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772F" w:rsidRPr="00D31912" w:rsidRDefault="00DF772F">
      <w:pPr>
        <w:pStyle w:val="Corpodetexto"/>
        <w:rPr>
          <w:rFonts w:ascii="Times New Roman"/>
          <w:sz w:val="48"/>
        </w:rPr>
      </w:pPr>
      <w:bookmarkStart w:id="0" w:name="_GoBack"/>
      <w:bookmarkEnd w:id="0"/>
    </w:p>
    <w:p w:rsidR="00DF772F" w:rsidRPr="00D31912" w:rsidRDefault="00FB4536">
      <w:pPr>
        <w:pStyle w:val="Ttulo"/>
      </w:pPr>
      <w:r w:rsidRPr="00D31912">
        <w:t>Medical</w:t>
      </w:r>
      <w:r w:rsidRPr="00D31912">
        <w:rPr>
          <w:spacing w:val="-5"/>
        </w:rPr>
        <w:t xml:space="preserve"> </w:t>
      </w:r>
      <w:r w:rsidRPr="00D31912">
        <w:t>Devices</w:t>
      </w:r>
      <w:r w:rsidRPr="00D31912">
        <w:rPr>
          <w:spacing w:val="-5"/>
        </w:rPr>
        <w:t xml:space="preserve"> </w:t>
      </w:r>
      <w:r w:rsidRPr="00D31912">
        <w:t>Essential</w:t>
      </w:r>
      <w:r w:rsidRPr="00D31912">
        <w:rPr>
          <w:spacing w:val="-4"/>
        </w:rPr>
        <w:t xml:space="preserve"> </w:t>
      </w:r>
      <w:r w:rsidRPr="00D31912">
        <w:t>Principles</w:t>
      </w:r>
      <w:r w:rsidRPr="00D31912">
        <w:rPr>
          <w:spacing w:val="-5"/>
        </w:rPr>
        <w:t xml:space="preserve"> </w:t>
      </w:r>
      <w:r w:rsidRPr="00D31912">
        <w:rPr>
          <w:spacing w:val="-2"/>
        </w:rPr>
        <w:t>Checklist</w:t>
      </w:r>
    </w:p>
    <w:p w:rsidR="00DF772F" w:rsidRPr="00D31912" w:rsidRDefault="00FB4536">
      <w:pPr>
        <w:pStyle w:val="Corpodetexto"/>
        <w:spacing w:before="239"/>
        <w:ind w:left="153" w:right="172"/>
      </w:pPr>
      <w:r w:rsidRPr="00D31912">
        <w:t xml:space="preserve">Manufacturers must </w:t>
      </w:r>
      <w:hyperlink r:id="rId7">
        <w:r w:rsidRPr="00D31912">
          <w:rPr>
            <w:u w:val="single" w:color="0000FF"/>
          </w:rPr>
          <w:t>demonstrate their medical device complies with the Essential Principles</w:t>
        </w:r>
        <w:r w:rsidRPr="00D31912">
          <w:t>.</w:t>
        </w:r>
      </w:hyperlink>
      <w:r w:rsidRPr="00D31912">
        <w:t xml:space="preserve"> Manufacturers must generate, collate, assess, and maintain scientific and clinical evidence</w:t>
      </w:r>
      <w:r w:rsidRPr="00D31912">
        <w:rPr>
          <w:spacing w:val="-2"/>
        </w:rPr>
        <w:t xml:space="preserve"> </w:t>
      </w:r>
      <w:r w:rsidRPr="00D31912">
        <w:t>that</w:t>
      </w:r>
      <w:r w:rsidRPr="00D31912">
        <w:rPr>
          <w:spacing w:val="-2"/>
        </w:rPr>
        <w:t xml:space="preserve"> </w:t>
      </w:r>
      <w:r w:rsidRPr="00D31912">
        <w:t>shows that</w:t>
      </w:r>
      <w:r w:rsidRPr="00D31912">
        <w:rPr>
          <w:spacing w:val="-2"/>
        </w:rPr>
        <w:t xml:space="preserve"> </w:t>
      </w:r>
      <w:r w:rsidRPr="00D31912">
        <w:t>their devices</w:t>
      </w:r>
      <w:r w:rsidRPr="00D31912">
        <w:rPr>
          <w:spacing w:val="-1"/>
        </w:rPr>
        <w:t xml:space="preserve"> </w:t>
      </w:r>
      <w:r w:rsidRPr="00D31912">
        <w:t>comply</w:t>
      </w:r>
      <w:r w:rsidRPr="00D31912">
        <w:rPr>
          <w:spacing w:val="-3"/>
        </w:rPr>
        <w:t xml:space="preserve"> </w:t>
      </w:r>
      <w:r w:rsidRPr="00D31912">
        <w:t>with the</w:t>
      </w:r>
      <w:r w:rsidRPr="00D31912">
        <w:rPr>
          <w:spacing w:val="-1"/>
        </w:rPr>
        <w:t xml:space="preserve"> </w:t>
      </w:r>
      <w:r w:rsidRPr="00D31912">
        <w:t>Essential</w:t>
      </w:r>
      <w:r w:rsidRPr="00D31912">
        <w:rPr>
          <w:spacing w:val="-3"/>
        </w:rPr>
        <w:t xml:space="preserve"> </w:t>
      </w:r>
      <w:r w:rsidRPr="00D31912">
        <w:t>Principles.</w:t>
      </w:r>
      <w:r w:rsidRPr="00D31912">
        <w:rPr>
          <w:spacing w:val="-2"/>
        </w:rPr>
        <w:t xml:space="preserve"> </w:t>
      </w:r>
      <w:r w:rsidRPr="00D31912">
        <w:t>The</w:t>
      </w:r>
      <w:r w:rsidRPr="00D31912">
        <w:rPr>
          <w:spacing w:val="-3"/>
        </w:rPr>
        <w:t xml:space="preserve"> </w:t>
      </w:r>
      <w:r w:rsidRPr="00D31912">
        <w:t>evidence</w:t>
      </w:r>
      <w:r w:rsidRPr="00D31912">
        <w:rPr>
          <w:spacing w:val="-2"/>
        </w:rPr>
        <w:t xml:space="preserve"> </w:t>
      </w:r>
      <w:r w:rsidRPr="00D31912">
        <w:t>must</w:t>
      </w:r>
      <w:r w:rsidRPr="00D31912">
        <w:rPr>
          <w:spacing w:val="-2"/>
        </w:rPr>
        <w:t xml:space="preserve"> </w:t>
      </w:r>
      <w:r w:rsidRPr="00D31912">
        <w:t>be</w:t>
      </w:r>
      <w:r w:rsidRPr="00D31912">
        <w:rPr>
          <w:spacing w:val="-2"/>
        </w:rPr>
        <w:t xml:space="preserve"> </w:t>
      </w:r>
      <w:r w:rsidRPr="00D31912">
        <w:t>relevant to</w:t>
      </w:r>
      <w:r w:rsidRPr="00D31912">
        <w:rPr>
          <w:spacing w:val="-3"/>
        </w:rPr>
        <w:t xml:space="preserve"> </w:t>
      </w:r>
      <w:r w:rsidRPr="00D31912">
        <w:t>the</w:t>
      </w:r>
      <w:r w:rsidRPr="00D31912">
        <w:rPr>
          <w:spacing w:val="-1"/>
        </w:rPr>
        <w:t xml:space="preserve"> </w:t>
      </w:r>
      <w:r w:rsidRPr="00D31912">
        <w:t>device's</w:t>
      </w:r>
      <w:r w:rsidRPr="00D31912">
        <w:rPr>
          <w:spacing w:val="-1"/>
        </w:rPr>
        <w:t xml:space="preserve"> </w:t>
      </w:r>
      <w:r w:rsidRPr="00D31912">
        <w:t>intended purpose and</w:t>
      </w:r>
      <w:r w:rsidRPr="00D31912">
        <w:rPr>
          <w:spacing w:val="-2"/>
        </w:rPr>
        <w:t xml:space="preserve"> </w:t>
      </w:r>
      <w:r w:rsidRPr="00D31912">
        <w:t>must</w:t>
      </w:r>
      <w:r w:rsidRPr="00D31912">
        <w:rPr>
          <w:spacing w:val="-2"/>
        </w:rPr>
        <w:t xml:space="preserve"> </w:t>
      </w:r>
      <w:r w:rsidRPr="00D31912">
        <w:t>be</w:t>
      </w:r>
      <w:r w:rsidRPr="00D31912">
        <w:rPr>
          <w:spacing w:val="-2"/>
        </w:rPr>
        <w:t xml:space="preserve"> </w:t>
      </w:r>
      <w:r w:rsidRPr="00D31912">
        <w:t>objective, sufficient, and robust.</w:t>
      </w:r>
    </w:p>
    <w:p w:rsidR="00DF772F" w:rsidRPr="00D31912" w:rsidRDefault="00FB4536">
      <w:pPr>
        <w:pStyle w:val="PargrafodaLista"/>
        <w:numPr>
          <w:ilvl w:val="0"/>
          <w:numId w:val="33"/>
        </w:numPr>
        <w:tabs>
          <w:tab w:val="left" w:pos="435"/>
        </w:tabs>
        <w:spacing w:before="120"/>
        <w:ind w:left="435" w:hanging="282"/>
        <w:rPr>
          <w:sz w:val="20"/>
        </w:rPr>
      </w:pPr>
      <w:r w:rsidRPr="00D31912">
        <w:rPr>
          <w:sz w:val="20"/>
        </w:rPr>
        <w:t>The</w:t>
      </w:r>
      <w:r w:rsidRPr="00D31912">
        <w:rPr>
          <w:spacing w:val="-7"/>
          <w:sz w:val="20"/>
        </w:rPr>
        <w:t xml:space="preserve"> </w:t>
      </w:r>
      <w:hyperlink r:id="rId8">
        <w:r w:rsidRPr="00D31912">
          <w:rPr>
            <w:sz w:val="20"/>
            <w:u w:val="single" w:color="0000FF"/>
          </w:rPr>
          <w:t>Essential</w:t>
        </w:r>
        <w:r w:rsidRPr="00D31912">
          <w:rPr>
            <w:spacing w:val="-6"/>
            <w:sz w:val="20"/>
            <w:u w:val="single" w:color="0000FF"/>
          </w:rPr>
          <w:t xml:space="preserve"> </w:t>
        </w:r>
        <w:r w:rsidRPr="00D31912">
          <w:rPr>
            <w:sz w:val="20"/>
            <w:u w:val="single" w:color="0000FF"/>
          </w:rPr>
          <w:t>Principles</w:t>
        </w:r>
        <w:r w:rsidRPr="00D31912">
          <w:rPr>
            <w:spacing w:val="-4"/>
            <w:sz w:val="20"/>
            <w:u w:val="single" w:color="0000FF"/>
          </w:rPr>
          <w:t xml:space="preserve"> </w:t>
        </w:r>
        <w:r w:rsidRPr="00D31912">
          <w:rPr>
            <w:sz w:val="20"/>
            <w:u w:val="single" w:color="0000FF"/>
          </w:rPr>
          <w:t>Checklist</w:t>
        </w:r>
      </w:hyperlink>
      <w:r w:rsidRPr="00D31912">
        <w:rPr>
          <w:spacing w:val="-6"/>
          <w:sz w:val="20"/>
        </w:rPr>
        <w:t xml:space="preserve"> </w:t>
      </w:r>
      <w:r w:rsidRPr="00D31912">
        <w:rPr>
          <w:sz w:val="20"/>
        </w:rPr>
        <w:t>is</w:t>
      </w:r>
      <w:r w:rsidRPr="00D31912">
        <w:rPr>
          <w:spacing w:val="-6"/>
          <w:sz w:val="20"/>
        </w:rPr>
        <w:t xml:space="preserve"> </w:t>
      </w:r>
      <w:r w:rsidRPr="00D31912">
        <w:rPr>
          <w:sz w:val="20"/>
        </w:rPr>
        <w:t>a</w:t>
      </w:r>
      <w:r w:rsidRPr="00D31912">
        <w:rPr>
          <w:spacing w:val="-8"/>
          <w:sz w:val="20"/>
        </w:rPr>
        <w:t xml:space="preserve"> </w:t>
      </w:r>
      <w:r w:rsidRPr="00D31912">
        <w:rPr>
          <w:sz w:val="20"/>
        </w:rPr>
        <w:t>template</w:t>
      </w:r>
      <w:r w:rsidRPr="00D31912">
        <w:rPr>
          <w:spacing w:val="-7"/>
          <w:sz w:val="20"/>
        </w:rPr>
        <w:t xml:space="preserve"> </w:t>
      </w:r>
      <w:r w:rsidRPr="00D31912">
        <w:rPr>
          <w:sz w:val="20"/>
        </w:rPr>
        <w:t>that</w:t>
      </w:r>
      <w:r w:rsidRPr="00D31912">
        <w:rPr>
          <w:spacing w:val="-5"/>
          <w:sz w:val="20"/>
        </w:rPr>
        <w:t xml:space="preserve"> </w:t>
      </w:r>
      <w:r w:rsidRPr="00D31912">
        <w:rPr>
          <w:sz w:val="20"/>
        </w:rPr>
        <w:t>may</w:t>
      </w:r>
      <w:r w:rsidRPr="00D31912">
        <w:rPr>
          <w:spacing w:val="-8"/>
          <w:sz w:val="20"/>
        </w:rPr>
        <w:t xml:space="preserve"> </w:t>
      </w:r>
      <w:r w:rsidRPr="00D31912">
        <w:rPr>
          <w:sz w:val="20"/>
        </w:rPr>
        <w:t>help</w:t>
      </w:r>
      <w:r w:rsidRPr="00D31912">
        <w:rPr>
          <w:spacing w:val="-3"/>
          <w:sz w:val="20"/>
        </w:rPr>
        <w:t xml:space="preserve"> </w:t>
      </w:r>
      <w:r w:rsidRPr="00D31912">
        <w:rPr>
          <w:spacing w:val="-4"/>
          <w:sz w:val="20"/>
        </w:rPr>
        <w:t>you:</w:t>
      </w:r>
    </w:p>
    <w:p w:rsidR="00DF772F" w:rsidRPr="00D31912" w:rsidRDefault="00FB4536">
      <w:pPr>
        <w:pStyle w:val="PargrafodaLista"/>
        <w:numPr>
          <w:ilvl w:val="1"/>
          <w:numId w:val="33"/>
        </w:numPr>
        <w:tabs>
          <w:tab w:val="left" w:pos="722"/>
        </w:tabs>
        <w:ind w:hanging="285"/>
        <w:rPr>
          <w:sz w:val="20"/>
        </w:rPr>
      </w:pPr>
      <w:r w:rsidRPr="00D31912">
        <w:rPr>
          <w:sz w:val="20"/>
        </w:rPr>
        <w:t>identify</w:t>
      </w:r>
      <w:r w:rsidRPr="00D31912">
        <w:rPr>
          <w:spacing w:val="-10"/>
          <w:sz w:val="20"/>
        </w:rPr>
        <w:t xml:space="preserve"> </w:t>
      </w:r>
      <w:r w:rsidRPr="00D31912">
        <w:rPr>
          <w:sz w:val="20"/>
        </w:rPr>
        <w:t>the</w:t>
      </w:r>
      <w:r w:rsidRPr="00D31912">
        <w:rPr>
          <w:spacing w:val="-6"/>
          <w:sz w:val="20"/>
        </w:rPr>
        <w:t xml:space="preserve"> </w:t>
      </w:r>
      <w:r w:rsidRPr="00D31912">
        <w:rPr>
          <w:sz w:val="20"/>
        </w:rPr>
        <w:t>safety</w:t>
      </w:r>
      <w:r w:rsidRPr="00D31912">
        <w:rPr>
          <w:spacing w:val="-10"/>
          <w:sz w:val="20"/>
        </w:rPr>
        <w:t xml:space="preserve"> </w:t>
      </w:r>
      <w:r w:rsidRPr="00D31912">
        <w:rPr>
          <w:sz w:val="20"/>
        </w:rPr>
        <w:t>and</w:t>
      </w:r>
      <w:r w:rsidRPr="00D31912">
        <w:rPr>
          <w:spacing w:val="-6"/>
          <w:sz w:val="20"/>
        </w:rPr>
        <w:t xml:space="preserve"> </w:t>
      </w:r>
      <w:r w:rsidRPr="00D31912">
        <w:rPr>
          <w:sz w:val="20"/>
        </w:rPr>
        <w:t>performance</w:t>
      </w:r>
      <w:r w:rsidRPr="00D31912">
        <w:rPr>
          <w:spacing w:val="-7"/>
          <w:sz w:val="20"/>
        </w:rPr>
        <w:t xml:space="preserve"> </w:t>
      </w:r>
      <w:r w:rsidRPr="00D31912">
        <w:rPr>
          <w:sz w:val="20"/>
        </w:rPr>
        <w:t>requirements</w:t>
      </w:r>
      <w:r w:rsidRPr="00D31912">
        <w:rPr>
          <w:spacing w:val="-4"/>
          <w:sz w:val="20"/>
        </w:rPr>
        <w:t xml:space="preserve"> </w:t>
      </w:r>
      <w:r w:rsidRPr="00D31912">
        <w:rPr>
          <w:sz w:val="20"/>
        </w:rPr>
        <w:t>that</w:t>
      </w:r>
      <w:r w:rsidRPr="00D31912">
        <w:rPr>
          <w:spacing w:val="-5"/>
          <w:sz w:val="20"/>
        </w:rPr>
        <w:t xml:space="preserve"> </w:t>
      </w:r>
      <w:r w:rsidRPr="00D31912">
        <w:rPr>
          <w:sz w:val="20"/>
        </w:rPr>
        <w:t>apply</w:t>
      </w:r>
      <w:r w:rsidRPr="00D31912">
        <w:rPr>
          <w:spacing w:val="-7"/>
          <w:sz w:val="20"/>
        </w:rPr>
        <w:t xml:space="preserve"> </w:t>
      </w:r>
      <w:r w:rsidRPr="00D31912">
        <w:rPr>
          <w:sz w:val="20"/>
        </w:rPr>
        <w:t>to</w:t>
      </w:r>
      <w:r w:rsidRPr="00D31912">
        <w:rPr>
          <w:spacing w:val="-4"/>
          <w:sz w:val="20"/>
        </w:rPr>
        <w:t xml:space="preserve"> </w:t>
      </w:r>
      <w:r w:rsidRPr="00D31912">
        <w:rPr>
          <w:sz w:val="20"/>
        </w:rPr>
        <w:t>your</w:t>
      </w:r>
      <w:r w:rsidRPr="00D31912">
        <w:rPr>
          <w:spacing w:val="-4"/>
          <w:sz w:val="20"/>
        </w:rPr>
        <w:t xml:space="preserve"> </w:t>
      </w:r>
      <w:r w:rsidRPr="00D31912">
        <w:rPr>
          <w:spacing w:val="-2"/>
          <w:sz w:val="20"/>
        </w:rPr>
        <w:t>device</w:t>
      </w:r>
    </w:p>
    <w:p w:rsidR="00DF772F" w:rsidRPr="00D31912" w:rsidRDefault="00FB4536">
      <w:pPr>
        <w:pStyle w:val="PargrafodaLista"/>
        <w:numPr>
          <w:ilvl w:val="1"/>
          <w:numId w:val="33"/>
        </w:numPr>
        <w:tabs>
          <w:tab w:val="left" w:pos="722"/>
        </w:tabs>
        <w:spacing w:before="61"/>
        <w:ind w:hanging="285"/>
        <w:rPr>
          <w:sz w:val="20"/>
        </w:rPr>
      </w:pPr>
      <w:r w:rsidRPr="00D31912">
        <w:rPr>
          <w:sz w:val="20"/>
        </w:rPr>
        <w:t>document</w:t>
      </w:r>
      <w:r w:rsidRPr="00D31912">
        <w:rPr>
          <w:spacing w:val="-6"/>
          <w:sz w:val="20"/>
        </w:rPr>
        <w:t xml:space="preserve"> </w:t>
      </w:r>
      <w:r w:rsidRPr="00D31912">
        <w:rPr>
          <w:sz w:val="20"/>
        </w:rPr>
        <w:t>a</w:t>
      </w:r>
      <w:r w:rsidRPr="00D31912">
        <w:rPr>
          <w:spacing w:val="-7"/>
          <w:sz w:val="20"/>
        </w:rPr>
        <w:t xml:space="preserve"> </w:t>
      </w:r>
      <w:r w:rsidRPr="00D31912">
        <w:rPr>
          <w:sz w:val="20"/>
        </w:rPr>
        <w:t>rationale</w:t>
      </w:r>
      <w:r w:rsidRPr="00D31912">
        <w:rPr>
          <w:spacing w:val="-6"/>
          <w:sz w:val="20"/>
        </w:rPr>
        <w:t xml:space="preserve"> </w:t>
      </w:r>
      <w:r w:rsidRPr="00D31912">
        <w:rPr>
          <w:sz w:val="20"/>
        </w:rPr>
        <w:t>for</w:t>
      </w:r>
      <w:r w:rsidRPr="00D31912">
        <w:rPr>
          <w:spacing w:val="-5"/>
          <w:sz w:val="20"/>
        </w:rPr>
        <w:t xml:space="preserve"> </w:t>
      </w:r>
      <w:r w:rsidRPr="00D31912">
        <w:rPr>
          <w:sz w:val="20"/>
        </w:rPr>
        <w:t>any</w:t>
      </w:r>
      <w:r w:rsidRPr="00D31912">
        <w:rPr>
          <w:spacing w:val="-8"/>
          <w:sz w:val="20"/>
        </w:rPr>
        <w:t xml:space="preserve"> </w:t>
      </w:r>
      <w:r w:rsidRPr="00D31912">
        <w:rPr>
          <w:sz w:val="20"/>
        </w:rPr>
        <w:t>of</w:t>
      </w:r>
      <w:r w:rsidRPr="00D31912">
        <w:rPr>
          <w:spacing w:val="-4"/>
          <w:sz w:val="20"/>
        </w:rPr>
        <w:t xml:space="preserve"> </w:t>
      </w:r>
      <w:r w:rsidRPr="00D31912">
        <w:rPr>
          <w:sz w:val="20"/>
        </w:rPr>
        <w:t>the</w:t>
      </w:r>
      <w:r w:rsidRPr="00D31912">
        <w:rPr>
          <w:spacing w:val="-7"/>
          <w:sz w:val="20"/>
        </w:rPr>
        <w:t xml:space="preserve"> </w:t>
      </w:r>
      <w:r w:rsidRPr="00D31912">
        <w:rPr>
          <w:sz w:val="20"/>
        </w:rPr>
        <w:t>safety</w:t>
      </w:r>
      <w:r w:rsidRPr="00D31912">
        <w:rPr>
          <w:spacing w:val="-9"/>
          <w:sz w:val="20"/>
        </w:rPr>
        <w:t xml:space="preserve"> </w:t>
      </w:r>
      <w:r w:rsidRPr="00D31912">
        <w:rPr>
          <w:sz w:val="20"/>
        </w:rPr>
        <w:t>and</w:t>
      </w:r>
      <w:r w:rsidRPr="00D31912">
        <w:rPr>
          <w:spacing w:val="-6"/>
          <w:sz w:val="20"/>
        </w:rPr>
        <w:t xml:space="preserve"> </w:t>
      </w:r>
      <w:r w:rsidRPr="00D31912">
        <w:rPr>
          <w:sz w:val="20"/>
        </w:rPr>
        <w:t>performance</w:t>
      </w:r>
      <w:r w:rsidRPr="00D31912">
        <w:rPr>
          <w:spacing w:val="-6"/>
          <w:sz w:val="20"/>
        </w:rPr>
        <w:t xml:space="preserve"> </w:t>
      </w:r>
      <w:r w:rsidRPr="00D31912">
        <w:rPr>
          <w:sz w:val="20"/>
        </w:rPr>
        <w:t>requirements</w:t>
      </w:r>
      <w:r w:rsidRPr="00D31912">
        <w:rPr>
          <w:spacing w:val="-3"/>
          <w:sz w:val="20"/>
        </w:rPr>
        <w:t xml:space="preserve"> </w:t>
      </w:r>
      <w:r w:rsidRPr="00D31912">
        <w:rPr>
          <w:sz w:val="20"/>
        </w:rPr>
        <w:t>that</w:t>
      </w:r>
      <w:r w:rsidRPr="00D31912">
        <w:rPr>
          <w:spacing w:val="-4"/>
          <w:sz w:val="20"/>
        </w:rPr>
        <w:t xml:space="preserve"> </w:t>
      </w:r>
      <w:r w:rsidRPr="00D31912">
        <w:rPr>
          <w:sz w:val="20"/>
        </w:rPr>
        <w:t>aren't</w:t>
      </w:r>
      <w:r w:rsidRPr="00D31912">
        <w:rPr>
          <w:spacing w:val="-7"/>
          <w:sz w:val="20"/>
        </w:rPr>
        <w:t xml:space="preserve"> </w:t>
      </w:r>
      <w:r w:rsidRPr="00D31912">
        <w:rPr>
          <w:spacing w:val="-2"/>
          <w:sz w:val="20"/>
        </w:rPr>
        <w:t>relevant</w:t>
      </w:r>
    </w:p>
    <w:p w:rsidR="00DF772F" w:rsidRPr="00D31912" w:rsidRDefault="00FB4536">
      <w:pPr>
        <w:pStyle w:val="PargrafodaLista"/>
        <w:numPr>
          <w:ilvl w:val="1"/>
          <w:numId w:val="33"/>
        </w:numPr>
        <w:tabs>
          <w:tab w:val="left" w:pos="722"/>
        </w:tabs>
        <w:spacing w:before="60"/>
        <w:ind w:hanging="285"/>
        <w:rPr>
          <w:sz w:val="20"/>
        </w:rPr>
      </w:pPr>
      <w:r w:rsidRPr="00D31912">
        <w:rPr>
          <w:sz w:val="20"/>
        </w:rPr>
        <w:t>summarise</w:t>
      </w:r>
      <w:r w:rsidRPr="00D31912">
        <w:rPr>
          <w:spacing w:val="-7"/>
          <w:sz w:val="20"/>
        </w:rPr>
        <w:t xml:space="preserve"> </w:t>
      </w:r>
      <w:r w:rsidRPr="00D31912">
        <w:rPr>
          <w:sz w:val="20"/>
        </w:rPr>
        <w:t>the</w:t>
      </w:r>
      <w:r w:rsidRPr="00D31912">
        <w:rPr>
          <w:spacing w:val="-7"/>
          <w:sz w:val="20"/>
        </w:rPr>
        <w:t xml:space="preserve"> </w:t>
      </w:r>
      <w:r w:rsidRPr="00D31912">
        <w:rPr>
          <w:sz w:val="20"/>
        </w:rPr>
        <w:t>evidence</w:t>
      </w:r>
      <w:r w:rsidRPr="00D31912">
        <w:rPr>
          <w:spacing w:val="-2"/>
          <w:sz w:val="20"/>
        </w:rPr>
        <w:t xml:space="preserve"> </w:t>
      </w:r>
      <w:r w:rsidRPr="00D31912">
        <w:rPr>
          <w:sz w:val="20"/>
        </w:rPr>
        <w:t>you</w:t>
      </w:r>
      <w:r w:rsidRPr="00D31912">
        <w:rPr>
          <w:spacing w:val="-6"/>
          <w:sz w:val="20"/>
        </w:rPr>
        <w:t xml:space="preserve"> </w:t>
      </w:r>
      <w:r w:rsidRPr="00D31912">
        <w:rPr>
          <w:sz w:val="20"/>
        </w:rPr>
        <w:t>hold</w:t>
      </w:r>
      <w:r w:rsidRPr="00D31912">
        <w:rPr>
          <w:spacing w:val="-5"/>
          <w:sz w:val="20"/>
        </w:rPr>
        <w:t xml:space="preserve"> </w:t>
      </w:r>
      <w:r w:rsidRPr="00D31912">
        <w:rPr>
          <w:sz w:val="20"/>
        </w:rPr>
        <w:t>in</w:t>
      </w:r>
      <w:r w:rsidRPr="00D31912">
        <w:rPr>
          <w:spacing w:val="-6"/>
          <w:sz w:val="20"/>
        </w:rPr>
        <w:t xml:space="preserve"> </w:t>
      </w:r>
      <w:r w:rsidRPr="00D31912">
        <w:rPr>
          <w:sz w:val="20"/>
        </w:rPr>
        <w:t>support</w:t>
      </w:r>
      <w:r w:rsidRPr="00D31912">
        <w:rPr>
          <w:spacing w:val="-3"/>
          <w:sz w:val="20"/>
        </w:rPr>
        <w:t xml:space="preserve"> </w:t>
      </w:r>
      <w:r w:rsidRPr="00D31912">
        <w:rPr>
          <w:sz w:val="20"/>
        </w:rPr>
        <w:t>of</w:t>
      </w:r>
      <w:r w:rsidRPr="00D31912">
        <w:rPr>
          <w:spacing w:val="-5"/>
          <w:sz w:val="20"/>
        </w:rPr>
        <w:t xml:space="preserve"> </w:t>
      </w:r>
      <w:r w:rsidRPr="00D31912">
        <w:rPr>
          <w:sz w:val="20"/>
        </w:rPr>
        <w:t>each</w:t>
      </w:r>
      <w:r w:rsidRPr="00D31912">
        <w:rPr>
          <w:spacing w:val="-6"/>
          <w:sz w:val="20"/>
        </w:rPr>
        <w:t xml:space="preserve"> </w:t>
      </w:r>
      <w:r w:rsidRPr="00D31912">
        <w:rPr>
          <w:sz w:val="20"/>
        </w:rPr>
        <w:t>of</w:t>
      </w:r>
      <w:r w:rsidRPr="00D31912">
        <w:rPr>
          <w:spacing w:val="-4"/>
          <w:sz w:val="20"/>
        </w:rPr>
        <w:t xml:space="preserve"> </w:t>
      </w:r>
      <w:r w:rsidRPr="00D31912">
        <w:rPr>
          <w:sz w:val="20"/>
        </w:rPr>
        <w:t>the</w:t>
      </w:r>
      <w:r w:rsidRPr="00D31912">
        <w:rPr>
          <w:spacing w:val="-6"/>
          <w:sz w:val="20"/>
        </w:rPr>
        <w:t xml:space="preserve"> </w:t>
      </w:r>
      <w:r w:rsidRPr="00D31912">
        <w:rPr>
          <w:sz w:val="20"/>
        </w:rPr>
        <w:t>relevant</w:t>
      </w:r>
      <w:r w:rsidRPr="00D31912">
        <w:rPr>
          <w:spacing w:val="-6"/>
          <w:sz w:val="20"/>
        </w:rPr>
        <w:t xml:space="preserve"> </w:t>
      </w:r>
      <w:r w:rsidRPr="00D31912">
        <w:rPr>
          <w:sz w:val="20"/>
        </w:rPr>
        <w:t>safety</w:t>
      </w:r>
      <w:r w:rsidRPr="00D31912">
        <w:rPr>
          <w:spacing w:val="-7"/>
          <w:sz w:val="20"/>
        </w:rPr>
        <w:t xml:space="preserve"> </w:t>
      </w:r>
      <w:r w:rsidRPr="00D31912">
        <w:rPr>
          <w:sz w:val="20"/>
        </w:rPr>
        <w:t>and</w:t>
      </w:r>
      <w:r w:rsidRPr="00D31912">
        <w:rPr>
          <w:spacing w:val="-5"/>
          <w:sz w:val="20"/>
        </w:rPr>
        <w:t xml:space="preserve"> </w:t>
      </w:r>
      <w:r w:rsidRPr="00D31912">
        <w:rPr>
          <w:sz w:val="20"/>
        </w:rPr>
        <w:t>performance</w:t>
      </w:r>
      <w:r w:rsidRPr="00D31912">
        <w:rPr>
          <w:spacing w:val="-6"/>
          <w:sz w:val="20"/>
        </w:rPr>
        <w:t xml:space="preserve"> </w:t>
      </w:r>
      <w:r w:rsidRPr="00D31912">
        <w:rPr>
          <w:spacing w:val="-2"/>
          <w:sz w:val="20"/>
        </w:rPr>
        <w:t>requirements</w:t>
      </w:r>
    </w:p>
    <w:p w:rsidR="00DF772F" w:rsidRPr="00D31912" w:rsidRDefault="00FB4536">
      <w:pPr>
        <w:pStyle w:val="PargrafodaLista"/>
        <w:numPr>
          <w:ilvl w:val="0"/>
          <w:numId w:val="33"/>
        </w:numPr>
        <w:tabs>
          <w:tab w:val="left" w:pos="435"/>
        </w:tabs>
        <w:ind w:left="435" w:hanging="282"/>
        <w:rPr>
          <w:sz w:val="20"/>
        </w:rPr>
      </w:pPr>
      <w:r w:rsidRPr="00D31912">
        <w:rPr>
          <w:sz w:val="20"/>
        </w:rPr>
        <w:t>Completing</w:t>
      </w:r>
      <w:r w:rsidRPr="00D31912">
        <w:rPr>
          <w:spacing w:val="-9"/>
          <w:sz w:val="20"/>
        </w:rPr>
        <w:t xml:space="preserve"> </w:t>
      </w:r>
      <w:r w:rsidRPr="00D31912">
        <w:rPr>
          <w:sz w:val="20"/>
        </w:rPr>
        <w:t>the</w:t>
      </w:r>
      <w:r w:rsidRPr="00D31912">
        <w:rPr>
          <w:spacing w:val="-8"/>
          <w:sz w:val="20"/>
        </w:rPr>
        <w:t xml:space="preserve"> </w:t>
      </w:r>
      <w:r w:rsidRPr="00D31912">
        <w:rPr>
          <w:sz w:val="20"/>
        </w:rPr>
        <w:t>checklist</w:t>
      </w:r>
      <w:r w:rsidRPr="00D31912">
        <w:rPr>
          <w:spacing w:val="-9"/>
          <w:sz w:val="20"/>
        </w:rPr>
        <w:t xml:space="preserve"> </w:t>
      </w:r>
      <w:r w:rsidRPr="00D31912">
        <w:rPr>
          <w:sz w:val="20"/>
        </w:rPr>
        <w:t>could</w:t>
      </w:r>
      <w:r w:rsidRPr="00D31912">
        <w:rPr>
          <w:spacing w:val="-7"/>
          <w:sz w:val="20"/>
        </w:rPr>
        <w:t xml:space="preserve"> </w:t>
      </w:r>
      <w:r w:rsidRPr="00D31912">
        <w:rPr>
          <w:sz w:val="20"/>
        </w:rPr>
        <w:t>help</w:t>
      </w:r>
      <w:r w:rsidRPr="00D31912">
        <w:rPr>
          <w:spacing w:val="-5"/>
          <w:sz w:val="20"/>
        </w:rPr>
        <w:t xml:space="preserve"> </w:t>
      </w:r>
      <w:r w:rsidRPr="00D31912">
        <w:rPr>
          <w:spacing w:val="-4"/>
          <w:sz w:val="20"/>
        </w:rPr>
        <w:t>you:</w:t>
      </w:r>
    </w:p>
    <w:p w:rsidR="00DF772F" w:rsidRPr="00D31912" w:rsidRDefault="00FB4536">
      <w:pPr>
        <w:pStyle w:val="PargrafodaLista"/>
        <w:numPr>
          <w:ilvl w:val="1"/>
          <w:numId w:val="33"/>
        </w:numPr>
        <w:tabs>
          <w:tab w:val="left" w:pos="722"/>
        </w:tabs>
        <w:ind w:hanging="285"/>
        <w:rPr>
          <w:sz w:val="20"/>
        </w:rPr>
      </w:pPr>
      <w:r w:rsidRPr="00D31912">
        <w:rPr>
          <w:sz w:val="20"/>
        </w:rPr>
        <w:t>apply</w:t>
      </w:r>
      <w:r w:rsidRPr="00D31912">
        <w:rPr>
          <w:spacing w:val="-10"/>
          <w:sz w:val="20"/>
        </w:rPr>
        <w:t xml:space="preserve"> </w:t>
      </w:r>
      <w:r w:rsidRPr="00D31912">
        <w:rPr>
          <w:sz w:val="20"/>
        </w:rPr>
        <w:t>for</w:t>
      </w:r>
      <w:r w:rsidRPr="00D31912">
        <w:rPr>
          <w:spacing w:val="-6"/>
          <w:sz w:val="20"/>
        </w:rPr>
        <w:t xml:space="preserve"> </w:t>
      </w:r>
      <w:r w:rsidRPr="00D31912">
        <w:rPr>
          <w:sz w:val="20"/>
        </w:rPr>
        <w:t>an</w:t>
      </w:r>
      <w:r w:rsidRPr="00D31912">
        <w:rPr>
          <w:spacing w:val="-4"/>
          <w:sz w:val="20"/>
        </w:rPr>
        <w:t xml:space="preserve"> </w:t>
      </w:r>
      <w:r w:rsidR="00977A9E">
        <w:rPr>
          <w:sz w:val="20"/>
        </w:rPr>
        <w:t>International</w:t>
      </w:r>
      <w:r w:rsidRPr="00D31912">
        <w:rPr>
          <w:spacing w:val="-8"/>
          <w:sz w:val="20"/>
        </w:rPr>
        <w:t xml:space="preserve"> </w:t>
      </w:r>
      <w:r w:rsidRPr="00D31912">
        <w:rPr>
          <w:sz w:val="20"/>
        </w:rPr>
        <w:t>conformity</w:t>
      </w:r>
      <w:r w:rsidRPr="00D31912">
        <w:rPr>
          <w:spacing w:val="-11"/>
          <w:sz w:val="20"/>
        </w:rPr>
        <w:t xml:space="preserve"> </w:t>
      </w:r>
      <w:r w:rsidRPr="00D31912">
        <w:rPr>
          <w:sz w:val="20"/>
        </w:rPr>
        <w:t>assessment</w:t>
      </w:r>
      <w:r w:rsidRPr="00D31912">
        <w:rPr>
          <w:spacing w:val="-7"/>
          <w:sz w:val="20"/>
        </w:rPr>
        <w:t xml:space="preserve"> </w:t>
      </w:r>
      <w:r w:rsidRPr="00D31912">
        <w:rPr>
          <w:spacing w:val="-2"/>
          <w:sz w:val="20"/>
        </w:rPr>
        <w:t>certificate</w:t>
      </w:r>
    </w:p>
    <w:p w:rsidR="00DF772F" w:rsidRPr="00D31912" w:rsidRDefault="00FB4536">
      <w:pPr>
        <w:pStyle w:val="PargrafodaLista"/>
        <w:numPr>
          <w:ilvl w:val="1"/>
          <w:numId w:val="33"/>
        </w:numPr>
        <w:tabs>
          <w:tab w:val="left" w:pos="722"/>
        </w:tabs>
        <w:spacing w:before="60"/>
        <w:ind w:hanging="285"/>
        <w:rPr>
          <w:sz w:val="20"/>
        </w:rPr>
      </w:pPr>
      <w:r w:rsidRPr="00D31912">
        <w:rPr>
          <w:sz w:val="20"/>
        </w:rPr>
        <w:t>comply</w:t>
      </w:r>
      <w:r w:rsidRPr="00D31912">
        <w:rPr>
          <w:spacing w:val="-7"/>
          <w:sz w:val="20"/>
        </w:rPr>
        <w:t xml:space="preserve"> </w:t>
      </w:r>
      <w:r w:rsidRPr="00D31912">
        <w:rPr>
          <w:sz w:val="20"/>
        </w:rPr>
        <w:t>with</w:t>
      </w:r>
      <w:r w:rsidRPr="00D31912">
        <w:rPr>
          <w:spacing w:val="-6"/>
          <w:sz w:val="20"/>
        </w:rPr>
        <w:t xml:space="preserve"> </w:t>
      </w:r>
      <w:r w:rsidRPr="00D31912">
        <w:rPr>
          <w:sz w:val="20"/>
        </w:rPr>
        <w:t>regulations</w:t>
      </w:r>
      <w:r w:rsidRPr="00D31912">
        <w:rPr>
          <w:spacing w:val="-5"/>
          <w:sz w:val="20"/>
        </w:rPr>
        <w:t xml:space="preserve"> </w:t>
      </w:r>
      <w:r w:rsidRPr="00D31912">
        <w:rPr>
          <w:sz w:val="20"/>
        </w:rPr>
        <w:t>as</w:t>
      </w:r>
      <w:r w:rsidRPr="00D31912">
        <w:rPr>
          <w:spacing w:val="-3"/>
          <w:sz w:val="20"/>
        </w:rPr>
        <w:t xml:space="preserve"> </w:t>
      </w:r>
      <w:r w:rsidRPr="00D31912">
        <w:rPr>
          <w:sz w:val="20"/>
        </w:rPr>
        <w:t>part</w:t>
      </w:r>
      <w:r w:rsidRPr="00D31912">
        <w:rPr>
          <w:spacing w:val="-5"/>
          <w:sz w:val="20"/>
        </w:rPr>
        <w:t xml:space="preserve"> </w:t>
      </w:r>
      <w:r w:rsidRPr="00D31912">
        <w:rPr>
          <w:sz w:val="20"/>
        </w:rPr>
        <w:t>of</w:t>
      </w:r>
      <w:r w:rsidRPr="00D31912">
        <w:rPr>
          <w:spacing w:val="-4"/>
          <w:sz w:val="20"/>
        </w:rPr>
        <w:t xml:space="preserve"> </w:t>
      </w:r>
      <w:r w:rsidRPr="00D31912">
        <w:rPr>
          <w:sz w:val="20"/>
        </w:rPr>
        <w:t>a</w:t>
      </w:r>
      <w:r w:rsidRPr="00D31912">
        <w:rPr>
          <w:spacing w:val="-6"/>
          <w:sz w:val="20"/>
        </w:rPr>
        <w:t xml:space="preserve"> </w:t>
      </w:r>
      <w:r w:rsidRPr="00D31912">
        <w:rPr>
          <w:sz w:val="20"/>
        </w:rPr>
        <w:t>post-market</w:t>
      </w:r>
      <w:r w:rsidRPr="00D31912">
        <w:rPr>
          <w:spacing w:val="-6"/>
          <w:sz w:val="20"/>
        </w:rPr>
        <w:t xml:space="preserve"> </w:t>
      </w:r>
      <w:r w:rsidRPr="00D31912">
        <w:rPr>
          <w:sz w:val="20"/>
        </w:rPr>
        <w:t>review</w:t>
      </w:r>
      <w:r w:rsidRPr="00D31912">
        <w:rPr>
          <w:spacing w:val="-5"/>
          <w:sz w:val="20"/>
        </w:rPr>
        <w:t xml:space="preserve"> </w:t>
      </w:r>
      <w:r w:rsidRPr="00D31912">
        <w:rPr>
          <w:sz w:val="20"/>
        </w:rPr>
        <w:t>or</w:t>
      </w:r>
      <w:r w:rsidRPr="00D31912">
        <w:rPr>
          <w:spacing w:val="-6"/>
          <w:sz w:val="20"/>
        </w:rPr>
        <w:t xml:space="preserve"> </w:t>
      </w:r>
      <w:r w:rsidRPr="00D31912">
        <w:rPr>
          <w:spacing w:val="-2"/>
          <w:sz w:val="20"/>
        </w:rPr>
        <w:t>investigation</w:t>
      </w:r>
    </w:p>
    <w:p w:rsidR="00DF772F" w:rsidRPr="00D31912" w:rsidRDefault="00FB4536">
      <w:pPr>
        <w:pStyle w:val="PargrafodaLista"/>
        <w:numPr>
          <w:ilvl w:val="1"/>
          <w:numId w:val="33"/>
        </w:numPr>
        <w:tabs>
          <w:tab w:val="left" w:pos="722"/>
        </w:tabs>
        <w:spacing w:before="61"/>
        <w:ind w:hanging="285"/>
        <w:rPr>
          <w:sz w:val="20"/>
        </w:rPr>
      </w:pPr>
      <w:r w:rsidRPr="00D31912">
        <w:rPr>
          <w:sz w:val="20"/>
        </w:rPr>
        <w:t>to</w:t>
      </w:r>
      <w:r w:rsidRPr="00D31912">
        <w:rPr>
          <w:spacing w:val="-9"/>
          <w:sz w:val="20"/>
        </w:rPr>
        <w:t xml:space="preserve"> </w:t>
      </w:r>
      <w:r w:rsidRPr="00D31912">
        <w:rPr>
          <w:sz w:val="20"/>
        </w:rPr>
        <w:t>determine</w:t>
      </w:r>
      <w:r w:rsidRPr="00D31912">
        <w:rPr>
          <w:spacing w:val="-7"/>
          <w:sz w:val="20"/>
        </w:rPr>
        <w:t xml:space="preserve"> </w:t>
      </w:r>
      <w:r w:rsidRPr="00D31912">
        <w:rPr>
          <w:sz w:val="20"/>
        </w:rPr>
        <w:t>if</w:t>
      </w:r>
      <w:r w:rsidRPr="00D31912">
        <w:rPr>
          <w:spacing w:val="-4"/>
          <w:sz w:val="20"/>
        </w:rPr>
        <w:t xml:space="preserve"> </w:t>
      </w:r>
      <w:r w:rsidRPr="00D31912">
        <w:rPr>
          <w:sz w:val="20"/>
        </w:rPr>
        <w:t>you</w:t>
      </w:r>
      <w:r w:rsidRPr="00D31912">
        <w:rPr>
          <w:spacing w:val="-7"/>
          <w:sz w:val="20"/>
        </w:rPr>
        <w:t xml:space="preserve"> </w:t>
      </w:r>
      <w:r w:rsidRPr="00D31912">
        <w:rPr>
          <w:sz w:val="20"/>
        </w:rPr>
        <w:t>have</w:t>
      </w:r>
      <w:r w:rsidRPr="00D31912">
        <w:rPr>
          <w:spacing w:val="-5"/>
          <w:sz w:val="20"/>
        </w:rPr>
        <w:t xml:space="preserve"> </w:t>
      </w:r>
      <w:r w:rsidRPr="00D31912">
        <w:rPr>
          <w:sz w:val="20"/>
        </w:rPr>
        <w:t>considered</w:t>
      </w:r>
      <w:r w:rsidRPr="00D31912">
        <w:rPr>
          <w:spacing w:val="-7"/>
          <w:sz w:val="20"/>
        </w:rPr>
        <w:t xml:space="preserve"> </w:t>
      </w:r>
      <w:r w:rsidRPr="00D31912">
        <w:rPr>
          <w:sz w:val="20"/>
        </w:rPr>
        <w:t>and</w:t>
      </w:r>
      <w:r w:rsidRPr="00D31912">
        <w:rPr>
          <w:spacing w:val="-9"/>
          <w:sz w:val="20"/>
        </w:rPr>
        <w:t xml:space="preserve"> </w:t>
      </w:r>
      <w:r w:rsidRPr="00D31912">
        <w:rPr>
          <w:sz w:val="20"/>
        </w:rPr>
        <w:t>addressed</w:t>
      </w:r>
      <w:r w:rsidRPr="00D31912">
        <w:rPr>
          <w:spacing w:val="-7"/>
          <w:sz w:val="20"/>
        </w:rPr>
        <w:t xml:space="preserve"> </w:t>
      </w:r>
      <w:r w:rsidRPr="00D31912">
        <w:rPr>
          <w:sz w:val="20"/>
        </w:rPr>
        <w:t>all</w:t>
      </w:r>
      <w:r w:rsidRPr="00D31912">
        <w:rPr>
          <w:spacing w:val="-4"/>
          <w:sz w:val="20"/>
        </w:rPr>
        <w:t xml:space="preserve"> </w:t>
      </w:r>
      <w:r w:rsidRPr="00D31912">
        <w:rPr>
          <w:sz w:val="20"/>
        </w:rPr>
        <w:t>the</w:t>
      </w:r>
      <w:r w:rsidRPr="00D31912">
        <w:rPr>
          <w:spacing w:val="-9"/>
          <w:sz w:val="20"/>
        </w:rPr>
        <w:t xml:space="preserve"> </w:t>
      </w:r>
      <w:r w:rsidRPr="00D31912">
        <w:rPr>
          <w:sz w:val="20"/>
        </w:rPr>
        <w:t>requirements</w:t>
      </w:r>
      <w:r w:rsidRPr="00D31912">
        <w:rPr>
          <w:spacing w:val="-6"/>
          <w:sz w:val="20"/>
        </w:rPr>
        <w:t xml:space="preserve"> </w:t>
      </w:r>
      <w:r w:rsidRPr="00D31912">
        <w:rPr>
          <w:sz w:val="20"/>
        </w:rPr>
        <w:t>with</w:t>
      </w:r>
      <w:r w:rsidRPr="00D31912">
        <w:rPr>
          <w:spacing w:val="-9"/>
          <w:sz w:val="20"/>
        </w:rPr>
        <w:t xml:space="preserve"> </w:t>
      </w:r>
      <w:r w:rsidRPr="00D31912">
        <w:rPr>
          <w:sz w:val="20"/>
        </w:rPr>
        <w:t>supporting</w:t>
      </w:r>
      <w:r w:rsidRPr="00D31912">
        <w:rPr>
          <w:spacing w:val="-7"/>
          <w:sz w:val="20"/>
        </w:rPr>
        <w:t xml:space="preserve"> </w:t>
      </w:r>
      <w:r w:rsidRPr="00D31912">
        <w:rPr>
          <w:spacing w:val="-2"/>
          <w:sz w:val="20"/>
        </w:rPr>
        <w:t>evidence</w:t>
      </w:r>
    </w:p>
    <w:p w:rsidR="00DF772F" w:rsidRPr="00D31912" w:rsidRDefault="00DF772F">
      <w:pPr>
        <w:pStyle w:val="Corpodetexto"/>
      </w:pPr>
    </w:p>
    <w:p w:rsidR="00DF772F" w:rsidRPr="00D31912" w:rsidRDefault="00DF772F">
      <w:pPr>
        <w:pStyle w:val="Corpodetexto"/>
        <w:spacing w:before="185"/>
      </w:pPr>
    </w:p>
    <w:p w:rsidR="00DF772F" w:rsidRPr="00D31912" w:rsidRDefault="00FB4536">
      <w:pPr>
        <w:pStyle w:val="Ttulo1"/>
        <w:spacing w:before="0"/>
      </w:pPr>
      <w:r w:rsidRPr="00D31912">
        <w:rPr>
          <w:spacing w:val="-2"/>
        </w:rPr>
        <w:t>Instructions</w:t>
      </w:r>
    </w:p>
    <w:p w:rsidR="00DF772F" w:rsidRPr="00D31912" w:rsidRDefault="00FB4536">
      <w:pPr>
        <w:pStyle w:val="PargrafodaLista"/>
        <w:numPr>
          <w:ilvl w:val="0"/>
          <w:numId w:val="33"/>
        </w:numPr>
        <w:tabs>
          <w:tab w:val="left" w:pos="435"/>
        </w:tabs>
        <w:spacing w:before="123"/>
        <w:ind w:left="435" w:hanging="282"/>
        <w:rPr>
          <w:sz w:val="20"/>
        </w:rPr>
      </w:pPr>
      <w:r w:rsidRPr="00D31912">
        <w:rPr>
          <w:sz w:val="20"/>
        </w:rPr>
        <w:t>Complete</w:t>
      </w:r>
      <w:r w:rsidRPr="00D31912">
        <w:rPr>
          <w:spacing w:val="-8"/>
          <w:sz w:val="20"/>
        </w:rPr>
        <w:t xml:space="preserve"> </w:t>
      </w:r>
      <w:r w:rsidRPr="00D31912">
        <w:rPr>
          <w:sz w:val="20"/>
        </w:rPr>
        <w:t>this</w:t>
      </w:r>
      <w:r w:rsidRPr="00D31912">
        <w:rPr>
          <w:spacing w:val="-6"/>
          <w:sz w:val="20"/>
        </w:rPr>
        <w:t xml:space="preserve"> </w:t>
      </w:r>
      <w:r w:rsidRPr="00D31912">
        <w:rPr>
          <w:sz w:val="20"/>
        </w:rPr>
        <w:t>checklist</w:t>
      </w:r>
      <w:r w:rsidRPr="00D31912">
        <w:rPr>
          <w:spacing w:val="-7"/>
          <w:sz w:val="20"/>
        </w:rPr>
        <w:t xml:space="preserve"> </w:t>
      </w:r>
      <w:r w:rsidRPr="00D31912">
        <w:rPr>
          <w:sz w:val="20"/>
        </w:rPr>
        <w:t>for</w:t>
      </w:r>
      <w:r w:rsidRPr="00D31912">
        <w:rPr>
          <w:spacing w:val="-7"/>
          <w:sz w:val="20"/>
        </w:rPr>
        <w:t xml:space="preserve"> </w:t>
      </w:r>
      <w:r w:rsidRPr="00D31912">
        <w:rPr>
          <w:sz w:val="20"/>
        </w:rPr>
        <w:t>each</w:t>
      </w:r>
      <w:r w:rsidRPr="00D31912">
        <w:rPr>
          <w:spacing w:val="-7"/>
          <w:sz w:val="20"/>
        </w:rPr>
        <w:t xml:space="preserve"> </w:t>
      </w:r>
      <w:r w:rsidRPr="00D31912">
        <w:rPr>
          <w:sz w:val="20"/>
        </w:rPr>
        <w:t>new</w:t>
      </w:r>
      <w:r w:rsidRPr="00D31912">
        <w:rPr>
          <w:spacing w:val="-8"/>
          <w:sz w:val="20"/>
        </w:rPr>
        <w:t xml:space="preserve"> </w:t>
      </w:r>
      <w:r w:rsidRPr="00D31912">
        <w:rPr>
          <w:sz w:val="20"/>
        </w:rPr>
        <w:t>medical</w:t>
      </w:r>
      <w:r w:rsidRPr="00D31912">
        <w:rPr>
          <w:spacing w:val="-6"/>
          <w:sz w:val="20"/>
        </w:rPr>
        <w:t xml:space="preserve"> </w:t>
      </w:r>
      <w:r w:rsidRPr="00D31912">
        <w:rPr>
          <w:sz w:val="20"/>
        </w:rPr>
        <w:t>device</w:t>
      </w:r>
      <w:r w:rsidRPr="00D31912">
        <w:rPr>
          <w:spacing w:val="-7"/>
          <w:sz w:val="20"/>
        </w:rPr>
        <w:t xml:space="preserve"> </w:t>
      </w:r>
      <w:r w:rsidRPr="00D31912">
        <w:rPr>
          <w:sz w:val="20"/>
        </w:rPr>
        <w:t>conformity</w:t>
      </w:r>
      <w:r w:rsidRPr="00D31912">
        <w:rPr>
          <w:spacing w:val="-9"/>
          <w:sz w:val="20"/>
        </w:rPr>
        <w:t xml:space="preserve"> </w:t>
      </w:r>
      <w:r w:rsidRPr="00D31912">
        <w:rPr>
          <w:sz w:val="20"/>
        </w:rPr>
        <w:t>assessment</w:t>
      </w:r>
      <w:r w:rsidRPr="00D31912">
        <w:rPr>
          <w:spacing w:val="-2"/>
          <w:sz w:val="20"/>
        </w:rPr>
        <w:t xml:space="preserve"> application</w:t>
      </w:r>
    </w:p>
    <w:p w:rsidR="00DF772F" w:rsidRPr="00D31912" w:rsidRDefault="00FB4536">
      <w:pPr>
        <w:pStyle w:val="PargrafodaLista"/>
        <w:numPr>
          <w:ilvl w:val="0"/>
          <w:numId w:val="33"/>
        </w:numPr>
        <w:tabs>
          <w:tab w:val="left" w:pos="435"/>
        </w:tabs>
        <w:spacing w:before="60"/>
        <w:ind w:left="435" w:hanging="282"/>
        <w:rPr>
          <w:sz w:val="20"/>
        </w:rPr>
      </w:pPr>
      <w:r w:rsidRPr="00D31912">
        <w:rPr>
          <w:sz w:val="20"/>
        </w:rPr>
        <w:t>Provide</w:t>
      </w:r>
      <w:r w:rsidRPr="00D31912">
        <w:rPr>
          <w:spacing w:val="-9"/>
          <w:sz w:val="20"/>
        </w:rPr>
        <w:t xml:space="preserve"> </w:t>
      </w:r>
      <w:r w:rsidRPr="00D31912">
        <w:rPr>
          <w:sz w:val="20"/>
        </w:rPr>
        <w:t>an</w:t>
      </w:r>
      <w:r w:rsidRPr="00D31912">
        <w:rPr>
          <w:spacing w:val="-6"/>
          <w:sz w:val="20"/>
        </w:rPr>
        <w:t xml:space="preserve"> </w:t>
      </w:r>
      <w:r w:rsidRPr="00D31912">
        <w:rPr>
          <w:sz w:val="20"/>
        </w:rPr>
        <w:t>updated</w:t>
      </w:r>
      <w:r w:rsidRPr="00D31912">
        <w:rPr>
          <w:spacing w:val="-8"/>
          <w:sz w:val="20"/>
        </w:rPr>
        <w:t xml:space="preserve"> </w:t>
      </w:r>
      <w:r w:rsidRPr="00D31912">
        <w:rPr>
          <w:sz w:val="20"/>
        </w:rPr>
        <w:t>checklist</w:t>
      </w:r>
      <w:r w:rsidRPr="00D31912">
        <w:rPr>
          <w:spacing w:val="-6"/>
          <w:sz w:val="20"/>
        </w:rPr>
        <w:t xml:space="preserve"> </w:t>
      </w:r>
      <w:r w:rsidRPr="00D31912">
        <w:rPr>
          <w:sz w:val="20"/>
        </w:rPr>
        <w:t>if</w:t>
      </w:r>
      <w:r w:rsidRPr="00D31912">
        <w:rPr>
          <w:spacing w:val="-6"/>
          <w:sz w:val="20"/>
        </w:rPr>
        <w:t xml:space="preserve"> </w:t>
      </w:r>
      <w:r w:rsidRPr="00D31912">
        <w:rPr>
          <w:sz w:val="20"/>
        </w:rPr>
        <w:t>applicable,</w:t>
      </w:r>
      <w:r w:rsidRPr="00D31912">
        <w:rPr>
          <w:spacing w:val="-8"/>
          <w:sz w:val="20"/>
        </w:rPr>
        <w:t xml:space="preserve"> </w:t>
      </w:r>
      <w:r w:rsidRPr="00D31912">
        <w:rPr>
          <w:sz w:val="20"/>
        </w:rPr>
        <w:t>for</w:t>
      </w:r>
      <w:r w:rsidRPr="00D31912">
        <w:rPr>
          <w:spacing w:val="-7"/>
          <w:sz w:val="20"/>
        </w:rPr>
        <w:t xml:space="preserve"> </w:t>
      </w:r>
      <w:r w:rsidRPr="00D31912">
        <w:rPr>
          <w:sz w:val="20"/>
        </w:rPr>
        <w:t>change</w:t>
      </w:r>
      <w:r w:rsidRPr="00D31912">
        <w:rPr>
          <w:spacing w:val="-6"/>
          <w:sz w:val="20"/>
        </w:rPr>
        <w:t xml:space="preserve"> </w:t>
      </w:r>
      <w:r w:rsidRPr="00D31912">
        <w:rPr>
          <w:sz w:val="20"/>
        </w:rPr>
        <w:t>applications</w:t>
      </w:r>
      <w:r w:rsidRPr="00D31912">
        <w:rPr>
          <w:spacing w:val="-7"/>
          <w:sz w:val="20"/>
        </w:rPr>
        <w:t xml:space="preserve"> </w:t>
      </w:r>
      <w:r w:rsidRPr="00D31912">
        <w:rPr>
          <w:sz w:val="20"/>
        </w:rPr>
        <w:t>relating</w:t>
      </w:r>
      <w:r w:rsidRPr="00D31912">
        <w:rPr>
          <w:spacing w:val="-8"/>
          <w:sz w:val="20"/>
        </w:rPr>
        <w:t xml:space="preserve"> </w:t>
      </w:r>
      <w:r w:rsidRPr="00D31912">
        <w:rPr>
          <w:sz w:val="20"/>
        </w:rPr>
        <w:t>to</w:t>
      </w:r>
      <w:r w:rsidRPr="00D31912">
        <w:rPr>
          <w:spacing w:val="-5"/>
          <w:sz w:val="20"/>
        </w:rPr>
        <w:t xml:space="preserve"> </w:t>
      </w:r>
      <w:r w:rsidRPr="00D31912">
        <w:rPr>
          <w:sz w:val="20"/>
        </w:rPr>
        <w:t>your</w:t>
      </w:r>
      <w:r w:rsidRPr="00D31912">
        <w:rPr>
          <w:spacing w:val="-5"/>
          <w:sz w:val="20"/>
        </w:rPr>
        <w:t xml:space="preserve"> </w:t>
      </w:r>
      <w:r w:rsidRPr="00D31912">
        <w:rPr>
          <w:sz w:val="20"/>
        </w:rPr>
        <w:t>medical</w:t>
      </w:r>
      <w:r w:rsidRPr="00D31912">
        <w:rPr>
          <w:spacing w:val="-9"/>
          <w:sz w:val="20"/>
        </w:rPr>
        <w:t xml:space="preserve"> </w:t>
      </w:r>
      <w:r w:rsidRPr="00D31912">
        <w:rPr>
          <w:spacing w:val="-2"/>
          <w:sz w:val="20"/>
        </w:rPr>
        <w:t>device.</w:t>
      </w:r>
    </w:p>
    <w:p w:rsidR="00DF772F" w:rsidRPr="00D31912" w:rsidRDefault="00FB4536">
      <w:pPr>
        <w:pStyle w:val="PargrafodaLista"/>
        <w:numPr>
          <w:ilvl w:val="0"/>
          <w:numId w:val="33"/>
        </w:numPr>
        <w:tabs>
          <w:tab w:val="left" w:pos="435"/>
        </w:tabs>
        <w:spacing w:before="58"/>
        <w:ind w:left="435" w:hanging="282"/>
        <w:rPr>
          <w:sz w:val="20"/>
        </w:rPr>
      </w:pPr>
      <w:r w:rsidRPr="00D31912">
        <w:rPr>
          <w:sz w:val="20"/>
        </w:rPr>
        <w:t>The</w:t>
      </w:r>
      <w:r w:rsidRPr="00D31912">
        <w:rPr>
          <w:spacing w:val="-7"/>
          <w:sz w:val="20"/>
        </w:rPr>
        <w:t xml:space="preserve"> </w:t>
      </w:r>
      <w:r w:rsidRPr="00D31912">
        <w:rPr>
          <w:sz w:val="20"/>
        </w:rPr>
        <w:t>checklist</w:t>
      </w:r>
      <w:r w:rsidRPr="00D31912">
        <w:rPr>
          <w:spacing w:val="-4"/>
          <w:sz w:val="20"/>
        </w:rPr>
        <w:t xml:space="preserve"> </w:t>
      </w:r>
      <w:r w:rsidRPr="00D31912">
        <w:rPr>
          <w:sz w:val="20"/>
        </w:rPr>
        <w:t>must</w:t>
      </w:r>
      <w:r w:rsidRPr="00D31912">
        <w:rPr>
          <w:spacing w:val="-5"/>
          <w:sz w:val="20"/>
        </w:rPr>
        <w:t xml:space="preserve"> </w:t>
      </w:r>
      <w:r w:rsidRPr="00D31912">
        <w:rPr>
          <w:sz w:val="20"/>
        </w:rPr>
        <w:t>be</w:t>
      </w:r>
      <w:r w:rsidRPr="00D31912">
        <w:rPr>
          <w:spacing w:val="-5"/>
          <w:sz w:val="20"/>
        </w:rPr>
        <w:t xml:space="preserve"> </w:t>
      </w:r>
      <w:r w:rsidRPr="00D31912">
        <w:rPr>
          <w:sz w:val="20"/>
        </w:rPr>
        <w:t>applicable</w:t>
      </w:r>
      <w:r w:rsidRPr="00D31912">
        <w:rPr>
          <w:spacing w:val="-2"/>
          <w:sz w:val="20"/>
        </w:rPr>
        <w:t xml:space="preserve"> </w:t>
      </w:r>
      <w:r w:rsidRPr="00D31912">
        <w:rPr>
          <w:sz w:val="20"/>
        </w:rPr>
        <w:t>to</w:t>
      </w:r>
      <w:r w:rsidRPr="00D31912">
        <w:rPr>
          <w:spacing w:val="-6"/>
          <w:sz w:val="20"/>
        </w:rPr>
        <w:t xml:space="preserve"> </w:t>
      </w:r>
      <w:r w:rsidRPr="00D31912">
        <w:rPr>
          <w:sz w:val="20"/>
        </w:rPr>
        <w:t>the</w:t>
      </w:r>
      <w:r w:rsidRPr="00D31912">
        <w:rPr>
          <w:spacing w:val="-6"/>
          <w:sz w:val="20"/>
        </w:rPr>
        <w:t xml:space="preserve"> </w:t>
      </w:r>
      <w:r w:rsidRPr="00D31912">
        <w:rPr>
          <w:sz w:val="20"/>
        </w:rPr>
        <w:t>subject</w:t>
      </w:r>
      <w:r w:rsidRPr="00D31912">
        <w:rPr>
          <w:spacing w:val="-4"/>
          <w:sz w:val="20"/>
        </w:rPr>
        <w:t xml:space="preserve"> </w:t>
      </w:r>
      <w:r w:rsidRPr="00D31912">
        <w:rPr>
          <w:sz w:val="20"/>
        </w:rPr>
        <w:t>medical</w:t>
      </w:r>
      <w:r w:rsidRPr="00D31912">
        <w:rPr>
          <w:spacing w:val="-5"/>
          <w:sz w:val="20"/>
        </w:rPr>
        <w:t xml:space="preserve"> </w:t>
      </w:r>
      <w:r w:rsidRPr="00D31912">
        <w:rPr>
          <w:sz w:val="20"/>
        </w:rPr>
        <w:t>devices</w:t>
      </w:r>
      <w:r w:rsidRPr="00D31912">
        <w:rPr>
          <w:spacing w:val="-4"/>
          <w:sz w:val="20"/>
        </w:rPr>
        <w:t xml:space="preserve"> </w:t>
      </w:r>
      <w:r w:rsidRPr="00D31912">
        <w:rPr>
          <w:sz w:val="20"/>
        </w:rPr>
        <w:t>or</w:t>
      </w:r>
      <w:r w:rsidRPr="00D31912">
        <w:rPr>
          <w:spacing w:val="-4"/>
          <w:sz w:val="20"/>
        </w:rPr>
        <w:t xml:space="preserve"> </w:t>
      </w:r>
      <w:r w:rsidRPr="00D31912">
        <w:rPr>
          <w:sz w:val="20"/>
        </w:rPr>
        <w:t>may</w:t>
      </w:r>
      <w:r w:rsidRPr="00D31912">
        <w:rPr>
          <w:spacing w:val="-9"/>
          <w:sz w:val="20"/>
        </w:rPr>
        <w:t xml:space="preserve"> </w:t>
      </w:r>
      <w:r w:rsidRPr="00D31912">
        <w:rPr>
          <w:sz w:val="20"/>
        </w:rPr>
        <w:t>be</w:t>
      </w:r>
      <w:r w:rsidRPr="00D31912">
        <w:rPr>
          <w:spacing w:val="-6"/>
          <w:sz w:val="20"/>
        </w:rPr>
        <w:t xml:space="preserve"> </w:t>
      </w:r>
      <w:r w:rsidRPr="00D31912">
        <w:rPr>
          <w:sz w:val="20"/>
        </w:rPr>
        <w:t>completed</w:t>
      </w:r>
      <w:r w:rsidRPr="00D31912">
        <w:rPr>
          <w:spacing w:val="-6"/>
          <w:sz w:val="20"/>
        </w:rPr>
        <w:t xml:space="preserve"> </w:t>
      </w:r>
      <w:r w:rsidRPr="00D31912">
        <w:rPr>
          <w:sz w:val="20"/>
        </w:rPr>
        <w:t>for</w:t>
      </w:r>
      <w:r w:rsidRPr="00D31912">
        <w:rPr>
          <w:spacing w:val="-5"/>
          <w:sz w:val="20"/>
        </w:rPr>
        <w:t xml:space="preserve"> </w:t>
      </w:r>
      <w:r w:rsidRPr="00D31912">
        <w:rPr>
          <w:sz w:val="20"/>
        </w:rPr>
        <w:t>a</w:t>
      </w:r>
      <w:r w:rsidRPr="00D31912">
        <w:rPr>
          <w:spacing w:val="-5"/>
          <w:sz w:val="20"/>
        </w:rPr>
        <w:t xml:space="preserve"> </w:t>
      </w:r>
      <w:r w:rsidRPr="00D31912">
        <w:rPr>
          <w:sz w:val="20"/>
        </w:rPr>
        <w:t>family</w:t>
      </w:r>
      <w:r w:rsidRPr="00D31912">
        <w:rPr>
          <w:spacing w:val="-8"/>
          <w:sz w:val="20"/>
        </w:rPr>
        <w:t xml:space="preserve"> </w:t>
      </w:r>
      <w:r w:rsidRPr="00D31912">
        <w:rPr>
          <w:sz w:val="20"/>
        </w:rPr>
        <w:t>or</w:t>
      </w:r>
      <w:r w:rsidRPr="00D31912">
        <w:rPr>
          <w:spacing w:val="-5"/>
          <w:sz w:val="20"/>
        </w:rPr>
        <w:t xml:space="preserve"> </w:t>
      </w:r>
      <w:r w:rsidRPr="00D31912">
        <w:rPr>
          <w:sz w:val="20"/>
        </w:rPr>
        <w:t>group</w:t>
      </w:r>
      <w:r w:rsidRPr="00D31912">
        <w:rPr>
          <w:spacing w:val="-5"/>
          <w:sz w:val="20"/>
        </w:rPr>
        <w:t xml:space="preserve"> </w:t>
      </w:r>
      <w:r w:rsidRPr="00D31912">
        <w:rPr>
          <w:sz w:val="20"/>
        </w:rPr>
        <w:t>of</w:t>
      </w:r>
      <w:r w:rsidRPr="00D31912">
        <w:rPr>
          <w:spacing w:val="-3"/>
          <w:sz w:val="20"/>
        </w:rPr>
        <w:t xml:space="preserve"> </w:t>
      </w:r>
      <w:r w:rsidRPr="00D31912">
        <w:rPr>
          <w:spacing w:val="-2"/>
          <w:sz w:val="20"/>
        </w:rPr>
        <w:t>devices.</w:t>
      </w:r>
    </w:p>
    <w:p w:rsidR="00DF772F" w:rsidRPr="00D31912" w:rsidRDefault="00FB4536">
      <w:pPr>
        <w:pStyle w:val="PargrafodaLista"/>
        <w:numPr>
          <w:ilvl w:val="0"/>
          <w:numId w:val="33"/>
        </w:numPr>
        <w:tabs>
          <w:tab w:val="left" w:pos="435"/>
        </w:tabs>
        <w:spacing w:before="57"/>
        <w:ind w:left="435" w:hanging="282"/>
        <w:rPr>
          <w:sz w:val="20"/>
        </w:rPr>
      </w:pPr>
      <w:r w:rsidRPr="00D31912">
        <w:rPr>
          <w:sz w:val="20"/>
        </w:rPr>
        <w:t>Complete</w:t>
      </w:r>
      <w:r w:rsidRPr="00D31912">
        <w:rPr>
          <w:spacing w:val="-8"/>
          <w:sz w:val="20"/>
        </w:rPr>
        <w:t xml:space="preserve"> </w:t>
      </w:r>
      <w:r w:rsidRPr="00D31912">
        <w:rPr>
          <w:sz w:val="20"/>
        </w:rPr>
        <w:t>the</w:t>
      </w:r>
      <w:r w:rsidRPr="00D31912">
        <w:rPr>
          <w:spacing w:val="-7"/>
          <w:sz w:val="20"/>
        </w:rPr>
        <w:t xml:space="preserve"> </w:t>
      </w:r>
      <w:r w:rsidRPr="00D31912">
        <w:rPr>
          <w:sz w:val="20"/>
        </w:rPr>
        <w:t>checklist</w:t>
      </w:r>
      <w:r w:rsidRPr="00D31912">
        <w:rPr>
          <w:spacing w:val="-6"/>
          <w:sz w:val="20"/>
        </w:rPr>
        <w:t xml:space="preserve"> </w:t>
      </w:r>
      <w:r w:rsidRPr="00D31912">
        <w:rPr>
          <w:sz w:val="20"/>
        </w:rPr>
        <w:t>as</w:t>
      </w:r>
      <w:r w:rsidRPr="00D31912">
        <w:rPr>
          <w:spacing w:val="-6"/>
          <w:sz w:val="20"/>
        </w:rPr>
        <w:t xml:space="preserve"> </w:t>
      </w:r>
      <w:r w:rsidRPr="00D31912">
        <w:rPr>
          <w:sz w:val="20"/>
        </w:rPr>
        <w:t>outlined</w:t>
      </w:r>
      <w:r w:rsidRPr="00D31912">
        <w:rPr>
          <w:spacing w:val="-7"/>
          <w:sz w:val="20"/>
        </w:rPr>
        <w:t xml:space="preserve"> </w:t>
      </w:r>
      <w:r w:rsidRPr="00D31912">
        <w:rPr>
          <w:sz w:val="20"/>
        </w:rPr>
        <w:t>in</w:t>
      </w:r>
      <w:r w:rsidRPr="00D31912">
        <w:rPr>
          <w:spacing w:val="-7"/>
          <w:sz w:val="20"/>
        </w:rPr>
        <w:t xml:space="preserve"> </w:t>
      </w:r>
      <w:r w:rsidRPr="00D31912">
        <w:rPr>
          <w:sz w:val="20"/>
        </w:rPr>
        <w:t>the</w:t>
      </w:r>
      <w:r w:rsidRPr="00D31912">
        <w:rPr>
          <w:spacing w:val="-7"/>
          <w:sz w:val="20"/>
        </w:rPr>
        <w:t xml:space="preserve"> </w:t>
      </w:r>
      <w:r w:rsidRPr="00D31912">
        <w:rPr>
          <w:sz w:val="20"/>
        </w:rPr>
        <w:t>table</w:t>
      </w:r>
      <w:r w:rsidRPr="00D31912">
        <w:rPr>
          <w:spacing w:val="-3"/>
          <w:sz w:val="20"/>
        </w:rPr>
        <w:t xml:space="preserve"> </w:t>
      </w:r>
      <w:r w:rsidRPr="00D31912">
        <w:rPr>
          <w:sz w:val="20"/>
        </w:rPr>
        <w:t>instructions</w:t>
      </w:r>
      <w:r w:rsidRPr="00D31912">
        <w:rPr>
          <w:spacing w:val="-4"/>
          <w:sz w:val="20"/>
        </w:rPr>
        <w:t xml:space="preserve"> </w:t>
      </w:r>
      <w:r w:rsidRPr="00D31912">
        <w:rPr>
          <w:spacing w:val="-2"/>
          <w:sz w:val="20"/>
        </w:rPr>
        <w:t>below</w:t>
      </w:r>
    </w:p>
    <w:p w:rsidR="00DF772F" w:rsidRPr="00D31912" w:rsidRDefault="00DF772F">
      <w:pPr>
        <w:pStyle w:val="Corpodetexto"/>
        <w:rPr>
          <w:sz w:val="18"/>
        </w:rPr>
      </w:pPr>
    </w:p>
    <w:p w:rsidR="00DF772F" w:rsidRPr="00D31912" w:rsidRDefault="00DF772F">
      <w:pPr>
        <w:pStyle w:val="Corpodetexto"/>
        <w:rPr>
          <w:sz w:val="18"/>
        </w:rPr>
      </w:pPr>
    </w:p>
    <w:p w:rsidR="00DF772F" w:rsidRPr="00D31912" w:rsidRDefault="00DF772F">
      <w:pPr>
        <w:pStyle w:val="Corpodetexto"/>
        <w:rPr>
          <w:sz w:val="18"/>
        </w:rPr>
      </w:pPr>
    </w:p>
    <w:p w:rsidR="00DF772F" w:rsidRPr="00D31912" w:rsidRDefault="00DF772F">
      <w:pPr>
        <w:pStyle w:val="Corpodetexto"/>
        <w:rPr>
          <w:sz w:val="18"/>
        </w:rPr>
      </w:pPr>
    </w:p>
    <w:p w:rsidR="00DF772F" w:rsidRPr="00D31912" w:rsidRDefault="00DF772F">
      <w:pPr>
        <w:pStyle w:val="Corpodetexto"/>
        <w:rPr>
          <w:sz w:val="18"/>
        </w:rPr>
      </w:pPr>
    </w:p>
    <w:p w:rsidR="00DF772F" w:rsidRPr="00D31912" w:rsidRDefault="00DF772F">
      <w:pPr>
        <w:pStyle w:val="Corpodetexto"/>
        <w:rPr>
          <w:sz w:val="18"/>
        </w:rPr>
      </w:pPr>
    </w:p>
    <w:p w:rsidR="00DF772F" w:rsidRPr="00D31912" w:rsidRDefault="00DF772F">
      <w:pPr>
        <w:pStyle w:val="Corpodetexto"/>
        <w:rPr>
          <w:sz w:val="18"/>
        </w:rPr>
      </w:pPr>
    </w:p>
    <w:p w:rsidR="00DF772F" w:rsidRPr="00D31912" w:rsidRDefault="00DF772F">
      <w:pPr>
        <w:pStyle w:val="Corpodetexto"/>
        <w:rPr>
          <w:sz w:val="18"/>
        </w:rPr>
      </w:pPr>
    </w:p>
    <w:p w:rsidR="00DF772F" w:rsidRPr="00D31912" w:rsidRDefault="00DF772F">
      <w:pPr>
        <w:pStyle w:val="Corpodetexto"/>
        <w:rPr>
          <w:sz w:val="18"/>
        </w:rPr>
      </w:pPr>
    </w:p>
    <w:p w:rsidR="00DF772F" w:rsidRPr="00D31912" w:rsidRDefault="00DF772F">
      <w:pPr>
        <w:pStyle w:val="Corpodetexto"/>
        <w:spacing w:before="36"/>
        <w:rPr>
          <w:sz w:val="18"/>
        </w:rPr>
      </w:pPr>
    </w:p>
    <w:p w:rsidR="00DF772F" w:rsidRPr="00D31912" w:rsidRDefault="00DF772F">
      <w:pPr>
        <w:rPr>
          <w:sz w:val="18"/>
        </w:rPr>
        <w:sectPr w:rsidR="00DF772F" w:rsidRPr="00D31912">
          <w:headerReference w:type="default" r:id="rId9"/>
          <w:type w:val="continuous"/>
          <w:pgSz w:w="16850" w:h="11910" w:orient="landscape"/>
          <w:pgMar w:top="280" w:right="708" w:bottom="0" w:left="566" w:header="720" w:footer="720" w:gutter="0"/>
          <w:cols w:space="720"/>
        </w:sectPr>
      </w:pPr>
    </w:p>
    <w:p w:rsidR="00DF772F" w:rsidRPr="00D31912" w:rsidRDefault="00FB4536">
      <w:pPr>
        <w:spacing w:before="67" w:after="5"/>
        <w:ind w:left="153"/>
        <w:rPr>
          <w:rFonts w:ascii="Arial"/>
          <w:b/>
          <w:sz w:val="32"/>
        </w:rPr>
      </w:pPr>
      <w:r w:rsidRPr="00D31912">
        <w:rPr>
          <w:rFonts w:ascii="Arial"/>
          <w:b/>
          <w:sz w:val="32"/>
        </w:rPr>
        <w:lastRenderedPageBreak/>
        <w:t>Table</w:t>
      </w:r>
      <w:r w:rsidRPr="00D31912">
        <w:rPr>
          <w:rFonts w:ascii="Arial"/>
          <w:b/>
          <w:spacing w:val="-13"/>
          <w:sz w:val="32"/>
        </w:rPr>
        <w:t xml:space="preserve"> </w:t>
      </w:r>
      <w:r w:rsidRPr="00D31912">
        <w:rPr>
          <w:rFonts w:ascii="Arial"/>
          <w:b/>
          <w:spacing w:val="-2"/>
          <w:sz w:val="32"/>
        </w:rPr>
        <w:t>instructions</w:t>
      </w:r>
    </w:p>
    <w:tbl>
      <w:tblPr>
        <w:tblStyle w:val="TableNormal"/>
        <w:tblW w:w="0" w:type="auto"/>
        <w:tblInd w:w="159" w:type="dxa"/>
        <w:tblBorders>
          <w:top w:val="single" w:sz="4" w:space="0" w:color="001770"/>
          <w:left w:val="single" w:sz="4" w:space="0" w:color="001770"/>
          <w:bottom w:val="single" w:sz="4" w:space="0" w:color="001770"/>
          <w:right w:val="single" w:sz="4" w:space="0" w:color="001770"/>
          <w:insideH w:val="single" w:sz="4" w:space="0" w:color="001770"/>
          <w:insideV w:val="single" w:sz="4" w:space="0" w:color="001770"/>
        </w:tblBorders>
        <w:tblLayout w:type="fixed"/>
        <w:tblLook w:val="01E0" w:firstRow="1" w:lastRow="1" w:firstColumn="1" w:lastColumn="1" w:noHBand="0" w:noVBand="0"/>
      </w:tblPr>
      <w:tblGrid>
        <w:gridCol w:w="732"/>
        <w:gridCol w:w="5274"/>
        <w:gridCol w:w="1507"/>
        <w:gridCol w:w="1839"/>
        <w:gridCol w:w="3056"/>
        <w:gridCol w:w="2986"/>
      </w:tblGrid>
      <w:tr w:rsidR="00D31912" w:rsidRPr="00D31912">
        <w:trPr>
          <w:trHeight w:val="849"/>
        </w:trPr>
        <w:tc>
          <w:tcPr>
            <w:tcW w:w="6006" w:type="dxa"/>
            <w:gridSpan w:val="2"/>
            <w:shd w:val="clear" w:color="auto" w:fill="DEE7F7"/>
          </w:tcPr>
          <w:p w:rsidR="00DF772F" w:rsidRPr="00D31912" w:rsidRDefault="00FB4536" w:rsidP="00977A9E">
            <w:pPr>
              <w:pStyle w:val="TableParagraph"/>
              <w:spacing w:before="189"/>
              <w:ind w:left="220" w:right="415"/>
              <w:rPr>
                <w:rFonts w:ascii="Arial"/>
                <w:b/>
              </w:rPr>
            </w:pPr>
            <w:r w:rsidRPr="00D31912">
              <w:rPr>
                <w:rFonts w:ascii="Arial"/>
                <w:b/>
              </w:rPr>
              <w:t xml:space="preserve">Reference to </w:t>
            </w:r>
            <w:r w:rsidR="00977A9E">
              <w:rPr>
                <w:rFonts w:ascii="Arial"/>
                <w:b/>
              </w:rPr>
              <w:t>IMDRF GUIDELINES</w:t>
            </w:r>
            <w:r w:rsidR="001D0ECA">
              <w:rPr>
                <w:rFonts w:ascii="Arial"/>
                <w:b/>
              </w:rPr>
              <w:t xml:space="preserve"> (</w:t>
            </w:r>
            <w:r w:rsidR="001D0ECA" w:rsidRPr="001D0ECA">
              <w:rPr>
                <w:rFonts w:ascii="Arial"/>
                <w:b/>
              </w:rPr>
              <w:t>Essential Principles of Safety and Performance of Medical Devices and IVD Medical Devices</w:t>
            </w:r>
            <w:r w:rsidR="001D0ECA">
              <w:rPr>
                <w:rFonts w:ascii="Arial"/>
                <w:b/>
              </w:rPr>
              <w:t>)</w:t>
            </w:r>
          </w:p>
        </w:tc>
        <w:tc>
          <w:tcPr>
            <w:tcW w:w="1507" w:type="dxa"/>
            <w:vMerge w:val="restart"/>
            <w:shd w:val="clear" w:color="auto" w:fill="DEE7F7"/>
          </w:tcPr>
          <w:p w:rsidR="00DF772F" w:rsidRPr="00D31912" w:rsidRDefault="00FB4536">
            <w:pPr>
              <w:pStyle w:val="TableParagraph"/>
              <w:spacing w:before="74"/>
              <w:ind w:left="220"/>
              <w:rPr>
                <w:rFonts w:ascii="Arial"/>
                <w:b/>
              </w:rPr>
            </w:pPr>
            <w:r w:rsidRPr="00D31912">
              <w:rPr>
                <w:rFonts w:ascii="Arial"/>
                <w:b/>
                <w:spacing w:val="-2"/>
              </w:rPr>
              <w:t>Applicable</w:t>
            </w:r>
          </w:p>
        </w:tc>
        <w:tc>
          <w:tcPr>
            <w:tcW w:w="1839" w:type="dxa"/>
            <w:vMerge w:val="restart"/>
            <w:shd w:val="clear" w:color="auto" w:fill="DEE7F7"/>
          </w:tcPr>
          <w:p w:rsidR="00DF772F" w:rsidRPr="00D31912" w:rsidRDefault="00FB4536">
            <w:pPr>
              <w:pStyle w:val="TableParagraph"/>
              <w:spacing w:before="74"/>
              <w:ind w:left="127" w:right="8"/>
              <w:jc w:val="center"/>
              <w:rPr>
                <w:rFonts w:ascii="Arial"/>
                <w:b/>
              </w:rPr>
            </w:pPr>
            <w:r w:rsidRPr="00D31912">
              <w:rPr>
                <w:rFonts w:ascii="Arial"/>
                <w:b/>
              </w:rPr>
              <w:t>Not</w:t>
            </w:r>
            <w:r w:rsidRPr="00D31912">
              <w:rPr>
                <w:rFonts w:ascii="Arial"/>
                <w:b/>
                <w:spacing w:val="-1"/>
              </w:rPr>
              <w:t xml:space="preserve"> </w:t>
            </w:r>
            <w:r w:rsidRPr="00D31912">
              <w:rPr>
                <w:rFonts w:ascii="Arial"/>
                <w:b/>
                <w:spacing w:val="-2"/>
              </w:rPr>
              <w:t>applicable</w:t>
            </w:r>
          </w:p>
          <w:p w:rsidR="00DF772F" w:rsidRPr="00D31912" w:rsidRDefault="00FB4536">
            <w:pPr>
              <w:pStyle w:val="TableParagraph"/>
              <w:spacing w:before="82"/>
              <w:ind w:left="127"/>
              <w:jc w:val="center"/>
              <w:rPr>
                <w:rFonts w:ascii="Arial"/>
                <w:b/>
                <w:sz w:val="16"/>
              </w:rPr>
            </w:pPr>
            <w:r w:rsidRPr="00D31912">
              <w:rPr>
                <w:rFonts w:ascii="Arial"/>
                <w:b/>
                <w:spacing w:val="-6"/>
                <w:sz w:val="16"/>
              </w:rPr>
              <w:t>Justification</w:t>
            </w:r>
            <w:r w:rsidRPr="00D31912">
              <w:rPr>
                <w:rFonts w:ascii="Arial"/>
                <w:b/>
                <w:spacing w:val="-12"/>
                <w:sz w:val="16"/>
              </w:rPr>
              <w:t xml:space="preserve"> </w:t>
            </w:r>
            <w:r w:rsidRPr="00D31912">
              <w:rPr>
                <w:rFonts w:ascii="Arial"/>
                <w:b/>
                <w:spacing w:val="-6"/>
                <w:sz w:val="16"/>
              </w:rPr>
              <w:t>must</w:t>
            </w:r>
            <w:r w:rsidRPr="00D31912">
              <w:rPr>
                <w:rFonts w:ascii="Arial"/>
                <w:b/>
                <w:spacing w:val="-10"/>
                <w:sz w:val="16"/>
              </w:rPr>
              <w:t xml:space="preserve"> </w:t>
            </w:r>
            <w:r w:rsidRPr="00D31912">
              <w:rPr>
                <w:rFonts w:ascii="Arial"/>
                <w:b/>
                <w:spacing w:val="-6"/>
                <w:sz w:val="16"/>
              </w:rPr>
              <w:t>be</w:t>
            </w:r>
            <w:r w:rsidRPr="00D31912">
              <w:rPr>
                <w:rFonts w:ascii="Arial"/>
                <w:b/>
                <w:sz w:val="16"/>
              </w:rPr>
              <w:t xml:space="preserve"> provided</w:t>
            </w:r>
            <w:r w:rsidRPr="00D31912">
              <w:rPr>
                <w:rFonts w:ascii="Arial"/>
                <w:b/>
                <w:spacing w:val="-12"/>
                <w:sz w:val="16"/>
              </w:rPr>
              <w:t xml:space="preserve"> </w:t>
            </w:r>
            <w:r w:rsidRPr="00D31912">
              <w:rPr>
                <w:rFonts w:ascii="Arial"/>
                <w:b/>
                <w:sz w:val="16"/>
              </w:rPr>
              <w:t>below</w:t>
            </w:r>
          </w:p>
        </w:tc>
        <w:tc>
          <w:tcPr>
            <w:tcW w:w="3056" w:type="dxa"/>
            <w:vMerge w:val="restart"/>
            <w:shd w:val="clear" w:color="auto" w:fill="DEE7F7"/>
          </w:tcPr>
          <w:p w:rsidR="00DF772F" w:rsidRPr="00D31912" w:rsidRDefault="00FB4536">
            <w:pPr>
              <w:pStyle w:val="TableParagraph"/>
              <w:spacing w:before="76"/>
              <w:ind w:left="220" w:right="102"/>
              <w:rPr>
                <w:rFonts w:ascii="Arial"/>
                <w:b/>
              </w:rPr>
            </w:pPr>
            <w:r w:rsidRPr="00D31912">
              <w:rPr>
                <w:rFonts w:ascii="Arial"/>
                <w:b/>
              </w:rPr>
              <w:t>Medical</w:t>
            </w:r>
            <w:r w:rsidRPr="00D31912">
              <w:rPr>
                <w:rFonts w:ascii="Arial"/>
                <w:b/>
                <w:spacing w:val="-11"/>
              </w:rPr>
              <w:t xml:space="preserve"> </w:t>
            </w:r>
            <w:r w:rsidRPr="00D31912">
              <w:rPr>
                <w:rFonts w:ascii="Arial"/>
                <w:b/>
              </w:rPr>
              <w:t>Devices</w:t>
            </w:r>
            <w:r w:rsidRPr="00D31912">
              <w:rPr>
                <w:rFonts w:ascii="Arial"/>
                <w:b/>
                <w:spacing w:val="-13"/>
              </w:rPr>
              <w:t xml:space="preserve"> </w:t>
            </w:r>
            <w:r w:rsidRPr="00D31912">
              <w:rPr>
                <w:rFonts w:ascii="Arial"/>
                <w:b/>
              </w:rPr>
              <w:t>/</w:t>
            </w:r>
            <w:r w:rsidRPr="00D31912">
              <w:rPr>
                <w:rFonts w:ascii="Arial"/>
                <w:b/>
                <w:spacing w:val="-13"/>
              </w:rPr>
              <w:t xml:space="preserve"> </w:t>
            </w:r>
            <w:r w:rsidRPr="00D31912">
              <w:rPr>
                <w:rFonts w:ascii="Arial"/>
                <w:b/>
              </w:rPr>
              <w:t>IVD standard or other procedure applied</w:t>
            </w:r>
          </w:p>
        </w:tc>
        <w:tc>
          <w:tcPr>
            <w:tcW w:w="2986" w:type="dxa"/>
            <w:vMerge w:val="restart"/>
            <w:shd w:val="clear" w:color="auto" w:fill="DEE7F7"/>
          </w:tcPr>
          <w:p w:rsidR="00DF772F" w:rsidRPr="00D31912" w:rsidRDefault="00FB4536">
            <w:pPr>
              <w:pStyle w:val="TableParagraph"/>
              <w:spacing w:before="74"/>
              <w:ind w:left="220"/>
              <w:rPr>
                <w:rFonts w:ascii="Arial"/>
                <w:b/>
              </w:rPr>
            </w:pPr>
            <w:r w:rsidRPr="00D31912">
              <w:rPr>
                <w:rFonts w:ascii="Arial"/>
                <w:b/>
              </w:rPr>
              <w:t>Evidence</w:t>
            </w:r>
            <w:r w:rsidRPr="00D31912">
              <w:rPr>
                <w:rFonts w:ascii="Arial"/>
                <w:b/>
                <w:spacing w:val="-4"/>
              </w:rPr>
              <w:t xml:space="preserve"> </w:t>
            </w:r>
            <w:r w:rsidRPr="00D31912">
              <w:rPr>
                <w:rFonts w:ascii="Arial"/>
                <w:b/>
              </w:rPr>
              <w:t>of</w:t>
            </w:r>
            <w:r w:rsidRPr="00D31912">
              <w:rPr>
                <w:rFonts w:ascii="Arial"/>
                <w:b/>
                <w:spacing w:val="-2"/>
              </w:rPr>
              <w:t xml:space="preserve"> compliance</w:t>
            </w:r>
          </w:p>
          <w:p w:rsidR="00DF772F" w:rsidRPr="00D31912" w:rsidRDefault="00FB4536">
            <w:pPr>
              <w:pStyle w:val="TableParagraph"/>
              <w:spacing w:before="82"/>
              <w:ind w:left="462" w:right="340" w:firstLine="3"/>
              <w:jc w:val="center"/>
              <w:rPr>
                <w:rFonts w:ascii="Arial" w:hAnsi="Arial"/>
                <w:b/>
                <w:sz w:val="16"/>
              </w:rPr>
            </w:pPr>
            <w:r w:rsidRPr="00D31912">
              <w:rPr>
                <w:rFonts w:ascii="Arial" w:hAnsi="Arial"/>
                <w:b/>
                <w:sz w:val="16"/>
              </w:rPr>
              <w:t>Include</w:t>
            </w:r>
            <w:r w:rsidRPr="00D31912">
              <w:rPr>
                <w:rFonts w:ascii="Arial" w:hAnsi="Arial"/>
                <w:b/>
                <w:spacing w:val="-2"/>
                <w:sz w:val="16"/>
              </w:rPr>
              <w:t xml:space="preserve"> </w:t>
            </w:r>
            <w:r w:rsidRPr="00D31912">
              <w:rPr>
                <w:rFonts w:ascii="Arial" w:hAnsi="Arial"/>
                <w:b/>
                <w:sz w:val="16"/>
              </w:rPr>
              <w:t>direct reference to documents</w:t>
            </w:r>
            <w:r w:rsidRPr="00D31912">
              <w:rPr>
                <w:rFonts w:ascii="Arial" w:hAnsi="Arial"/>
                <w:b/>
                <w:spacing w:val="-3"/>
                <w:sz w:val="16"/>
              </w:rPr>
              <w:t xml:space="preserve"> </w:t>
            </w:r>
            <w:r w:rsidRPr="00D31912">
              <w:rPr>
                <w:rFonts w:ascii="Arial" w:hAnsi="Arial"/>
                <w:b/>
                <w:sz w:val="16"/>
              </w:rPr>
              <w:t xml:space="preserve">within the </w:t>
            </w:r>
            <w:r w:rsidRPr="00D31912">
              <w:rPr>
                <w:rFonts w:ascii="Arial" w:hAnsi="Arial"/>
                <w:b/>
                <w:spacing w:val="-6"/>
                <w:sz w:val="16"/>
              </w:rPr>
              <w:t>manufacturer’s quality</w:t>
            </w:r>
            <w:r w:rsidRPr="00D31912">
              <w:rPr>
                <w:rFonts w:ascii="Arial" w:hAnsi="Arial"/>
                <w:b/>
                <w:spacing w:val="-12"/>
                <w:sz w:val="16"/>
              </w:rPr>
              <w:t xml:space="preserve"> </w:t>
            </w:r>
            <w:r w:rsidRPr="00D31912">
              <w:rPr>
                <w:rFonts w:ascii="Arial" w:hAnsi="Arial"/>
                <w:b/>
                <w:spacing w:val="-6"/>
                <w:sz w:val="16"/>
              </w:rPr>
              <w:t>system</w:t>
            </w:r>
          </w:p>
        </w:tc>
      </w:tr>
      <w:tr w:rsidR="00D31912" w:rsidRPr="00D31912">
        <w:trPr>
          <w:trHeight w:val="534"/>
        </w:trPr>
        <w:tc>
          <w:tcPr>
            <w:tcW w:w="732" w:type="dxa"/>
            <w:shd w:val="clear" w:color="auto" w:fill="DEE7F7"/>
          </w:tcPr>
          <w:p w:rsidR="00DF772F" w:rsidRPr="00D31912" w:rsidRDefault="00FB4536">
            <w:pPr>
              <w:pStyle w:val="TableParagraph"/>
              <w:ind w:right="230"/>
              <w:rPr>
                <w:sz w:val="18"/>
              </w:rPr>
            </w:pPr>
            <w:r w:rsidRPr="00D31912">
              <w:rPr>
                <w:spacing w:val="-6"/>
                <w:sz w:val="18"/>
              </w:rPr>
              <w:t xml:space="preserve">EP </w:t>
            </w:r>
            <w:r w:rsidRPr="00D31912">
              <w:rPr>
                <w:spacing w:val="-4"/>
                <w:sz w:val="18"/>
              </w:rPr>
              <w:t>No.#</w:t>
            </w:r>
          </w:p>
        </w:tc>
        <w:tc>
          <w:tcPr>
            <w:tcW w:w="5274" w:type="dxa"/>
            <w:shd w:val="clear" w:color="auto" w:fill="DEE7F7"/>
          </w:tcPr>
          <w:p w:rsidR="00DF772F" w:rsidRPr="00D31912" w:rsidRDefault="00FB4536">
            <w:pPr>
              <w:pStyle w:val="TableParagraph"/>
              <w:spacing w:before="158"/>
              <w:rPr>
                <w:rFonts w:ascii="Arial"/>
                <w:b/>
                <w:i/>
              </w:rPr>
            </w:pPr>
            <w:r w:rsidRPr="00D31912">
              <w:rPr>
                <w:rFonts w:ascii="Arial"/>
                <w:b/>
                <w:i/>
              </w:rPr>
              <w:t>Title</w:t>
            </w:r>
            <w:r w:rsidRPr="00D31912">
              <w:rPr>
                <w:rFonts w:ascii="Arial"/>
                <w:b/>
                <w:i/>
                <w:spacing w:val="-4"/>
              </w:rPr>
              <w:t xml:space="preserve"> </w:t>
            </w:r>
            <w:r w:rsidRPr="00D31912">
              <w:rPr>
                <w:rFonts w:ascii="Arial"/>
                <w:b/>
                <w:i/>
              </w:rPr>
              <w:t>of</w:t>
            </w:r>
            <w:r w:rsidRPr="00D31912">
              <w:rPr>
                <w:rFonts w:ascii="Arial"/>
                <w:b/>
                <w:i/>
                <w:spacing w:val="-5"/>
              </w:rPr>
              <w:t xml:space="preserve"> </w:t>
            </w:r>
            <w:r w:rsidRPr="00D31912">
              <w:rPr>
                <w:rFonts w:ascii="Arial"/>
                <w:b/>
                <w:i/>
              </w:rPr>
              <w:t>the</w:t>
            </w:r>
            <w:r w:rsidRPr="00D31912">
              <w:rPr>
                <w:rFonts w:ascii="Arial"/>
                <w:b/>
                <w:i/>
                <w:spacing w:val="-4"/>
              </w:rPr>
              <w:t xml:space="preserve"> </w:t>
            </w:r>
            <w:r w:rsidRPr="00D31912">
              <w:rPr>
                <w:rFonts w:ascii="Arial"/>
                <w:b/>
                <w:i/>
              </w:rPr>
              <w:t xml:space="preserve">Essential </w:t>
            </w:r>
            <w:r w:rsidRPr="00D31912">
              <w:rPr>
                <w:rFonts w:ascii="Arial"/>
                <w:b/>
                <w:i/>
                <w:spacing w:val="-2"/>
              </w:rPr>
              <w:t>Principle</w:t>
            </w:r>
          </w:p>
        </w:tc>
        <w:tc>
          <w:tcPr>
            <w:tcW w:w="1507" w:type="dxa"/>
            <w:vMerge/>
            <w:tcBorders>
              <w:top w:val="nil"/>
            </w:tcBorders>
            <w:shd w:val="clear" w:color="auto" w:fill="DEE7F7"/>
          </w:tcPr>
          <w:p w:rsidR="00DF772F" w:rsidRPr="00D31912" w:rsidRDefault="00DF772F">
            <w:pPr>
              <w:rPr>
                <w:sz w:val="2"/>
                <w:szCs w:val="2"/>
              </w:rPr>
            </w:pPr>
          </w:p>
        </w:tc>
        <w:tc>
          <w:tcPr>
            <w:tcW w:w="1839" w:type="dxa"/>
            <w:vMerge/>
            <w:tcBorders>
              <w:top w:val="nil"/>
            </w:tcBorders>
            <w:shd w:val="clear" w:color="auto" w:fill="DEE7F7"/>
          </w:tcPr>
          <w:p w:rsidR="00DF772F" w:rsidRPr="00D31912" w:rsidRDefault="00DF772F">
            <w:pPr>
              <w:rPr>
                <w:sz w:val="2"/>
                <w:szCs w:val="2"/>
              </w:rPr>
            </w:pPr>
          </w:p>
        </w:tc>
        <w:tc>
          <w:tcPr>
            <w:tcW w:w="3056" w:type="dxa"/>
            <w:vMerge/>
            <w:tcBorders>
              <w:top w:val="nil"/>
            </w:tcBorders>
            <w:shd w:val="clear" w:color="auto" w:fill="DEE7F7"/>
          </w:tcPr>
          <w:p w:rsidR="00DF772F" w:rsidRPr="00D31912" w:rsidRDefault="00DF772F">
            <w:pPr>
              <w:rPr>
                <w:sz w:val="2"/>
                <w:szCs w:val="2"/>
              </w:rPr>
            </w:pPr>
          </w:p>
        </w:tc>
        <w:tc>
          <w:tcPr>
            <w:tcW w:w="2986" w:type="dxa"/>
            <w:vMerge/>
            <w:tcBorders>
              <w:top w:val="nil"/>
            </w:tcBorders>
            <w:shd w:val="clear" w:color="auto" w:fill="DEE7F7"/>
          </w:tcPr>
          <w:p w:rsidR="00DF772F" w:rsidRPr="00D31912" w:rsidRDefault="00DF772F">
            <w:pPr>
              <w:rPr>
                <w:sz w:val="2"/>
                <w:szCs w:val="2"/>
              </w:rPr>
            </w:pPr>
          </w:p>
        </w:tc>
      </w:tr>
      <w:tr w:rsidR="00D31912" w:rsidRPr="00D31912">
        <w:trPr>
          <w:trHeight w:val="3293"/>
        </w:trPr>
        <w:tc>
          <w:tcPr>
            <w:tcW w:w="732" w:type="dxa"/>
          </w:tcPr>
          <w:p w:rsidR="00DF772F" w:rsidRPr="00D31912" w:rsidRDefault="00FB4536">
            <w:pPr>
              <w:pStyle w:val="TableParagraph"/>
              <w:spacing w:before="75"/>
              <w:ind w:right="220"/>
              <w:rPr>
                <w:rFonts w:ascii="Arial"/>
                <w:b/>
                <w:sz w:val="18"/>
              </w:rPr>
            </w:pPr>
            <w:r w:rsidRPr="00D31912">
              <w:rPr>
                <w:rFonts w:ascii="Arial"/>
                <w:b/>
                <w:spacing w:val="-4"/>
                <w:sz w:val="18"/>
              </w:rPr>
              <w:t>EP.x No.#</w:t>
            </w:r>
          </w:p>
        </w:tc>
        <w:tc>
          <w:tcPr>
            <w:tcW w:w="5274" w:type="dxa"/>
          </w:tcPr>
          <w:p w:rsidR="00DF772F" w:rsidRPr="00D31912" w:rsidRDefault="00FB4536">
            <w:pPr>
              <w:pStyle w:val="TableParagraph"/>
              <w:spacing w:before="78"/>
              <w:rPr>
                <w:sz w:val="18"/>
              </w:rPr>
            </w:pPr>
            <w:r w:rsidRPr="00D31912">
              <w:rPr>
                <w:sz w:val="18"/>
              </w:rPr>
              <w:t>The</w:t>
            </w:r>
            <w:r w:rsidRPr="00D31912">
              <w:rPr>
                <w:spacing w:val="-4"/>
                <w:sz w:val="18"/>
              </w:rPr>
              <w:t xml:space="preserve"> </w:t>
            </w:r>
            <w:r w:rsidRPr="00D31912">
              <w:rPr>
                <w:sz w:val="18"/>
              </w:rPr>
              <w:t>Essential</w:t>
            </w:r>
            <w:r w:rsidRPr="00D31912">
              <w:rPr>
                <w:spacing w:val="-3"/>
                <w:sz w:val="18"/>
              </w:rPr>
              <w:t xml:space="preserve"> </w:t>
            </w:r>
            <w:r w:rsidRPr="00D31912">
              <w:rPr>
                <w:sz w:val="18"/>
              </w:rPr>
              <w:t>Principle</w:t>
            </w:r>
            <w:r w:rsidRPr="00D31912">
              <w:rPr>
                <w:spacing w:val="-3"/>
                <w:sz w:val="18"/>
              </w:rPr>
              <w:t xml:space="preserve"> </w:t>
            </w:r>
            <w:r w:rsidRPr="00D31912">
              <w:rPr>
                <w:sz w:val="18"/>
              </w:rPr>
              <w:t>requirement</w:t>
            </w:r>
            <w:r w:rsidRPr="00D31912">
              <w:rPr>
                <w:spacing w:val="-2"/>
                <w:sz w:val="18"/>
              </w:rPr>
              <w:t xml:space="preserve"> </w:t>
            </w:r>
            <w:r w:rsidRPr="00D31912">
              <w:rPr>
                <w:sz w:val="18"/>
              </w:rPr>
              <w:t>is</w:t>
            </w:r>
            <w:r w:rsidRPr="00D31912">
              <w:rPr>
                <w:spacing w:val="-4"/>
                <w:sz w:val="18"/>
              </w:rPr>
              <w:t xml:space="preserve"> </w:t>
            </w:r>
            <w:r w:rsidRPr="00D31912">
              <w:rPr>
                <w:sz w:val="18"/>
              </w:rPr>
              <w:t>contained</w:t>
            </w:r>
            <w:r w:rsidRPr="00D31912">
              <w:rPr>
                <w:spacing w:val="-4"/>
                <w:sz w:val="18"/>
              </w:rPr>
              <w:t xml:space="preserve"> here.</w:t>
            </w:r>
          </w:p>
        </w:tc>
        <w:tc>
          <w:tcPr>
            <w:tcW w:w="1507" w:type="dxa"/>
          </w:tcPr>
          <w:p w:rsidR="00DF772F" w:rsidRPr="00D31912" w:rsidRDefault="00FB4536">
            <w:pPr>
              <w:pStyle w:val="TableParagraph"/>
              <w:spacing w:before="79"/>
              <w:rPr>
                <w:rFonts w:ascii="MS Gothic" w:hAnsi="MS Gothic"/>
                <w:sz w:val="18"/>
              </w:rPr>
            </w:pPr>
            <w:r w:rsidRPr="00D31912">
              <w:rPr>
                <w:rFonts w:ascii="MS Gothic" w:hAnsi="MS Gothic"/>
                <w:spacing w:val="-10"/>
                <w:sz w:val="18"/>
              </w:rPr>
              <w:t>☐</w:t>
            </w:r>
          </w:p>
          <w:p w:rsidR="00DF772F" w:rsidRPr="00D31912" w:rsidRDefault="00FB4536">
            <w:pPr>
              <w:pStyle w:val="TableParagraph"/>
              <w:spacing w:before="83"/>
              <w:ind w:right="242"/>
              <w:rPr>
                <w:sz w:val="18"/>
              </w:rPr>
            </w:pPr>
            <w:r w:rsidRPr="00D31912">
              <w:rPr>
                <w:sz w:val="18"/>
              </w:rPr>
              <w:t>Tick</w:t>
            </w:r>
            <w:r w:rsidRPr="00D31912">
              <w:rPr>
                <w:spacing w:val="-13"/>
                <w:sz w:val="18"/>
              </w:rPr>
              <w:t xml:space="preserve"> </w:t>
            </w:r>
            <w:r w:rsidRPr="00D31912">
              <w:rPr>
                <w:sz w:val="18"/>
              </w:rPr>
              <w:t>this</w:t>
            </w:r>
            <w:r w:rsidRPr="00D31912">
              <w:rPr>
                <w:spacing w:val="-12"/>
                <w:sz w:val="18"/>
              </w:rPr>
              <w:t xml:space="preserve"> </w:t>
            </w:r>
            <w:r w:rsidRPr="00D31912">
              <w:rPr>
                <w:sz w:val="18"/>
              </w:rPr>
              <w:t>box</w:t>
            </w:r>
            <w:r w:rsidRPr="00D31912">
              <w:rPr>
                <w:spacing w:val="-13"/>
                <w:sz w:val="18"/>
              </w:rPr>
              <w:t xml:space="preserve"> </w:t>
            </w:r>
            <w:r w:rsidRPr="00D31912">
              <w:rPr>
                <w:sz w:val="18"/>
              </w:rPr>
              <w:t xml:space="preserve">if the Essential </w:t>
            </w:r>
            <w:r w:rsidRPr="00D31912">
              <w:rPr>
                <w:spacing w:val="-2"/>
                <w:sz w:val="18"/>
              </w:rPr>
              <w:t xml:space="preserve">Principle </w:t>
            </w:r>
            <w:r w:rsidRPr="00D31912">
              <w:rPr>
                <w:sz w:val="18"/>
              </w:rPr>
              <w:t>requirement</w:t>
            </w:r>
            <w:r w:rsidRPr="00D31912">
              <w:rPr>
                <w:spacing w:val="-13"/>
                <w:sz w:val="18"/>
              </w:rPr>
              <w:t xml:space="preserve"> </w:t>
            </w:r>
            <w:r w:rsidRPr="00D31912">
              <w:rPr>
                <w:sz w:val="18"/>
              </w:rPr>
              <w:t xml:space="preserve">is applicable to the device / family of </w:t>
            </w:r>
            <w:r w:rsidRPr="00D31912">
              <w:rPr>
                <w:spacing w:val="-2"/>
                <w:sz w:val="18"/>
              </w:rPr>
              <w:t>devices.</w:t>
            </w:r>
          </w:p>
          <w:p w:rsidR="00DF772F" w:rsidRPr="00D31912" w:rsidRDefault="00FB4536">
            <w:pPr>
              <w:pStyle w:val="TableParagraph"/>
              <w:spacing w:before="0"/>
              <w:ind w:right="59"/>
              <w:rPr>
                <w:sz w:val="18"/>
              </w:rPr>
            </w:pPr>
            <w:r w:rsidRPr="00D31912">
              <w:rPr>
                <w:sz w:val="18"/>
              </w:rPr>
              <w:t>Complete the two</w:t>
            </w:r>
            <w:r w:rsidRPr="00D31912">
              <w:rPr>
                <w:spacing w:val="-15"/>
                <w:sz w:val="18"/>
              </w:rPr>
              <w:t xml:space="preserve"> </w:t>
            </w:r>
            <w:r w:rsidRPr="00D31912">
              <w:rPr>
                <w:sz w:val="18"/>
              </w:rPr>
              <w:t>columns</w:t>
            </w:r>
            <w:r w:rsidRPr="00D31912">
              <w:rPr>
                <w:spacing w:val="-12"/>
                <w:sz w:val="18"/>
              </w:rPr>
              <w:t xml:space="preserve"> </w:t>
            </w:r>
            <w:r w:rsidRPr="00D31912">
              <w:rPr>
                <w:sz w:val="18"/>
              </w:rPr>
              <w:t>on the right.</w:t>
            </w:r>
          </w:p>
        </w:tc>
        <w:tc>
          <w:tcPr>
            <w:tcW w:w="1839" w:type="dxa"/>
          </w:tcPr>
          <w:p w:rsidR="00DF772F" w:rsidRPr="00D31912" w:rsidRDefault="00FB4536">
            <w:pPr>
              <w:pStyle w:val="TableParagraph"/>
              <w:spacing w:before="79"/>
              <w:ind w:left="108"/>
              <w:rPr>
                <w:rFonts w:ascii="MS Gothic" w:hAnsi="MS Gothic"/>
                <w:sz w:val="18"/>
              </w:rPr>
            </w:pPr>
            <w:r w:rsidRPr="00D31912">
              <w:rPr>
                <w:rFonts w:ascii="MS Gothic" w:hAnsi="MS Gothic"/>
                <w:spacing w:val="-10"/>
                <w:sz w:val="18"/>
              </w:rPr>
              <w:t>☐</w:t>
            </w:r>
          </w:p>
          <w:p w:rsidR="00DF772F" w:rsidRPr="00D31912" w:rsidRDefault="00FB4536">
            <w:pPr>
              <w:pStyle w:val="TableParagraph"/>
              <w:spacing w:before="83"/>
              <w:ind w:left="108" w:right="133"/>
              <w:rPr>
                <w:sz w:val="18"/>
              </w:rPr>
            </w:pPr>
            <w:r w:rsidRPr="00D31912">
              <w:rPr>
                <w:sz w:val="18"/>
              </w:rPr>
              <w:t>Tick this box if the Essential Principle requirement is not applicable to your device / family of devices. Then provide</w:t>
            </w:r>
            <w:r w:rsidRPr="00D31912">
              <w:rPr>
                <w:spacing w:val="-13"/>
                <w:sz w:val="18"/>
              </w:rPr>
              <w:t xml:space="preserve"> </w:t>
            </w:r>
            <w:r w:rsidRPr="00D31912">
              <w:rPr>
                <w:sz w:val="18"/>
              </w:rPr>
              <w:t>justification.</w:t>
            </w:r>
          </w:p>
        </w:tc>
        <w:tc>
          <w:tcPr>
            <w:tcW w:w="3056" w:type="dxa"/>
          </w:tcPr>
          <w:p w:rsidR="00DF772F" w:rsidRPr="00D31912" w:rsidRDefault="00FB4536">
            <w:pPr>
              <w:pStyle w:val="TableParagraph"/>
              <w:ind w:right="102"/>
              <w:rPr>
                <w:sz w:val="18"/>
              </w:rPr>
            </w:pPr>
            <w:r w:rsidRPr="00D31912">
              <w:rPr>
                <w:sz w:val="18"/>
              </w:rPr>
              <w:t>List here the standards / procedures applied with</w:t>
            </w:r>
            <w:r w:rsidRPr="00D31912">
              <w:rPr>
                <w:spacing w:val="40"/>
                <w:sz w:val="18"/>
              </w:rPr>
              <w:t xml:space="preserve"> </w:t>
            </w:r>
            <w:r w:rsidRPr="00D31912">
              <w:rPr>
                <w:sz w:val="18"/>
              </w:rPr>
              <w:t>justification (include number / title / version).</w:t>
            </w:r>
            <w:r w:rsidRPr="00D31912">
              <w:rPr>
                <w:spacing w:val="-9"/>
                <w:sz w:val="18"/>
              </w:rPr>
              <w:t xml:space="preserve"> </w:t>
            </w:r>
            <w:r w:rsidRPr="00D31912">
              <w:rPr>
                <w:sz w:val="18"/>
              </w:rPr>
              <w:t>These</w:t>
            </w:r>
            <w:r w:rsidRPr="00D31912">
              <w:rPr>
                <w:spacing w:val="-9"/>
                <w:sz w:val="18"/>
              </w:rPr>
              <w:t xml:space="preserve"> </w:t>
            </w:r>
            <w:r w:rsidRPr="00D31912">
              <w:rPr>
                <w:sz w:val="18"/>
              </w:rPr>
              <w:t>include</w:t>
            </w:r>
            <w:r w:rsidRPr="00D31912">
              <w:rPr>
                <w:spacing w:val="-7"/>
                <w:sz w:val="18"/>
              </w:rPr>
              <w:t xml:space="preserve"> </w:t>
            </w:r>
            <w:r w:rsidRPr="00D31912">
              <w:rPr>
                <w:sz w:val="18"/>
              </w:rPr>
              <w:t>(but</w:t>
            </w:r>
            <w:r w:rsidRPr="00D31912">
              <w:rPr>
                <w:spacing w:val="-7"/>
                <w:sz w:val="18"/>
              </w:rPr>
              <w:t xml:space="preserve"> </w:t>
            </w:r>
            <w:r w:rsidRPr="00D31912">
              <w:rPr>
                <w:sz w:val="18"/>
              </w:rPr>
              <w:t>are</w:t>
            </w:r>
            <w:r w:rsidRPr="00D31912">
              <w:rPr>
                <w:spacing w:val="-6"/>
                <w:sz w:val="18"/>
              </w:rPr>
              <w:t xml:space="preserve"> </w:t>
            </w:r>
            <w:r w:rsidRPr="00D31912">
              <w:rPr>
                <w:sz w:val="18"/>
              </w:rPr>
              <w:t>not limited to):</w:t>
            </w:r>
          </w:p>
          <w:p w:rsidR="00DF772F" w:rsidRPr="00D31912" w:rsidRDefault="00FB4536">
            <w:pPr>
              <w:pStyle w:val="TableParagraph"/>
              <w:numPr>
                <w:ilvl w:val="0"/>
                <w:numId w:val="32"/>
              </w:numPr>
              <w:tabs>
                <w:tab w:val="left" w:pos="390"/>
              </w:tabs>
              <w:spacing w:before="79"/>
              <w:ind w:right="541"/>
              <w:rPr>
                <w:sz w:val="18"/>
              </w:rPr>
            </w:pPr>
            <w:r w:rsidRPr="00D31912">
              <w:rPr>
                <w:sz w:val="18"/>
              </w:rPr>
              <w:t>EN</w:t>
            </w:r>
            <w:r w:rsidRPr="00D31912">
              <w:rPr>
                <w:spacing w:val="-12"/>
                <w:sz w:val="18"/>
              </w:rPr>
              <w:t xml:space="preserve"> </w:t>
            </w:r>
            <w:r w:rsidRPr="00D31912">
              <w:rPr>
                <w:sz w:val="18"/>
              </w:rPr>
              <w:t>ISO</w:t>
            </w:r>
            <w:r w:rsidRPr="00D31912">
              <w:rPr>
                <w:spacing w:val="-12"/>
                <w:sz w:val="18"/>
              </w:rPr>
              <w:t xml:space="preserve"> </w:t>
            </w:r>
            <w:r w:rsidRPr="00D31912">
              <w:rPr>
                <w:sz w:val="18"/>
              </w:rPr>
              <w:t>international,</w:t>
            </w:r>
            <w:r w:rsidRPr="00D31912">
              <w:rPr>
                <w:spacing w:val="-13"/>
                <w:sz w:val="18"/>
              </w:rPr>
              <w:t xml:space="preserve"> </w:t>
            </w:r>
            <w:r w:rsidRPr="00D31912">
              <w:rPr>
                <w:sz w:val="18"/>
              </w:rPr>
              <w:t xml:space="preserve">local </w:t>
            </w:r>
            <w:r w:rsidRPr="00D31912">
              <w:rPr>
                <w:spacing w:val="-2"/>
                <w:sz w:val="18"/>
              </w:rPr>
              <w:t>standards</w:t>
            </w:r>
          </w:p>
          <w:p w:rsidR="00DF772F" w:rsidRPr="00D31912" w:rsidRDefault="00FB4536">
            <w:pPr>
              <w:pStyle w:val="TableParagraph"/>
              <w:numPr>
                <w:ilvl w:val="0"/>
                <w:numId w:val="32"/>
              </w:numPr>
              <w:tabs>
                <w:tab w:val="left" w:pos="390"/>
              </w:tabs>
              <w:spacing w:before="82"/>
              <w:ind w:hanging="283"/>
              <w:rPr>
                <w:sz w:val="18"/>
              </w:rPr>
            </w:pPr>
            <w:r w:rsidRPr="00D31912">
              <w:rPr>
                <w:sz w:val="18"/>
              </w:rPr>
              <w:t>company</w:t>
            </w:r>
            <w:r w:rsidRPr="00D31912">
              <w:rPr>
                <w:spacing w:val="-3"/>
                <w:sz w:val="18"/>
              </w:rPr>
              <w:t xml:space="preserve"> </w:t>
            </w:r>
            <w:r w:rsidRPr="00D31912">
              <w:rPr>
                <w:spacing w:val="-2"/>
                <w:sz w:val="18"/>
              </w:rPr>
              <w:t>procedures</w:t>
            </w:r>
          </w:p>
          <w:p w:rsidR="00DF772F" w:rsidRPr="00D31912" w:rsidRDefault="00977A9E">
            <w:pPr>
              <w:pStyle w:val="TableParagraph"/>
              <w:numPr>
                <w:ilvl w:val="0"/>
                <w:numId w:val="32"/>
              </w:numPr>
              <w:tabs>
                <w:tab w:val="left" w:pos="390"/>
              </w:tabs>
              <w:spacing w:before="79"/>
              <w:ind w:hanging="283"/>
              <w:rPr>
                <w:sz w:val="18"/>
              </w:rPr>
            </w:pPr>
            <w:r>
              <w:rPr>
                <w:sz w:val="18"/>
              </w:rPr>
              <w:t>others</w:t>
            </w:r>
          </w:p>
        </w:tc>
        <w:tc>
          <w:tcPr>
            <w:tcW w:w="2986" w:type="dxa"/>
          </w:tcPr>
          <w:p w:rsidR="00DF772F" w:rsidRPr="00D31912" w:rsidRDefault="00FB4536">
            <w:pPr>
              <w:pStyle w:val="TableParagraph"/>
              <w:ind w:right="127"/>
              <w:rPr>
                <w:sz w:val="18"/>
              </w:rPr>
            </w:pPr>
            <w:r w:rsidRPr="00D31912">
              <w:rPr>
                <w:sz w:val="18"/>
              </w:rPr>
              <w:t>This column is to contain direct reference</w:t>
            </w:r>
            <w:r w:rsidRPr="00D31912">
              <w:rPr>
                <w:spacing w:val="-10"/>
                <w:sz w:val="18"/>
              </w:rPr>
              <w:t xml:space="preserve"> </w:t>
            </w:r>
            <w:r w:rsidRPr="00D31912">
              <w:rPr>
                <w:sz w:val="18"/>
              </w:rPr>
              <w:t>to</w:t>
            </w:r>
            <w:r w:rsidRPr="00D31912">
              <w:rPr>
                <w:spacing w:val="-10"/>
                <w:sz w:val="18"/>
              </w:rPr>
              <w:t xml:space="preserve"> </w:t>
            </w:r>
            <w:r w:rsidRPr="00D31912">
              <w:rPr>
                <w:sz w:val="18"/>
              </w:rPr>
              <w:t>documents</w:t>
            </w:r>
            <w:r w:rsidRPr="00D31912">
              <w:rPr>
                <w:spacing w:val="-7"/>
                <w:sz w:val="18"/>
              </w:rPr>
              <w:t xml:space="preserve"> </w:t>
            </w:r>
            <w:r w:rsidRPr="00D31912">
              <w:rPr>
                <w:sz w:val="18"/>
              </w:rPr>
              <w:t>within</w:t>
            </w:r>
            <w:r w:rsidRPr="00D31912">
              <w:rPr>
                <w:spacing w:val="-13"/>
                <w:sz w:val="18"/>
              </w:rPr>
              <w:t xml:space="preserve"> </w:t>
            </w:r>
            <w:r w:rsidRPr="00D31912">
              <w:rPr>
                <w:sz w:val="18"/>
              </w:rPr>
              <w:t>the manufacturer’s quality system such as:</w:t>
            </w:r>
          </w:p>
          <w:p w:rsidR="00DF772F" w:rsidRPr="00D31912" w:rsidRDefault="00FB4536">
            <w:pPr>
              <w:pStyle w:val="TableParagraph"/>
              <w:numPr>
                <w:ilvl w:val="0"/>
                <w:numId w:val="31"/>
              </w:numPr>
              <w:tabs>
                <w:tab w:val="left" w:pos="390"/>
              </w:tabs>
              <w:ind w:hanging="283"/>
              <w:rPr>
                <w:sz w:val="18"/>
              </w:rPr>
            </w:pPr>
            <w:r w:rsidRPr="00D31912">
              <w:rPr>
                <w:sz w:val="18"/>
              </w:rPr>
              <w:t>study</w:t>
            </w:r>
            <w:r w:rsidRPr="00D31912">
              <w:rPr>
                <w:spacing w:val="-2"/>
                <w:sz w:val="18"/>
              </w:rPr>
              <w:t xml:space="preserve"> results</w:t>
            </w:r>
          </w:p>
          <w:p w:rsidR="00DF772F" w:rsidRPr="00D31912" w:rsidRDefault="00FB4536">
            <w:pPr>
              <w:pStyle w:val="TableParagraph"/>
              <w:numPr>
                <w:ilvl w:val="0"/>
                <w:numId w:val="31"/>
              </w:numPr>
              <w:tabs>
                <w:tab w:val="left" w:pos="390"/>
              </w:tabs>
              <w:spacing w:before="79"/>
              <w:ind w:hanging="283"/>
              <w:rPr>
                <w:sz w:val="18"/>
              </w:rPr>
            </w:pPr>
            <w:r w:rsidRPr="00D31912">
              <w:rPr>
                <w:sz w:val="18"/>
              </w:rPr>
              <w:t xml:space="preserve">test </w:t>
            </w:r>
            <w:r w:rsidRPr="00D31912">
              <w:rPr>
                <w:spacing w:val="-2"/>
                <w:sz w:val="18"/>
              </w:rPr>
              <w:t>reports</w:t>
            </w:r>
          </w:p>
          <w:p w:rsidR="00DF772F" w:rsidRPr="00D31912" w:rsidRDefault="00FB4536">
            <w:pPr>
              <w:pStyle w:val="TableParagraph"/>
              <w:numPr>
                <w:ilvl w:val="0"/>
                <w:numId w:val="31"/>
              </w:numPr>
              <w:tabs>
                <w:tab w:val="left" w:pos="390"/>
              </w:tabs>
              <w:ind w:hanging="283"/>
              <w:rPr>
                <w:sz w:val="18"/>
              </w:rPr>
            </w:pPr>
            <w:r w:rsidRPr="00D31912">
              <w:rPr>
                <w:sz w:val="18"/>
              </w:rPr>
              <w:t>design</w:t>
            </w:r>
            <w:r w:rsidRPr="00D31912">
              <w:rPr>
                <w:spacing w:val="-1"/>
                <w:sz w:val="18"/>
              </w:rPr>
              <w:t xml:space="preserve"> </w:t>
            </w:r>
            <w:r w:rsidRPr="00D31912">
              <w:rPr>
                <w:spacing w:val="-2"/>
                <w:sz w:val="18"/>
              </w:rPr>
              <w:t>outputs</w:t>
            </w:r>
          </w:p>
          <w:p w:rsidR="00DF772F" w:rsidRPr="00D31912" w:rsidRDefault="00FB4536">
            <w:pPr>
              <w:pStyle w:val="TableParagraph"/>
              <w:spacing w:before="77"/>
              <w:ind w:right="208"/>
              <w:rPr>
                <w:sz w:val="18"/>
              </w:rPr>
            </w:pPr>
            <w:r w:rsidRPr="00D31912">
              <w:rPr>
                <w:sz w:val="18"/>
              </w:rPr>
              <w:t>identified</w:t>
            </w:r>
            <w:r w:rsidRPr="00D31912">
              <w:rPr>
                <w:spacing w:val="-7"/>
                <w:sz w:val="18"/>
              </w:rPr>
              <w:t xml:space="preserve"> </w:t>
            </w:r>
            <w:r w:rsidRPr="00D31912">
              <w:rPr>
                <w:sz w:val="18"/>
              </w:rPr>
              <w:t>by</w:t>
            </w:r>
            <w:r w:rsidRPr="00D31912">
              <w:rPr>
                <w:spacing w:val="-9"/>
                <w:sz w:val="18"/>
              </w:rPr>
              <w:t xml:space="preserve"> </w:t>
            </w:r>
            <w:r w:rsidRPr="00D31912">
              <w:rPr>
                <w:sz w:val="18"/>
              </w:rPr>
              <w:t>number</w:t>
            </w:r>
            <w:r w:rsidRPr="00D31912">
              <w:rPr>
                <w:spacing w:val="-7"/>
                <w:sz w:val="18"/>
              </w:rPr>
              <w:t xml:space="preserve"> </w:t>
            </w:r>
            <w:r w:rsidRPr="00D31912">
              <w:rPr>
                <w:sz w:val="18"/>
              </w:rPr>
              <w:t>/</w:t>
            </w:r>
            <w:r w:rsidRPr="00D31912">
              <w:rPr>
                <w:spacing w:val="-7"/>
                <w:sz w:val="18"/>
              </w:rPr>
              <w:t xml:space="preserve"> </w:t>
            </w:r>
            <w:r w:rsidRPr="00D31912">
              <w:rPr>
                <w:sz w:val="18"/>
              </w:rPr>
              <w:t>title</w:t>
            </w:r>
            <w:r w:rsidRPr="00D31912">
              <w:rPr>
                <w:spacing w:val="-7"/>
                <w:sz w:val="18"/>
              </w:rPr>
              <w:t xml:space="preserve"> </w:t>
            </w:r>
            <w:r w:rsidRPr="00D31912">
              <w:rPr>
                <w:sz w:val="18"/>
              </w:rPr>
              <w:t xml:space="preserve">/ </w:t>
            </w:r>
            <w:r w:rsidRPr="00D31912">
              <w:rPr>
                <w:spacing w:val="-2"/>
                <w:sz w:val="18"/>
              </w:rPr>
              <w:t>version</w:t>
            </w:r>
          </w:p>
        </w:tc>
      </w:tr>
    </w:tbl>
    <w:p w:rsidR="00DF772F" w:rsidRPr="00D31912" w:rsidRDefault="00FB4536">
      <w:pPr>
        <w:pStyle w:val="Corpodetexto"/>
        <w:spacing w:before="75"/>
        <w:rPr>
          <w:rFonts w:ascii="Arial"/>
          <w:b/>
        </w:rPr>
      </w:pPr>
      <w:r w:rsidRPr="00D31912">
        <w:rPr>
          <w:rFonts w:ascii="Arial"/>
          <w:b/>
          <w:noProof/>
        </w:rPr>
        <mc:AlternateContent>
          <mc:Choice Requires="wps">
            <w:drawing>
              <wp:anchor distT="0" distB="0" distL="0" distR="0" simplePos="0" relativeHeight="251654656" behindDoc="1" locked="0" layoutInCell="1" allowOverlap="1">
                <wp:simplePos x="0" y="0"/>
                <wp:positionH relativeFrom="page">
                  <wp:posOffset>448056</wp:posOffset>
                </wp:positionH>
                <wp:positionV relativeFrom="paragraph">
                  <wp:posOffset>208914</wp:posOffset>
                </wp:positionV>
                <wp:extent cx="9784080" cy="18415"/>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784080" cy="18415"/>
                        </a:xfrm>
                        <a:custGeom>
                          <a:avLst/>
                          <a:gdLst/>
                          <a:ahLst/>
                          <a:cxnLst/>
                          <a:rect l="l" t="t" r="r" b="b"/>
                          <a:pathLst>
                            <a:path w="9784080" h="18415">
                              <a:moveTo>
                                <a:pt x="9784080" y="12179"/>
                              </a:moveTo>
                              <a:lnTo>
                                <a:pt x="0" y="12179"/>
                              </a:lnTo>
                              <a:lnTo>
                                <a:pt x="0" y="18275"/>
                              </a:lnTo>
                              <a:lnTo>
                                <a:pt x="9784080" y="18275"/>
                              </a:lnTo>
                              <a:lnTo>
                                <a:pt x="9784080" y="12179"/>
                              </a:lnTo>
                              <a:close/>
                            </a:path>
                            <a:path w="9784080" h="18415">
                              <a:moveTo>
                                <a:pt x="9784080" y="0"/>
                              </a:moveTo>
                              <a:lnTo>
                                <a:pt x="0" y="0"/>
                              </a:lnTo>
                              <a:lnTo>
                                <a:pt x="0" y="6083"/>
                              </a:lnTo>
                              <a:lnTo>
                                <a:pt x="9784080" y="6083"/>
                              </a:lnTo>
                              <a:lnTo>
                                <a:pt x="978408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176EC82" id="Graphic 10" o:spid="_x0000_s1026" style="position:absolute;margin-left:35.3pt;margin-top:16.45pt;width:770.4pt;height:1.45pt;z-index:-251661824;visibility:visible;mso-wrap-style:square;mso-wrap-distance-left:0;mso-wrap-distance-top:0;mso-wrap-distance-right:0;mso-wrap-distance-bottom:0;mso-position-horizontal:absolute;mso-position-horizontal-relative:page;mso-position-vertical:absolute;mso-position-vertical-relative:text;v-text-anchor:top" coordsize="978408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" path="m9784080,12179l,12179r,6096l9784080,18275r,-6096xem9784080,l,,,6083r9784080,l9784080,xe" fillcolor="black" stroked="f">
                <v:path arrowok="t"/>
                <w10:wrap type="topAndBottom" anchorx="page"/>
              </v:shape>
            </w:pict>
          </mc:Fallback>
        </mc:AlternateContent>
      </w:r>
    </w:p>
    <w:p w:rsidR="00DF772F" w:rsidRPr="00D31912" w:rsidRDefault="00DF772F">
      <w:pPr>
        <w:pStyle w:val="Corpodetexto"/>
        <w:rPr>
          <w:rFonts w:ascii="Arial"/>
          <w:b/>
        </w:rPr>
        <w:sectPr w:rsidR="00DF772F" w:rsidRPr="00D31912">
          <w:footerReference w:type="default" r:id="rId10"/>
          <w:pgSz w:w="16850" w:h="11910" w:orient="landscape"/>
          <w:pgMar w:top="860" w:right="708" w:bottom="1140" w:left="566" w:header="0" w:footer="944" w:gutter="0"/>
          <w:pgNumType w:start="2"/>
          <w:cols w:space="720"/>
        </w:sectPr>
      </w:pPr>
    </w:p>
    <w:p w:rsidR="00DF772F" w:rsidRPr="00D31912" w:rsidRDefault="00FB4536">
      <w:pPr>
        <w:pStyle w:val="Ttulo1"/>
      </w:pPr>
      <w:r w:rsidRPr="00D31912">
        <w:lastRenderedPageBreak/>
        <w:t>Part</w:t>
      </w:r>
      <w:r w:rsidRPr="00D31912">
        <w:rPr>
          <w:spacing w:val="-9"/>
        </w:rPr>
        <w:t xml:space="preserve"> </w:t>
      </w:r>
      <w:r w:rsidRPr="00D31912">
        <w:t>1:</w:t>
      </w:r>
      <w:r w:rsidRPr="00D31912">
        <w:rPr>
          <w:spacing w:val="-10"/>
        </w:rPr>
        <w:t xml:space="preserve"> </w:t>
      </w:r>
      <w:r w:rsidRPr="00D31912">
        <w:t>GENERAL</w:t>
      </w:r>
      <w:r w:rsidRPr="00D31912">
        <w:rPr>
          <w:spacing w:val="-8"/>
        </w:rPr>
        <w:t xml:space="preserve"> </w:t>
      </w:r>
      <w:r w:rsidRPr="00D31912">
        <w:rPr>
          <w:spacing w:val="-2"/>
        </w:rPr>
        <w:t>PRINCIPLES</w:t>
      </w:r>
    </w:p>
    <w:p w:rsidR="00DF772F" w:rsidRPr="00D31912" w:rsidRDefault="00DF772F">
      <w:pPr>
        <w:pStyle w:val="Corpodetexto"/>
        <w:spacing w:before="10"/>
        <w:rPr>
          <w:rFonts w:ascii="Arial"/>
          <w:b/>
          <w:sz w:val="10"/>
        </w:rPr>
      </w:pPr>
    </w:p>
    <w:tbl>
      <w:tblPr>
        <w:tblStyle w:val="TableNormal"/>
        <w:tblW w:w="0" w:type="auto"/>
        <w:tblInd w:w="159" w:type="dxa"/>
        <w:tblBorders>
          <w:top w:val="single" w:sz="4" w:space="0" w:color="001770"/>
          <w:left w:val="single" w:sz="4" w:space="0" w:color="001770"/>
          <w:bottom w:val="single" w:sz="4" w:space="0" w:color="001770"/>
          <w:right w:val="single" w:sz="4" w:space="0" w:color="001770"/>
          <w:insideH w:val="single" w:sz="4" w:space="0" w:color="001770"/>
          <w:insideV w:val="single" w:sz="4" w:space="0" w:color="001770"/>
        </w:tblBorders>
        <w:tblLayout w:type="fixed"/>
        <w:tblLook w:val="01E0" w:firstRow="1" w:lastRow="1" w:firstColumn="1" w:lastColumn="1" w:noHBand="0" w:noVBand="0"/>
      </w:tblPr>
      <w:tblGrid>
        <w:gridCol w:w="768"/>
        <w:gridCol w:w="5183"/>
        <w:gridCol w:w="1558"/>
        <w:gridCol w:w="1844"/>
        <w:gridCol w:w="3071"/>
        <w:gridCol w:w="2972"/>
      </w:tblGrid>
      <w:tr w:rsidR="00D31912" w:rsidRPr="00D31912">
        <w:trPr>
          <w:trHeight w:val="1005"/>
        </w:trPr>
        <w:tc>
          <w:tcPr>
            <w:tcW w:w="5951" w:type="dxa"/>
            <w:gridSpan w:val="2"/>
            <w:shd w:val="clear" w:color="auto" w:fill="DEE7F7"/>
          </w:tcPr>
          <w:p w:rsidR="00DF772F" w:rsidRPr="00D31912" w:rsidRDefault="00DF772F">
            <w:pPr>
              <w:pStyle w:val="TableParagraph"/>
              <w:spacing w:before="138"/>
              <w:ind w:left="0"/>
              <w:rPr>
                <w:rFonts w:ascii="Arial"/>
                <w:b/>
              </w:rPr>
            </w:pPr>
          </w:p>
          <w:p w:rsidR="00DF772F" w:rsidRPr="00D31912" w:rsidRDefault="00FB4536">
            <w:pPr>
              <w:pStyle w:val="TableParagraph"/>
              <w:spacing w:before="0"/>
              <w:rPr>
                <w:rFonts w:ascii="Arial"/>
                <w:b/>
              </w:rPr>
            </w:pPr>
            <w:r w:rsidRPr="00D31912">
              <w:rPr>
                <w:rFonts w:ascii="Arial"/>
                <w:b/>
              </w:rPr>
              <w:t>Part</w:t>
            </w:r>
            <w:r w:rsidRPr="00D31912">
              <w:rPr>
                <w:rFonts w:ascii="Arial"/>
                <w:b/>
                <w:spacing w:val="-3"/>
              </w:rPr>
              <w:t xml:space="preserve"> </w:t>
            </w:r>
            <w:r w:rsidRPr="00D31912">
              <w:rPr>
                <w:rFonts w:ascii="Arial"/>
                <w:b/>
              </w:rPr>
              <w:t>1.</w:t>
            </w:r>
            <w:r w:rsidRPr="00D31912">
              <w:rPr>
                <w:rFonts w:ascii="Arial"/>
                <w:b/>
                <w:spacing w:val="-5"/>
              </w:rPr>
              <w:t xml:space="preserve"> </w:t>
            </w:r>
            <w:r w:rsidRPr="00D31912">
              <w:rPr>
                <w:rFonts w:ascii="Arial"/>
                <w:b/>
              </w:rPr>
              <w:t>GENERAL</w:t>
            </w:r>
            <w:r w:rsidRPr="00D31912">
              <w:rPr>
                <w:rFonts w:ascii="Arial"/>
                <w:b/>
                <w:spacing w:val="-4"/>
              </w:rPr>
              <w:t xml:space="preserve"> </w:t>
            </w:r>
            <w:r w:rsidRPr="00D31912">
              <w:rPr>
                <w:rFonts w:ascii="Arial"/>
                <w:b/>
                <w:spacing w:val="-2"/>
              </w:rPr>
              <w:t>PRINCIPLES</w:t>
            </w:r>
          </w:p>
        </w:tc>
        <w:tc>
          <w:tcPr>
            <w:tcW w:w="1558" w:type="dxa"/>
            <w:shd w:val="clear" w:color="auto" w:fill="DEE7F7"/>
          </w:tcPr>
          <w:p w:rsidR="00DF772F" w:rsidRPr="00D31912" w:rsidRDefault="00FB4536">
            <w:pPr>
              <w:pStyle w:val="TableParagraph"/>
              <w:spacing w:before="74"/>
              <w:rPr>
                <w:rFonts w:ascii="Arial"/>
                <w:b/>
              </w:rPr>
            </w:pPr>
            <w:r w:rsidRPr="00D31912">
              <w:rPr>
                <w:rFonts w:ascii="Arial"/>
                <w:b/>
                <w:spacing w:val="-2"/>
              </w:rPr>
              <w:t>Applicable</w:t>
            </w:r>
          </w:p>
        </w:tc>
        <w:tc>
          <w:tcPr>
            <w:tcW w:w="1844" w:type="dxa"/>
            <w:shd w:val="clear" w:color="auto" w:fill="DEE7F7"/>
          </w:tcPr>
          <w:p w:rsidR="00DF772F" w:rsidRPr="00D31912" w:rsidRDefault="00FB4536">
            <w:pPr>
              <w:pStyle w:val="TableParagraph"/>
              <w:spacing w:before="74"/>
              <w:ind w:left="126" w:right="14"/>
              <w:jc w:val="center"/>
              <w:rPr>
                <w:rFonts w:ascii="Arial"/>
                <w:b/>
              </w:rPr>
            </w:pPr>
            <w:r w:rsidRPr="00D31912">
              <w:rPr>
                <w:rFonts w:ascii="Arial"/>
                <w:b/>
              </w:rPr>
              <w:t>Not</w:t>
            </w:r>
            <w:r w:rsidRPr="00D31912">
              <w:rPr>
                <w:rFonts w:ascii="Arial"/>
                <w:b/>
                <w:spacing w:val="-1"/>
              </w:rPr>
              <w:t xml:space="preserve"> </w:t>
            </w:r>
            <w:r w:rsidRPr="00D31912">
              <w:rPr>
                <w:rFonts w:ascii="Arial"/>
                <w:b/>
                <w:spacing w:val="-2"/>
              </w:rPr>
              <w:t>applicable</w:t>
            </w:r>
          </w:p>
          <w:p w:rsidR="00DF772F" w:rsidRPr="00D31912" w:rsidRDefault="00FB4536">
            <w:pPr>
              <w:pStyle w:val="TableParagraph"/>
              <w:spacing w:before="82"/>
              <w:ind w:left="126"/>
              <w:jc w:val="center"/>
              <w:rPr>
                <w:rFonts w:ascii="Arial"/>
                <w:b/>
                <w:sz w:val="16"/>
              </w:rPr>
            </w:pPr>
            <w:r w:rsidRPr="00D31912">
              <w:rPr>
                <w:rFonts w:ascii="Arial"/>
                <w:b/>
                <w:spacing w:val="-6"/>
                <w:sz w:val="16"/>
              </w:rPr>
              <w:t>Justification</w:t>
            </w:r>
            <w:r w:rsidRPr="00D31912">
              <w:rPr>
                <w:rFonts w:ascii="Arial"/>
                <w:b/>
                <w:spacing w:val="-12"/>
                <w:sz w:val="16"/>
              </w:rPr>
              <w:t xml:space="preserve"> </w:t>
            </w:r>
            <w:r w:rsidRPr="00D31912">
              <w:rPr>
                <w:rFonts w:ascii="Arial"/>
                <w:b/>
                <w:spacing w:val="-6"/>
                <w:sz w:val="16"/>
              </w:rPr>
              <w:t>must</w:t>
            </w:r>
            <w:r w:rsidRPr="00D31912">
              <w:rPr>
                <w:rFonts w:ascii="Arial"/>
                <w:b/>
                <w:spacing w:val="-10"/>
                <w:sz w:val="16"/>
              </w:rPr>
              <w:t xml:space="preserve"> </w:t>
            </w:r>
            <w:r w:rsidRPr="00D31912">
              <w:rPr>
                <w:rFonts w:ascii="Arial"/>
                <w:b/>
                <w:spacing w:val="-6"/>
                <w:sz w:val="16"/>
              </w:rPr>
              <w:t>be</w:t>
            </w:r>
            <w:r w:rsidRPr="00D31912">
              <w:rPr>
                <w:rFonts w:ascii="Arial"/>
                <w:b/>
                <w:sz w:val="16"/>
              </w:rPr>
              <w:t xml:space="preserve"> provided</w:t>
            </w:r>
            <w:r w:rsidRPr="00D31912">
              <w:rPr>
                <w:rFonts w:ascii="Arial"/>
                <w:b/>
                <w:spacing w:val="-12"/>
                <w:sz w:val="16"/>
              </w:rPr>
              <w:t xml:space="preserve"> </w:t>
            </w:r>
            <w:r w:rsidRPr="00D31912">
              <w:rPr>
                <w:rFonts w:ascii="Arial"/>
                <w:b/>
                <w:sz w:val="16"/>
              </w:rPr>
              <w:t>below</w:t>
            </w:r>
          </w:p>
        </w:tc>
        <w:tc>
          <w:tcPr>
            <w:tcW w:w="3071" w:type="dxa"/>
            <w:shd w:val="clear" w:color="auto" w:fill="DEE7F7"/>
          </w:tcPr>
          <w:p w:rsidR="00DF772F" w:rsidRPr="00D31912" w:rsidRDefault="00FB4536">
            <w:pPr>
              <w:pStyle w:val="TableParagraph"/>
              <w:spacing w:before="75"/>
              <w:ind w:left="730" w:hanging="341"/>
              <w:rPr>
                <w:rFonts w:ascii="Arial"/>
                <w:b/>
                <w:sz w:val="16"/>
              </w:rPr>
            </w:pPr>
            <w:r w:rsidRPr="00D31912">
              <w:rPr>
                <w:rFonts w:ascii="Arial"/>
                <w:b/>
                <w:spacing w:val="-6"/>
                <w:sz w:val="16"/>
              </w:rPr>
              <w:t>Medical Devices</w:t>
            </w:r>
            <w:r w:rsidRPr="00D31912">
              <w:rPr>
                <w:rFonts w:ascii="Arial"/>
                <w:b/>
                <w:spacing w:val="-8"/>
                <w:sz w:val="16"/>
              </w:rPr>
              <w:t xml:space="preserve"> </w:t>
            </w:r>
            <w:r w:rsidRPr="00D31912">
              <w:rPr>
                <w:rFonts w:ascii="Arial"/>
                <w:b/>
                <w:spacing w:val="-6"/>
                <w:sz w:val="16"/>
              </w:rPr>
              <w:t>/ IVD standard or</w:t>
            </w:r>
            <w:r w:rsidRPr="00D31912">
              <w:rPr>
                <w:rFonts w:ascii="Arial"/>
                <w:b/>
                <w:sz w:val="16"/>
              </w:rPr>
              <w:t xml:space="preserve"> other procedure applied</w:t>
            </w:r>
          </w:p>
          <w:p w:rsidR="00DF772F" w:rsidRPr="00D31912" w:rsidRDefault="00FB4536">
            <w:pPr>
              <w:pStyle w:val="TableParagraph"/>
              <w:spacing w:before="81"/>
              <w:ind w:left="718" w:hanging="423"/>
              <w:rPr>
                <w:rFonts w:ascii="Arial"/>
                <w:b/>
                <w:sz w:val="16"/>
              </w:rPr>
            </w:pPr>
            <w:r w:rsidRPr="00D31912">
              <w:rPr>
                <w:rFonts w:ascii="Arial"/>
                <w:b/>
                <w:spacing w:val="-6"/>
                <w:sz w:val="16"/>
              </w:rPr>
              <w:t>List</w:t>
            </w:r>
            <w:r w:rsidRPr="00D31912">
              <w:rPr>
                <w:rFonts w:ascii="Arial"/>
                <w:b/>
                <w:spacing w:val="-7"/>
                <w:sz w:val="16"/>
              </w:rPr>
              <w:t xml:space="preserve"> </w:t>
            </w:r>
            <w:r w:rsidRPr="00D31912">
              <w:rPr>
                <w:rFonts w:ascii="Arial"/>
                <w:b/>
                <w:spacing w:val="-6"/>
                <w:sz w:val="16"/>
              </w:rPr>
              <w:t>here the standards</w:t>
            </w:r>
            <w:r w:rsidRPr="00D31912">
              <w:rPr>
                <w:rFonts w:ascii="Arial"/>
                <w:b/>
                <w:spacing w:val="-7"/>
                <w:sz w:val="16"/>
              </w:rPr>
              <w:t xml:space="preserve"> </w:t>
            </w:r>
            <w:r w:rsidRPr="00D31912">
              <w:rPr>
                <w:rFonts w:ascii="Arial"/>
                <w:b/>
                <w:spacing w:val="-6"/>
                <w:sz w:val="16"/>
              </w:rPr>
              <w:t>/ procedures</w:t>
            </w:r>
            <w:r w:rsidRPr="00D31912">
              <w:rPr>
                <w:rFonts w:ascii="Arial"/>
                <w:b/>
                <w:sz w:val="16"/>
              </w:rPr>
              <w:t xml:space="preserve"> applied</w:t>
            </w:r>
            <w:r w:rsidRPr="00D31912">
              <w:rPr>
                <w:rFonts w:ascii="Arial"/>
                <w:b/>
                <w:spacing w:val="-3"/>
                <w:sz w:val="16"/>
              </w:rPr>
              <w:t xml:space="preserve"> </w:t>
            </w:r>
            <w:r w:rsidRPr="00D31912">
              <w:rPr>
                <w:rFonts w:ascii="Arial"/>
                <w:b/>
                <w:sz w:val="16"/>
              </w:rPr>
              <w:t>with justification</w:t>
            </w:r>
          </w:p>
        </w:tc>
        <w:tc>
          <w:tcPr>
            <w:tcW w:w="2972" w:type="dxa"/>
            <w:shd w:val="clear" w:color="auto" w:fill="DEE7F7"/>
          </w:tcPr>
          <w:p w:rsidR="00DF772F" w:rsidRPr="00D31912" w:rsidRDefault="00FB4536">
            <w:pPr>
              <w:pStyle w:val="TableParagraph"/>
              <w:spacing w:before="74"/>
              <w:ind w:left="218"/>
              <w:rPr>
                <w:rFonts w:ascii="Arial"/>
                <w:b/>
              </w:rPr>
            </w:pPr>
            <w:r w:rsidRPr="00D31912">
              <w:rPr>
                <w:rFonts w:ascii="Arial"/>
                <w:b/>
              </w:rPr>
              <w:t>Evidence</w:t>
            </w:r>
            <w:r w:rsidRPr="00D31912">
              <w:rPr>
                <w:rFonts w:ascii="Arial"/>
                <w:b/>
                <w:spacing w:val="-4"/>
              </w:rPr>
              <w:t xml:space="preserve"> </w:t>
            </w:r>
            <w:r w:rsidRPr="00D31912">
              <w:rPr>
                <w:rFonts w:ascii="Arial"/>
                <w:b/>
              </w:rPr>
              <w:t>of</w:t>
            </w:r>
            <w:r w:rsidRPr="00D31912">
              <w:rPr>
                <w:rFonts w:ascii="Arial"/>
                <w:b/>
                <w:spacing w:val="-2"/>
              </w:rPr>
              <w:t xml:space="preserve"> compliance</w:t>
            </w:r>
          </w:p>
          <w:p w:rsidR="00DF772F" w:rsidRPr="00D31912" w:rsidRDefault="00FB4536">
            <w:pPr>
              <w:pStyle w:val="TableParagraph"/>
              <w:spacing w:before="82"/>
              <w:ind w:left="456" w:right="332" w:hanging="2"/>
              <w:jc w:val="center"/>
              <w:rPr>
                <w:rFonts w:ascii="Arial" w:hAnsi="Arial"/>
                <w:b/>
                <w:sz w:val="16"/>
              </w:rPr>
            </w:pPr>
            <w:r w:rsidRPr="00D31912">
              <w:rPr>
                <w:rFonts w:ascii="Arial" w:hAnsi="Arial"/>
                <w:b/>
                <w:sz w:val="16"/>
              </w:rPr>
              <w:t>Include</w:t>
            </w:r>
            <w:r w:rsidRPr="00D31912">
              <w:rPr>
                <w:rFonts w:ascii="Arial" w:hAnsi="Arial"/>
                <w:b/>
                <w:spacing w:val="-2"/>
                <w:sz w:val="16"/>
              </w:rPr>
              <w:t xml:space="preserve"> </w:t>
            </w:r>
            <w:r w:rsidRPr="00D31912">
              <w:rPr>
                <w:rFonts w:ascii="Arial" w:hAnsi="Arial"/>
                <w:b/>
                <w:sz w:val="16"/>
              </w:rPr>
              <w:t>direct reference to documents</w:t>
            </w:r>
            <w:r w:rsidRPr="00D31912">
              <w:rPr>
                <w:rFonts w:ascii="Arial" w:hAnsi="Arial"/>
                <w:b/>
                <w:spacing w:val="-3"/>
                <w:sz w:val="16"/>
              </w:rPr>
              <w:t xml:space="preserve"> </w:t>
            </w:r>
            <w:r w:rsidRPr="00D31912">
              <w:rPr>
                <w:rFonts w:ascii="Arial" w:hAnsi="Arial"/>
                <w:b/>
                <w:sz w:val="16"/>
              </w:rPr>
              <w:t xml:space="preserve">within the </w:t>
            </w:r>
            <w:r w:rsidRPr="00D31912">
              <w:rPr>
                <w:rFonts w:ascii="Arial" w:hAnsi="Arial"/>
                <w:b/>
                <w:spacing w:val="-6"/>
                <w:sz w:val="16"/>
              </w:rPr>
              <w:t>manufacturer’s quality</w:t>
            </w:r>
            <w:r w:rsidRPr="00D31912">
              <w:rPr>
                <w:rFonts w:ascii="Arial" w:hAnsi="Arial"/>
                <w:b/>
                <w:spacing w:val="-12"/>
                <w:sz w:val="16"/>
              </w:rPr>
              <w:t xml:space="preserve"> </w:t>
            </w:r>
            <w:r w:rsidRPr="00D31912">
              <w:rPr>
                <w:rFonts w:ascii="Arial" w:hAnsi="Arial"/>
                <w:b/>
                <w:spacing w:val="-6"/>
                <w:sz w:val="16"/>
              </w:rPr>
              <w:t>system</w:t>
            </w:r>
          </w:p>
        </w:tc>
      </w:tr>
      <w:tr w:rsidR="00D31912" w:rsidRPr="00D31912">
        <w:trPr>
          <w:trHeight w:val="2748"/>
        </w:trPr>
        <w:tc>
          <w:tcPr>
            <w:tcW w:w="768" w:type="dxa"/>
          </w:tcPr>
          <w:p w:rsidR="00DF772F" w:rsidRPr="00D31912" w:rsidRDefault="00FB4536">
            <w:pPr>
              <w:pStyle w:val="TableParagraph"/>
              <w:spacing w:before="73"/>
              <w:rPr>
                <w:rFonts w:ascii="Arial"/>
                <w:b/>
                <w:sz w:val="18"/>
              </w:rPr>
            </w:pPr>
            <w:r w:rsidRPr="00D31912">
              <w:rPr>
                <w:rFonts w:ascii="Arial"/>
                <w:b/>
                <w:spacing w:val="-10"/>
                <w:sz w:val="18"/>
              </w:rPr>
              <w:t>1</w:t>
            </w:r>
          </w:p>
        </w:tc>
        <w:tc>
          <w:tcPr>
            <w:tcW w:w="5183" w:type="dxa"/>
          </w:tcPr>
          <w:p w:rsidR="00DF772F" w:rsidRPr="00D31912" w:rsidRDefault="00FB4536">
            <w:pPr>
              <w:pStyle w:val="TableParagraph"/>
              <w:spacing w:before="75"/>
              <w:ind w:left="108" w:right="199"/>
              <w:rPr>
                <w:rFonts w:ascii="Arial"/>
                <w:b/>
                <w:sz w:val="18"/>
              </w:rPr>
            </w:pPr>
            <w:r w:rsidRPr="00D31912">
              <w:rPr>
                <w:rFonts w:ascii="Arial"/>
                <w:b/>
                <w:sz w:val="18"/>
              </w:rPr>
              <w:t>Use</w:t>
            </w:r>
            <w:r w:rsidRPr="00D31912">
              <w:rPr>
                <w:rFonts w:ascii="Arial"/>
                <w:b/>
                <w:spacing w:val="-5"/>
                <w:sz w:val="18"/>
              </w:rPr>
              <w:t xml:space="preserve"> </w:t>
            </w:r>
            <w:r w:rsidRPr="00D31912">
              <w:rPr>
                <w:rFonts w:ascii="Arial"/>
                <w:b/>
                <w:sz w:val="18"/>
              </w:rPr>
              <w:t>of</w:t>
            </w:r>
            <w:r w:rsidRPr="00D31912">
              <w:rPr>
                <w:rFonts w:ascii="Arial"/>
                <w:b/>
                <w:spacing w:val="-5"/>
                <w:sz w:val="18"/>
              </w:rPr>
              <w:t xml:space="preserve"> </w:t>
            </w:r>
            <w:r w:rsidRPr="00D31912">
              <w:rPr>
                <w:rFonts w:ascii="Arial"/>
                <w:b/>
                <w:sz w:val="18"/>
              </w:rPr>
              <w:t>medical</w:t>
            </w:r>
            <w:r w:rsidRPr="00D31912">
              <w:rPr>
                <w:rFonts w:ascii="Arial"/>
                <w:b/>
                <w:spacing w:val="-5"/>
                <w:sz w:val="18"/>
              </w:rPr>
              <w:t xml:space="preserve"> </w:t>
            </w:r>
            <w:r w:rsidRPr="00D31912">
              <w:rPr>
                <w:rFonts w:ascii="Arial"/>
                <w:b/>
                <w:sz w:val="18"/>
              </w:rPr>
              <w:t>devices</w:t>
            </w:r>
            <w:r w:rsidRPr="00D31912">
              <w:rPr>
                <w:rFonts w:ascii="Arial"/>
                <w:b/>
                <w:spacing w:val="-5"/>
                <w:sz w:val="18"/>
              </w:rPr>
              <w:t xml:space="preserve"> </w:t>
            </w:r>
            <w:r w:rsidRPr="00D31912">
              <w:rPr>
                <w:rFonts w:ascii="Arial"/>
                <w:b/>
                <w:sz w:val="18"/>
              </w:rPr>
              <w:t>not</w:t>
            </w:r>
            <w:r w:rsidRPr="00D31912">
              <w:rPr>
                <w:rFonts w:ascii="Arial"/>
                <w:b/>
                <w:spacing w:val="-5"/>
                <w:sz w:val="18"/>
              </w:rPr>
              <w:t xml:space="preserve"> </w:t>
            </w:r>
            <w:r w:rsidRPr="00D31912">
              <w:rPr>
                <w:rFonts w:ascii="Arial"/>
                <w:b/>
                <w:sz w:val="18"/>
              </w:rPr>
              <w:t>to</w:t>
            </w:r>
            <w:r w:rsidRPr="00D31912">
              <w:rPr>
                <w:rFonts w:ascii="Arial"/>
                <w:b/>
                <w:spacing w:val="-5"/>
                <w:sz w:val="18"/>
              </w:rPr>
              <w:t xml:space="preserve"> </w:t>
            </w:r>
            <w:r w:rsidRPr="00D31912">
              <w:rPr>
                <w:rFonts w:ascii="Arial"/>
                <w:b/>
                <w:sz w:val="18"/>
              </w:rPr>
              <w:t>compromise</w:t>
            </w:r>
            <w:r w:rsidRPr="00D31912">
              <w:rPr>
                <w:rFonts w:ascii="Arial"/>
                <w:b/>
                <w:spacing w:val="-7"/>
                <w:sz w:val="18"/>
              </w:rPr>
              <w:t xml:space="preserve"> </w:t>
            </w:r>
            <w:r w:rsidRPr="00D31912">
              <w:rPr>
                <w:rFonts w:ascii="Arial"/>
                <w:b/>
                <w:sz w:val="18"/>
              </w:rPr>
              <w:t>health</w:t>
            </w:r>
            <w:r w:rsidRPr="00D31912">
              <w:rPr>
                <w:rFonts w:ascii="Arial"/>
                <w:b/>
                <w:spacing w:val="-5"/>
                <w:sz w:val="18"/>
              </w:rPr>
              <w:t xml:space="preserve"> </w:t>
            </w:r>
            <w:r w:rsidRPr="00D31912">
              <w:rPr>
                <w:rFonts w:ascii="Arial"/>
                <w:b/>
                <w:sz w:val="18"/>
              </w:rPr>
              <w:t xml:space="preserve">and </w:t>
            </w:r>
            <w:r w:rsidRPr="00D31912">
              <w:rPr>
                <w:rFonts w:ascii="Arial"/>
                <w:b/>
                <w:spacing w:val="-2"/>
                <w:sz w:val="18"/>
              </w:rPr>
              <w:t>safety</w:t>
            </w:r>
          </w:p>
          <w:p w:rsidR="00DF772F" w:rsidRPr="00D31912" w:rsidRDefault="00FB4536">
            <w:pPr>
              <w:pStyle w:val="TableParagraph"/>
              <w:spacing w:before="86"/>
              <w:ind w:left="108" w:right="199"/>
              <w:rPr>
                <w:sz w:val="18"/>
              </w:rPr>
            </w:pPr>
            <w:r w:rsidRPr="00D31912">
              <w:rPr>
                <w:sz w:val="18"/>
              </w:rPr>
              <w:t>A</w:t>
            </w:r>
            <w:r w:rsidRPr="00D31912">
              <w:rPr>
                <w:spacing w:val="-4"/>
                <w:sz w:val="18"/>
              </w:rPr>
              <w:t xml:space="preserve"> </w:t>
            </w:r>
            <w:r w:rsidRPr="00D31912">
              <w:rPr>
                <w:sz w:val="18"/>
              </w:rPr>
              <w:t>medical</w:t>
            </w:r>
            <w:r w:rsidRPr="00D31912">
              <w:rPr>
                <w:spacing w:val="-4"/>
                <w:sz w:val="18"/>
              </w:rPr>
              <w:t xml:space="preserve"> </w:t>
            </w:r>
            <w:r w:rsidRPr="00D31912">
              <w:rPr>
                <w:sz w:val="18"/>
              </w:rPr>
              <w:t>device</w:t>
            </w:r>
            <w:r w:rsidRPr="00D31912">
              <w:rPr>
                <w:spacing w:val="-5"/>
                <w:sz w:val="18"/>
              </w:rPr>
              <w:t xml:space="preserve"> </w:t>
            </w:r>
            <w:r w:rsidRPr="00D31912">
              <w:rPr>
                <w:sz w:val="18"/>
              </w:rPr>
              <w:t>is</w:t>
            </w:r>
            <w:r w:rsidRPr="00D31912">
              <w:rPr>
                <w:spacing w:val="-3"/>
                <w:sz w:val="18"/>
              </w:rPr>
              <w:t xml:space="preserve"> </w:t>
            </w:r>
            <w:r w:rsidRPr="00D31912">
              <w:rPr>
                <w:sz w:val="18"/>
              </w:rPr>
              <w:t>to</w:t>
            </w:r>
            <w:r w:rsidRPr="00D31912">
              <w:rPr>
                <w:spacing w:val="-4"/>
                <w:sz w:val="18"/>
              </w:rPr>
              <w:t xml:space="preserve"> </w:t>
            </w:r>
            <w:r w:rsidRPr="00D31912">
              <w:rPr>
                <w:sz w:val="18"/>
              </w:rPr>
              <w:t>be</w:t>
            </w:r>
            <w:r w:rsidRPr="00D31912">
              <w:rPr>
                <w:spacing w:val="-5"/>
                <w:sz w:val="18"/>
              </w:rPr>
              <w:t xml:space="preserve"> </w:t>
            </w:r>
            <w:r w:rsidRPr="00D31912">
              <w:rPr>
                <w:sz w:val="18"/>
              </w:rPr>
              <w:t>designed</w:t>
            </w:r>
            <w:r w:rsidRPr="00D31912">
              <w:rPr>
                <w:spacing w:val="-5"/>
                <w:sz w:val="18"/>
              </w:rPr>
              <w:t xml:space="preserve"> </w:t>
            </w:r>
            <w:r w:rsidRPr="00D31912">
              <w:rPr>
                <w:sz w:val="18"/>
              </w:rPr>
              <w:t>and</w:t>
            </w:r>
            <w:r w:rsidRPr="00D31912">
              <w:rPr>
                <w:spacing w:val="-5"/>
                <w:sz w:val="18"/>
              </w:rPr>
              <w:t xml:space="preserve"> </w:t>
            </w:r>
            <w:r w:rsidRPr="00D31912">
              <w:rPr>
                <w:sz w:val="18"/>
              </w:rPr>
              <w:t>produced</w:t>
            </w:r>
            <w:r w:rsidRPr="00D31912">
              <w:rPr>
                <w:spacing w:val="-4"/>
                <w:sz w:val="18"/>
              </w:rPr>
              <w:t xml:space="preserve"> </w:t>
            </w:r>
            <w:r w:rsidRPr="00D31912">
              <w:rPr>
                <w:sz w:val="18"/>
              </w:rPr>
              <w:t>in</w:t>
            </w:r>
            <w:r w:rsidRPr="00D31912">
              <w:rPr>
                <w:spacing w:val="-5"/>
                <w:sz w:val="18"/>
              </w:rPr>
              <w:t xml:space="preserve"> </w:t>
            </w:r>
            <w:r w:rsidRPr="00D31912">
              <w:rPr>
                <w:sz w:val="18"/>
              </w:rPr>
              <w:t>a</w:t>
            </w:r>
            <w:r w:rsidRPr="00D31912">
              <w:rPr>
                <w:spacing w:val="-4"/>
                <w:sz w:val="18"/>
              </w:rPr>
              <w:t xml:space="preserve"> </w:t>
            </w:r>
            <w:r w:rsidRPr="00D31912">
              <w:rPr>
                <w:sz w:val="18"/>
              </w:rPr>
              <w:t>way that ensures that:</w:t>
            </w:r>
          </w:p>
          <w:p w:rsidR="00DF772F" w:rsidRPr="00D31912" w:rsidRDefault="00FB4536">
            <w:pPr>
              <w:pStyle w:val="TableParagraph"/>
              <w:spacing w:before="41" w:line="240" w:lineRule="atLeast"/>
              <w:ind w:left="821" w:right="93" w:hanging="356"/>
              <w:rPr>
                <w:sz w:val="18"/>
              </w:rPr>
            </w:pPr>
            <w:r w:rsidRPr="00D31912">
              <w:rPr>
                <w:sz w:val="18"/>
              </w:rPr>
              <w:t>(a)</w:t>
            </w:r>
            <w:r w:rsidRPr="00D31912">
              <w:rPr>
                <w:spacing w:val="41"/>
                <w:sz w:val="18"/>
              </w:rPr>
              <w:t xml:space="preserve"> </w:t>
            </w:r>
            <w:r w:rsidRPr="00D31912">
              <w:rPr>
                <w:sz w:val="18"/>
              </w:rPr>
              <w:t>the</w:t>
            </w:r>
            <w:r w:rsidRPr="00D31912">
              <w:rPr>
                <w:spacing w:val="-12"/>
                <w:sz w:val="18"/>
              </w:rPr>
              <w:t xml:space="preserve"> </w:t>
            </w:r>
            <w:r w:rsidRPr="00D31912">
              <w:rPr>
                <w:sz w:val="18"/>
              </w:rPr>
              <w:t>device</w:t>
            </w:r>
            <w:r w:rsidRPr="00D31912">
              <w:rPr>
                <w:spacing w:val="-13"/>
                <w:sz w:val="18"/>
              </w:rPr>
              <w:t xml:space="preserve"> </w:t>
            </w:r>
            <w:r w:rsidRPr="00D31912">
              <w:rPr>
                <w:sz w:val="18"/>
              </w:rPr>
              <w:t>will</w:t>
            </w:r>
            <w:r w:rsidRPr="00D31912">
              <w:rPr>
                <w:spacing w:val="-12"/>
                <w:sz w:val="18"/>
              </w:rPr>
              <w:t xml:space="preserve"> </w:t>
            </w:r>
            <w:r w:rsidRPr="00D31912">
              <w:rPr>
                <w:sz w:val="18"/>
              </w:rPr>
              <w:t>not</w:t>
            </w:r>
            <w:r w:rsidRPr="00D31912">
              <w:rPr>
                <w:spacing w:val="-13"/>
                <w:sz w:val="18"/>
              </w:rPr>
              <w:t xml:space="preserve"> </w:t>
            </w:r>
            <w:r w:rsidRPr="00D31912">
              <w:rPr>
                <w:sz w:val="18"/>
              </w:rPr>
              <w:t>compromise</w:t>
            </w:r>
            <w:r w:rsidRPr="00D31912">
              <w:rPr>
                <w:spacing w:val="-12"/>
                <w:sz w:val="18"/>
              </w:rPr>
              <w:t xml:space="preserve"> </w:t>
            </w:r>
            <w:r w:rsidRPr="00D31912">
              <w:rPr>
                <w:sz w:val="18"/>
              </w:rPr>
              <w:t>the</w:t>
            </w:r>
            <w:r w:rsidRPr="00D31912">
              <w:rPr>
                <w:spacing w:val="-13"/>
                <w:sz w:val="18"/>
              </w:rPr>
              <w:t xml:space="preserve"> </w:t>
            </w:r>
            <w:r w:rsidRPr="00D31912">
              <w:rPr>
                <w:sz w:val="18"/>
              </w:rPr>
              <w:t>clinical</w:t>
            </w:r>
            <w:r w:rsidRPr="00D31912">
              <w:rPr>
                <w:spacing w:val="-12"/>
                <w:sz w:val="18"/>
              </w:rPr>
              <w:t xml:space="preserve"> </w:t>
            </w:r>
            <w:r w:rsidRPr="00D31912">
              <w:rPr>
                <w:sz w:val="18"/>
              </w:rPr>
              <w:t>condition</w:t>
            </w:r>
            <w:r w:rsidRPr="00D31912">
              <w:rPr>
                <w:spacing w:val="-13"/>
                <w:sz w:val="18"/>
              </w:rPr>
              <w:t xml:space="preserve"> </w:t>
            </w:r>
            <w:r w:rsidRPr="00D31912">
              <w:rPr>
                <w:sz w:val="18"/>
              </w:rPr>
              <w:t xml:space="preserve">or </w:t>
            </w:r>
            <w:r w:rsidRPr="00D31912">
              <w:rPr>
                <w:spacing w:val="-4"/>
                <w:sz w:val="18"/>
              </w:rPr>
              <w:t>safety</w:t>
            </w:r>
            <w:r w:rsidRPr="00D31912">
              <w:rPr>
                <w:spacing w:val="-12"/>
                <w:sz w:val="18"/>
              </w:rPr>
              <w:t xml:space="preserve"> </w:t>
            </w:r>
            <w:r w:rsidRPr="00D31912">
              <w:rPr>
                <w:spacing w:val="-4"/>
                <w:sz w:val="18"/>
              </w:rPr>
              <w:t>of</w:t>
            </w:r>
            <w:r w:rsidRPr="00D31912">
              <w:rPr>
                <w:spacing w:val="-12"/>
                <w:sz w:val="18"/>
              </w:rPr>
              <w:t xml:space="preserve"> </w:t>
            </w:r>
            <w:r w:rsidRPr="00D31912">
              <w:rPr>
                <w:spacing w:val="-4"/>
                <w:sz w:val="18"/>
              </w:rPr>
              <w:t>a</w:t>
            </w:r>
            <w:r w:rsidRPr="00D31912">
              <w:rPr>
                <w:spacing w:val="-10"/>
                <w:sz w:val="18"/>
              </w:rPr>
              <w:t xml:space="preserve"> </w:t>
            </w:r>
            <w:r w:rsidRPr="00D31912">
              <w:rPr>
                <w:spacing w:val="-4"/>
                <w:sz w:val="18"/>
              </w:rPr>
              <w:t>patient,</w:t>
            </w:r>
            <w:r w:rsidRPr="00D31912">
              <w:rPr>
                <w:spacing w:val="-9"/>
                <w:sz w:val="18"/>
              </w:rPr>
              <w:t xml:space="preserve"> </w:t>
            </w:r>
            <w:r w:rsidRPr="00D31912">
              <w:rPr>
                <w:spacing w:val="-4"/>
                <w:sz w:val="18"/>
              </w:rPr>
              <w:t>or</w:t>
            </w:r>
            <w:r w:rsidRPr="00D31912">
              <w:rPr>
                <w:spacing w:val="-12"/>
                <w:sz w:val="18"/>
              </w:rPr>
              <w:t xml:space="preserve"> </w:t>
            </w:r>
            <w:r w:rsidRPr="00D31912">
              <w:rPr>
                <w:spacing w:val="-4"/>
                <w:sz w:val="18"/>
              </w:rPr>
              <w:t>the</w:t>
            </w:r>
            <w:r w:rsidRPr="00D31912">
              <w:rPr>
                <w:spacing w:val="-10"/>
                <w:sz w:val="18"/>
              </w:rPr>
              <w:t xml:space="preserve"> </w:t>
            </w:r>
            <w:r w:rsidRPr="00D31912">
              <w:rPr>
                <w:spacing w:val="-4"/>
                <w:sz w:val="18"/>
              </w:rPr>
              <w:t>safety</w:t>
            </w:r>
            <w:r w:rsidRPr="00D31912">
              <w:rPr>
                <w:spacing w:val="-13"/>
                <w:sz w:val="18"/>
              </w:rPr>
              <w:t xml:space="preserve"> </w:t>
            </w:r>
            <w:r w:rsidRPr="00D31912">
              <w:rPr>
                <w:spacing w:val="-4"/>
                <w:sz w:val="18"/>
              </w:rPr>
              <w:t>and</w:t>
            </w:r>
            <w:r w:rsidRPr="00D31912">
              <w:rPr>
                <w:spacing w:val="-11"/>
                <w:sz w:val="18"/>
              </w:rPr>
              <w:t xml:space="preserve"> </w:t>
            </w:r>
            <w:r w:rsidRPr="00D31912">
              <w:rPr>
                <w:spacing w:val="-4"/>
                <w:sz w:val="18"/>
              </w:rPr>
              <w:t>health</w:t>
            </w:r>
            <w:r w:rsidRPr="00D31912">
              <w:rPr>
                <w:spacing w:val="-11"/>
                <w:sz w:val="18"/>
              </w:rPr>
              <w:t xml:space="preserve"> </w:t>
            </w:r>
            <w:r w:rsidRPr="00D31912">
              <w:rPr>
                <w:spacing w:val="-4"/>
                <w:sz w:val="18"/>
              </w:rPr>
              <w:t>of</w:t>
            </w:r>
            <w:r w:rsidRPr="00D31912">
              <w:rPr>
                <w:spacing w:val="-12"/>
                <w:sz w:val="18"/>
              </w:rPr>
              <w:t xml:space="preserve"> </w:t>
            </w:r>
            <w:r w:rsidRPr="00D31912">
              <w:rPr>
                <w:spacing w:val="-4"/>
                <w:sz w:val="18"/>
              </w:rPr>
              <w:t>the</w:t>
            </w:r>
            <w:r w:rsidRPr="00D31912">
              <w:rPr>
                <w:spacing w:val="-9"/>
                <w:sz w:val="18"/>
              </w:rPr>
              <w:t xml:space="preserve"> </w:t>
            </w:r>
            <w:r w:rsidRPr="00D31912">
              <w:rPr>
                <w:spacing w:val="-4"/>
                <w:sz w:val="18"/>
              </w:rPr>
              <w:t>user</w:t>
            </w:r>
            <w:r w:rsidRPr="00D31912">
              <w:rPr>
                <w:spacing w:val="-12"/>
                <w:sz w:val="18"/>
              </w:rPr>
              <w:t xml:space="preserve"> </w:t>
            </w:r>
            <w:r w:rsidRPr="00D31912">
              <w:rPr>
                <w:spacing w:val="-4"/>
                <w:sz w:val="18"/>
              </w:rPr>
              <w:t xml:space="preserve">of </w:t>
            </w:r>
            <w:r w:rsidRPr="00D31912">
              <w:rPr>
                <w:spacing w:val="-2"/>
                <w:sz w:val="18"/>
              </w:rPr>
              <w:t>any</w:t>
            </w:r>
            <w:r w:rsidRPr="00D31912">
              <w:rPr>
                <w:spacing w:val="-11"/>
                <w:sz w:val="18"/>
              </w:rPr>
              <w:t xml:space="preserve"> </w:t>
            </w:r>
            <w:r w:rsidRPr="00D31912">
              <w:rPr>
                <w:spacing w:val="-2"/>
                <w:sz w:val="18"/>
              </w:rPr>
              <w:t>other</w:t>
            </w:r>
            <w:r w:rsidRPr="00D31912">
              <w:rPr>
                <w:spacing w:val="-12"/>
                <w:sz w:val="18"/>
              </w:rPr>
              <w:t xml:space="preserve"> </w:t>
            </w:r>
            <w:r w:rsidRPr="00D31912">
              <w:rPr>
                <w:spacing w:val="-2"/>
                <w:sz w:val="18"/>
              </w:rPr>
              <w:t>person,</w:t>
            </w:r>
            <w:r w:rsidRPr="00D31912">
              <w:rPr>
                <w:spacing w:val="-9"/>
                <w:sz w:val="18"/>
              </w:rPr>
              <w:t xml:space="preserve"> </w:t>
            </w:r>
            <w:r w:rsidRPr="00D31912">
              <w:rPr>
                <w:spacing w:val="-2"/>
                <w:sz w:val="18"/>
              </w:rPr>
              <w:t>when</w:t>
            </w:r>
            <w:r w:rsidRPr="00D31912">
              <w:rPr>
                <w:spacing w:val="-9"/>
                <w:sz w:val="18"/>
              </w:rPr>
              <w:t xml:space="preserve"> </w:t>
            </w:r>
            <w:r w:rsidRPr="00D31912">
              <w:rPr>
                <w:spacing w:val="-2"/>
                <w:sz w:val="18"/>
              </w:rPr>
              <w:t>the</w:t>
            </w:r>
            <w:r w:rsidRPr="00D31912">
              <w:rPr>
                <w:spacing w:val="-11"/>
                <w:sz w:val="18"/>
              </w:rPr>
              <w:t xml:space="preserve"> </w:t>
            </w:r>
            <w:r w:rsidRPr="00D31912">
              <w:rPr>
                <w:spacing w:val="-2"/>
                <w:sz w:val="18"/>
              </w:rPr>
              <w:t>device</w:t>
            </w:r>
            <w:r w:rsidRPr="00D31912">
              <w:rPr>
                <w:spacing w:val="-11"/>
                <w:sz w:val="18"/>
              </w:rPr>
              <w:t xml:space="preserve"> </w:t>
            </w:r>
            <w:r w:rsidRPr="00D31912">
              <w:rPr>
                <w:spacing w:val="-2"/>
                <w:sz w:val="18"/>
              </w:rPr>
              <w:t>is</w:t>
            </w:r>
            <w:r w:rsidRPr="00D31912">
              <w:rPr>
                <w:spacing w:val="-11"/>
                <w:sz w:val="18"/>
              </w:rPr>
              <w:t xml:space="preserve"> </w:t>
            </w:r>
            <w:r w:rsidRPr="00D31912">
              <w:rPr>
                <w:spacing w:val="-2"/>
                <w:sz w:val="18"/>
              </w:rPr>
              <w:t>used</w:t>
            </w:r>
            <w:r w:rsidRPr="00D31912">
              <w:rPr>
                <w:spacing w:val="-11"/>
                <w:sz w:val="18"/>
              </w:rPr>
              <w:t xml:space="preserve"> </w:t>
            </w:r>
            <w:r w:rsidRPr="00D31912">
              <w:rPr>
                <w:spacing w:val="-2"/>
                <w:sz w:val="18"/>
              </w:rPr>
              <w:t>on</w:t>
            </w:r>
            <w:r w:rsidRPr="00D31912">
              <w:rPr>
                <w:spacing w:val="-11"/>
                <w:sz w:val="18"/>
              </w:rPr>
              <w:t xml:space="preserve"> </w:t>
            </w:r>
            <w:r w:rsidRPr="00D31912">
              <w:rPr>
                <w:spacing w:val="-2"/>
                <w:sz w:val="18"/>
              </w:rPr>
              <w:t>a</w:t>
            </w:r>
            <w:r w:rsidRPr="00D31912">
              <w:rPr>
                <w:spacing w:val="-9"/>
                <w:sz w:val="18"/>
              </w:rPr>
              <w:t xml:space="preserve"> </w:t>
            </w:r>
            <w:r w:rsidRPr="00D31912">
              <w:rPr>
                <w:spacing w:val="-2"/>
                <w:sz w:val="18"/>
              </w:rPr>
              <w:t xml:space="preserve">patient </w:t>
            </w:r>
            <w:r w:rsidRPr="00D31912">
              <w:rPr>
                <w:spacing w:val="-4"/>
                <w:sz w:val="18"/>
              </w:rPr>
              <w:t>under the</w:t>
            </w:r>
            <w:r w:rsidRPr="00D31912">
              <w:rPr>
                <w:spacing w:val="-5"/>
                <w:sz w:val="18"/>
              </w:rPr>
              <w:t xml:space="preserve"> </w:t>
            </w:r>
            <w:r w:rsidRPr="00D31912">
              <w:rPr>
                <w:spacing w:val="-4"/>
                <w:sz w:val="18"/>
              </w:rPr>
              <w:t>conditions</w:t>
            </w:r>
            <w:r w:rsidRPr="00D31912">
              <w:rPr>
                <w:spacing w:val="-5"/>
                <w:sz w:val="18"/>
              </w:rPr>
              <w:t xml:space="preserve"> </w:t>
            </w:r>
            <w:r w:rsidRPr="00D31912">
              <w:rPr>
                <w:spacing w:val="-4"/>
                <w:sz w:val="18"/>
              </w:rPr>
              <w:t>and</w:t>
            </w:r>
            <w:r w:rsidRPr="00D31912">
              <w:rPr>
                <w:spacing w:val="-5"/>
                <w:sz w:val="18"/>
              </w:rPr>
              <w:t xml:space="preserve"> </w:t>
            </w:r>
            <w:r w:rsidRPr="00D31912">
              <w:rPr>
                <w:spacing w:val="-4"/>
                <w:sz w:val="18"/>
              </w:rPr>
              <w:t>for</w:t>
            </w:r>
            <w:r w:rsidRPr="00D31912">
              <w:rPr>
                <w:spacing w:val="-7"/>
                <w:sz w:val="18"/>
              </w:rPr>
              <w:t xml:space="preserve"> </w:t>
            </w:r>
            <w:r w:rsidRPr="00D31912">
              <w:rPr>
                <w:spacing w:val="-4"/>
                <w:sz w:val="18"/>
              </w:rPr>
              <w:t>the</w:t>
            </w:r>
            <w:r w:rsidRPr="00D31912">
              <w:rPr>
                <w:spacing w:val="-5"/>
                <w:sz w:val="18"/>
              </w:rPr>
              <w:t xml:space="preserve"> </w:t>
            </w:r>
            <w:r w:rsidRPr="00D31912">
              <w:rPr>
                <w:spacing w:val="-4"/>
                <w:sz w:val="18"/>
              </w:rPr>
              <w:t xml:space="preserve">purposes for which the </w:t>
            </w:r>
            <w:r w:rsidRPr="00D31912">
              <w:rPr>
                <w:sz w:val="18"/>
              </w:rPr>
              <w:t>device</w:t>
            </w:r>
            <w:r w:rsidRPr="00D31912">
              <w:rPr>
                <w:spacing w:val="-13"/>
                <w:sz w:val="18"/>
              </w:rPr>
              <w:t xml:space="preserve"> </w:t>
            </w:r>
            <w:r w:rsidRPr="00D31912">
              <w:rPr>
                <w:sz w:val="18"/>
              </w:rPr>
              <w:t>was</w:t>
            </w:r>
            <w:r w:rsidRPr="00D31912">
              <w:rPr>
                <w:spacing w:val="-12"/>
                <w:sz w:val="18"/>
              </w:rPr>
              <w:t xml:space="preserve"> </w:t>
            </w:r>
            <w:r w:rsidRPr="00D31912">
              <w:rPr>
                <w:sz w:val="18"/>
              </w:rPr>
              <w:t>intended</w:t>
            </w:r>
            <w:r w:rsidRPr="00D31912">
              <w:rPr>
                <w:spacing w:val="-13"/>
                <w:sz w:val="18"/>
              </w:rPr>
              <w:t xml:space="preserve"> </w:t>
            </w:r>
            <w:r w:rsidRPr="00D31912">
              <w:rPr>
                <w:sz w:val="18"/>
              </w:rPr>
              <w:t>and,</w:t>
            </w:r>
            <w:r w:rsidRPr="00D31912">
              <w:rPr>
                <w:spacing w:val="-12"/>
                <w:sz w:val="18"/>
              </w:rPr>
              <w:t xml:space="preserve"> </w:t>
            </w:r>
            <w:r w:rsidRPr="00D31912">
              <w:rPr>
                <w:sz w:val="18"/>
              </w:rPr>
              <w:t>if</w:t>
            </w:r>
            <w:r w:rsidRPr="00D31912">
              <w:rPr>
                <w:spacing w:val="-13"/>
                <w:sz w:val="18"/>
              </w:rPr>
              <w:t xml:space="preserve"> </w:t>
            </w:r>
            <w:r w:rsidRPr="00D31912">
              <w:rPr>
                <w:sz w:val="18"/>
              </w:rPr>
              <w:t>applicable,</w:t>
            </w:r>
            <w:r w:rsidRPr="00D31912">
              <w:rPr>
                <w:spacing w:val="-13"/>
                <w:sz w:val="18"/>
              </w:rPr>
              <w:t xml:space="preserve"> </w:t>
            </w:r>
            <w:r w:rsidRPr="00D31912">
              <w:rPr>
                <w:sz w:val="18"/>
              </w:rPr>
              <w:t>by</w:t>
            </w:r>
            <w:r w:rsidRPr="00D31912">
              <w:rPr>
                <w:spacing w:val="-12"/>
                <w:sz w:val="18"/>
              </w:rPr>
              <w:t xml:space="preserve"> </w:t>
            </w:r>
            <w:r w:rsidRPr="00D31912">
              <w:rPr>
                <w:sz w:val="18"/>
              </w:rPr>
              <w:t>a</w:t>
            </w:r>
            <w:r w:rsidRPr="00D31912">
              <w:rPr>
                <w:spacing w:val="-13"/>
                <w:sz w:val="18"/>
              </w:rPr>
              <w:t xml:space="preserve"> </w:t>
            </w:r>
            <w:r w:rsidRPr="00D31912">
              <w:rPr>
                <w:sz w:val="18"/>
              </w:rPr>
              <w:t>user</w:t>
            </w:r>
            <w:r w:rsidRPr="00D31912">
              <w:rPr>
                <w:spacing w:val="-12"/>
                <w:sz w:val="18"/>
              </w:rPr>
              <w:t xml:space="preserve"> </w:t>
            </w:r>
            <w:r w:rsidRPr="00D31912">
              <w:rPr>
                <w:sz w:val="18"/>
              </w:rPr>
              <w:t xml:space="preserve">with </w:t>
            </w:r>
            <w:r w:rsidRPr="00D31912">
              <w:rPr>
                <w:spacing w:val="-6"/>
                <w:sz w:val="18"/>
              </w:rPr>
              <w:t xml:space="preserve">appropriate technical knowledge, experience, education </w:t>
            </w:r>
            <w:r w:rsidRPr="00D31912">
              <w:rPr>
                <w:sz w:val="18"/>
              </w:rPr>
              <w:t>or training; and</w:t>
            </w:r>
          </w:p>
        </w:tc>
        <w:tc>
          <w:tcPr>
            <w:tcW w:w="1558" w:type="dxa"/>
          </w:tcPr>
          <w:p w:rsidR="00DF772F" w:rsidRPr="00D31912" w:rsidRDefault="00FB4536">
            <w:pPr>
              <w:pStyle w:val="TableParagraph"/>
              <w:spacing w:before="79"/>
              <w:rPr>
                <w:rFonts w:ascii="MS Gothic" w:hAnsi="MS Gothic"/>
                <w:sz w:val="18"/>
              </w:rPr>
            </w:pPr>
            <w:r w:rsidRPr="00D31912">
              <w:rPr>
                <w:rFonts w:ascii="MS Gothic" w:hAnsi="MS Gothic"/>
                <w:spacing w:val="-10"/>
                <w:sz w:val="18"/>
              </w:rPr>
              <w:t>☐</w:t>
            </w:r>
          </w:p>
        </w:tc>
        <w:tc>
          <w:tcPr>
            <w:tcW w:w="1844" w:type="dxa"/>
          </w:tcPr>
          <w:p w:rsidR="00DF772F" w:rsidRPr="00D31912" w:rsidRDefault="00FB4536">
            <w:pPr>
              <w:pStyle w:val="TableParagraph"/>
              <w:spacing w:before="79"/>
              <w:rPr>
                <w:rFonts w:ascii="MS Gothic" w:hAnsi="MS Gothic"/>
                <w:sz w:val="18"/>
              </w:rPr>
            </w:pPr>
            <w:r w:rsidRPr="00D31912">
              <w:rPr>
                <w:rFonts w:ascii="MS Gothic" w:hAnsi="MS Gothic"/>
                <w:spacing w:val="-10"/>
                <w:sz w:val="18"/>
              </w:rPr>
              <w:t>☐</w:t>
            </w:r>
          </w:p>
          <w:p w:rsidR="00DF772F" w:rsidRPr="00D31912" w:rsidRDefault="00FB4536">
            <w:pPr>
              <w:pStyle w:val="TableParagraph"/>
              <w:spacing w:before="85"/>
              <w:rPr>
                <w:sz w:val="18"/>
              </w:rPr>
            </w:pPr>
            <w:r w:rsidRPr="00D31912">
              <w:rPr>
                <w:sz w:val="18"/>
              </w:rPr>
              <w:t>Provide</w:t>
            </w:r>
            <w:r w:rsidRPr="00D31912">
              <w:rPr>
                <w:spacing w:val="-4"/>
                <w:sz w:val="18"/>
              </w:rPr>
              <w:t xml:space="preserve"> </w:t>
            </w:r>
            <w:r w:rsidRPr="00D31912">
              <w:rPr>
                <w:spacing w:val="-2"/>
                <w:sz w:val="18"/>
              </w:rPr>
              <w:t>Justification</w:t>
            </w:r>
          </w:p>
        </w:tc>
        <w:tc>
          <w:tcPr>
            <w:tcW w:w="3071" w:type="dxa"/>
          </w:tcPr>
          <w:p w:rsidR="00DF772F" w:rsidRPr="00D31912" w:rsidRDefault="00FB4536">
            <w:pPr>
              <w:pStyle w:val="TableParagraph"/>
              <w:ind w:left="106" w:right="112"/>
              <w:rPr>
                <w:sz w:val="18"/>
              </w:rPr>
            </w:pPr>
            <w:r w:rsidRPr="00D31912">
              <w:rPr>
                <w:sz w:val="18"/>
              </w:rPr>
              <w:t>List here the standards /</w:t>
            </w:r>
            <w:r w:rsidRPr="00D31912">
              <w:rPr>
                <w:spacing w:val="40"/>
                <w:sz w:val="18"/>
              </w:rPr>
              <w:t xml:space="preserve"> </w:t>
            </w:r>
            <w:r w:rsidRPr="00D31912">
              <w:rPr>
                <w:sz w:val="18"/>
              </w:rPr>
              <w:t>procedures</w:t>
            </w:r>
            <w:r w:rsidRPr="00D31912">
              <w:rPr>
                <w:spacing w:val="-13"/>
                <w:sz w:val="18"/>
              </w:rPr>
              <w:t xml:space="preserve"> </w:t>
            </w:r>
            <w:r w:rsidRPr="00D31912">
              <w:rPr>
                <w:sz w:val="18"/>
              </w:rPr>
              <w:t>applied</w:t>
            </w:r>
            <w:r w:rsidRPr="00D31912">
              <w:rPr>
                <w:spacing w:val="-12"/>
                <w:sz w:val="18"/>
              </w:rPr>
              <w:t xml:space="preserve"> </w:t>
            </w:r>
            <w:r w:rsidRPr="00D31912">
              <w:rPr>
                <w:sz w:val="18"/>
              </w:rPr>
              <w:t>with</w:t>
            </w:r>
            <w:r w:rsidRPr="00D31912">
              <w:rPr>
                <w:spacing w:val="-13"/>
                <w:sz w:val="18"/>
              </w:rPr>
              <w:t xml:space="preserve"> </w:t>
            </w:r>
            <w:r w:rsidRPr="00D31912">
              <w:rPr>
                <w:sz w:val="18"/>
              </w:rPr>
              <w:t>justification</w:t>
            </w:r>
          </w:p>
        </w:tc>
        <w:tc>
          <w:tcPr>
            <w:tcW w:w="2972" w:type="dxa"/>
          </w:tcPr>
          <w:p w:rsidR="00DF772F" w:rsidRPr="00D31912" w:rsidRDefault="00FB4536">
            <w:pPr>
              <w:pStyle w:val="TableParagraph"/>
              <w:ind w:left="105"/>
              <w:rPr>
                <w:sz w:val="18"/>
              </w:rPr>
            </w:pPr>
            <w:r w:rsidRPr="00D31912">
              <w:rPr>
                <w:sz w:val="18"/>
              </w:rPr>
              <w:t>Include direct reference to documents within the manufacturer’s</w:t>
            </w:r>
            <w:r w:rsidRPr="00D31912">
              <w:rPr>
                <w:spacing w:val="-15"/>
                <w:sz w:val="18"/>
              </w:rPr>
              <w:t xml:space="preserve"> </w:t>
            </w:r>
            <w:r w:rsidRPr="00D31912">
              <w:rPr>
                <w:sz w:val="18"/>
              </w:rPr>
              <w:t>quality</w:t>
            </w:r>
            <w:r w:rsidRPr="00D31912">
              <w:rPr>
                <w:spacing w:val="-12"/>
                <w:sz w:val="18"/>
              </w:rPr>
              <w:t xml:space="preserve"> </w:t>
            </w:r>
            <w:r w:rsidRPr="00D31912">
              <w:rPr>
                <w:sz w:val="18"/>
              </w:rPr>
              <w:t>system</w:t>
            </w:r>
          </w:p>
        </w:tc>
      </w:tr>
      <w:tr w:rsidR="00D31912" w:rsidRPr="00D31912">
        <w:trPr>
          <w:trHeight w:val="1228"/>
        </w:trPr>
        <w:tc>
          <w:tcPr>
            <w:tcW w:w="768" w:type="dxa"/>
          </w:tcPr>
          <w:p w:rsidR="00DF772F" w:rsidRPr="00D31912" w:rsidRDefault="00FB4536">
            <w:pPr>
              <w:pStyle w:val="TableParagraph"/>
              <w:spacing w:before="77"/>
              <w:rPr>
                <w:sz w:val="14"/>
              </w:rPr>
            </w:pPr>
            <w:r w:rsidRPr="00D31912">
              <w:rPr>
                <w:sz w:val="14"/>
              </w:rPr>
              <w:t>1</w:t>
            </w:r>
            <w:r w:rsidRPr="00D31912">
              <w:rPr>
                <w:spacing w:val="-2"/>
                <w:sz w:val="14"/>
              </w:rPr>
              <w:t xml:space="preserve"> (cont.)</w:t>
            </w:r>
          </w:p>
        </w:tc>
        <w:tc>
          <w:tcPr>
            <w:tcW w:w="5183" w:type="dxa"/>
          </w:tcPr>
          <w:p w:rsidR="00DF772F" w:rsidRPr="00D31912" w:rsidRDefault="00FB4536">
            <w:pPr>
              <w:pStyle w:val="TableParagraph"/>
              <w:numPr>
                <w:ilvl w:val="0"/>
                <w:numId w:val="30"/>
              </w:numPr>
              <w:tabs>
                <w:tab w:val="left" w:pos="818"/>
              </w:tabs>
              <w:spacing w:before="71"/>
              <w:ind w:left="818" w:hanging="353"/>
              <w:rPr>
                <w:sz w:val="18"/>
              </w:rPr>
            </w:pPr>
            <w:r w:rsidRPr="00D31912">
              <w:rPr>
                <w:spacing w:val="-6"/>
                <w:sz w:val="18"/>
              </w:rPr>
              <w:t>any</w:t>
            </w:r>
            <w:r w:rsidRPr="00D31912">
              <w:rPr>
                <w:spacing w:val="-8"/>
                <w:sz w:val="18"/>
              </w:rPr>
              <w:t xml:space="preserve"> </w:t>
            </w:r>
            <w:r w:rsidRPr="00D31912">
              <w:rPr>
                <w:spacing w:val="-6"/>
                <w:sz w:val="18"/>
              </w:rPr>
              <w:t>risks</w:t>
            </w:r>
            <w:r w:rsidRPr="00D31912">
              <w:rPr>
                <w:spacing w:val="-5"/>
                <w:sz w:val="18"/>
              </w:rPr>
              <w:t xml:space="preserve"> </w:t>
            </w:r>
            <w:r w:rsidRPr="00D31912">
              <w:rPr>
                <w:spacing w:val="-6"/>
                <w:sz w:val="18"/>
              </w:rPr>
              <w:t>associated</w:t>
            </w:r>
            <w:r w:rsidRPr="00D31912">
              <w:rPr>
                <w:spacing w:val="-8"/>
                <w:sz w:val="18"/>
              </w:rPr>
              <w:t xml:space="preserve"> </w:t>
            </w:r>
            <w:r w:rsidRPr="00D31912">
              <w:rPr>
                <w:spacing w:val="-6"/>
                <w:sz w:val="18"/>
              </w:rPr>
              <w:t>with</w:t>
            </w:r>
            <w:r w:rsidRPr="00D31912">
              <w:rPr>
                <w:spacing w:val="-5"/>
                <w:sz w:val="18"/>
              </w:rPr>
              <w:t xml:space="preserve"> </w:t>
            </w:r>
            <w:r w:rsidRPr="00D31912">
              <w:rPr>
                <w:spacing w:val="-6"/>
                <w:sz w:val="18"/>
              </w:rPr>
              <w:t>the use</w:t>
            </w:r>
            <w:r w:rsidRPr="00D31912">
              <w:rPr>
                <w:spacing w:val="-5"/>
                <w:sz w:val="18"/>
              </w:rPr>
              <w:t xml:space="preserve"> </w:t>
            </w:r>
            <w:r w:rsidRPr="00D31912">
              <w:rPr>
                <w:spacing w:val="-6"/>
                <w:sz w:val="18"/>
              </w:rPr>
              <w:t>of</w:t>
            </w:r>
            <w:r w:rsidRPr="00D31912">
              <w:rPr>
                <w:spacing w:val="-9"/>
                <w:sz w:val="18"/>
              </w:rPr>
              <w:t xml:space="preserve"> </w:t>
            </w:r>
            <w:r w:rsidRPr="00D31912">
              <w:rPr>
                <w:spacing w:val="-6"/>
                <w:sz w:val="18"/>
              </w:rPr>
              <w:t>the</w:t>
            </w:r>
            <w:r w:rsidRPr="00D31912">
              <w:rPr>
                <w:spacing w:val="-7"/>
                <w:sz w:val="18"/>
              </w:rPr>
              <w:t xml:space="preserve"> </w:t>
            </w:r>
            <w:r w:rsidRPr="00D31912">
              <w:rPr>
                <w:spacing w:val="-6"/>
                <w:sz w:val="18"/>
              </w:rPr>
              <w:t>device</w:t>
            </w:r>
            <w:r w:rsidRPr="00D31912">
              <w:rPr>
                <w:spacing w:val="-8"/>
                <w:sz w:val="18"/>
              </w:rPr>
              <w:t xml:space="preserve"> </w:t>
            </w:r>
            <w:r w:rsidRPr="00D31912">
              <w:rPr>
                <w:spacing w:val="-6"/>
                <w:sz w:val="18"/>
              </w:rPr>
              <w:t>are:</w:t>
            </w:r>
          </w:p>
          <w:p w:rsidR="00DF772F" w:rsidRPr="00D31912" w:rsidRDefault="00FB4536">
            <w:pPr>
              <w:pStyle w:val="TableParagraph"/>
              <w:numPr>
                <w:ilvl w:val="1"/>
                <w:numId w:val="30"/>
              </w:numPr>
              <w:tabs>
                <w:tab w:val="left" w:pos="1178"/>
              </w:tabs>
              <w:spacing w:before="42"/>
              <w:ind w:right="768"/>
              <w:rPr>
                <w:sz w:val="18"/>
              </w:rPr>
            </w:pPr>
            <w:r w:rsidRPr="00D31912">
              <w:rPr>
                <w:spacing w:val="-6"/>
                <w:sz w:val="18"/>
              </w:rPr>
              <w:t xml:space="preserve">acceptable risks when weighed against the </w:t>
            </w:r>
            <w:r w:rsidRPr="00D31912">
              <w:rPr>
                <w:sz w:val="18"/>
              </w:rPr>
              <w:t>intended</w:t>
            </w:r>
            <w:r w:rsidRPr="00D31912">
              <w:rPr>
                <w:spacing w:val="-6"/>
                <w:sz w:val="18"/>
              </w:rPr>
              <w:t xml:space="preserve"> </w:t>
            </w:r>
            <w:r w:rsidRPr="00D31912">
              <w:rPr>
                <w:sz w:val="18"/>
              </w:rPr>
              <w:t>benefit</w:t>
            </w:r>
            <w:r w:rsidRPr="00D31912">
              <w:rPr>
                <w:spacing w:val="-6"/>
                <w:sz w:val="18"/>
              </w:rPr>
              <w:t xml:space="preserve"> </w:t>
            </w:r>
            <w:r w:rsidRPr="00D31912">
              <w:rPr>
                <w:sz w:val="18"/>
              </w:rPr>
              <w:t>to</w:t>
            </w:r>
            <w:r w:rsidRPr="00D31912">
              <w:rPr>
                <w:spacing w:val="-8"/>
                <w:sz w:val="18"/>
              </w:rPr>
              <w:t xml:space="preserve"> </w:t>
            </w:r>
            <w:r w:rsidRPr="00D31912">
              <w:rPr>
                <w:sz w:val="18"/>
              </w:rPr>
              <w:t>the</w:t>
            </w:r>
            <w:r w:rsidRPr="00D31912">
              <w:rPr>
                <w:spacing w:val="-6"/>
                <w:sz w:val="18"/>
              </w:rPr>
              <w:t xml:space="preserve"> </w:t>
            </w:r>
            <w:r w:rsidRPr="00D31912">
              <w:rPr>
                <w:sz w:val="18"/>
              </w:rPr>
              <w:t>patient;</w:t>
            </w:r>
            <w:r w:rsidRPr="00D31912">
              <w:rPr>
                <w:spacing w:val="-9"/>
                <w:sz w:val="18"/>
              </w:rPr>
              <w:t xml:space="preserve"> </w:t>
            </w:r>
            <w:r w:rsidRPr="00D31912">
              <w:rPr>
                <w:sz w:val="18"/>
              </w:rPr>
              <w:t>and</w:t>
            </w:r>
          </w:p>
          <w:p w:rsidR="00DF772F" w:rsidRPr="00D31912" w:rsidRDefault="00FB4536">
            <w:pPr>
              <w:pStyle w:val="TableParagraph"/>
              <w:numPr>
                <w:ilvl w:val="1"/>
                <w:numId w:val="30"/>
              </w:numPr>
              <w:tabs>
                <w:tab w:val="left" w:pos="1175"/>
                <w:tab w:val="left" w:pos="1178"/>
              </w:tabs>
              <w:spacing w:before="40"/>
              <w:ind w:right="264"/>
              <w:rPr>
                <w:rFonts w:ascii="Arial"/>
                <w:b/>
                <w:sz w:val="18"/>
              </w:rPr>
            </w:pPr>
            <w:r w:rsidRPr="00D31912">
              <w:rPr>
                <w:spacing w:val="-4"/>
                <w:sz w:val="18"/>
              </w:rPr>
              <w:t>compatible</w:t>
            </w:r>
            <w:r w:rsidRPr="00D31912">
              <w:rPr>
                <w:spacing w:val="-12"/>
                <w:sz w:val="18"/>
              </w:rPr>
              <w:t xml:space="preserve"> </w:t>
            </w:r>
            <w:r w:rsidRPr="00D31912">
              <w:rPr>
                <w:spacing w:val="-4"/>
                <w:sz w:val="18"/>
              </w:rPr>
              <w:t>with</w:t>
            </w:r>
            <w:r w:rsidRPr="00D31912">
              <w:rPr>
                <w:spacing w:val="-11"/>
                <w:sz w:val="18"/>
              </w:rPr>
              <w:t xml:space="preserve"> </w:t>
            </w:r>
            <w:r w:rsidRPr="00D31912">
              <w:rPr>
                <w:spacing w:val="-4"/>
                <w:sz w:val="18"/>
              </w:rPr>
              <w:t>a</w:t>
            </w:r>
            <w:r w:rsidRPr="00D31912">
              <w:rPr>
                <w:spacing w:val="-12"/>
                <w:sz w:val="18"/>
              </w:rPr>
              <w:t xml:space="preserve"> </w:t>
            </w:r>
            <w:r w:rsidRPr="00D31912">
              <w:rPr>
                <w:spacing w:val="-4"/>
                <w:sz w:val="18"/>
              </w:rPr>
              <w:t>high</w:t>
            </w:r>
            <w:r w:rsidRPr="00D31912">
              <w:rPr>
                <w:spacing w:val="-9"/>
                <w:sz w:val="18"/>
              </w:rPr>
              <w:t xml:space="preserve"> </w:t>
            </w:r>
            <w:r w:rsidRPr="00D31912">
              <w:rPr>
                <w:spacing w:val="-4"/>
                <w:sz w:val="18"/>
              </w:rPr>
              <w:t>level</w:t>
            </w:r>
            <w:r w:rsidRPr="00D31912">
              <w:rPr>
                <w:spacing w:val="-12"/>
                <w:sz w:val="18"/>
              </w:rPr>
              <w:t xml:space="preserve"> </w:t>
            </w:r>
            <w:r w:rsidRPr="00D31912">
              <w:rPr>
                <w:spacing w:val="-4"/>
                <w:sz w:val="18"/>
              </w:rPr>
              <w:t>of</w:t>
            </w:r>
            <w:r w:rsidRPr="00D31912">
              <w:rPr>
                <w:spacing w:val="-12"/>
                <w:sz w:val="18"/>
              </w:rPr>
              <w:t xml:space="preserve"> </w:t>
            </w:r>
            <w:r w:rsidRPr="00D31912">
              <w:rPr>
                <w:spacing w:val="-4"/>
                <w:sz w:val="18"/>
              </w:rPr>
              <w:t>protection</w:t>
            </w:r>
            <w:r w:rsidRPr="00D31912">
              <w:rPr>
                <w:spacing w:val="-12"/>
                <w:sz w:val="18"/>
              </w:rPr>
              <w:t xml:space="preserve"> </w:t>
            </w:r>
            <w:r w:rsidRPr="00D31912">
              <w:rPr>
                <w:spacing w:val="-4"/>
                <w:sz w:val="18"/>
              </w:rPr>
              <w:t>of</w:t>
            </w:r>
            <w:r w:rsidRPr="00D31912">
              <w:rPr>
                <w:spacing w:val="-9"/>
                <w:sz w:val="18"/>
              </w:rPr>
              <w:t xml:space="preserve"> </w:t>
            </w:r>
            <w:r w:rsidRPr="00D31912">
              <w:rPr>
                <w:spacing w:val="-4"/>
                <w:sz w:val="18"/>
              </w:rPr>
              <w:t xml:space="preserve">health </w:t>
            </w:r>
            <w:r w:rsidRPr="00D31912">
              <w:rPr>
                <w:sz w:val="18"/>
              </w:rPr>
              <w:t>and</w:t>
            </w:r>
            <w:r w:rsidRPr="00D31912">
              <w:rPr>
                <w:spacing w:val="-13"/>
                <w:sz w:val="18"/>
              </w:rPr>
              <w:t xml:space="preserve"> </w:t>
            </w:r>
            <w:r w:rsidRPr="00D31912">
              <w:rPr>
                <w:sz w:val="18"/>
              </w:rPr>
              <w:t>safety.</w:t>
            </w:r>
          </w:p>
        </w:tc>
        <w:tc>
          <w:tcPr>
            <w:tcW w:w="1558" w:type="dxa"/>
          </w:tcPr>
          <w:p w:rsidR="00DF772F" w:rsidRPr="00D31912" w:rsidRDefault="00FB4536">
            <w:pPr>
              <w:pStyle w:val="TableParagraph"/>
              <w:spacing w:before="79"/>
              <w:rPr>
                <w:rFonts w:ascii="MS Gothic" w:hAnsi="MS Gothic"/>
                <w:sz w:val="18"/>
              </w:rPr>
            </w:pPr>
            <w:r w:rsidRPr="00D31912">
              <w:rPr>
                <w:rFonts w:ascii="MS Gothic" w:hAnsi="MS Gothic"/>
                <w:spacing w:val="-10"/>
                <w:sz w:val="18"/>
              </w:rPr>
              <w:t>☐</w:t>
            </w:r>
          </w:p>
        </w:tc>
        <w:tc>
          <w:tcPr>
            <w:tcW w:w="1844" w:type="dxa"/>
          </w:tcPr>
          <w:p w:rsidR="00DF772F" w:rsidRPr="00D31912" w:rsidRDefault="00FB4536">
            <w:pPr>
              <w:pStyle w:val="TableParagraph"/>
              <w:spacing w:before="79"/>
              <w:rPr>
                <w:rFonts w:ascii="MS Gothic" w:hAnsi="MS Gothic"/>
                <w:sz w:val="18"/>
              </w:rPr>
            </w:pPr>
            <w:r w:rsidRPr="00D31912">
              <w:rPr>
                <w:rFonts w:ascii="MS Gothic" w:hAnsi="MS Gothic"/>
                <w:spacing w:val="-10"/>
                <w:sz w:val="18"/>
              </w:rPr>
              <w:t>☐</w:t>
            </w:r>
          </w:p>
          <w:p w:rsidR="00DF772F" w:rsidRPr="00D31912" w:rsidRDefault="00FB4536">
            <w:pPr>
              <w:pStyle w:val="TableParagraph"/>
              <w:spacing w:before="85"/>
              <w:rPr>
                <w:sz w:val="18"/>
              </w:rPr>
            </w:pPr>
            <w:r w:rsidRPr="00D31912">
              <w:rPr>
                <w:sz w:val="18"/>
              </w:rPr>
              <w:t>Provide</w:t>
            </w:r>
            <w:r w:rsidRPr="00D31912">
              <w:rPr>
                <w:spacing w:val="-4"/>
                <w:sz w:val="18"/>
              </w:rPr>
              <w:t xml:space="preserve"> </w:t>
            </w:r>
            <w:r w:rsidRPr="00D31912">
              <w:rPr>
                <w:spacing w:val="-2"/>
                <w:sz w:val="18"/>
              </w:rPr>
              <w:t>Justification</w:t>
            </w:r>
          </w:p>
        </w:tc>
        <w:tc>
          <w:tcPr>
            <w:tcW w:w="3071" w:type="dxa"/>
          </w:tcPr>
          <w:p w:rsidR="00DF772F" w:rsidRPr="00D31912" w:rsidRDefault="00FB4536">
            <w:pPr>
              <w:pStyle w:val="TableParagraph"/>
              <w:ind w:left="106" w:right="112"/>
              <w:rPr>
                <w:sz w:val="18"/>
              </w:rPr>
            </w:pPr>
            <w:r w:rsidRPr="00D31912">
              <w:rPr>
                <w:sz w:val="18"/>
              </w:rPr>
              <w:t>List here the standards /</w:t>
            </w:r>
            <w:r w:rsidRPr="00D31912">
              <w:rPr>
                <w:spacing w:val="40"/>
                <w:sz w:val="18"/>
              </w:rPr>
              <w:t xml:space="preserve"> </w:t>
            </w:r>
            <w:r w:rsidRPr="00D31912">
              <w:rPr>
                <w:sz w:val="18"/>
              </w:rPr>
              <w:t>procedures</w:t>
            </w:r>
            <w:r w:rsidRPr="00D31912">
              <w:rPr>
                <w:spacing w:val="-13"/>
                <w:sz w:val="18"/>
              </w:rPr>
              <w:t xml:space="preserve"> </w:t>
            </w:r>
            <w:r w:rsidRPr="00D31912">
              <w:rPr>
                <w:sz w:val="18"/>
              </w:rPr>
              <w:t>applied</w:t>
            </w:r>
            <w:r w:rsidRPr="00D31912">
              <w:rPr>
                <w:spacing w:val="-12"/>
                <w:sz w:val="18"/>
              </w:rPr>
              <w:t xml:space="preserve"> </w:t>
            </w:r>
            <w:r w:rsidRPr="00D31912">
              <w:rPr>
                <w:sz w:val="18"/>
              </w:rPr>
              <w:t>with</w:t>
            </w:r>
            <w:r w:rsidRPr="00D31912">
              <w:rPr>
                <w:spacing w:val="-13"/>
                <w:sz w:val="18"/>
              </w:rPr>
              <w:t xml:space="preserve"> </w:t>
            </w:r>
            <w:r w:rsidRPr="00D31912">
              <w:rPr>
                <w:sz w:val="18"/>
              </w:rPr>
              <w:t>justification</w:t>
            </w:r>
          </w:p>
        </w:tc>
        <w:tc>
          <w:tcPr>
            <w:tcW w:w="2972" w:type="dxa"/>
          </w:tcPr>
          <w:p w:rsidR="00DF772F" w:rsidRPr="00D31912" w:rsidRDefault="00FB4536">
            <w:pPr>
              <w:pStyle w:val="TableParagraph"/>
              <w:ind w:left="105"/>
              <w:rPr>
                <w:sz w:val="18"/>
              </w:rPr>
            </w:pPr>
            <w:r w:rsidRPr="00D31912">
              <w:rPr>
                <w:sz w:val="18"/>
              </w:rPr>
              <w:t>Include direct reference to documents within the manufacturer’s</w:t>
            </w:r>
            <w:r w:rsidRPr="00D31912">
              <w:rPr>
                <w:spacing w:val="-15"/>
                <w:sz w:val="18"/>
              </w:rPr>
              <w:t xml:space="preserve"> </w:t>
            </w:r>
            <w:r w:rsidRPr="00D31912">
              <w:rPr>
                <w:sz w:val="18"/>
              </w:rPr>
              <w:t>quality</w:t>
            </w:r>
            <w:r w:rsidRPr="00D31912">
              <w:rPr>
                <w:spacing w:val="-12"/>
                <w:sz w:val="18"/>
              </w:rPr>
              <w:t xml:space="preserve"> </w:t>
            </w:r>
            <w:r w:rsidRPr="00D31912">
              <w:rPr>
                <w:sz w:val="18"/>
              </w:rPr>
              <w:t>system</w:t>
            </w:r>
          </w:p>
        </w:tc>
      </w:tr>
      <w:tr w:rsidR="00D31912" w:rsidRPr="00D31912">
        <w:trPr>
          <w:trHeight w:val="1533"/>
        </w:trPr>
        <w:tc>
          <w:tcPr>
            <w:tcW w:w="768" w:type="dxa"/>
          </w:tcPr>
          <w:p w:rsidR="00DF772F" w:rsidRPr="00D31912" w:rsidRDefault="00FB4536">
            <w:pPr>
              <w:pStyle w:val="TableParagraph"/>
              <w:spacing w:before="73"/>
              <w:rPr>
                <w:rFonts w:ascii="Arial"/>
                <w:b/>
                <w:sz w:val="18"/>
              </w:rPr>
            </w:pPr>
            <w:r w:rsidRPr="00D31912">
              <w:rPr>
                <w:rFonts w:ascii="Arial"/>
                <w:b/>
                <w:spacing w:val="-10"/>
                <w:sz w:val="18"/>
              </w:rPr>
              <w:t>2</w:t>
            </w:r>
          </w:p>
        </w:tc>
        <w:tc>
          <w:tcPr>
            <w:tcW w:w="5183" w:type="dxa"/>
          </w:tcPr>
          <w:p w:rsidR="00DF772F" w:rsidRPr="00D31912" w:rsidRDefault="00FB4536">
            <w:pPr>
              <w:pStyle w:val="TableParagraph"/>
              <w:spacing w:before="75"/>
              <w:ind w:left="108" w:right="199"/>
              <w:rPr>
                <w:rFonts w:ascii="Arial"/>
                <w:b/>
                <w:sz w:val="18"/>
              </w:rPr>
            </w:pPr>
            <w:r w:rsidRPr="00D31912">
              <w:rPr>
                <w:rFonts w:ascii="Arial"/>
                <w:b/>
                <w:sz w:val="18"/>
              </w:rPr>
              <w:t>Design</w:t>
            </w:r>
            <w:r w:rsidRPr="00D31912">
              <w:rPr>
                <w:rFonts w:ascii="Arial"/>
                <w:b/>
                <w:spacing w:val="-6"/>
                <w:sz w:val="18"/>
              </w:rPr>
              <w:t xml:space="preserve"> </w:t>
            </w:r>
            <w:r w:rsidRPr="00D31912">
              <w:rPr>
                <w:rFonts w:ascii="Arial"/>
                <w:b/>
                <w:sz w:val="18"/>
              </w:rPr>
              <w:t>and</w:t>
            </w:r>
            <w:r w:rsidRPr="00D31912">
              <w:rPr>
                <w:rFonts w:ascii="Arial"/>
                <w:b/>
                <w:spacing w:val="-6"/>
                <w:sz w:val="18"/>
              </w:rPr>
              <w:t xml:space="preserve"> </w:t>
            </w:r>
            <w:r w:rsidRPr="00D31912">
              <w:rPr>
                <w:rFonts w:ascii="Arial"/>
                <w:b/>
                <w:sz w:val="18"/>
              </w:rPr>
              <w:t>construction</w:t>
            </w:r>
            <w:r w:rsidRPr="00D31912">
              <w:rPr>
                <w:rFonts w:ascii="Arial"/>
                <w:b/>
                <w:spacing w:val="-6"/>
                <w:sz w:val="18"/>
              </w:rPr>
              <w:t xml:space="preserve"> </w:t>
            </w:r>
            <w:r w:rsidRPr="00D31912">
              <w:rPr>
                <w:rFonts w:ascii="Arial"/>
                <w:b/>
                <w:sz w:val="18"/>
              </w:rPr>
              <w:t>of</w:t>
            </w:r>
            <w:r w:rsidRPr="00D31912">
              <w:rPr>
                <w:rFonts w:ascii="Arial"/>
                <w:b/>
                <w:spacing w:val="-7"/>
                <w:sz w:val="18"/>
              </w:rPr>
              <w:t xml:space="preserve"> </w:t>
            </w:r>
            <w:r w:rsidRPr="00D31912">
              <w:rPr>
                <w:rFonts w:ascii="Arial"/>
                <w:b/>
                <w:sz w:val="18"/>
              </w:rPr>
              <w:t>medical</w:t>
            </w:r>
            <w:r w:rsidRPr="00D31912">
              <w:rPr>
                <w:rFonts w:ascii="Arial"/>
                <w:b/>
                <w:spacing w:val="-6"/>
                <w:sz w:val="18"/>
              </w:rPr>
              <w:t xml:space="preserve"> </w:t>
            </w:r>
            <w:r w:rsidRPr="00D31912">
              <w:rPr>
                <w:rFonts w:ascii="Arial"/>
                <w:b/>
                <w:sz w:val="18"/>
              </w:rPr>
              <w:t>devices</w:t>
            </w:r>
            <w:r w:rsidRPr="00D31912">
              <w:rPr>
                <w:rFonts w:ascii="Arial"/>
                <w:b/>
                <w:spacing w:val="-6"/>
                <w:sz w:val="18"/>
              </w:rPr>
              <w:t xml:space="preserve"> </w:t>
            </w:r>
            <w:r w:rsidRPr="00D31912">
              <w:rPr>
                <w:rFonts w:ascii="Arial"/>
                <w:b/>
                <w:sz w:val="18"/>
              </w:rPr>
              <w:t>to</w:t>
            </w:r>
            <w:r w:rsidRPr="00D31912">
              <w:rPr>
                <w:rFonts w:ascii="Arial"/>
                <w:b/>
                <w:spacing w:val="-6"/>
                <w:sz w:val="18"/>
              </w:rPr>
              <w:t xml:space="preserve"> </w:t>
            </w:r>
            <w:r w:rsidRPr="00D31912">
              <w:rPr>
                <w:rFonts w:ascii="Arial"/>
                <w:b/>
                <w:sz w:val="18"/>
              </w:rPr>
              <w:t>conform with safety principles</w:t>
            </w:r>
          </w:p>
          <w:p w:rsidR="00DF772F" w:rsidRPr="00D31912" w:rsidRDefault="00FB4536">
            <w:pPr>
              <w:pStyle w:val="TableParagraph"/>
              <w:spacing w:before="45" w:line="240" w:lineRule="atLeast"/>
              <w:ind w:left="465" w:right="414" w:hanging="358"/>
              <w:rPr>
                <w:sz w:val="18"/>
              </w:rPr>
            </w:pPr>
            <w:r w:rsidRPr="00D31912">
              <w:rPr>
                <w:spacing w:val="-4"/>
                <w:sz w:val="18"/>
              </w:rPr>
              <w:t>(1)</w:t>
            </w:r>
            <w:r w:rsidRPr="00D31912">
              <w:rPr>
                <w:spacing w:val="64"/>
                <w:sz w:val="18"/>
              </w:rPr>
              <w:t xml:space="preserve"> </w:t>
            </w:r>
            <w:r w:rsidRPr="00D31912">
              <w:rPr>
                <w:spacing w:val="-4"/>
                <w:sz w:val="18"/>
              </w:rPr>
              <w:t>The</w:t>
            </w:r>
            <w:r w:rsidRPr="00D31912">
              <w:rPr>
                <w:spacing w:val="-9"/>
                <w:sz w:val="18"/>
              </w:rPr>
              <w:t xml:space="preserve"> </w:t>
            </w:r>
            <w:r w:rsidRPr="00D31912">
              <w:rPr>
                <w:spacing w:val="-4"/>
                <w:sz w:val="18"/>
              </w:rPr>
              <w:t>solutions</w:t>
            </w:r>
            <w:r w:rsidRPr="00D31912">
              <w:rPr>
                <w:spacing w:val="-11"/>
                <w:sz w:val="18"/>
              </w:rPr>
              <w:t xml:space="preserve"> </w:t>
            </w:r>
            <w:r w:rsidRPr="00D31912">
              <w:rPr>
                <w:spacing w:val="-4"/>
                <w:sz w:val="18"/>
              </w:rPr>
              <w:t>adopted</w:t>
            </w:r>
            <w:r w:rsidRPr="00D31912">
              <w:rPr>
                <w:spacing w:val="-9"/>
                <w:sz w:val="18"/>
              </w:rPr>
              <w:t xml:space="preserve"> </w:t>
            </w:r>
            <w:r w:rsidRPr="00D31912">
              <w:rPr>
                <w:spacing w:val="-4"/>
                <w:sz w:val="18"/>
              </w:rPr>
              <w:t>by</w:t>
            </w:r>
            <w:r w:rsidRPr="00D31912">
              <w:rPr>
                <w:spacing w:val="-11"/>
                <w:sz w:val="18"/>
              </w:rPr>
              <w:t xml:space="preserve"> </w:t>
            </w:r>
            <w:r w:rsidRPr="00D31912">
              <w:rPr>
                <w:spacing w:val="-4"/>
                <w:sz w:val="18"/>
              </w:rPr>
              <w:t>the</w:t>
            </w:r>
            <w:r w:rsidRPr="00D31912">
              <w:rPr>
                <w:spacing w:val="-11"/>
                <w:sz w:val="18"/>
              </w:rPr>
              <w:t xml:space="preserve"> </w:t>
            </w:r>
            <w:r w:rsidRPr="00D31912">
              <w:rPr>
                <w:spacing w:val="-4"/>
                <w:sz w:val="18"/>
              </w:rPr>
              <w:t>manufacturer</w:t>
            </w:r>
            <w:r w:rsidRPr="00D31912">
              <w:rPr>
                <w:spacing w:val="-10"/>
                <w:sz w:val="18"/>
              </w:rPr>
              <w:t xml:space="preserve"> </w:t>
            </w:r>
            <w:r w:rsidRPr="00D31912">
              <w:rPr>
                <w:spacing w:val="-4"/>
                <w:sz w:val="18"/>
              </w:rPr>
              <w:t>for</w:t>
            </w:r>
            <w:r w:rsidRPr="00D31912">
              <w:rPr>
                <w:spacing w:val="-12"/>
                <w:sz w:val="18"/>
              </w:rPr>
              <w:t xml:space="preserve"> </w:t>
            </w:r>
            <w:r w:rsidRPr="00D31912">
              <w:rPr>
                <w:spacing w:val="-4"/>
                <w:sz w:val="18"/>
              </w:rPr>
              <w:t>the</w:t>
            </w:r>
            <w:r w:rsidRPr="00D31912">
              <w:rPr>
                <w:spacing w:val="-9"/>
                <w:sz w:val="18"/>
              </w:rPr>
              <w:t xml:space="preserve"> </w:t>
            </w:r>
            <w:r w:rsidRPr="00D31912">
              <w:rPr>
                <w:spacing w:val="-4"/>
                <w:sz w:val="18"/>
              </w:rPr>
              <w:t xml:space="preserve">design </w:t>
            </w:r>
            <w:r w:rsidRPr="00D31912">
              <w:rPr>
                <w:spacing w:val="-2"/>
                <w:sz w:val="18"/>
              </w:rPr>
              <w:t>and</w:t>
            </w:r>
            <w:r w:rsidRPr="00D31912">
              <w:rPr>
                <w:spacing w:val="-11"/>
                <w:sz w:val="18"/>
              </w:rPr>
              <w:t xml:space="preserve"> </w:t>
            </w:r>
            <w:r w:rsidRPr="00D31912">
              <w:rPr>
                <w:spacing w:val="-2"/>
                <w:sz w:val="18"/>
              </w:rPr>
              <w:t>construction</w:t>
            </w:r>
            <w:r w:rsidRPr="00D31912">
              <w:rPr>
                <w:spacing w:val="-11"/>
                <w:sz w:val="18"/>
              </w:rPr>
              <w:t xml:space="preserve"> </w:t>
            </w:r>
            <w:r w:rsidRPr="00D31912">
              <w:rPr>
                <w:spacing w:val="-2"/>
                <w:sz w:val="18"/>
              </w:rPr>
              <w:t>of</w:t>
            </w:r>
            <w:r w:rsidRPr="00D31912">
              <w:rPr>
                <w:spacing w:val="-9"/>
                <w:sz w:val="18"/>
              </w:rPr>
              <w:t xml:space="preserve"> </w:t>
            </w:r>
            <w:r w:rsidRPr="00D31912">
              <w:rPr>
                <w:spacing w:val="-2"/>
                <w:sz w:val="18"/>
              </w:rPr>
              <w:t>a</w:t>
            </w:r>
            <w:r w:rsidRPr="00D31912">
              <w:rPr>
                <w:spacing w:val="-11"/>
                <w:sz w:val="18"/>
              </w:rPr>
              <w:t xml:space="preserve"> </w:t>
            </w:r>
            <w:r w:rsidRPr="00D31912">
              <w:rPr>
                <w:spacing w:val="-2"/>
                <w:sz w:val="18"/>
              </w:rPr>
              <w:t>medical</w:t>
            </w:r>
            <w:r w:rsidRPr="00D31912">
              <w:rPr>
                <w:spacing w:val="-9"/>
                <w:sz w:val="18"/>
              </w:rPr>
              <w:t xml:space="preserve"> </w:t>
            </w:r>
            <w:r w:rsidRPr="00D31912">
              <w:rPr>
                <w:spacing w:val="-2"/>
                <w:sz w:val="18"/>
              </w:rPr>
              <w:t>device</w:t>
            </w:r>
            <w:r w:rsidRPr="00D31912">
              <w:rPr>
                <w:spacing w:val="-11"/>
                <w:sz w:val="18"/>
              </w:rPr>
              <w:t xml:space="preserve"> </w:t>
            </w:r>
            <w:r w:rsidRPr="00D31912">
              <w:rPr>
                <w:spacing w:val="-2"/>
                <w:sz w:val="18"/>
              </w:rPr>
              <w:t>must</w:t>
            </w:r>
            <w:r w:rsidRPr="00D31912">
              <w:rPr>
                <w:spacing w:val="-12"/>
                <w:sz w:val="18"/>
              </w:rPr>
              <w:t xml:space="preserve"> </w:t>
            </w:r>
            <w:r w:rsidRPr="00D31912">
              <w:rPr>
                <w:spacing w:val="-2"/>
                <w:sz w:val="18"/>
              </w:rPr>
              <w:t>conform</w:t>
            </w:r>
            <w:r w:rsidRPr="00D31912">
              <w:rPr>
                <w:spacing w:val="-9"/>
                <w:sz w:val="18"/>
              </w:rPr>
              <w:t xml:space="preserve"> </w:t>
            </w:r>
            <w:r w:rsidRPr="00D31912">
              <w:rPr>
                <w:spacing w:val="-2"/>
                <w:sz w:val="18"/>
              </w:rPr>
              <w:t xml:space="preserve">with </w:t>
            </w:r>
            <w:r w:rsidRPr="00D31912">
              <w:rPr>
                <w:sz w:val="18"/>
              </w:rPr>
              <w:t>safety</w:t>
            </w:r>
            <w:r w:rsidRPr="00D31912">
              <w:rPr>
                <w:spacing w:val="-13"/>
                <w:sz w:val="18"/>
              </w:rPr>
              <w:t xml:space="preserve"> </w:t>
            </w:r>
            <w:r w:rsidRPr="00D31912">
              <w:rPr>
                <w:sz w:val="18"/>
              </w:rPr>
              <w:t>principles,</w:t>
            </w:r>
            <w:r w:rsidRPr="00D31912">
              <w:rPr>
                <w:spacing w:val="-12"/>
                <w:sz w:val="18"/>
              </w:rPr>
              <w:t xml:space="preserve"> </w:t>
            </w:r>
            <w:r w:rsidRPr="00D31912">
              <w:rPr>
                <w:sz w:val="18"/>
              </w:rPr>
              <w:t>having</w:t>
            </w:r>
            <w:r w:rsidRPr="00D31912">
              <w:rPr>
                <w:spacing w:val="-13"/>
                <w:sz w:val="18"/>
              </w:rPr>
              <w:t xml:space="preserve"> </w:t>
            </w:r>
            <w:r w:rsidRPr="00D31912">
              <w:rPr>
                <w:sz w:val="18"/>
              </w:rPr>
              <w:t>regard</w:t>
            </w:r>
            <w:r w:rsidRPr="00D31912">
              <w:rPr>
                <w:spacing w:val="-12"/>
                <w:sz w:val="18"/>
              </w:rPr>
              <w:t xml:space="preserve"> </w:t>
            </w:r>
            <w:r w:rsidRPr="00D31912">
              <w:rPr>
                <w:sz w:val="18"/>
              </w:rPr>
              <w:t>to</w:t>
            </w:r>
            <w:r w:rsidRPr="00D31912">
              <w:rPr>
                <w:spacing w:val="-13"/>
                <w:sz w:val="18"/>
              </w:rPr>
              <w:t xml:space="preserve"> </w:t>
            </w:r>
            <w:r w:rsidRPr="00D31912">
              <w:rPr>
                <w:sz w:val="18"/>
              </w:rPr>
              <w:t>the</w:t>
            </w:r>
            <w:r w:rsidRPr="00D31912">
              <w:rPr>
                <w:spacing w:val="-13"/>
                <w:sz w:val="18"/>
              </w:rPr>
              <w:t xml:space="preserve"> </w:t>
            </w:r>
            <w:r w:rsidRPr="00D31912">
              <w:rPr>
                <w:sz w:val="18"/>
              </w:rPr>
              <w:t>generally acknowledged state of</w:t>
            </w:r>
            <w:r w:rsidRPr="00D31912">
              <w:rPr>
                <w:spacing w:val="-2"/>
                <w:sz w:val="18"/>
              </w:rPr>
              <w:t xml:space="preserve"> </w:t>
            </w:r>
            <w:r w:rsidRPr="00D31912">
              <w:rPr>
                <w:sz w:val="18"/>
              </w:rPr>
              <w:t>the art.</w:t>
            </w:r>
          </w:p>
        </w:tc>
        <w:tc>
          <w:tcPr>
            <w:tcW w:w="1558" w:type="dxa"/>
          </w:tcPr>
          <w:p w:rsidR="00DF772F" w:rsidRPr="00D31912" w:rsidRDefault="00FB4536">
            <w:pPr>
              <w:pStyle w:val="TableParagraph"/>
              <w:spacing w:before="79"/>
              <w:rPr>
                <w:rFonts w:ascii="MS Gothic" w:hAnsi="MS Gothic"/>
                <w:sz w:val="18"/>
              </w:rPr>
            </w:pPr>
            <w:r w:rsidRPr="00D31912">
              <w:rPr>
                <w:rFonts w:ascii="MS Gothic" w:hAnsi="MS Gothic"/>
                <w:spacing w:val="-10"/>
                <w:sz w:val="18"/>
              </w:rPr>
              <w:t>☐</w:t>
            </w:r>
          </w:p>
        </w:tc>
        <w:tc>
          <w:tcPr>
            <w:tcW w:w="1844" w:type="dxa"/>
          </w:tcPr>
          <w:p w:rsidR="00DF772F" w:rsidRPr="00D31912" w:rsidRDefault="00FB4536">
            <w:pPr>
              <w:pStyle w:val="TableParagraph"/>
              <w:spacing w:before="79"/>
              <w:rPr>
                <w:rFonts w:ascii="MS Gothic" w:hAnsi="MS Gothic"/>
                <w:sz w:val="18"/>
              </w:rPr>
            </w:pPr>
            <w:r w:rsidRPr="00D31912">
              <w:rPr>
                <w:rFonts w:ascii="MS Gothic" w:hAnsi="MS Gothic"/>
                <w:spacing w:val="-10"/>
                <w:sz w:val="18"/>
              </w:rPr>
              <w:t>☐</w:t>
            </w:r>
          </w:p>
          <w:p w:rsidR="00DF772F" w:rsidRPr="00D31912" w:rsidRDefault="00FB4536">
            <w:pPr>
              <w:pStyle w:val="TableParagraph"/>
              <w:spacing w:before="85"/>
              <w:rPr>
                <w:sz w:val="18"/>
              </w:rPr>
            </w:pPr>
            <w:r w:rsidRPr="00D31912">
              <w:rPr>
                <w:sz w:val="18"/>
              </w:rPr>
              <w:t>Provide</w:t>
            </w:r>
            <w:r w:rsidRPr="00D31912">
              <w:rPr>
                <w:spacing w:val="-4"/>
                <w:sz w:val="18"/>
              </w:rPr>
              <w:t xml:space="preserve"> </w:t>
            </w:r>
            <w:r w:rsidRPr="00D31912">
              <w:rPr>
                <w:spacing w:val="-2"/>
                <w:sz w:val="18"/>
              </w:rPr>
              <w:t>Justification</w:t>
            </w:r>
          </w:p>
        </w:tc>
        <w:tc>
          <w:tcPr>
            <w:tcW w:w="3071" w:type="dxa"/>
          </w:tcPr>
          <w:p w:rsidR="00DF772F" w:rsidRPr="00D31912" w:rsidRDefault="00FB4536">
            <w:pPr>
              <w:pStyle w:val="TableParagraph"/>
              <w:ind w:left="106" w:right="112"/>
              <w:rPr>
                <w:sz w:val="18"/>
              </w:rPr>
            </w:pPr>
            <w:r w:rsidRPr="00D31912">
              <w:rPr>
                <w:sz w:val="18"/>
              </w:rPr>
              <w:t>List here the standards /</w:t>
            </w:r>
            <w:r w:rsidRPr="00D31912">
              <w:rPr>
                <w:spacing w:val="40"/>
                <w:sz w:val="18"/>
              </w:rPr>
              <w:t xml:space="preserve"> </w:t>
            </w:r>
            <w:r w:rsidRPr="00D31912">
              <w:rPr>
                <w:sz w:val="18"/>
              </w:rPr>
              <w:t>procedures</w:t>
            </w:r>
            <w:r w:rsidRPr="00D31912">
              <w:rPr>
                <w:spacing w:val="-13"/>
                <w:sz w:val="18"/>
              </w:rPr>
              <w:t xml:space="preserve"> </w:t>
            </w:r>
            <w:r w:rsidRPr="00D31912">
              <w:rPr>
                <w:sz w:val="18"/>
              </w:rPr>
              <w:t>applied</w:t>
            </w:r>
            <w:r w:rsidRPr="00D31912">
              <w:rPr>
                <w:spacing w:val="-12"/>
                <w:sz w:val="18"/>
              </w:rPr>
              <w:t xml:space="preserve"> </w:t>
            </w:r>
            <w:r w:rsidRPr="00D31912">
              <w:rPr>
                <w:sz w:val="18"/>
              </w:rPr>
              <w:t>with</w:t>
            </w:r>
            <w:r w:rsidRPr="00D31912">
              <w:rPr>
                <w:spacing w:val="-13"/>
                <w:sz w:val="18"/>
              </w:rPr>
              <w:t xml:space="preserve"> </w:t>
            </w:r>
            <w:r w:rsidRPr="00D31912">
              <w:rPr>
                <w:sz w:val="18"/>
              </w:rPr>
              <w:t>justification</w:t>
            </w:r>
          </w:p>
        </w:tc>
        <w:tc>
          <w:tcPr>
            <w:tcW w:w="2972" w:type="dxa"/>
          </w:tcPr>
          <w:p w:rsidR="00DF772F" w:rsidRPr="00D31912" w:rsidRDefault="00FB4536">
            <w:pPr>
              <w:pStyle w:val="TableParagraph"/>
              <w:ind w:left="105"/>
              <w:rPr>
                <w:sz w:val="18"/>
              </w:rPr>
            </w:pPr>
            <w:r w:rsidRPr="00D31912">
              <w:rPr>
                <w:sz w:val="18"/>
              </w:rPr>
              <w:t>Include direct reference to documents within the manufacturer’s</w:t>
            </w:r>
            <w:r w:rsidRPr="00D31912">
              <w:rPr>
                <w:spacing w:val="-15"/>
                <w:sz w:val="18"/>
              </w:rPr>
              <w:t xml:space="preserve"> </w:t>
            </w:r>
            <w:r w:rsidRPr="00D31912">
              <w:rPr>
                <w:sz w:val="18"/>
              </w:rPr>
              <w:t>quality</w:t>
            </w:r>
            <w:r w:rsidRPr="00D31912">
              <w:rPr>
                <w:spacing w:val="-12"/>
                <w:sz w:val="18"/>
              </w:rPr>
              <w:t xml:space="preserve"> </w:t>
            </w:r>
            <w:r w:rsidRPr="00D31912">
              <w:rPr>
                <w:sz w:val="18"/>
              </w:rPr>
              <w:t>system</w:t>
            </w:r>
          </w:p>
        </w:tc>
      </w:tr>
      <w:tr w:rsidR="00D31912" w:rsidRPr="00D31912">
        <w:trPr>
          <w:trHeight w:val="1802"/>
        </w:trPr>
        <w:tc>
          <w:tcPr>
            <w:tcW w:w="768" w:type="dxa"/>
          </w:tcPr>
          <w:p w:rsidR="00DF772F" w:rsidRPr="00D31912" w:rsidRDefault="00FB4536">
            <w:pPr>
              <w:pStyle w:val="TableParagraph"/>
              <w:spacing w:before="79"/>
              <w:rPr>
                <w:sz w:val="14"/>
              </w:rPr>
            </w:pPr>
            <w:r w:rsidRPr="00D31912">
              <w:rPr>
                <w:sz w:val="14"/>
              </w:rPr>
              <w:lastRenderedPageBreak/>
              <w:t>2</w:t>
            </w:r>
            <w:r w:rsidRPr="00D31912">
              <w:rPr>
                <w:spacing w:val="-2"/>
                <w:sz w:val="14"/>
              </w:rPr>
              <w:t xml:space="preserve"> (cont.)</w:t>
            </w:r>
          </w:p>
        </w:tc>
        <w:tc>
          <w:tcPr>
            <w:tcW w:w="5183" w:type="dxa"/>
          </w:tcPr>
          <w:p w:rsidR="00DF772F" w:rsidRPr="00D31912" w:rsidRDefault="00FB4536">
            <w:pPr>
              <w:pStyle w:val="TableParagraph"/>
              <w:numPr>
                <w:ilvl w:val="0"/>
                <w:numId w:val="29"/>
              </w:numPr>
              <w:tabs>
                <w:tab w:val="left" w:pos="462"/>
                <w:tab w:val="left" w:pos="465"/>
              </w:tabs>
              <w:spacing w:before="73" w:line="278" w:lineRule="auto"/>
              <w:ind w:right="192"/>
              <w:rPr>
                <w:sz w:val="18"/>
              </w:rPr>
            </w:pPr>
            <w:r w:rsidRPr="00D31912">
              <w:rPr>
                <w:spacing w:val="-2"/>
                <w:sz w:val="18"/>
              </w:rPr>
              <w:t>Without</w:t>
            </w:r>
            <w:r w:rsidRPr="00D31912">
              <w:rPr>
                <w:spacing w:val="-8"/>
                <w:sz w:val="18"/>
              </w:rPr>
              <w:t xml:space="preserve"> </w:t>
            </w:r>
            <w:r w:rsidRPr="00D31912">
              <w:rPr>
                <w:spacing w:val="-2"/>
                <w:sz w:val="18"/>
              </w:rPr>
              <w:t>limiting</w:t>
            </w:r>
            <w:r w:rsidRPr="00D31912">
              <w:rPr>
                <w:spacing w:val="-7"/>
                <w:sz w:val="18"/>
              </w:rPr>
              <w:t xml:space="preserve"> </w:t>
            </w:r>
            <w:r w:rsidRPr="00D31912">
              <w:rPr>
                <w:spacing w:val="-2"/>
                <w:sz w:val="18"/>
              </w:rPr>
              <w:t>subclause</w:t>
            </w:r>
            <w:r w:rsidRPr="00D31912">
              <w:rPr>
                <w:spacing w:val="-5"/>
                <w:sz w:val="18"/>
              </w:rPr>
              <w:t xml:space="preserve"> </w:t>
            </w:r>
            <w:r w:rsidRPr="00D31912">
              <w:rPr>
                <w:spacing w:val="-2"/>
                <w:sz w:val="18"/>
              </w:rPr>
              <w:t>(1),</w:t>
            </w:r>
            <w:r w:rsidRPr="00D31912">
              <w:rPr>
                <w:spacing w:val="-8"/>
                <w:sz w:val="18"/>
              </w:rPr>
              <w:t xml:space="preserve"> </w:t>
            </w:r>
            <w:r w:rsidRPr="00D31912">
              <w:rPr>
                <w:spacing w:val="-2"/>
                <w:sz w:val="18"/>
              </w:rPr>
              <w:t>in</w:t>
            </w:r>
            <w:r w:rsidRPr="00D31912">
              <w:rPr>
                <w:spacing w:val="-7"/>
                <w:sz w:val="18"/>
              </w:rPr>
              <w:t xml:space="preserve"> </w:t>
            </w:r>
            <w:r w:rsidRPr="00D31912">
              <w:rPr>
                <w:spacing w:val="-2"/>
                <w:sz w:val="18"/>
              </w:rPr>
              <w:t>selecting</w:t>
            </w:r>
            <w:r w:rsidRPr="00D31912">
              <w:rPr>
                <w:spacing w:val="-7"/>
                <w:sz w:val="18"/>
              </w:rPr>
              <w:t xml:space="preserve"> </w:t>
            </w:r>
            <w:r w:rsidRPr="00D31912">
              <w:rPr>
                <w:spacing w:val="-2"/>
                <w:sz w:val="18"/>
              </w:rPr>
              <w:t xml:space="preserve">appropriate </w:t>
            </w:r>
            <w:r w:rsidRPr="00D31912">
              <w:rPr>
                <w:spacing w:val="-6"/>
                <w:sz w:val="18"/>
              </w:rPr>
              <w:t xml:space="preserve">solutions for the design and construction of a medical device </w:t>
            </w:r>
            <w:r w:rsidRPr="00D31912">
              <w:rPr>
                <w:sz w:val="18"/>
              </w:rPr>
              <w:t>so</w:t>
            </w:r>
            <w:r w:rsidRPr="00D31912">
              <w:rPr>
                <w:spacing w:val="-13"/>
                <w:sz w:val="18"/>
              </w:rPr>
              <w:t xml:space="preserve"> </w:t>
            </w:r>
            <w:r w:rsidRPr="00D31912">
              <w:rPr>
                <w:sz w:val="18"/>
              </w:rPr>
              <w:t>as</w:t>
            </w:r>
            <w:r w:rsidRPr="00D31912">
              <w:rPr>
                <w:spacing w:val="-12"/>
                <w:sz w:val="18"/>
              </w:rPr>
              <w:t xml:space="preserve"> </w:t>
            </w:r>
            <w:r w:rsidRPr="00D31912">
              <w:rPr>
                <w:sz w:val="18"/>
              </w:rPr>
              <w:t>to</w:t>
            </w:r>
            <w:r w:rsidRPr="00D31912">
              <w:rPr>
                <w:spacing w:val="-13"/>
                <w:sz w:val="18"/>
              </w:rPr>
              <w:t xml:space="preserve"> </w:t>
            </w:r>
            <w:r w:rsidRPr="00D31912">
              <w:rPr>
                <w:sz w:val="18"/>
              </w:rPr>
              <w:t>minimise</w:t>
            </w:r>
            <w:r w:rsidRPr="00D31912">
              <w:rPr>
                <w:spacing w:val="-12"/>
                <w:sz w:val="18"/>
              </w:rPr>
              <w:t xml:space="preserve"> </w:t>
            </w:r>
            <w:r w:rsidRPr="00D31912">
              <w:rPr>
                <w:sz w:val="18"/>
              </w:rPr>
              <w:t>any</w:t>
            </w:r>
            <w:r w:rsidRPr="00D31912">
              <w:rPr>
                <w:spacing w:val="-13"/>
                <w:sz w:val="18"/>
              </w:rPr>
              <w:t xml:space="preserve"> </w:t>
            </w:r>
            <w:r w:rsidRPr="00D31912">
              <w:rPr>
                <w:sz w:val="18"/>
              </w:rPr>
              <w:t>risks</w:t>
            </w:r>
            <w:r w:rsidRPr="00D31912">
              <w:rPr>
                <w:spacing w:val="-13"/>
                <w:sz w:val="18"/>
              </w:rPr>
              <w:t xml:space="preserve"> </w:t>
            </w:r>
            <w:r w:rsidRPr="00D31912">
              <w:rPr>
                <w:sz w:val="18"/>
              </w:rPr>
              <w:t>associated</w:t>
            </w:r>
            <w:r w:rsidRPr="00D31912">
              <w:rPr>
                <w:spacing w:val="-12"/>
                <w:sz w:val="18"/>
              </w:rPr>
              <w:t xml:space="preserve"> </w:t>
            </w:r>
            <w:r w:rsidRPr="00D31912">
              <w:rPr>
                <w:sz w:val="18"/>
              </w:rPr>
              <w:t>with</w:t>
            </w:r>
            <w:r w:rsidRPr="00D31912">
              <w:rPr>
                <w:spacing w:val="-13"/>
                <w:sz w:val="18"/>
              </w:rPr>
              <w:t xml:space="preserve"> </w:t>
            </w:r>
            <w:r w:rsidRPr="00D31912">
              <w:rPr>
                <w:sz w:val="18"/>
              </w:rPr>
              <w:t>the</w:t>
            </w:r>
            <w:r w:rsidRPr="00D31912">
              <w:rPr>
                <w:spacing w:val="-12"/>
                <w:sz w:val="18"/>
              </w:rPr>
              <w:t xml:space="preserve"> </w:t>
            </w:r>
            <w:r w:rsidRPr="00D31912">
              <w:rPr>
                <w:sz w:val="18"/>
              </w:rPr>
              <w:t>use</w:t>
            </w:r>
            <w:r w:rsidRPr="00D31912">
              <w:rPr>
                <w:spacing w:val="-13"/>
                <w:sz w:val="18"/>
              </w:rPr>
              <w:t xml:space="preserve"> </w:t>
            </w:r>
            <w:r w:rsidRPr="00D31912">
              <w:rPr>
                <w:sz w:val="18"/>
              </w:rPr>
              <w:t>of</w:t>
            </w:r>
            <w:r w:rsidRPr="00D31912">
              <w:rPr>
                <w:spacing w:val="-12"/>
                <w:sz w:val="18"/>
              </w:rPr>
              <w:t xml:space="preserve"> </w:t>
            </w:r>
            <w:r w:rsidRPr="00D31912">
              <w:rPr>
                <w:sz w:val="18"/>
              </w:rPr>
              <w:t>the device, the manufacturer</w:t>
            </w:r>
            <w:r w:rsidRPr="00D31912">
              <w:rPr>
                <w:spacing w:val="-1"/>
                <w:sz w:val="18"/>
              </w:rPr>
              <w:t xml:space="preserve"> </w:t>
            </w:r>
            <w:r w:rsidRPr="00D31912">
              <w:rPr>
                <w:sz w:val="18"/>
              </w:rPr>
              <w:t>must:</w:t>
            </w:r>
          </w:p>
          <w:p w:rsidR="00DF772F" w:rsidRPr="00D31912" w:rsidRDefault="00FB4536">
            <w:pPr>
              <w:pStyle w:val="TableParagraph"/>
              <w:numPr>
                <w:ilvl w:val="1"/>
                <w:numId w:val="29"/>
              </w:numPr>
              <w:tabs>
                <w:tab w:val="left" w:pos="818"/>
                <w:tab w:val="left" w:pos="821"/>
              </w:tabs>
              <w:spacing w:before="8" w:line="240" w:lineRule="atLeast"/>
              <w:ind w:right="308"/>
              <w:rPr>
                <w:sz w:val="18"/>
              </w:rPr>
            </w:pPr>
            <w:r w:rsidRPr="00D31912">
              <w:rPr>
                <w:spacing w:val="-6"/>
                <w:sz w:val="18"/>
              </w:rPr>
              <w:t xml:space="preserve">first, identify hazards and associated risks arising from </w:t>
            </w:r>
            <w:r w:rsidRPr="00D31912">
              <w:rPr>
                <w:sz w:val="18"/>
              </w:rPr>
              <w:t>the</w:t>
            </w:r>
            <w:r w:rsidRPr="00D31912">
              <w:rPr>
                <w:spacing w:val="-13"/>
                <w:sz w:val="18"/>
              </w:rPr>
              <w:t xml:space="preserve"> </w:t>
            </w:r>
            <w:r w:rsidRPr="00D31912">
              <w:rPr>
                <w:sz w:val="18"/>
              </w:rPr>
              <w:t>use</w:t>
            </w:r>
            <w:r w:rsidRPr="00D31912">
              <w:rPr>
                <w:spacing w:val="-12"/>
                <w:sz w:val="18"/>
              </w:rPr>
              <w:t xml:space="preserve"> </w:t>
            </w:r>
            <w:r w:rsidRPr="00D31912">
              <w:rPr>
                <w:sz w:val="18"/>
              </w:rPr>
              <w:t>of</w:t>
            </w:r>
            <w:r w:rsidRPr="00D31912">
              <w:rPr>
                <w:spacing w:val="-13"/>
                <w:sz w:val="18"/>
              </w:rPr>
              <w:t xml:space="preserve"> </w:t>
            </w:r>
            <w:r w:rsidRPr="00D31912">
              <w:rPr>
                <w:sz w:val="18"/>
              </w:rPr>
              <w:t>the</w:t>
            </w:r>
            <w:r w:rsidRPr="00D31912">
              <w:rPr>
                <w:spacing w:val="-12"/>
                <w:sz w:val="18"/>
              </w:rPr>
              <w:t xml:space="preserve"> </w:t>
            </w:r>
            <w:r w:rsidRPr="00D31912">
              <w:rPr>
                <w:sz w:val="18"/>
              </w:rPr>
              <w:t>device</w:t>
            </w:r>
            <w:r w:rsidRPr="00D31912">
              <w:rPr>
                <w:spacing w:val="-11"/>
                <w:sz w:val="18"/>
              </w:rPr>
              <w:t xml:space="preserve"> </w:t>
            </w:r>
            <w:r w:rsidRPr="00D31912">
              <w:rPr>
                <w:sz w:val="18"/>
              </w:rPr>
              <w:t>for</w:t>
            </w:r>
            <w:r w:rsidRPr="00D31912">
              <w:rPr>
                <w:spacing w:val="-12"/>
                <w:sz w:val="18"/>
              </w:rPr>
              <w:t xml:space="preserve"> </w:t>
            </w:r>
            <w:r w:rsidRPr="00D31912">
              <w:rPr>
                <w:sz w:val="18"/>
              </w:rPr>
              <w:t>its</w:t>
            </w:r>
            <w:r w:rsidRPr="00D31912">
              <w:rPr>
                <w:spacing w:val="-13"/>
                <w:sz w:val="18"/>
              </w:rPr>
              <w:t xml:space="preserve"> </w:t>
            </w:r>
            <w:r w:rsidRPr="00D31912">
              <w:rPr>
                <w:sz w:val="18"/>
              </w:rPr>
              <w:t>intended</w:t>
            </w:r>
            <w:r w:rsidRPr="00D31912">
              <w:rPr>
                <w:spacing w:val="-12"/>
                <w:sz w:val="18"/>
              </w:rPr>
              <w:t xml:space="preserve"> </w:t>
            </w:r>
            <w:r w:rsidRPr="00D31912">
              <w:rPr>
                <w:sz w:val="18"/>
              </w:rPr>
              <w:t>purpose,</w:t>
            </w:r>
            <w:r w:rsidRPr="00D31912">
              <w:rPr>
                <w:spacing w:val="-13"/>
                <w:sz w:val="18"/>
              </w:rPr>
              <w:t xml:space="preserve"> </w:t>
            </w:r>
            <w:r w:rsidRPr="00D31912">
              <w:rPr>
                <w:sz w:val="18"/>
              </w:rPr>
              <w:t>and foreseeable</w:t>
            </w:r>
            <w:r w:rsidRPr="00D31912">
              <w:rPr>
                <w:spacing w:val="-8"/>
                <w:sz w:val="18"/>
              </w:rPr>
              <w:t xml:space="preserve"> </w:t>
            </w:r>
            <w:r w:rsidRPr="00D31912">
              <w:rPr>
                <w:sz w:val="18"/>
              </w:rPr>
              <w:t>misuse</w:t>
            </w:r>
            <w:r w:rsidRPr="00D31912">
              <w:rPr>
                <w:spacing w:val="-8"/>
                <w:sz w:val="18"/>
              </w:rPr>
              <w:t xml:space="preserve"> </w:t>
            </w:r>
            <w:r w:rsidRPr="00D31912">
              <w:rPr>
                <w:sz w:val="18"/>
              </w:rPr>
              <w:t>of</w:t>
            </w:r>
            <w:r w:rsidRPr="00D31912">
              <w:rPr>
                <w:spacing w:val="-6"/>
                <w:sz w:val="18"/>
              </w:rPr>
              <w:t xml:space="preserve"> </w:t>
            </w:r>
            <w:r w:rsidRPr="00D31912">
              <w:rPr>
                <w:sz w:val="18"/>
              </w:rPr>
              <w:t>the</w:t>
            </w:r>
            <w:r w:rsidRPr="00D31912">
              <w:rPr>
                <w:spacing w:val="-8"/>
                <w:sz w:val="18"/>
              </w:rPr>
              <w:t xml:space="preserve"> </w:t>
            </w:r>
            <w:r w:rsidRPr="00D31912">
              <w:rPr>
                <w:sz w:val="18"/>
              </w:rPr>
              <w:t>device;</w:t>
            </w:r>
            <w:r w:rsidRPr="00D31912">
              <w:rPr>
                <w:spacing w:val="-6"/>
                <w:sz w:val="18"/>
              </w:rPr>
              <w:t xml:space="preserve"> </w:t>
            </w:r>
            <w:r w:rsidRPr="00D31912">
              <w:rPr>
                <w:sz w:val="18"/>
              </w:rPr>
              <w:t>and</w:t>
            </w:r>
          </w:p>
        </w:tc>
        <w:tc>
          <w:tcPr>
            <w:tcW w:w="1558" w:type="dxa"/>
          </w:tcPr>
          <w:p w:rsidR="00DF772F" w:rsidRPr="00D31912" w:rsidRDefault="00FB4536">
            <w:pPr>
              <w:pStyle w:val="TableParagraph"/>
              <w:spacing w:before="81"/>
              <w:rPr>
                <w:rFonts w:ascii="MS Gothic" w:hAnsi="MS Gothic"/>
                <w:sz w:val="18"/>
              </w:rPr>
            </w:pPr>
            <w:r w:rsidRPr="00D31912">
              <w:rPr>
                <w:rFonts w:ascii="MS Gothic" w:hAnsi="MS Gothic"/>
                <w:spacing w:val="-10"/>
                <w:sz w:val="18"/>
              </w:rPr>
              <w:t>☐</w:t>
            </w:r>
          </w:p>
        </w:tc>
        <w:tc>
          <w:tcPr>
            <w:tcW w:w="1844" w:type="dxa"/>
          </w:tcPr>
          <w:p w:rsidR="00DF772F" w:rsidRPr="00D31912" w:rsidRDefault="00FB4536">
            <w:pPr>
              <w:pStyle w:val="TableParagraph"/>
              <w:spacing w:before="81"/>
              <w:rPr>
                <w:rFonts w:ascii="MS Gothic" w:hAnsi="MS Gothic"/>
                <w:sz w:val="18"/>
              </w:rPr>
            </w:pPr>
            <w:r w:rsidRPr="00D31912">
              <w:rPr>
                <w:rFonts w:ascii="MS Gothic" w:hAnsi="MS Gothic"/>
                <w:spacing w:val="-10"/>
                <w:sz w:val="18"/>
              </w:rPr>
              <w:t>☐</w:t>
            </w:r>
          </w:p>
          <w:p w:rsidR="00DF772F" w:rsidRPr="00D31912" w:rsidRDefault="00FB4536">
            <w:pPr>
              <w:pStyle w:val="TableParagraph"/>
              <w:spacing w:before="83"/>
              <w:rPr>
                <w:sz w:val="18"/>
              </w:rPr>
            </w:pPr>
            <w:r w:rsidRPr="00D31912">
              <w:rPr>
                <w:sz w:val="18"/>
              </w:rPr>
              <w:t>Provide</w:t>
            </w:r>
            <w:r w:rsidRPr="00D31912">
              <w:rPr>
                <w:spacing w:val="-4"/>
                <w:sz w:val="18"/>
              </w:rPr>
              <w:t xml:space="preserve"> </w:t>
            </w:r>
            <w:r w:rsidRPr="00D31912">
              <w:rPr>
                <w:spacing w:val="-2"/>
                <w:sz w:val="18"/>
              </w:rPr>
              <w:t>Justification</w:t>
            </w:r>
          </w:p>
        </w:tc>
        <w:tc>
          <w:tcPr>
            <w:tcW w:w="3071" w:type="dxa"/>
          </w:tcPr>
          <w:p w:rsidR="00DF772F" w:rsidRPr="00D31912" w:rsidRDefault="00FB4536">
            <w:pPr>
              <w:pStyle w:val="TableParagraph"/>
              <w:ind w:left="106" w:right="111"/>
              <w:rPr>
                <w:sz w:val="18"/>
              </w:rPr>
            </w:pPr>
            <w:r w:rsidRPr="00D31912">
              <w:rPr>
                <w:sz w:val="18"/>
              </w:rPr>
              <w:t>List here the standards /</w:t>
            </w:r>
            <w:r w:rsidRPr="00D31912">
              <w:rPr>
                <w:spacing w:val="40"/>
                <w:sz w:val="18"/>
              </w:rPr>
              <w:t xml:space="preserve"> </w:t>
            </w:r>
            <w:r w:rsidRPr="00D31912">
              <w:rPr>
                <w:sz w:val="18"/>
              </w:rPr>
              <w:t>procedures</w:t>
            </w:r>
            <w:r w:rsidRPr="00D31912">
              <w:rPr>
                <w:spacing w:val="-13"/>
                <w:sz w:val="18"/>
              </w:rPr>
              <w:t xml:space="preserve"> </w:t>
            </w:r>
            <w:r w:rsidRPr="00D31912">
              <w:rPr>
                <w:sz w:val="18"/>
              </w:rPr>
              <w:t>applied</w:t>
            </w:r>
            <w:r w:rsidRPr="00D31912">
              <w:rPr>
                <w:spacing w:val="-12"/>
                <w:sz w:val="18"/>
              </w:rPr>
              <w:t xml:space="preserve"> </w:t>
            </w:r>
            <w:r w:rsidRPr="00D31912">
              <w:rPr>
                <w:sz w:val="18"/>
              </w:rPr>
              <w:t>with</w:t>
            </w:r>
            <w:r w:rsidRPr="00D31912">
              <w:rPr>
                <w:spacing w:val="-13"/>
                <w:sz w:val="18"/>
              </w:rPr>
              <w:t xml:space="preserve"> </w:t>
            </w:r>
            <w:r w:rsidRPr="00D31912">
              <w:rPr>
                <w:sz w:val="18"/>
              </w:rPr>
              <w:t>justification</w:t>
            </w:r>
          </w:p>
        </w:tc>
        <w:tc>
          <w:tcPr>
            <w:tcW w:w="2972" w:type="dxa"/>
          </w:tcPr>
          <w:p w:rsidR="00DF772F" w:rsidRPr="00D31912" w:rsidRDefault="00FB4536">
            <w:pPr>
              <w:pStyle w:val="TableParagraph"/>
              <w:ind w:left="105"/>
              <w:rPr>
                <w:sz w:val="18"/>
              </w:rPr>
            </w:pPr>
            <w:r w:rsidRPr="00D31912">
              <w:rPr>
                <w:sz w:val="18"/>
              </w:rPr>
              <w:t>Include direct reference to documents within the manufacturer’s</w:t>
            </w:r>
            <w:r w:rsidRPr="00D31912">
              <w:rPr>
                <w:spacing w:val="-15"/>
                <w:sz w:val="18"/>
              </w:rPr>
              <w:t xml:space="preserve"> </w:t>
            </w:r>
            <w:r w:rsidRPr="00D31912">
              <w:rPr>
                <w:sz w:val="18"/>
              </w:rPr>
              <w:t>quality</w:t>
            </w:r>
            <w:r w:rsidRPr="00D31912">
              <w:rPr>
                <w:spacing w:val="-12"/>
                <w:sz w:val="18"/>
              </w:rPr>
              <w:t xml:space="preserve"> </w:t>
            </w:r>
            <w:r w:rsidRPr="00D31912">
              <w:rPr>
                <w:sz w:val="18"/>
              </w:rPr>
              <w:t>system</w:t>
            </w:r>
          </w:p>
        </w:tc>
      </w:tr>
    </w:tbl>
    <w:p w:rsidR="00DF772F" w:rsidRPr="00D31912" w:rsidRDefault="00DF772F">
      <w:pPr>
        <w:pStyle w:val="TableParagraph"/>
        <w:rPr>
          <w:sz w:val="18"/>
        </w:rPr>
        <w:sectPr w:rsidR="00DF772F" w:rsidRPr="00D31912">
          <w:pgSz w:w="16850" w:h="11910" w:orient="landscape"/>
          <w:pgMar w:top="860" w:right="708" w:bottom="1566" w:left="566" w:header="0" w:footer="944" w:gutter="0"/>
          <w:cols w:space="720"/>
        </w:sectPr>
      </w:pPr>
    </w:p>
    <w:tbl>
      <w:tblPr>
        <w:tblStyle w:val="TableNormal"/>
        <w:tblW w:w="0" w:type="auto"/>
        <w:tblInd w:w="159" w:type="dxa"/>
        <w:tblBorders>
          <w:top w:val="single" w:sz="4" w:space="0" w:color="001770"/>
          <w:left w:val="single" w:sz="4" w:space="0" w:color="001770"/>
          <w:bottom w:val="single" w:sz="4" w:space="0" w:color="001770"/>
          <w:right w:val="single" w:sz="4" w:space="0" w:color="001770"/>
          <w:insideH w:val="single" w:sz="4" w:space="0" w:color="001770"/>
          <w:insideV w:val="single" w:sz="4" w:space="0" w:color="001770"/>
        </w:tblBorders>
        <w:tblLayout w:type="fixed"/>
        <w:tblLook w:val="01E0" w:firstRow="1" w:lastRow="1" w:firstColumn="1" w:lastColumn="1" w:noHBand="0" w:noVBand="0"/>
      </w:tblPr>
      <w:tblGrid>
        <w:gridCol w:w="768"/>
        <w:gridCol w:w="5183"/>
        <w:gridCol w:w="1558"/>
        <w:gridCol w:w="1844"/>
        <w:gridCol w:w="3071"/>
        <w:gridCol w:w="2972"/>
      </w:tblGrid>
      <w:tr w:rsidR="00D31912" w:rsidRPr="00D31912">
        <w:trPr>
          <w:trHeight w:val="1005"/>
        </w:trPr>
        <w:tc>
          <w:tcPr>
            <w:tcW w:w="5951" w:type="dxa"/>
            <w:gridSpan w:val="2"/>
            <w:shd w:val="clear" w:color="auto" w:fill="DEE7F7"/>
          </w:tcPr>
          <w:p w:rsidR="00DF772F" w:rsidRPr="00D31912" w:rsidRDefault="00DF772F">
            <w:pPr>
              <w:pStyle w:val="TableParagraph"/>
              <w:spacing w:before="138"/>
              <w:ind w:left="0"/>
              <w:rPr>
                <w:rFonts w:ascii="Arial"/>
                <w:b/>
              </w:rPr>
            </w:pPr>
          </w:p>
          <w:p w:rsidR="00DF772F" w:rsidRPr="00D31912" w:rsidRDefault="00FB4536">
            <w:pPr>
              <w:pStyle w:val="TableParagraph"/>
              <w:spacing w:before="0"/>
              <w:rPr>
                <w:rFonts w:ascii="Arial"/>
                <w:b/>
              </w:rPr>
            </w:pPr>
            <w:r w:rsidRPr="00D31912">
              <w:rPr>
                <w:rFonts w:ascii="Arial"/>
                <w:b/>
              </w:rPr>
              <w:t>Part</w:t>
            </w:r>
            <w:r w:rsidRPr="00D31912">
              <w:rPr>
                <w:rFonts w:ascii="Arial"/>
                <w:b/>
                <w:spacing w:val="-3"/>
              </w:rPr>
              <w:t xml:space="preserve"> </w:t>
            </w:r>
            <w:r w:rsidRPr="00D31912">
              <w:rPr>
                <w:rFonts w:ascii="Arial"/>
                <w:b/>
              </w:rPr>
              <w:t>1.</w:t>
            </w:r>
            <w:r w:rsidRPr="00D31912">
              <w:rPr>
                <w:rFonts w:ascii="Arial"/>
                <w:b/>
                <w:spacing w:val="-5"/>
              </w:rPr>
              <w:t xml:space="preserve"> </w:t>
            </w:r>
            <w:r w:rsidRPr="00D31912">
              <w:rPr>
                <w:rFonts w:ascii="Arial"/>
                <w:b/>
              </w:rPr>
              <w:t>GENERAL</w:t>
            </w:r>
            <w:r w:rsidRPr="00D31912">
              <w:rPr>
                <w:rFonts w:ascii="Arial"/>
                <w:b/>
                <w:spacing w:val="-4"/>
              </w:rPr>
              <w:t xml:space="preserve"> </w:t>
            </w:r>
            <w:r w:rsidRPr="00D31912">
              <w:rPr>
                <w:rFonts w:ascii="Arial"/>
                <w:b/>
                <w:spacing w:val="-2"/>
              </w:rPr>
              <w:t>PRINCIPLES</w:t>
            </w:r>
          </w:p>
        </w:tc>
        <w:tc>
          <w:tcPr>
            <w:tcW w:w="1558" w:type="dxa"/>
            <w:shd w:val="clear" w:color="auto" w:fill="DEE7F7"/>
          </w:tcPr>
          <w:p w:rsidR="00DF772F" w:rsidRPr="00D31912" w:rsidRDefault="00FB4536">
            <w:pPr>
              <w:pStyle w:val="TableParagraph"/>
              <w:spacing w:before="74"/>
              <w:rPr>
                <w:rFonts w:ascii="Arial"/>
                <w:b/>
              </w:rPr>
            </w:pPr>
            <w:r w:rsidRPr="00D31912">
              <w:rPr>
                <w:rFonts w:ascii="Arial"/>
                <w:b/>
                <w:spacing w:val="-2"/>
              </w:rPr>
              <w:t>Applicable</w:t>
            </w:r>
          </w:p>
        </w:tc>
        <w:tc>
          <w:tcPr>
            <w:tcW w:w="1844" w:type="dxa"/>
            <w:shd w:val="clear" w:color="auto" w:fill="DEE7F7"/>
          </w:tcPr>
          <w:p w:rsidR="00DF772F" w:rsidRPr="00D31912" w:rsidRDefault="00FB4536">
            <w:pPr>
              <w:pStyle w:val="TableParagraph"/>
              <w:spacing w:before="74"/>
              <w:ind w:left="126" w:right="14"/>
              <w:jc w:val="center"/>
              <w:rPr>
                <w:rFonts w:ascii="Arial"/>
                <w:b/>
              </w:rPr>
            </w:pPr>
            <w:r w:rsidRPr="00D31912">
              <w:rPr>
                <w:rFonts w:ascii="Arial"/>
                <w:b/>
              </w:rPr>
              <w:t>Not</w:t>
            </w:r>
            <w:r w:rsidRPr="00D31912">
              <w:rPr>
                <w:rFonts w:ascii="Arial"/>
                <w:b/>
                <w:spacing w:val="-1"/>
              </w:rPr>
              <w:t xml:space="preserve"> </w:t>
            </w:r>
            <w:r w:rsidRPr="00D31912">
              <w:rPr>
                <w:rFonts w:ascii="Arial"/>
                <w:b/>
                <w:spacing w:val="-2"/>
              </w:rPr>
              <w:t>applicable</w:t>
            </w:r>
          </w:p>
          <w:p w:rsidR="00DF772F" w:rsidRPr="00D31912" w:rsidRDefault="00FB4536">
            <w:pPr>
              <w:pStyle w:val="TableParagraph"/>
              <w:ind w:left="126"/>
              <w:jc w:val="center"/>
              <w:rPr>
                <w:rFonts w:ascii="Arial"/>
                <w:b/>
                <w:sz w:val="16"/>
              </w:rPr>
            </w:pPr>
            <w:r w:rsidRPr="00D31912">
              <w:rPr>
                <w:rFonts w:ascii="Arial"/>
                <w:b/>
                <w:spacing w:val="-6"/>
                <w:sz w:val="16"/>
              </w:rPr>
              <w:t>Justification</w:t>
            </w:r>
            <w:r w:rsidRPr="00D31912">
              <w:rPr>
                <w:rFonts w:ascii="Arial"/>
                <w:b/>
                <w:spacing w:val="-12"/>
                <w:sz w:val="16"/>
              </w:rPr>
              <w:t xml:space="preserve"> </w:t>
            </w:r>
            <w:r w:rsidRPr="00D31912">
              <w:rPr>
                <w:rFonts w:ascii="Arial"/>
                <w:b/>
                <w:spacing w:val="-6"/>
                <w:sz w:val="16"/>
              </w:rPr>
              <w:t>must</w:t>
            </w:r>
            <w:r w:rsidRPr="00D31912">
              <w:rPr>
                <w:rFonts w:ascii="Arial"/>
                <w:b/>
                <w:spacing w:val="-10"/>
                <w:sz w:val="16"/>
              </w:rPr>
              <w:t xml:space="preserve"> </w:t>
            </w:r>
            <w:r w:rsidRPr="00D31912">
              <w:rPr>
                <w:rFonts w:ascii="Arial"/>
                <w:b/>
                <w:spacing w:val="-6"/>
                <w:sz w:val="16"/>
              </w:rPr>
              <w:t>be</w:t>
            </w:r>
            <w:r w:rsidRPr="00D31912">
              <w:rPr>
                <w:rFonts w:ascii="Arial"/>
                <w:b/>
                <w:sz w:val="16"/>
              </w:rPr>
              <w:t xml:space="preserve"> provided</w:t>
            </w:r>
            <w:r w:rsidRPr="00D31912">
              <w:rPr>
                <w:rFonts w:ascii="Arial"/>
                <w:b/>
                <w:spacing w:val="-12"/>
                <w:sz w:val="16"/>
              </w:rPr>
              <w:t xml:space="preserve"> </w:t>
            </w:r>
            <w:r w:rsidRPr="00D31912">
              <w:rPr>
                <w:rFonts w:ascii="Arial"/>
                <w:b/>
                <w:sz w:val="16"/>
              </w:rPr>
              <w:t>below</w:t>
            </w:r>
          </w:p>
        </w:tc>
        <w:tc>
          <w:tcPr>
            <w:tcW w:w="3071" w:type="dxa"/>
            <w:shd w:val="clear" w:color="auto" w:fill="DEE7F7"/>
          </w:tcPr>
          <w:p w:rsidR="00DF772F" w:rsidRPr="00D31912" w:rsidRDefault="00FB4536">
            <w:pPr>
              <w:pStyle w:val="TableParagraph"/>
              <w:spacing w:before="75"/>
              <w:ind w:left="730" w:hanging="341"/>
              <w:rPr>
                <w:rFonts w:ascii="Arial"/>
                <w:b/>
                <w:sz w:val="16"/>
              </w:rPr>
            </w:pPr>
            <w:r w:rsidRPr="00D31912">
              <w:rPr>
                <w:rFonts w:ascii="Arial"/>
                <w:b/>
                <w:spacing w:val="-6"/>
                <w:sz w:val="16"/>
              </w:rPr>
              <w:t>Medical Devices</w:t>
            </w:r>
            <w:r w:rsidRPr="00D31912">
              <w:rPr>
                <w:rFonts w:ascii="Arial"/>
                <w:b/>
                <w:spacing w:val="-8"/>
                <w:sz w:val="16"/>
              </w:rPr>
              <w:t xml:space="preserve"> </w:t>
            </w:r>
            <w:r w:rsidRPr="00D31912">
              <w:rPr>
                <w:rFonts w:ascii="Arial"/>
                <w:b/>
                <w:spacing w:val="-6"/>
                <w:sz w:val="16"/>
              </w:rPr>
              <w:t>/ IVD standard or</w:t>
            </w:r>
            <w:r w:rsidRPr="00D31912">
              <w:rPr>
                <w:rFonts w:ascii="Arial"/>
                <w:b/>
                <w:sz w:val="16"/>
              </w:rPr>
              <w:t xml:space="preserve"> other procedure applied</w:t>
            </w:r>
          </w:p>
          <w:p w:rsidR="00DF772F" w:rsidRPr="00D31912" w:rsidRDefault="00FB4536">
            <w:pPr>
              <w:pStyle w:val="TableParagraph"/>
              <w:spacing w:before="79"/>
              <w:ind w:left="718" w:hanging="423"/>
              <w:rPr>
                <w:rFonts w:ascii="Arial"/>
                <w:b/>
                <w:sz w:val="16"/>
              </w:rPr>
            </w:pPr>
            <w:r w:rsidRPr="00D31912">
              <w:rPr>
                <w:rFonts w:ascii="Arial"/>
                <w:b/>
                <w:spacing w:val="-6"/>
                <w:sz w:val="16"/>
              </w:rPr>
              <w:t>List</w:t>
            </w:r>
            <w:r w:rsidRPr="00D31912">
              <w:rPr>
                <w:rFonts w:ascii="Arial"/>
                <w:b/>
                <w:spacing w:val="-7"/>
                <w:sz w:val="16"/>
              </w:rPr>
              <w:t xml:space="preserve"> </w:t>
            </w:r>
            <w:r w:rsidRPr="00D31912">
              <w:rPr>
                <w:rFonts w:ascii="Arial"/>
                <w:b/>
                <w:spacing w:val="-6"/>
                <w:sz w:val="16"/>
              </w:rPr>
              <w:t>here the standards</w:t>
            </w:r>
            <w:r w:rsidRPr="00D31912">
              <w:rPr>
                <w:rFonts w:ascii="Arial"/>
                <w:b/>
                <w:spacing w:val="-7"/>
                <w:sz w:val="16"/>
              </w:rPr>
              <w:t xml:space="preserve"> </w:t>
            </w:r>
            <w:r w:rsidRPr="00D31912">
              <w:rPr>
                <w:rFonts w:ascii="Arial"/>
                <w:b/>
                <w:spacing w:val="-6"/>
                <w:sz w:val="16"/>
              </w:rPr>
              <w:t>/ procedures</w:t>
            </w:r>
            <w:r w:rsidRPr="00D31912">
              <w:rPr>
                <w:rFonts w:ascii="Arial"/>
                <w:b/>
                <w:sz w:val="16"/>
              </w:rPr>
              <w:t xml:space="preserve"> applied</w:t>
            </w:r>
            <w:r w:rsidRPr="00D31912">
              <w:rPr>
                <w:rFonts w:ascii="Arial"/>
                <w:b/>
                <w:spacing w:val="-3"/>
                <w:sz w:val="16"/>
              </w:rPr>
              <w:t xml:space="preserve"> </w:t>
            </w:r>
            <w:r w:rsidRPr="00D31912">
              <w:rPr>
                <w:rFonts w:ascii="Arial"/>
                <w:b/>
                <w:sz w:val="16"/>
              </w:rPr>
              <w:t>with justification</w:t>
            </w:r>
          </w:p>
        </w:tc>
        <w:tc>
          <w:tcPr>
            <w:tcW w:w="2972" w:type="dxa"/>
            <w:shd w:val="clear" w:color="auto" w:fill="DEE7F7"/>
          </w:tcPr>
          <w:p w:rsidR="00DF772F" w:rsidRPr="00D31912" w:rsidRDefault="00FB4536">
            <w:pPr>
              <w:pStyle w:val="TableParagraph"/>
              <w:spacing w:before="74"/>
              <w:ind w:left="218"/>
              <w:rPr>
                <w:rFonts w:ascii="Arial"/>
                <w:b/>
              </w:rPr>
            </w:pPr>
            <w:r w:rsidRPr="00D31912">
              <w:rPr>
                <w:rFonts w:ascii="Arial"/>
                <w:b/>
              </w:rPr>
              <w:t>Evidence</w:t>
            </w:r>
            <w:r w:rsidRPr="00D31912">
              <w:rPr>
                <w:rFonts w:ascii="Arial"/>
                <w:b/>
                <w:spacing w:val="-4"/>
              </w:rPr>
              <w:t xml:space="preserve"> </w:t>
            </w:r>
            <w:r w:rsidRPr="00D31912">
              <w:rPr>
                <w:rFonts w:ascii="Arial"/>
                <w:b/>
              </w:rPr>
              <w:t>of</w:t>
            </w:r>
            <w:r w:rsidRPr="00D31912">
              <w:rPr>
                <w:rFonts w:ascii="Arial"/>
                <w:b/>
                <w:spacing w:val="-2"/>
              </w:rPr>
              <w:t xml:space="preserve"> compliance</w:t>
            </w:r>
          </w:p>
          <w:p w:rsidR="00DF772F" w:rsidRPr="00D31912" w:rsidRDefault="00FB4536">
            <w:pPr>
              <w:pStyle w:val="TableParagraph"/>
              <w:ind w:left="456" w:right="332" w:hanging="2"/>
              <w:jc w:val="center"/>
              <w:rPr>
                <w:rFonts w:ascii="Arial" w:hAnsi="Arial"/>
                <w:b/>
                <w:sz w:val="16"/>
              </w:rPr>
            </w:pPr>
            <w:r w:rsidRPr="00D31912">
              <w:rPr>
                <w:rFonts w:ascii="Arial" w:hAnsi="Arial"/>
                <w:b/>
                <w:sz w:val="16"/>
              </w:rPr>
              <w:t>Include</w:t>
            </w:r>
            <w:r w:rsidRPr="00D31912">
              <w:rPr>
                <w:rFonts w:ascii="Arial" w:hAnsi="Arial"/>
                <w:b/>
                <w:spacing w:val="-2"/>
                <w:sz w:val="16"/>
              </w:rPr>
              <w:t xml:space="preserve"> </w:t>
            </w:r>
            <w:r w:rsidRPr="00D31912">
              <w:rPr>
                <w:rFonts w:ascii="Arial" w:hAnsi="Arial"/>
                <w:b/>
                <w:sz w:val="16"/>
              </w:rPr>
              <w:t>direct reference to documents</w:t>
            </w:r>
            <w:r w:rsidRPr="00D31912">
              <w:rPr>
                <w:rFonts w:ascii="Arial" w:hAnsi="Arial"/>
                <w:b/>
                <w:spacing w:val="-3"/>
                <w:sz w:val="16"/>
              </w:rPr>
              <w:t xml:space="preserve"> </w:t>
            </w:r>
            <w:r w:rsidRPr="00D31912">
              <w:rPr>
                <w:rFonts w:ascii="Arial" w:hAnsi="Arial"/>
                <w:b/>
                <w:sz w:val="16"/>
              </w:rPr>
              <w:t xml:space="preserve">within the </w:t>
            </w:r>
            <w:r w:rsidRPr="00D31912">
              <w:rPr>
                <w:rFonts w:ascii="Arial" w:hAnsi="Arial"/>
                <w:b/>
                <w:spacing w:val="-6"/>
                <w:sz w:val="16"/>
              </w:rPr>
              <w:t>manufacturer’s quality</w:t>
            </w:r>
            <w:r w:rsidRPr="00D31912">
              <w:rPr>
                <w:rFonts w:ascii="Arial" w:hAnsi="Arial"/>
                <w:b/>
                <w:spacing w:val="-12"/>
                <w:sz w:val="16"/>
              </w:rPr>
              <w:t xml:space="preserve"> </w:t>
            </w:r>
            <w:r w:rsidRPr="00D31912">
              <w:rPr>
                <w:rFonts w:ascii="Arial" w:hAnsi="Arial"/>
                <w:b/>
                <w:spacing w:val="-6"/>
                <w:sz w:val="16"/>
              </w:rPr>
              <w:t>system</w:t>
            </w:r>
          </w:p>
        </w:tc>
      </w:tr>
      <w:tr w:rsidR="00D31912" w:rsidRPr="00D31912">
        <w:trPr>
          <w:trHeight w:val="798"/>
        </w:trPr>
        <w:tc>
          <w:tcPr>
            <w:tcW w:w="768" w:type="dxa"/>
          </w:tcPr>
          <w:p w:rsidR="00DF772F" w:rsidRPr="00D31912" w:rsidRDefault="00FB4536">
            <w:pPr>
              <w:pStyle w:val="TableParagraph"/>
              <w:spacing w:before="77"/>
              <w:rPr>
                <w:sz w:val="14"/>
              </w:rPr>
            </w:pPr>
            <w:r w:rsidRPr="00D31912">
              <w:rPr>
                <w:spacing w:val="-4"/>
                <w:sz w:val="14"/>
              </w:rPr>
              <w:t>2(2)</w:t>
            </w:r>
          </w:p>
          <w:p w:rsidR="00DF772F" w:rsidRPr="00D31912" w:rsidRDefault="00FB4536">
            <w:pPr>
              <w:pStyle w:val="TableParagraph"/>
              <w:spacing w:before="0"/>
              <w:rPr>
                <w:sz w:val="14"/>
              </w:rPr>
            </w:pPr>
            <w:r w:rsidRPr="00D31912">
              <w:rPr>
                <w:spacing w:val="-2"/>
                <w:sz w:val="14"/>
              </w:rPr>
              <w:t>(cont.)</w:t>
            </w:r>
          </w:p>
        </w:tc>
        <w:tc>
          <w:tcPr>
            <w:tcW w:w="5183" w:type="dxa"/>
          </w:tcPr>
          <w:p w:rsidR="00DF772F" w:rsidRPr="00D31912" w:rsidRDefault="00FB4536">
            <w:pPr>
              <w:pStyle w:val="TableParagraph"/>
              <w:spacing w:before="40" w:line="240" w:lineRule="atLeast"/>
              <w:ind w:left="821" w:right="199" w:hanging="356"/>
              <w:rPr>
                <w:sz w:val="18"/>
              </w:rPr>
            </w:pPr>
            <w:r w:rsidRPr="00D31912">
              <w:rPr>
                <w:sz w:val="18"/>
              </w:rPr>
              <w:t>(b)</w:t>
            </w:r>
            <w:r w:rsidRPr="00D31912">
              <w:rPr>
                <w:spacing w:val="68"/>
                <w:sz w:val="18"/>
              </w:rPr>
              <w:t xml:space="preserve"> </w:t>
            </w:r>
            <w:r w:rsidRPr="00D31912">
              <w:rPr>
                <w:sz w:val="18"/>
              </w:rPr>
              <w:t>second,</w:t>
            </w:r>
            <w:r w:rsidRPr="00D31912">
              <w:rPr>
                <w:spacing w:val="-12"/>
                <w:sz w:val="18"/>
              </w:rPr>
              <w:t xml:space="preserve"> </w:t>
            </w:r>
            <w:r w:rsidRPr="00D31912">
              <w:rPr>
                <w:sz w:val="18"/>
              </w:rPr>
              <w:t>eliminate,</w:t>
            </w:r>
            <w:r w:rsidRPr="00D31912">
              <w:rPr>
                <w:spacing w:val="-13"/>
                <w:sz w:val="18"/>
              </w:rPr>
              <w:t xml:space="preserve"> </w:t>
            </w:r>
            <w:r w:rsidRPr="00D31912">
              <w:rPr>
                <w:sz w:val="18"/>
              </w:rPr>
              <w:t>or</w:t>
            </w:r>
            <w:r w:rsidRPr="00D31912">
              <w:rPr>
                <w:spacing w:val="-12"/>
                <w:sz w:val="18"/>
              </w:rPr>
              <w:t xml:space="preserve"> </w:t>
            </w:r>
            <w:r w:rsidRPr="00D31912">
              <w:rPr>
                <w:sz w:val="18"/>
              </w:rPr>
              <w:t>reduce,</w:t>
            </w:r>
            <w:r w:rsidRPr="00D31912">
              <w:rPr>
                <w:spacing w:val="-13"/>
                <w:sz w:val="18"/>
              </w:rPr>
              <w:t xml:space="preserve"> </w:t>
            </w:r>
            <w:r w:rsidRPr="00D31912">
              <w:rPr>
                <w:sz w:val="18"/>
              </w:rPr>
              <w:t>these</w:t>
            </w:r>
            <w:r w:rsidRPr="00D31912">
              <w:rPr>
                <w:spacing w:val="-12"/>
                <w:sz w:val="18"/>
              </w:rPr>
              <w:t xml:space="preserve"> </w:t>
            </w:r>
            <w:r w:rsidRPr="00D31912">
              <w:rPr>
                <w:sz w:val="18"/>
              </w:rPr>
              <w:t>risks</w:t>
            </w:r>
            <w:r w:rsidRPr="00D31912">
              <w:rPr>
                <w:spacing w:val="-13"/>
                <w:sz w:val="18"/>
              </w:rPr>
              <w:t xml:space="preserve"> </w:t>
            </w:r>
            <w:r w:rsidRPr="00D31912">
              <w:rPr>
                <w:sz w:val="18"/>
              </w:rPr>
              <w:t>as</w:t>
            </w:r>
            <w:r w:rsidRPr="00D31912">
              <w:rPr>
                <w:spacing w:val="-12"/>
                <w:sz w:val="18"/>
              </w:rPr>
              <w:t xml:space="preserve"> </w:t>
            </w:r>
            <w:r w:rsidRPr="00D31912">
              <w:rPr>
                <w:sz w:val="18"/>
              </w:rPr>
              <w:t>far</w:t>
            </w:r>
            <w:r w:rsidRPr="00D31912">
              <w:rPr>
                <w:spacing w:val="-13"/>
                <w:sz w:val="18"/>
              </w:rPr>
              <w:t xml:space="preserve"> </w:t>
            </w:r>
            <w:r w:rsidRPr="00D31912">
              <w:rPr>
                <w:sz w:val="18"/>
              </w:rPr>
              <w:t xml:space="preserve">as </w:t>
            </w:r>
            <w:r w:rsidRPr="00D31912">
              <w:rPr>
                <w:spacing w:val="-6"/>
                <w:sz w:val="18"/>
              </w:rPr>
              <w:t xml:space="preserve">possible by adopting a policy of inherently safe design </w:t>
            </w:r>
            <w:r w:rsidRPr="00D31912">
              <w:rPr>
                <w:sz w:val="18"/>
              </w:rPr>
              <w:t>and construction; and</w:t>
            </w:r>
          </w:p>
        </w:tc>
        <w:tc>
          <w:tcPr>
            <w:tcW w:w="1558" w:type="dxa"/>
          </w:tcPr>
          <w:p w:rsidR="00DF772F" w:rsidRPr="00D31912" w:rsidRDefault="00FB4536">
            <w:pPr>
              <w:pStyle w:val="TableParagraph"/>
              <w:spacing w:before="79"/>
              <w:rPr>
                <w:rFonts w:ascii="MS Gothic" w:hAnsi="MS Gothic"/>
                <w:sz w:val="18"/>
              </w:rPr>
            </w:pPr>
            <w:r w:rsidRPr="00D31912">
              <w:rPr>
                <w:rFonts w:ascii="MS Gothic" w:hAnsi="MS Gothic"/>
                <w:spacing w:val="-10"/>
                <w:sz w:val="18"/>
              </w:rPr>
              <w:t>☐</w:t>
            </w:r>
          </w:p>
        </w:tc>
        <w:tc>
          <w:tcPr>
            <w:tcW w:w="1844" w:type="dxa"/>
          </w:tcPr>
          <w:p w:rsidR="00DF772F" w:rsidRPr="00D31912" w:rsidRDefault="00FB4536">
            <w:pPr>
              <w:pStyle w:val="TableParagraph"/>
              <w:spacing w:before="79"/>
              <w:rPr>
                <w:rFonts w:ascii="MS Gothic" w:hAnsi="MS Gothic"/>
                <w:sz w:val="18"/>
              </w:rPr>
            </w:pPr>
            <w:r w:rsidRPr="00D31912">
              <w:rPr>
                <w:rFonts w:ascii="MS Gothic" w:hAnsi="MS Gothic"/>
                <w:spacing w:val="-10"/>
                <w:sz w:val="18"/>
              </w:rPr>
              <w:t>☐</w:t>
            </w:r>
          </w:p>
          <w:p w:rsidR="00DF772F" w:rsidRPr="00D31912" w:rsidRDefault="00FB4536">
            <w:pPr>
              <w:pStyle w:val="TableParagraph"/>
              <w:spacing w:before="83"/>
              <w:rPr>
                <w:sz w:val="18"/>
              </w:rPr>
            </w:pPr>
            <w:r w:rsidRPr="00D31912">
              <w:rPr>
                <w:sz w:val="18"/>
              </w:rPr>
              <w:t>Provide</w:t>
            </w:r>
            <w:r w:rsidRPr="00D31912">
              <w:rPr>
                <w:spacing w:val="-4"/>
                <w:sz w:val="18"/>
              </w:rPr>
              <w:t xml:space="preserve"> </w:t>
            </w:r>
            <w:r w:rsidRPr="00D31912">
              <w:rPr>
                <w:spacing w:val="-2"/>
                <w:sz w:val="18"/>
              </w:rPr>
              <w:t>Justification</w:t>
            </w:r>
          </w:p>
        </w:tc>
        <w:tc>
          <w:tcPr>
            <w:tcW w:w="3071" w:type="dxa"/>
          </w:tcPr>
          <w:p w:rsidR="00DF772F" w:rsidRPr="00D31912" w:rsidRDefault="00FB4536">
            <w:pPr>
              <w:pStyle w:val="TableParagraph"/>
              <w:spacing w:before="78"/>
              <w:ind w:left="106" w:right="112"/>
              <w:rPr>
                <w:sz w:val="18"/>
              </w:rPr>
            </w:pPr>
            <w:r w:rsidRPr="00D31912">
              <w:rPr>
                <w:sz w:val="18"/>
              </w:rPr>
              <w:t>List here the standards /</w:t>
            </w:r>
            <w:r w:rsidRPr="00D31912">
              <w:rPr>
                <w:spacing w:val="40"/>
                <w:sz w:val="18"/>
              </w:rPr>
              <w:t xml:space="preserve"> </w:t>
            </w:r>
            <w:r w:rsidRPr="00D31912">
              <w:rPr>
                <w:sz w:val="18"/>
              </w:rPr>
              <w:t>procedures</w:t>
            </w:r>
            <w:r w:rsidRPr="00D31912">
              <w:rPr>
                <w:spacing w:val="-13"/>
                <w:sz w:val="18"/>
              </w:rPr>
              <w:t xml:space="preserve"> </w:t>
            </w:r>
            <w:r w:rsidRPr="00D31912">
              <w:rPr>
                <w:sz w:val="18"/>
              </w:rPr>
              <w:t>applied</w:t>
            </w:r>
            <w:r w:rsidRPr="00D31912">
              <w:rPr>
                <w:spacing w:val="-12"/>
                <w:sz w:val="18"/>
              </w:rPr>
              <w:t xml:space="preserve"> </w:t>
            </w:r>
            <w:r w:rsidRPr="00D31912">
              <w:rPr>
                <w:sz w:val="18"/>
              </w:rPr>
              <w:t>with</w:t>
            </w:r>
            <w:r w:rsidRPr="00D31912">
              <w:rPr>
                <w:spacing w:val="-13"/>
                <w:sz w:val="18"/>
              </w:rPr>
              <w:t xml:space="preserve"> </w:t>
            </w:r>
            <w:r w:rsidRPr="00D31912">
              <w:rPr>
                <w:sz w:val="18"/>
              </w:rPr>
              <w:t>justification</w:t>
            </w:r>
          </w:p>
        </w:tc>
        <w:tc>
          <w:tcPr>
            <w:tcW w:w="2972" w:type="dxa"/>
          </w:tcPr>
          <w:p w:rsidR="00DF772F" w:rsidRPr="00D31912" w:rsidRDefault="00FB4536">
            <w:pPr>
              <w:pStyle w:val="TableParagraph"/>
              <w:spacing w:before="78"/>
              <w:ind w:left="105"/>
              <w:rPr>
                <w:sz w:val="18"/>
              </w:rPr>
            </w:pPr>
            <w:r w:rsidRPr="00D31912">
              <w:rPr>
                <w:sz w:val="18"/>
              </w:rPr>
              <w:t>Include direct reference to documents within the manufacturer’s</w:t>
            </w:r>
            <w:r w:rsidRPr="00D31912">
              <w:rPr>
                <w:spacing w:val="-15"/>
                <w:sz w:val="18"/>
              </w:rPr>
              <w:t xml:space="preserve"> </w:t>
            </w:r>
            <w:r w:rsidRPr="00D31912">
              <w:rPr>
                <w:sz w:val="18"/>
              </w:rPr>
              <w:t>quality</w:t>
            </w:r>
            <w:r w:rsidRPr="00D31912">
              <w:rPr>
                <w:spacing w:val="-12"/>
                <w:sz w:val="18"/>
              </w:rPr>
              <w:t xml:space="preserve"> </w:t>
            </w:r>
            <w:r w:rsidRPr="00D31912">
              <w:rPr>
                <w:sz w:val="18"/>
              </w:rPr>
              <w:t>system</w:t>
            </w:r>
          </w:p>
        </w:tc>
      </w:tr>
      <w:tr w:rsidR="00D31912" w:rsidRPr="00D31912">
        <w:trPr>
          <w:trHeight w:val="801"/>
        </w:trPr>
        <w:tc>
          <w:tcPr>
            <w:tcW w:w="768" w:type="dxa"/>
          </w:tcPr>
          <w:p w:rsidR="00DF772F" w:rsidRPr="00D31912" w:rsidRDefault="00FB4536">
            <w:pPr>
              <w:pStyle w:val="TableParagraph"/>
              <w:spacing w:before="77"/>
              <w:rPr>
                <w:sz w:val="14"/>
              </w:rPr>
            </w:pPr>
            <w:r w:rsidRPr="00D31912">
              <w:rPr>
                <w:spacing w:val="-4"/>
                <w:sz w:val="14"/>
              </w:rPr>
              <w:t>2(2)</w:t>
            </w:r>
          </w:p>
          <w:p w:rsidR="00DF772F" w:rsidRPr="00D31912" w:rsidRDefault="00FB4536">
            <w:pPr>
              <w:pStyle w:val="TableParagraph"/>
              <w:spacing w:before="2"/>
              <w:rPr>
                <w:sz w:val="14"/>
              </w:rPr>
            </w:pPr>
            <w:r w:rsidRPr="00D31912">
              <w:rPr>
                <w:spacing w:val="-2"/>
                <w:sz w:val="14"/>
              </w:rPr>
              <w:t>(cont.)</w:t>
            </w:r>
          </w:p>
        </w:tc>
        <w:tc>
          <w:tcPr>
            <w:tcW w:w="5183" w:type="dxa"/>
          </w:tcPr>
          <w:p w:rsidR="00DF772F" w:rsidRPr="00D31912" w:rsidRDefault="00FB4536">
            <w:pPr>
              <w:pStyle w:val="TableParagraph"/>
              <w:spacing w:before="40" w:line="240" w:lineRule="atLeast"/>
              <w:ind w:left="821" w:right="199" w:hanging="356"/>
              <w:rPr>
                <w:sz w:val="18"/>
              </w:rPr>
            </w:pPr>
            <w:r w:rsidRPr="00D31912">
              <w:rPr>
                <w:spacing w:val="-2"/>
                <w:sz w:val="18"/>
              </w:rPr>
              <w:t>(c)</w:t>
            </w:r>
            <w:r w:rsidRPr="00D31912">
              <w:rPr>
                <w:spacing w:val="67"/>
                <w:sz w:val="18"/>
              </w:rPr>
              <w:t xml:space="preserve"> </w:t>
            </w:r>
            <w:r w:rsidRPr="00D31912">
              <w:rPr>
                <w:spacing w:val="-2"/>
                <w:sz w:val="18"/>
              </w:rPr>
              <w:t>third,</w:t>
            </w:r>
            <w:r w:rsidRPr="00D31912">
              <w:rPr>
                <w:spacing w:val="-11"/>
                <w:sz w:val="18"/>
              </w:rPr>
              <w:t xml:space="preserve"> </w:t>
            </w:r>
            <w:r w:rsidRPr="00D31912">
              <w:rPr>
                <w:spacing w:val="-2"/>
                <w:sz w:val="18"/>
              </w:rPr>
              <w:t>if</w:t>
            </w:r>
            <w:r w:rsidRPr="00D31912">
              <w:rPr>
                <w:spacing w:val="-10"/>
                <w:sz w:val="18"/>
              </w:rPr>
              <w:t xml:space="preserve"> </w:t>
            </w:r>
            <w:r w:rsidRPr="00D31912">
              <w:rPr>
                <w:spacing w:val="-2"/>
                <w:sz w:val="18"/>
              </w:rPr>
              <w:t>appropriate,</w:t>
            </w:r>
            <w:r w:rsidRPr="00D31912">
              <w:rPr>
                <w:spacing w:val="-11"/>
                <w:sz w:val="18"/>
              </w:rPr>
              <w:t xml:space="preserve"> </w:t>
            </w:r>
            <w:r w:rsidRPr="00D31912">
              <w:rPr>
                <w:spacing w:val="-2"/>
                <w:sz w:val="18"/>
              </w:rPr>
              <w:t>ensure</w:t>
            </w:r>
            <w:r w:rsidRPr="00D31912">
              <w:rPr>
                <w:spacing w:val="-11"/>
                <w:sz w:val="18"/>
              </w:rPr>
              <w:t xml:space="preserve"> </w:t>
            </w:r>
            <w:r w:rsidRPr="00D31912">
              <w:rPr>
                <w:spacing w:val="-2"/>
                <w:sz w:val="18"/>
              </w:rPr>
              <w:t>that</w:t>
            </w:r>
            <w:r w:rsidRPr="00D31912">
              <w:rPr>
                <w:spacing w:val="-14"/>
                <w:sz w:val="18"/>
              </w:rPr>
              <w:t xml:space="preserve"> </w:t>
            </w:r>
            <w:r w:rsidRPr="00D31912">
              <w:rPr>
                <w:spacing w:val="-2"/>
                <w:sz w:val="18"/>
              </w:rPr>
              <w:t>adequate</w:t>
            </w:r>
            <w:r w:rsidRPr="00D31912">
              <w:rPr>
                <w:spacing w:val="-10"/>
                <w:sz w:val="18"/>
              </w:rPr>
              <w:t xml:space="preserve"> </w:t>
            </w:r>
            <w:r w:rsidRPr="00D31912">
              <w:rPr>
                <w:spacing w:val="-2"/>
                <w:sz w:val="18"/>
              </w:rPr>
              <w:t xml:space="preserve">protection </w:t>
            </w:r>
            <w:r w:rsidRPr="00D31912">
              <w:rPr>
                <w:spacing w:val="-6"/>
                <w:sz w:val="18"/>
              </w:rPr>
              <w:t xml:space="preserve">measures are taken, including alarms if necessary, in </w:t>
            </w:r>
            <w:r w:rsidRPr="00D31912">
              <w:rPr>
                <w:sz w:val="18"/>
              </w:rPr>
              <w:t>relation</w:t>
            </w:r>
            <w:r w:rsidRPr="00D31912">
              <w:rPr>
                <w:spacing w:val="-13"/>
                <w:sz w:val="18"/>
              </w:rPr>
              <w:t xml:space="preserve"> </w:t>
            </w:r>
            <w:r w:rsidRPr="00D31912">
              <w:rPr>
                <w:sz w:val="18"/>
              </w:rPr>
              <w:t>to</w:t>
            </w:r>
            <w:r w:rsidRPr="00D31912">
              <w:rPr>
                <w:spacing w:val="-12"/>
                <w:sz w:val="18"/>
              </w:rPr>
              <w:t xml:space="preserve"> </w:t>
            </w:r>
            <w:r w:rsidRPr="00D31912">
              <w:rPr>
                <w:sz w:val="18"/>
              </w:rPr>
              <w:t>any</w:t>
            </w:r>
            <w:r w:rsidRPr="00D31912">
              <w:rPr>
                <w:spacing w:val="-13"/>
                <w:sz w:val="18"/>
              </w:rPr>
              <w:t xml:space="preserve"> </w:t>
            </w:r>
            <w:r w:rsidRPr="00D31912">
              <w:rPr>
                <w:sz w:val="18"/>
              </w:rPr>
              <w:t>risks</w:t>
            </w:r>
            <w:r w:rsidRPr="00D31912">
              <w:rPr>
                <w:spacing w:val="-12"/>
                <w:sz w:val="18"/>
              </w:rPr>
              <w:t xml:space="preserve"> </w:t>
            </w:r>
            <w:r w:rsidRPr="00D31912">
              <w:rPr>
                <w:sz w:val="18"/>
              </w:rPr>
              <w:t>that</w:t>
            </w:r>
            <w:r w:rsidRPr="00D31912">
              <w:rPr>
                <w:spacing w:val="-13"/>
                <w:sz w:val="18"/>
              </w:rPr>
              <w:t xml:space="preserve"> </w:t>
            </w:r>
            <w:r w:rsidRPr="00D31912">
              <w:rPr>
                <w:sz w:val="18"/>
              </w:rPr>
              <w:t>cannot</w:t>
            </w:r>
            <w:r w:rsidRPr="00D31912">
              <w:rPr>
                <w:spacing w:val="-13"/>
                <w:sz w:val="18"/>
              </w:rPr>
              <w:t xml:space="preserve"> </w:t>
            </w:r>
            <w:r w:rsidRPr="00D31912">
              <w:rPr>
                <w:sz w:val="18"/>
              </w:rPr>
              <w:t>be</w:t>
            </w:r>
            <w:r w:rsidRPr="00D31912">
              <w:rPr>
                <w:spacing w:val="-12"/>
                <w:sz w:val="18"/>
              </w:rPr>
              <w:t xml:space="preserve"> </w:t>
            </w:r>
            <w:r w:rsidRPr="00D31912">
              <w:rPr>
                <w:sz w:val="18"/>
              </w:rPr>
              <w:t>eliminated;</w:t>
            </w:r>
            <w:r w:rsidRPr="00D31912">
              <w:rPr>
                <w:spacing w:val="-13"/>
                <w:sz w:val="18"/>
              </w:rPr>
              <w:t xml:space="preserve"> </w:t>
            </w:r>
            <w:r w:rsidRPr="00D31912">
              <w:rPr>
                <w:sz w:val="18"/>
              </w:rPr>
              <w:t>and</w:t>
            </w:r>
          </w:p>
        </w:tc>
        <w:tc>
          <w:tcPr>
            <w:tcW w:w="1558" w:type="dxa"/>
          </w:tcPr>
          <w:p w:rsidR="00DF772F" w:rsidRPr="00D31912" w:rsidRDefault="00FB4536">
            <w:pPr>
              <w:pStyle w:val="TableParagraph"/>
              <w:spacing w:before="79"/>
              <w:rPr>
                <w:rFonts w:ascii="MS Gothic" w:hAnsi="MS Gothic"/>
                <w:sz w:val="18"/>
              </w:rPr>
            </w:pPr>
            <w:r w:rsidRPr="00D31912">
              <w:rPr>
                <w:rFonts w:ascii="MS Gothic" w:hAnsi="MS Gothic"/>
                <w:spacing w:val="-10"/>
                <w:sz w:val="18"/>
              </w:rPr>
              <w:t>☐</w:t>
            </w:r>
          </w:p>
        </w:tc>
        <w:tc>
          <w:tcPr>
            <w:tcW w:w="1844" w:type="dxa"/>
          </w:tcPr>
          <w:p w:rsidR="00DF772F" w:rsidRPr="00D31912" w:rsidRDefault="00FB4536">
            <w:pPr>
              <w:pStyle w:val="TableParagraph"/>
              <w:spacing w:before="79"/>
              <w:rPr>
                <w:rFonts w:ascii="MS Gothic" w:hAnsi="MS Gothic"/>
                <w:sz w:val="18"/>
              </w:rPr>
            </w:pPr>
            <w:r w:rsidRPr="00D31912">
              <w:rPr>
                <w:rFonts w:ascii="MS Gothic" w:hAnsi="MS Gothic"/>
                <w:spacing w:val="-10"/>
                <w:sz w:val="18"/>
              </w:rPr>
              <w:t>☐</w:t>
            </w:r>
          </w:p>
          <w:p w:rsidR="00DF772F" w:rsidRPr="00D31912" w:rsidRDefault="00FB4536">
            <w:pPr>
              <w:pStyle w:val="TableParagraph"/>
              <w:spacing w:before="85"/>
              <w:rPr>
                <w:sz w:val="18"/>
              </w:rPr>
            </w:pPr>
            <w:r w:rsidRPr="00D31912">
              <w:rPr>
                <w:sz w:val="18"/>
              </w:rPr>
              <w:t>Provide</w:t>
            </w:r>
            <w:r w:rsidRPr="00D31912">
              <w:rPr>
                <w:spacing w:val="-4"/>
                <w:sz w:val="18"/>
              </w:rPr>
              <w:t xml:space="preserve"> </w:t>
            </w:r>
            <w:r w:rsidRPr="00D31912">
              <w:rPr>
                <w:spacing w:val="-2"/>
                <w:sz w:val="18"/>
              </w:rPr>
              <w:t>Justification</w:t>
            </w:r>
          </w:p>
        </w:tc>
        <w:tc>
          <w:tcPr>
            <w:tcW w:w="3071" w:type="dxa"/>
          </w:tcPr>
          <w:p w:rsidR="00DF772F" w:rsidRPr="00D31912" w:rsidRDefault="00FB4536">
            <w:pPr>
              <w:pStyle w:val="TableParagraph"/>
              <w:ind w:left="106" w:right="112"/>
              <w:rPr>
                <w:sz w:val="18"/>
              </w:rPr>
            </w:pPr>
            <w:r w:rsidRPr="00D31912">
              <w:rPr>
                <w:sz w:val="18"/>
              </w:rPr>
              <w:t>List here the standards /</w:t>
            </w:r>
            <w:r w:rsidRPr="00D31912">
              <w:rPr>
                <w:spacing w:val="40"/>
                <w:sz w:val="18"/>
              </w:rPr>
              <w:t xml:space="preserve"> </w:t>
            </w:r>
            <w:r w:rsidRPr="00D31912">
              <w:rPr>
                <w:sz w:val="18"/>
              </w:rPr>
              <w:t>procedures</w:t>
            </w:r>
            <w:r w:rsidRPr="00D31912">
              <w:rPr>
                <w:spacing w:val="-13"/>
                <w:sz w:val="18"/>
              </w:rPr>
              <w:t xml:space="preserve"> </w:t>
            </w:r>
            <w:r w:rsidRPr="00D31912">
              <w:rPr>
                <w:sz w:val="18"/>
              </w:rPr>
              <w:t>applied</w:t>
            </w:r>
            <w:r w:rsidRPr="00D31912">
              <w:rPr>
                <w:spacing w:val="-12"/>
                <w:sz w:val="18"/>
              </w:rPr>
              <w:t xml:space="preserve"> </w:t>
            </w:r>
            <w:r w:rsidRPr="00D31912">
              <w:rPr>
                <w:sz w:val="18"/>
              </w:rPr>
              <w:t>with</w:t>
            </w:r>
            <w:r w:rsidRPr="00D31912">
              <w:rPr>
                <w:spacing w:val="-13"/>
                <w:sz w:val="18"/>
              </w:rPr>
              <w:t xml:space="preserve"> </w:t>
            </w:r>
            <w:r w:rsidRPr="00D31912">
              <w:rPr>
                <w:sz w:val="18"/>
              </w:rPr>
              <w:t>justification</w:t>
            </w:r>
          </w:p>
        </w:tc>
        <w:tc>
          <w:tcPr>
            <w:tcW w:w="2972" w:type="dxa"/>
          </w:tcPr>
          <w:p w:rsidR="00DF772F" w:rsidRPr="00D31912" w:rsidRDefault="00FB4536">
            <w:pPr>
              <w:pStyle w:val="TableParagraph"/>
              <w:ind w:left="105"/>
              <w:rPr>
                <w:sz w:val="18"/>
              </w:rPr>
            </w:pPr>
            <w:r w:rsidRPr="00D31912">
              <w:rPr>
                <w:sz w:val="18"/>
              </w:rPr>
              <w:t>Include direct reference to documents within the manufacturer’s</w:t>
            </w:r>
            <w:r w:rsidRPr="00D31912">
              <w:rPr>
                <w:spacing w:val="-15"/>
                <w:sz w:val="18"/>
              </w:rPr>
              <w:t xml:space="preserve"> </w:t>
            </w:r>
            <w:r w:rsidRPr="00D31912">
              <w:rPr>
                <w:sz w:val="18"/>
              </w:rPr>
              <w:t>quality</w:t>
            </w:r>
            <w:r w:rsidRPr="00D31912">
              <w:rPr>
                <w:spacing w:val="-12"/>
                <w:sz w:val="18"/>
              </w:rPr>
              <w:t xml:space="preserve"> </w:t>
            </w:r>
            <w:r w:rsidRPr="00D31912">
              <w:rPr>
                <w:sz w:val="18"/>
              </w:rPr>
              <w:t>system</w:t>
            </w:r>
          </w:p>
        </w:tc>
      </w:tr>
      <w:tr w:rsidR="00D31912" w:rsidRPr="00D31912">
        <w:trPr>
          <w:trHeight w:val="799"/>
        </w:trPr>
        <w:tc>
          <w:tcPr>
            <w:tcW w:w="768" w:type="dxa"/>
          </w:tcPr>
          <w:p w:rsidR="00DF772F" w:rsidRPr="00D31912" w:rsidRDefault="00FB4536">
            <w:pPr>
              <w:pStyle w:val="TableParagraph"/>
              <w:spacing w:before="78"/>
              <w:rPr>
                <w:sz w:val="14"/>
              </w:rPr>
            </w:pPr>
            <w:r w:rsidRPr="00D31912">
              <w:rPr>
                <w:spacing w:val="-4"/>
                <w:sz w:val="14"/>
              </w:rPr>
              <w:t>2(2)</w:t>
            </w:r>
          </w:p>
          <w:p w:rsidR="00DF772F" w:rsidRPr="00D31912" w:rsidRDefault="00FB4536">
            <w:pPr>
              <w:pStyle w:val="TableParagraph"/>
              <w:spacing w:before="0"/>
              <w:rPr>
                <w:sz w:val="14"/>
              </w:rPr>
            </w:pPr>
            <w:r w:rsidRPr="00D31912">
              <w:rPr>
                <w:spacing w:val="-2"/>
                <w:sz w:val="14"/>
              </w:rPr>
              <w:t>(cont.)</w:t>
            </w:r>
          </w:p>
        </w:tc>
        <w:tc>
          <w:tcPr>
            <w:tcW w:w="5183" w:type="dxa"/>
          </w:tcPr>
          <w:p w:rsidR="00DF772F" w:rsidRPr="00D31912" w:rsidRDefault="00FB4536">
            <w:pPr>
              <w:pStyle w:val="TableParagraph"/>
              <w:spacing w:before="41" w:line="240" w:lineRule="atLeast"/>
              <w:ind w:left="821" w:right="199" w:hanging="356"/>
              <w:rPr>
                <w:sz w:val="18"/>
              </w:rPr>
            </w:pPr>
            <w:r w:rsidRPr="00D31912">
              <w:rPr>
                <w:spacing w:val="-4"/>
                <w:sz w:val="18"/>
              </w:rPr>
              <w:t>(d)</w:t>
            </w:r>
            <w:r w:rsidRPr="00D31912">
              <w:rPr>
                <w:spacing w:val="73"/>
                <w:sz w:val="18"/>
              </w:rPr>
              <w:t xml:space="preserve"> </w:t>
            </w:r>
            <w:r w:rsidRPr="00D31912">
              <w:rPr>
                <w:spacing w:val="-4"/>
                <w:sz w:val="18"/>
              </w:rPr>
              <w:t>fourth,</w:t>
            </w:r>
            <w:r w:rsidRPr="00D31912">
              <w:rPr>
                <w:spacing w:val="-12"/>
                <w:sz w:val="18"/>
              </w:rPr>
              <w:t xml:space="preserve"> </w:t>
            </w:r>
            <w:r w:rsidRPr="00D31912">
              <w:rPr>
                <w:spacing w:val="-4"/>
                <w:sz w:val="18"/>
              </w:rPr>
              <w:t>inform</w:t>
            </w:r>
            <w:r w:rsidRPr="00D31912">
              <w:rPr>
                <w:spacing w:val="-11"/>
                <w:sz w:val="18"/>
              </w:rPr>
              <w:t xml:space="preserve"> </w:t>
            </w:r>
            <w:r w:rsidRPr="00D31912">
              <w:rPr>
                <w:spacing w:val="-4"/>
                <w:sz w:val="18"/>
              </w:rPr>
              <w:t>users</w:t>
            </w:r>
            <w:r w:rsidRPr="00D31912">
              <w:rPr>
                <w:spacing w:val="-9"/>
                <w:sz w:val="18"/>
              </w:rPr>
              <w:t xml:space="preserve"> </w:t>
            </w:r>
            <w:r w:rsidRPr="00D31912">
              <w:rPr>
                <w:spacing w:val="-4"/>
                <w:sz w:val="18"/>
              </w:rPr>
              <w:t>of</w:t>
            </w:r>
            <w:r w:rsidRPr="00D31912">
              <w:rPr>
                <w:spacing w:val="-12"/>
                <w:sz w:val="18"/>
              </w:rPr>
              <w:t xml:space="preserve"> </w:t>
            </w:r>
            <w:r w:rsidRPr="00D31912">
              <w:rPr>
                <w:spacing w:val="-4"/>
                <w:sz w:val="18"/>
              </w:rPr>
              <w:t>any</w:t>
            </w:r>
            <w:r w:rsidRPr="00D31912">
              <w:rPr>
                <w:spacing w:val="-11"/>
                <w:sz w:val="18"/>
              </w:rPr>
              <w:t xml:space="preserve"> </w:t>
            </w:r>
            <w:r w:rsidRPr="00D31912">
              <w:rPr>
                <w:spacing w:val="-4"/>
                <w:sz w:val="18"/>
              </w:rPr>
              <w:t>residual</w:t>
            </w:r>
            <w:r w:rsidRPr="00D31912">
              <w:rPr>
                <w:spacing w:val="-11"/>
                <w:sz w:val="18"/>
              </w:rPr>
              <w:t xml:space="preserve"> </w:t>
            </w:r>
            <w:r w:rsidRPr="00D31912">
              <w:rPr>
                <w:spacing w:val="-4"/>
                <w:sz w:val="18"/>
              </w:rPr>
              <w:t>risks</w:t>
            </w:r>
            <w:r w:rsidRPr="00D31912">
              <w:rPr>
                <w:spacing w:val="-9"/>
                <w:sz w:val="18"/>
              </w:rPr>
              <w:t xml:space="preserve"> </w:t>
            </w:r>
            <w:r w:rsidRPr="00D31912">
              <w:rPr>
                <w:spacing w:val="-4"/>
                <w:sz w:val="18"/>
              </w:rPr>
              <w:t>that</w:t>
            </w:r>
            <w:r w:rsidRPr="00D31912">
              <w:rPr>
                <w:spacing w:val="-12"/>
                <w:sz w:val="18"/>
              </w:rPr>
              <w:t xml:space="preserve"> </w:t>
            </w:r>
            <w:r w:rsidRPr="00D31912">
              <w:rPr>
                <w:spacing w:val="-4"/>
                <w:sz w:val="18"/>
              </w:rPr>
              <w:t>may</w:t>
            </w:r>
            <w:r w:rsidRPr="00D31912">
              <w:rPr>
                <w:spacing w:val="-13"/>
                <w:sz w:val="18"/>
              </w:rPr>
              <w:t xml:space="preserve"> </w:t>
            </w:r>
            <w:r w:rsidRPr="00D31912">
              <w:rPr>
                <w:spacing w:val="-4"/>
                <w:sz w:val="18"/>
              </w:rPr>
              <w:t xml:space="preserve">arise </w:t>
            </w:r>
            <w:r w:rsidRPr="00D31912">
              <w:rPr>
                <w:sz w:val="18"/>
              </w:rPr>
              <w:t>due</w:t>
            </w:r>
            <w:r w:rsidRPr="00D31912">
              <w:rPr>
                <w:spacing w:val="-13"/>
                <w:sz w:val="18"/>
              </w:rPr>
              <w:t xml:space="preserve"> </w:t>
            </w:r>
            <w:r w:rsidRPr="00D31912">
              <w:rPr>
                <w:sz w:val="18"/>
              </w:rPr>
              <w:t>to</w:t>
            </w:r>
            <w:r w:rsidRPr="00D31912">
              <w:rPr>
                <w:spacing w:val="-12"/>
                <w:sz w:val="18"/>
              </w:rPr>
              <w:t xml:space="preserve"> </w:t>
            </w:r>
            <w:r w:rsidRPr="00D31912">
              <w:rPr>
                <w:sz w:val="18"/>
              </w:rPr>
              <w:t>any</w:t>
            </w:r>
            <w:r w:rsidRPr="00D31912">
              <w:rPr>
                <w:spacing w:val="-13"/>
                <w:sz w:val="18"/>
              </w:rPr>
              <w:t xml:space="preserve"> </w:t>
            </w:r>
            <w:r w:rsidRPr="00D31912">
              <w:rPr>
                <w:sz w:val="18"/>
              </w:rPr>
              <w:t>shortcomings</w:t>
            </w:r>
            <w:r w:rsidRPr="00D31912">
              <w:rPr>
                <w:spacing w:val="-12"/>
                <w:sz w:val="18"/>
              </w:rPr>
              <w:t xml:space="preserve"> </w:t>
            </w:r>
            <w:r w:rsidRPr="00D31912">
              <w:rPr>
                <w:sz w:val="18"/>
              </w:rPr>
              <w:t>of</w:t>
            </w:r>
            <w:r w:rsidRPr="00D31912">
              <w:rPr>
                <w:spacing w:val="-13"/>
                <w:sz w:val="18"/>
              </w:rPr>
              <w:t xml:space="preserve"> </w:t>
            </w:r>
            <w:r w:rsidRPr="00D31912">
              <w:rPr>
                <w:sz w:val="18"/>
              </w:rPr>
              <w:t>the</w:t>
            </w:r>
            <w:r w:rsidRPr="00D31912">
              <w:rPr>
                <w:spacing w:val="-13"/>
                <w:sz w:val="18"/>
              </w:rPr>
              <w:t xml:space="preserve"> </w:t>
            </w:r>
            <w:r w:rsidRPr="00D31912">
              <w:rPr>
                <w:sz w:val="18"/>
              </w:rPr>
              <w:t>protection</w:t>
            </w:r>
            <w:r w:rsidRPr="00D31912">
              <w:rPr>
                <w:spacing w:val="-12"/>
                <w:sz w:val="18"/>
              </w:rPr>
              <w:t xml:space="preserve"> </w:t>
            </w:r>
            <w:r w:rsidRPr="00D31912">
              <w:rPr>
                <w:sz w:val="18"/>
              </w:rPr>
              <w:t xml:space="preserve">measures </w:t>
            </w:r>
            <w:r w:rsidRPr="00D31912">
              <w:rPr>
                <w:spacing w:val="-2"/>
                <w:sz w:val="18"/>
              </w:rPr>
              <w:t>adopted.</w:t>
            </w:r>
          </w:p>
        </w:tc>
        <w:tc>
          <w:tcPr>
            <w:tcW w:w="1558" w:type="dxa"/>
          </w:tcPr>
          <w:p w:rsidR="00DF772F" w:rsidRPr="00D31912" w:rsidRDefault="00FB4536">
            <w:pPr>
              <w:pStyle w:val="TableParagraph"/>
              <w:spacing w:before="79"/>
              <w:rPr>
                <w:rFonts w:ascii="MS Gothic" w:hAnsi="MS Gothic"/>
                <w:sz w:val="18"/>
              </w:rPr>
            </w:pPr>
            <w:r w:rsidRPr="00D31912">
              <w:rPr>
                <w:rFonts w:ascii="MS Gothic" w:hAnsi="MS Gothic"/>
                <w:spacing w:val="-10"/>
                <w:sz w:val="18"/>
              </w:rPr>
              <w:t>☐</w:t>
            </w:r>
          </w:p>
        </w:tc>
        <w:tc>
          <w:tcPr>
            <w:tcW w:w="1844" w:type="dxa"/>
          </w:tcPr>
          <w:p w:rsidR="00DF772F" w:rsidRPr="00D31912" w:rsidRDefault="00FB4536">
            <w:pPr>
              <w:pStyle w:val="TableParagraph"/>
              <w:spacing w:before="79"/>
              <w:rPr>
                <w:rFonts w:ascii="MS Gothic" w:hAnsi="MS Gothic"/>
                <w:sz w:val="18"/>
              </w:rPr>
            </w:pPr>
            <w:r w:rsidRPr="00D31912">
              <w:rPr>
                <w:rFonts w:ascii="MS Gothic" w:hAnsi="MS Gothic"/>
                <w:spacing w:val="-10"/>
                <w:sz w:val="18"/>
              </w:rPr>
              <w:t>☐</w:t>
            </w:r>
          </w:p>
          <w:p w:rsidR="00DF772F" w:rsidRPr="00D31912" w:rsidRDefault="00FB4536">
            <w:pPr>
              <w:pStyle w:val="TableParagraph"/>
              <w:spacing w:before="83"/>
              <w:rPr>
                <w:sz w:val="18"/>
              </w:rPr>
            </w:pPr>
            <w:r w:rsidRPr="00D31912">
              <w:rPr>
                <w:sz w:val="18"/>
              </w:rPr>
              <w:t>Provide</w:t>
            </w:r>
            <w:r w:rsidRPr="00D31912">
              <w:rPr>
                <w:spacing w:val="-4"/>
                <w:sz w:val="18"/>
              </w:rPr>
              <w:t xml:space="preserve"> </w:t>
            </w:r>
            <w:r w:rsidRPr="00D31912">
              <w:rPr>
                <w:spacing w:val="-2"/>
                <w:sz w:val="18"/>
              </w:rPr>
              <w:t>Justification</w:t>
            </w:r>
          </w:p>
        </w:tc>
        <w:tc>
          <w:tcPr>
            <w:tcW w:w="3071" w:type="dxa"/>
          </w:tcPr>
          <w:p w:rsidR="00DF772F" w:rsidRPr="00D31912" w:rsidRDefault="00FB4536">
            <w:pPr>
              <w:pStyle w:val="TableParagraph"/>
              <w:spacing w:before="78"/>
              <w:ind w:left="106" w:right="108"/>
              <w:rPr>
                <w:sz w:val="18"/>
              </w:rPr>
            </w:pPr>
            <w:r w:rsidRPr="00D31912">
              <w:rPr>
                <w:sz w:val="18"/>
              </w:rPr>
              <w:t>List here the standards /</w:t>
            </w:r>
            <w:r w:rsidRPr="00D31912">
              <w:rPr>
                <w:spacing w:val="40"/>
                <w:sz w:val="18"/>
              </w:rPr>
              <w:t xml:space="preserve"> </w:t>
            </w:r>
            <w:r w:rsidRPr="00D31912">
              <w:rPr>
                <w:sz w:val="18"/>
              </w:rPr>
              <w:t>procedures</w:t>
            </w:r>
            <w:r w:rsidRPr="00D31912">
              <w:rPr>
                <w:spacing w:val="-11"/>
                <w:sz w:val="18"/>
              </w:rPr>
              <w:t xml:space="preserve"> </w:t>
            </w:r>
            <w:r w:rsidRPr="00D31912">
              <w:rPr>
                <w:sz w:val="18"/>
              </w:rPr>
              <w:t>applied</w:t>
            </w:r>
            <w:r w:rsidRPr="00D31912">
              <w:rPr>
                <w:spacing w:val="-12"/>
                <w:sz w:val="18"/>
              </w:rPr>
              <w:t xml:space="preserve"> </w:t>
            </w:r>
            <w:r w:rsidRPr="00D31912">
              <w:rPr>
                <w:sz w:val="18"/>
              </w:rPr>
              <w:t>with</w:t>
            </w:r>
            <w:r w:rsidRPr="00D31912">
              <w:rPr>
                <w:spacing w:val="-12"/>
                <w:sz w:val="18"/>
              </w:rPr>
              <w:t xml:space="preserve"> </w:t>
            </w:r>
            <w:r w:rsidRPr="00D31912">
              <w:rPr>
                <w:sz w:val="18"/>
              </w:rPr>
              <w:t>justification</w:t>
            </w:r>
          </w:p>
        </w:tc>
        <w:tc>
          <w:tcPr>
            <w:tcW w:w="2972" w:type="dxa"/>
          </w:tcPr>
          <w:p w:rsidR="00DF772F" w:rsidRPr="00D31912" w:rsidRDefault="00FB4536">
            <w:pPr>
              <w:pStyle w:val="TableParagraph"/>
              <w:spacing w:before="78"/>
              <w:ind w:left="105"/>
              <w:rPr>
                <w:sz w:val="18"/>
              </w:rPr>
            </w:pPr>
            <w:r w:rsidRPr="00D31912">
              <w:rPr>
                <w:sz w:val="18"/>
              </w:rPr>
              <w:t>Include direct reference to documents within the manufacturer’s</w:t>
            </w:r>
            <w:r w:rsidRPr="00D31912">
              <w:rPr>
                <w:spacing w:val="-15"/>
                <w:sz w:val="18"/>
              </w:rPr>
              <w:t xml:space="preserve"> </w:t>
            </w:r>
            <w:r w:rsidRPr="00D31912">
              <w:rPr>
                <w:sz w:val="18"/>
              </w:rPr>
              <w:t>quality</w:t>
            </w:r>
            <w:r w:rsidRPr="00D31912">
              <w:rPr>
                <w:spacing w:val="-12"/>
                <w:sz w:val="18"/>
              </w:rPr>
              <w:t xml:space="preserve"> </w:t>
            </w:r>
            <w:r w:rsidRPr="00D31912">
              <w:rPr>
                <w:sz w:val="18"/>
              </w:rPr>
              <w:t>system</w:t>
            </w:r>
          </w:p>
        </w:tc>
      </w:tr>
      <w:tr w:rsidR="00D31912" w:rsidRPr="00D31912">
        <w:trPr>
          <w:trHeight w:val="1041"/>
        </w:trPr>
        <w:tc>
          <w:tcPr>
            <w:tcW w:w="768" w:type="dxa"/>
          </w:tcPr>
          <w:p w:rsidR="00DF772F" w:rsidRPr="00D31912" w:rsidRDefault="00FB4536">
            <w:pPr>
              <w:pStyle w:val="TableParagraph"/>
              <w:spacing w:before="77"/>
              <w:rPr>
                <w:sz w:val="14"/>
              </w:rPr>
            </w:pPr>
            <w:r w:rsidRPr="00D31912">
              <w:rPr>
                <w:sz w:val="14"/>
              </w:rPr>
              <w:t>2</w:t>
            </w:r>
            <w:r w:rsidRPr="00D31912">
              <w:rPr>
                <w:spacing w:val="-2"/>
                <w:sz w:val="14"/>
              </w:rPr>
              <w:t xml:space="preserve"> (cont.)</w:t>
            </w:r>
          </w:p>
        </w:tc>
        <w:tc>
          <w:tcPr>
            <w:tcW w:w="5183" w:type="dxa"/>
          </w:tcPr>
          <w:p w:rsidR="00DF772F" w:rsidRPr="00D31912" w:rsidRDefault="00FB4536">
            <w:pPr>
              <w:pStyle w:val="TableParagraph"/>
              <w:spacing w:before="73"/>
              <w:ind w:left="108"/>
              <w:rPr>
                <w:sz w:val="18"/>
              </w:rPr>
            </w:pPr>
            <w:r w:rsidRPr="00D31912">
              <w:rPr>
                <w:spacing w:val="-2"/>
                <w:sz w:val="18"/>
              </w:rPr>
              <w:t>(3)</w:t>
            </w:r>
            <w:r w:rsidRPr="00D31912">
              <w:rPr>
                <w:spacing w:val="63"/>
                <w:sz w:val="18"/>
              </w:rPr>
              <w:t xml:space="preserve"> </w:t>
            </w:r>
            <w:r w:rsidRPr="00D31912">
              <w:rPr>
                <w:spacing w:val="-2"/>
                <w:sz w:val="18"/>
              </w:rPr>
              <w:t>In</w:t>
            </w:r>
            <w:r w:rsidRPr="00D31912">
              <w:rPr>
                <w:spacing w:val="-11"/>
                <w:sz w:val="18"/>
              </w:rPr>
              <w:t xml:space="preserve"> </w:t>
            </w:r>
            <w:r w:rsidRPr="00D31912">
              <w:rPr>
                <w:spacing w:val="-2"/>
                <w:sz w:val="18"/>
              </w:rPr>
              <w:t>paragraph</w:t>
            </w:r>
            <w:r w:rsidRPr="00D31912">
              <w:rPr>
                <w:spacing w:val="-10"/>
                <w:sz w:val="18"/>
              </w:rPr>
              <w:t xml:space="preserve"> </w:t>
            </w:r>
            <w:r w:rsidRPr="00D31912">
              <w:rPr>
                <w:spacing w:val="-2"/>
                <w:sz w:val="18"/>
              </w:rPr>
              <w:t>2</w:t>
            </w:r>
            <w:r w:rsidRPr="00D31912">
              <w:rPr>
                <w:spacing w:val="-11"/>
                <w:sz w:val="18"/>
              </w:rPr>
              <w:t xml:space="preserve"> </w:t>
            </w:r>
            <w:r w:rsidRPr="00D31912">
              <w:rPr>
                <w:spacing w:val="-4"/>
                <w:sz w:val="18"/>
              </w:rPr>
              <w:t>(d):</w:t>
            </w:r>
          </w:p>
          <w:p w:rsidR="00DF772F" w:rsidRPr="00D31912" w:rsidRDefault="00FB4536">
            <w:pPr>
              <w:pStyle w:val="TableParagraph"/>
              <w:spacing w:before="31"/>
              <w:ind w:left="465"/>
              <w:rPr>
                <w:sz w:val="18"/>
              </w:rPr>
            </w:pPr>
            <w:r w:rsidRPr="00D31912">
              <w:rPr>
                <w:rFonts w:ascii="Arial"/>
                <w:b/>
                <w:i/>
                <w:spacing w:val="-6"/>
                <w:sz w:val="18"/>
              </w:rPr>
              <w:t>residual</w:t>
            </w:r>
            <w:r w:rsidRPr="00D31912">
              <w:rPr>
                <w:rFonts w:ascii="Arial"/>
                <w:b/>
                <w:i/>
                <w:spacing w:val="-3"/>
                <w:sz w:val="18"/>
              </w:rPr>
              <w:t xml:space="preserve"> </w:t>
            </w:r>
            <w:r w:rsidRPr="00D31912">
              <w:rPr>
                <w:rFonts w:ascii="Arial"/>
                <w:b/>
                <w:i/>
                <w:spacing w:val="-6"/>
                <w:sz w:val="18"/>
              </w:rPr>
              <w:t>risk</w:t>
            </w:r>
            <w:r w:rsidRPr="00D31912">
              <w:rPr>
                <w:spacing w:val="-6"/>
                <w:sz w:val="18"/>
              </w:rPr>
              <w:t>,</w:t>
            </w:r>
            <w:r w:rsidRPr="00D31912">
              <w:rPr>
                <w:spacing w:val="-5"/>
                <w:sz w:val="18"/>
              </w:rPr>
              <w:t xml:space="preserve"> </w:t>
            </w:r>
            <w:r w:rsidRPr="00D31912">
              <w:rPr>
                <w:spacing w:val="-6"/>
                <w:sz w:val="18"/>
              </w:rPr>
              <w:t>for</w:t>
            </w:r>
            <w:r w:rsidRPr="00D31912">
              <w:rPr>
                <w:spacing w:val="-4"/>
                <w:sz w:val="18"/>
              </w:rPr>
              <w:t xml:space="preserve"> </w:t>
            </w:r>
            <w:r w:rsidRPr="00D31912">
              <w:rPr>
                <w:spacing w:val="-6"/>
                <w:sz w:val="18"/>
              </w:rPr>
              <w:t>a</w:t>
            </w:r>
            <w:r w:rsidRPr="00D31912">
              <w:rPr>
                <w:spacing w:val="-3"/>
                <w:sz w:val="18"/>
              </w:rPr>
              <w:t xml:space="preserve"> </w:t>
            </w:r>
            <w:r w:rsidRPr="00D31912">
              <w:rPr>
                <w:spacing w:val="-6"/>
                <w:sz w:val="18"/>
              </w:rPr>
              <w:t>medical</w:t>
            </w:r>
            <w:r w:rsidRPr="00D31912">
              <w:rPr>
                <w:spacing w:val="-4"/>
                <w:sz w:val="18"/>
              </w:rPr>
              <w:t xml:space="preserve"> </w:t>
            </w:r>
            <w:r w:rsidRPr="00D31912">
              <w:rPr>
                <w:spacing w:val="-6"/>
                <w:sz w:val="18"/>
              </w:rPr>
              <w:t>device,</w:t>
            </w:r>
            <w:r w:rsidRPr="00D31912">
              <w:rPr>
                <w:spacing w:val="-4"/>
                <w:sz w:val="18"/>
              </w:rPr>
              <w:t xml:space="preserve"> </w:t>
            </w:r>
            <w:r w:rsidRPr="00D31912">
              <w:rPr>
                <w:spacing w:val="-6"/>
                <w:sz w:val="18"/>
              </w:rPr>
              <w:t>means</w:t>
            </w:r>
            <w:r w:rsidRPr="00D31912">
              <w:rPr>
                <w:spacing w:val="-1"/>
                <w:sz w:val="18"/>
              </w:rPr>
              <w:t xml:space="preserve"> </w:t>
            </w:r>
            <w:r w:rsidRPr="00D31912">
              <w:rPr>
                <w:spacing w:val="-6"/>
                <w:sz w:val="18"/>
              </w:rPr>
              <w:t>the</w:t>
            </w:r>
            <w:r w:rsidRPr="00D31912">
              <w:rPr>
                <w:spacing w:val="-1"/>
                <w:sz w:val="18"/>
              </w:rPr>
              <w:t xml:space="preserve"> </w:t>
            </w:r>
            <w:r w:rsidRPr="00D31912">
              <w:rPr>
                <w:spacing w:val="-6"/>
                <w:sz w:val="18"/>
              </w:rPr>
              <w:t>risk</w:t>
            </w:r>
            <w:r w:rsidRPr="00D31912">
              <w:rPr>
                <w:sz w:val="18"/>
              </w:rPr>
              <w:t xml:space="preserve"> </w:t>
            </w:r>
            <w:r w:rsidRPr="00D31912">
              <w:rPr>
                <w:spacing w:val="-6"/>
                <w:sz w:val="18"/>
              </w:rPr>
              <w:t>remaining</w:t>
            </w:r>
          </w:p>
          <w:p w:rsidR="00DF772F" w:rsidRPr="00D31912" w:rsidRDefault="00FB4536">
            <w:pPr>
              <w:pStyle w:val="TableParagraph"/>
              <w:spacing w:before="35"/>
              <w:ind w:left="465"/>
              <w:rPr>
                <w:sz w:val="18"/>
              </w:rPr>
            </w:pPr>
            <w:r w:rsidRPr="00D31912">
              <w:rPr>
                <w:spacing w:val="-6"/>
                <w:sz w:val="18"/>
              </w:rPr>
              <w:t>after</w:t>
            </w:r>
            <w:r w:rsidRPr="00D31912">
              <w:rPr>
                <w:spacing w:val="-4"/>
                <w:sz w:val="18"/>
              </w:rPr>
              <w:t xml:space="preserve"> </w:t>
            </w:r>
            <w:r w:rsidRPr="00D31912">
              <w:rPr>
                <w:spacing w:val="-6"/>
                <w:sz w:val="18"/>
              </w:rPr>
              <w:t>the</w:t>
            </w:r>
            <w:r w:rsidRPr="00D31912">
              <w:rPr>
                <w:spacing w:val="-1"/>
                <w:sz w:val="18"/>
              </w:rPr>
              <w:t xml:space="preserve"> </w:t>
            </w:r>
            <w:r w:rsidRPr="00D31912">
              <w:rPr>
                <w:spacing w:val="-6"/>
                <w:sz w:val="18"/>
              </w:rPr>
              <w:t>measures</w:t>
            </w:r>
            <w:r w:rsidRPr="00D31912">
              <w:rPr>
                <w:spacing w:val="-2"/>
                <w:sz w:val="18"/>
              </w:rPr>
              <w:t xml:space="preserve"> </w:t>
            </w:r>
            <w:r w:rsidRPr="00D31912">
              <w:rPr>
                <w:spacing w:val="-6"/>
                <w:sz w:val="18"/>
              </w:rPr>
              <w:t>described</w:t>
            </w:r>
            <w:r w:rsidRPr="00D31912">
              <w:rPr>
                <w:spacing w:val="-3"/>
                <w:sz w:val="18"/>
              </w:rPr>
              <w:t xml:space="preserve"> </w:t>
            </w:r>
            <w:r w:rsidRPr="00D31912">
              <w:rPr>
                <w:spacing w:val="-6"/>
                <w:sz w:val="18"/>
              </w:rPr>
              <w:t>in</w:t>
            </w:r>
            <w:r w:rsidRPr="00D31912">
              <w:rPr>
                <w:spacing w:val="-3"/>
                <w:sz w:val="18"/>
              </w:rPr>
              <w:t xml:space="preserve"> </w:t>
            </w:r>
            <w:r w:rsidRPr="00D31912">
              <w:rPr>
                <w:spacing w:val="-6"/>
                <w:sz w:val="18"/>
              </w:rPr>
              <w:t>paragraphs</w:t>
            </w:r>
            <w:r w:rsidRPr="00D31912">
              <w:rPr>
                <w:spacing w:val="-2"/>
                <w:sz w:val="18"/>
              </w:rPr>
              <w:t xml:space="preserve"> </w:t>
            </w:r>
            <w:r w:rsidRPr="00D31912">
              <w:rPr>
                <w:spacing w:val="-6"/>
                <w:sz w:val="18"/>
              </w:rPr>
              <w:t>(2)</w:t>
            </w:r>
            <w:r w:rsidRPr="00D31912">
              <w:rPr>
                <w:spacing w:val="-5"/>
                <w:sz w:val="18"/>
              </w:rPr>
              <w:t xml:space="preserve"> </w:t>
            </w:r>
            <w:r w:rsidRPr="00D31912">
              <w:rPr>
                <w:spacing w:val="-6"/>
                <w:sz w:val="18"/>
              </w:rPr>
              <w:t>(a),</w:t>
            </w:r>
            <w:r w:rsidRPr="00D31912">
              <w:rPr>
                <w:spacing w:val="-4"/>
                <w:sz w:val="18"/>
              </w:rPr>
              <w:t xml:space="preserve"> </w:t>
            </w:r>
            <w:r w:rsidRPr="00D31912">
              <w:rPr>
                <w:spacing w:val="-6"/>
                <w:sz w:val="18"/>
              </w:rPr>
              <w:t>(b)</w:t>
            </w:r>
            <w:r w:rsidRPr="00D31912">
              <w:rPr>
                <w:spacing w:val="-4"/>
                <w:sz w:val="18"/>
              </w:rPr>
              <w:t xml:space="preserve"> </w:t>
            </w:r>
            <w:r w:rsidRPr="00D31912">
              <w:rPr>
                <w:spacing w:val="-6"/>
                <w:sz w:val="18"/>
              </w:rPr>
              <w:t>and</w:t>
            </w:r>
          </w:p>
          <w:p w:rsidR="00DF772F" w:rsidRPr="00D31912" w:rsidRDefault="00FB4536">
            <w:pPr>
              <w:pStyle w:val="TableParagraph"/>
              <w:spacing w:before="33"/>
              <w:ind w:left="465"/>
              <w:rPr>
                <w:sz w:val="18"/>
              </w:rPr>
            </w:pPr>
            <w:r w:rsidRPr="00D31912">
              <w:rPr>
                <w:spacing w:val="-6"/>
                <w:sz w:val="18"/>
              </w:rPr>
              <w:t>(c)</w:t>
            </w:r>
            <w:r w:rsidRPr="00D31912">
              <w:rPr>
                <w:spacing w:val="-7"/>
                <w:sz w:val="18"/>
              </w:rPr>
              <w:t xml:space="preserve"> </w:t>
            </w:r>
            <w:r w:rsidRPr="00D31912">
              <w:rPr>
                <w:spacing w:val="-6"/>
                <w:sz w:val="18"/>
              </w:rPr>
              <w:t>have</w:t>
            </w:r>
            <w:r w:rsidRPr="00D31912">
              <w:rPr>
                <w:spacing w:val="-5"/>
                <w:sz w:val="18"/>
              </w:rPr>
              <w:t xml:space="preserve"> </w:t>
            </w:r>
            <w:r w:rsidRPr="00D31912">
              <w:rPr>
                <w:spacing w:val="-6"/>
                <w:sz w:val="18"/>
              </w:rPr>
              <w:t>been</w:t>
            </w:r>
            <w:r w:rsidRPr="00D31912">
              <w:rPr>
                <w:spacing w:val="-8"/>
                <w:sz w:val="18"/>
              </w:rPr>
              <w:t xml:space="preserve"> </w:t>
            </w:r>
            <w:r w:rsidRPr="00D31912">
              <w:rPr>
                <w:spacing w:val="-6"/>
                <w:sz w:val="18"/>
              </w:rPr>
              <w:t>applied.</w:t>
            </w:r>
          </w:p>
        </w:tc>
        <w:tc>
          <w:tcPr>
            <w:tcW w:w="1558" w:type="dxa"/>
          </w:tcPr>
          <w:p w:rsidR="00DF772F" w:rsidRPr="00D31912" w:rsidRDefault="00FB4536">
            <w:pPr>
              <w:pStyle w:val="TableParagraph"/>
              <w:spacing w:before="79"/>
              <w:rPr>
                <w:rFonts w:ascii="MS Gothic" w:hAnsi="MS Gothic"/>
                <w:sz w:val="18"/>
              </w:rPr>
            </w:pPr>
            <w:r w:rsidRPr="00D31912">
              <w:rPr>
                <w:rFonts w:ascii="MS Gothic" w:hAnsi="MS Gothic"/>
                <w:spacing w:val="-10"/>
                <w:sz w:val="18"/>
              </w:rPr>
              <w:t>☐</w:t>
            </w:r>
          </w:p>
        </w:tc>
        <w:tc>
          <w:tcPr>
            <w:tcW w:w="1844" w:type="dxa"/>
          </w:tcPr>
          <w:p w:rsidR="00DF772F" w:rsidRPr="00D31912" w:rsidRDefault="00FB4536">
            <w:pPr>
              <w:pStyle w:val="TableParagraph"/>
              <w:spacing w:before="79"/>
              <w:rPr>
                <w:rFonts w:ascii="MS Gothic" w:hAnsi="MS Gothic"/>
                <w:sz w:val="18"/>
              </w:rPr>
            </w:pPr>
            <w:r w:rsidRPr="00D31912">
              <w:rPr>
                <w:rFonts w:ascii="MS Gothic" w:hAnsi="MS Gothic"/>
                <w:spacing w:val="-10"/>
                <w:sz w:val="18"/>
              </w:rPr>
              <w:t>☐</w:t>
            </w:r>
          </w:p>
          <w:p w:rsidR="00DF772F" w:rsidRPr="00D31912" w:rsidRDefault="00FB4536">
            <w:pPr>
              <w:pStyle w:val="TableParagraph"/>
              <w:spacing w:before="85"/>
              <w:rPr>
                <w:sz w:val="18"/>
              </w:rPr>
            </w:pPr>
            <w:r w:rsidRPr="00D31912">
              <w:rPr>
                <w:sz w:val="18"/>
              </w:rPr>
              <w:t>Provide</w:t>
            </w:r>
            <w:r w:rsidRPr="00D31912">
              <w:rPr>
                <w:spacing w:val="-4"/>
                <w:sz w:val="18"/>
              </w:rPr>
              <w:t xml:space="preserve"> </w:t>
            </w:r>
            <w:r w:rsidRPr="00D31912">
              <w:rPr>
                <w:spacing w:val="-2"/>
                <w:sz w:val="18"/>
              </w:rPr>
              <w:t>Justification</w:t>
            </w:r>
          </w:p>
        </w:tc>
        <w:tc>
          <w:tcPr>
            <w:tcW w:w="3071" w:type="dxa"/>
          </w:tcPr>
          <w:p w:rsidR="00DF772F" w:rsidRPr="00D31912" w:rsidRDefault="00FB4536">
            <w:pPr>
              <w:pStyle w:val="TableParagraph"/>
              <w:ind w:left="106" w:right="112"/>
              <w:rPr>
                <w:sz w:val="18"/>
              </w:rPr>
            </w:pPr>
            <w:r w:rsidRPr="00D31912">
              <w:rPr>
                <w:sz w:val="18"/>
              </w:rPr>
              <w:t>List here the standards /</w:t>
            </w:r>
            <w:r w:rsidRPr="00D31912">
              <w:rPr>
                <w:spacing w:val="40"/>
                <w:sz w:val="18"/>
              </w:rPr>
              <w:t xml:space="preserve"> </w:t>
            </w:r>
            <w:r w:rsidRPr="00D31912">
              <w:rPr>
                <w:sz w:val="18"/>
              </w:rPr>
              <w:t>procedures</w:t>
            </w:r>
            <w:r w:rsidRPr="00D31912">
              <w:rPr>
                <w:spacing w:val="-13"/>
                <w:sz w:val="18"/>
              </w:rPr>
              <w:t xml:space="preserve"> </w:t>
            </w:r>
            <w:r w:rsidRPr="00D31912">
              <w:rPr>
                <w:sz w:val="18"/>
              </w:rPr>
              <w:t>applied</w:t>
            </w:r>
            <w:r w:rsidRPr="00D31912">
              <w:rPr>
                <w:spacing w:val="-12"/>
                <w:sz w:val="18"/>
              </w:rPr>
              <w:t xml:space="preserve"> </w:t>
            </w:r>
            <w:r w:rsidRPr="00D31912">
              <w:rPr>
                <w:sz w:val="18"/>
              </w:rPr>
              <w:t>with</w:t>
            </w:r>
            <w:r w:rsidRPr="00D31912">
              <w:rPr>
                <w:spacing w:val="-13"/>
                <w:sz w:val="18"/>
              </w:rPr>
              <w:t xml:space="preserve"> </w:t>
            </w:r>
            <w:r w:rsidRPr="00D31912">
              <w:rPr>
                <w:sz w:val="18"/>
              </w:rPr>
              <w:t>justification</w:t>
            </w:r>
          </w:p>
        </w:tc>
        <w:tc>
          <w:tcPr>
            <w:tcW w:w="2972" w:type="dxa"/>
          </w:tcPr>
          <w:p w:rsidR="00DF772F" w:rsidRPr="00D31912" w:rsidRDefault="00FB4536">
            <w:pPr>
              <w:pStyle w:val="TableParagraph"/>
              <w:ind w:left="105"/>
              <w:rPr>
                <w:sz w:val="18"/>
              </w:rPr>
            </w:pPr>
            <w:r w:rsidRPr="00D31912">
              <w:rPr>
                <w:sz w:val="18"/>
              </w:rPr>
              <w:t>Include direct reference to documents within the manufacturer’s</w:t>
            </w:r>
            <w:r w:rsidRPr="00D31912">
              <w:rPr>
                <w:spacing w:val="-15"/>
                <w:sz w:val="18"/>
              </w:rPr>
              <w:t xml:space="preserve"> </w:t>
            </w:r>
            <w:r w:rsidRPr="00D31912">
              <w:rPr>
                <w:sz w:val="18"/>
              </w:rPr>
              <w:t>quality</w:t>
            </w:r>
            <w:r w:rsidRPr="00D31912">
              <w:rPr>
                <w:spacing w:val="-12"/>
                <w:sz w:val="18"/>
              </w:rPr>
              <w:t xml:space="preserve"> </w:t>
            </w:r>
            <w:r w:rsidRPr="00D31912">
              <w:rPr>
                <w:sz w:val="18"/>
              </w:rPr>
              <w:t>system</w:t>
            </w:r>
          </w:p>
        </w:tc>
      </w:tr>
      <w:tr w:rsidR="00D31912" w:rsidRPr="00D31912">
        <w:trPr>
          <w:trHeight w:val="892"/>
        </w:trPr>
        <w:tc>
          <w:tcPr>
            <w:tcW w:w="768" w:type="dxa"/>
          </w:tcPr>
          <w:p w:rsidR="00DF772F" w:rsidRPr="00D31912" w:rsidRDefault="00FB4536">
            <w:pPr>
              <w:pStyle w:val="TableParagraph"/>
              <w:spacing w:before="73"/>
              <w:rPr>
                <w:rFonts w:ascii="Arial"/>
                <w:b/>
                <w:sz w:val="18"/>
              </w:rPr>
            </w:pPr>
            <w:r w:rsidRPr="00D31912">
              <w:rPr>
                <w:rFonts w:ascii="Arial"/>
                <w:b/>
                <w:spacing w:val="-10"/>
                <w:sz w:val="18"/>
              </w:rPr>
              <w:t>3</w:t>
            </w:r>
          </w:p>
        </w:tc>
        <w:tc>
          <w:tcPr>
            <w:tcW w:w="5183" w:type="dxa"/>
          </w:tcPr>
          <w:p w:rsidR="00DF772F" w:rsidRPr="00D31912" w:rsidRDefault="00FB4536">
            <w:pPr>
              <w:pStyle w:val="TableParagraph"/>
              <w:spacing w:before="73"/>
              <w:ind w:left="108"/>
              <w:rPr>
                <w:rFonts w:ascii="Arial"/>
                <w:b/>
                <w:sz w:val="18"/>
              </w:rPr>
            </w:pPr>
            <w:r w:rsidRPr="00D31912">
              <w:rPr>
                <w:rFonts w:ascii="Arial"/>
                <w:b/>
                <w:sz w:val="18"/>
              </w:rPr>
              <w:t>Medical</w:t>
            </w:r>
            <w:r w:rsidRPr="00D31912">
              <w:rPr>
                <w:rFonts w:ascii="Arial"/>
                <w:b/>
                <w:spacing w:val="-8"/>
                <w:sz w:val="18"/>
              </w:rPr>
              <w:t xml:space="preserve"> </w:t>
            </w:r>
            <w:r w:rsidRPr="00D31912">
              <w:rPr>
                <w:rFonts w:ascii="Arial"/>
                <w:b/>
                <w:sz w:val="18"/>
              </w:rPr>
              <w:t>devices</w:t>
            </w:r>
            <w:r w:rsidRPr="00D31912">
              <w:rPr>
                <w:rFonts w:ascii="Arial"/>
                <w:b/>
                <w:spacing w:val="-8"/>
                <w:sz w:val="18"/>
              </w:rPr>
              <w:t xml:space="preserve"> </w:t>
            </w:r>
            <w:r w:rsidRPr="00D31912">
              <w:rPr>
                <w:rFonts w:ascii="Arial"/>
                <w:b/>
                <w:sz w:val="18"/>
              </w:rPr>
              <w:t>to</w:t>
            </w:r>
            <w:r w:rsidRPr="00D31912">
              <w:rPr>
                <w:rFonts w:ascii="Arial"/>
                <w:b/>
                <w:spacing w:val="-10"/>
                <w:sz w:val="18"/>
              </w:rPr>
              <w:t xml:space="preserve"> </w:t>
            </w:r>
            <w:r w:rsidRPr="00D31912">
              <w:rPr>
                <w:rFonts w:ascii="Arial"/>
                <w:b/>
                <w:sz w:val="18"/>
              </w:rPr>
              <w:t>be</w:t>
            </w:r>
            <w:r w:rsidRPr="00D31912">
              <w:rPr>
                <w:rFonts w:ascii="Arial"/>
                <w:b/>
                <w:spacing w:val="-8"/>
                <w:sz w:val="18"/>
              </w:rPr>
              <w:t xml:space="preserve"> </w:t>
            </w:r>
            <w:r w:rsidRPr="00D31912">
              <w:rPr>
                <w:rFonts w:ascii="Arial"/>
                <w:b/>
                <w:sz w:val="18"/>
              </w:rPr>
              <w:t>suitable</w:t>
            </w:r>
            <w:r w:rsidRPr="00D31912">
              <w:rPr>
                <w:rFonts w:ascii="Arial"/>
                <w:b/>
                <w:spacing w:val="-7"/>
                <w:sz w:val="18"/>
              </w:rPr>
              <w:t xml:space="preserve"> </w:t>
            </w:r>
            <w:r w:rsidRPr="00D31912">
              <w:rPr>
                <w:rFonts w:ascii="Arial"/>
                <w:b/>
                <w:sz w:val="18"/>
              </w:rPr>
              <w:t>for</w:t>
            </w:r>
            <w:r w:rsidRPr="00D31912">
              <w:rPr>
                <w:rFonts w:ascii="Arial"/>
                <w:b/>
                <w:spacing w:val="-8"/>
                <w:sz w:val="18"/>
              </w:rPr>
              <w:t xml:space="preserve"> </w:t>
            </w:r>
            <w:r w:rsidRPr="00D31912">
              <w:rPr>
                <w:rFonts w:ascii="Arial"/>
                <w:b/>
                <w:sz w:val="18"/>
              </w:rPr>
              <w:t>intended</w:t>
            </w:r>
            <w:r w:rsidRPr="00D31912">
              <w:rPr>
                <w:rFonts w:ascii="Arial"/>
                <w:b/>
                <w:spacing w:val="-10"/>
                <w:sz w:val="18"/>
              </w:rPr>
              <w:t xml:space="preserve"> </w:t>
            </w:r>
            <w:r w:rsidRPr="00D31912">
              <w:rPr>
                <w:rFonts w:ascii="Arial"/>
                <w:b/>
                <w:spacing w:val="-2"/>
                <w:sz w:val="18"/>
              </w:rPr>
              <w:t>purpose</w:t>
            </w:r>
          </w:p>
          <w:p w:rsidR="00DF772F" w:rsidRPr="00D31912" w:rsidRDefault="00FB4536">
            <w:pPr>
              <w:pStyle w:val="TableParagraph"/>
              <w:spacing w:before="86"/>
              <w:ind w:left="108"/>
              <w:rPr>
                <w:sz w:val="18"/>
              </w:rPr>
            </w:pPr>
            <w:r w:rsidRPr="00D31912">
              <w:rPr>
                <w:sz w:val="18"/>
              </w:rPr>
              <w:t>A</w:t>
            </w:r>
            <w:r w:rsidRPr="00D31912">
              <w:rPr>
                <w:spacing w:val="-2"/>
                <w:sz w:val="18"/>
              </w:rPr>
              <w:t xml:space="preserve"> </w:t>
            </w:r>
            <w:r w:rsidRPr="00D31912">
              <w:rPr>
                <w:sz w:val="18"/>
              </w:rPr>
              <w:t>medical</w:t>
            </w:r>
            <w:r w:rsidRPr="00D31912">
              <w:rPr>
                <w:spacing w:val="-1"/>
                <w:sz w:val="18"/>
              </w:rPr>
              <w:t xml:space="preserve"> </w:t>
            </w:r>
            <w:r w:rsidRPr="00D31912">
              <w:rPr>
                <w:sz w:val="18"/>
              </w:rPr>
              <w:t>device</w:t>
            </w:r>
            <w:r w:rsidRPr="00D31912">
              <w:rPr>
                <w:spacing w:val="-3"/>
                <w:sz w:val="18"/>
              </w:rPr>
              <w:t xml:space="preserve"> </w:t>
            </w:r>
            <w:r w:rsidRPr="00D31912">
              <w:rPr>
                <w:spacing w:val="-4"/>
                <w:sz w:val="18"/>
              </w:rPr>
              <w:t>must:</w:t>
            </w:r>
          </w:p>
          <w:p w:rsidR="00DF772F" w:rsidRPr="00D31912" w:rsidRDefault="00FB4536">
            <w:pPr>
              <w:pStyle w:val="TableParagraph"/>
              <w:spacing w:before="74"/>
              <w:ind w:left="465"/>
              <w:rPr>
                <w:sz w:val="18"/>
              </w:rPr>
            </w:pPr>
            <w:r w:rsidRPr="00D31912">
              <w:rPr>
                <w:spacing w:val="-4"/>
                <w:sz w:val="18"/>
              </w:rPr>
              <w:t>(a)</w:t>
            </w:r>
            <w:r w:rsidRPr="00D31912">
              <w:rPr>
                <w:spacing w:val="42"/>
                <w:sz w:val="18"/>
              </w:rPr>
              <w:t xml:space="preserve"> </w:t>
            </w:r>
            <w:r w:rsidRPr="00D31912">
              <w:rPr>
                <w:spacing w:val="-4"/>
                <w:sz w:val="18"/>
              </w:rPr>
              <w:t>perform</w:t>
            </w:r>
            <w:r w:rsidRPr="00D31912">
              <w:rPr>
                <w:spacing w:val="-12"/>
                <w:sz w:val="18"/>
              </w:rPr>
              <w:t xml:space="preserve"> </w:t>
            </w:r>
            <w:r w:rsidRPr="00D31912">
              <w:rPr>
                <w:spacing w:val="-4"/>
                <w:sz w:val="18"/>
              </w:rPr>
              <w:t>in</w:t>
            </w:r>
            <w:r w:rsidRPr="00D31912">
              <w:rPr>
                <w:spacing w:val="-11"/>
                <w:sz w:val="18"/>
              </w:rPr>
              <w:t xml:space="preserve"> </w:t>
            </w:r>
            <w:r w:rsidRPr="00D31912">
              <w:rPr>
                <w:spacing w:val="-4"/>
                <w:sz w:val="18"/>
              </w:rPr>
              <w:t>the</w:t>
            </w:r>
            <w:r w:rsidRPr="00D31912">
              <w:rPr>
                <w:spacing w:val="-12"/>
                <w:sz w:val="18"/>
              </w:rPr>
              <w:t xml:space="preserve"> </w:t>
            </w:r>
            <w:r w:rsidRPr="00D31912">
              <w:rPr>
                <w:spacing w:val="-4"/>
                <w:sz w:val="18"/>
              </w:rPr>
              <w:t>way</w:t>
            </w:r>
            <w:r w:rsidRPr="00D31912">
              <w:rPr>
                <w:spacing w:val="-11"/>
                <w:sz w:val="18"/>
              </w:rPr>
              <w:t xml:space="preserve"> </w:t>
            </w:r>
            <w:r w:rsidRPr="00D31912">
              <w:rPr>
                <w:spacing w:val="-4"/>
                <w:sz w:val="18"/>
              </w:rPr>
              <w:t>intended</w:t>
            </w:r>
            <w:r w:rsidRPr="00D31912">
              <w:rPr>
                <w:spacing w:val="-10"/>
                <w:sz w:val="18"/>
              </w:rPr>
              <w:t xml:space="preserve"> </w:t>
            </w:r>
            <w:r w:rsidRPr="00D31912">
              <w:rPr>
                <w:spacing w:val="-4"/>
                <w:sz w:val="18"/>
              </w:rPr>
              <w:t>by</w:t>
            </w:r>
            <w:r w:rsidRPr="00D31912">
              <w:rPr>
                <w:spacing w:val="-11"/>
                <w:sz w:val="18"/>
              </w:rPr>
              <w:t xml:space="preserve"> </w:t>
            </w:r>
            <w:r w:rsidRPr="00D31912">
              <w:rPr>
                <w:spacing w:val="-4"/>
                <w:sz w:val="18"/>
              </w:rPr>
              <w:t>the</w:t>
            </w:r>
            <w:r w:rsidRPr="00D31912">
              <w:rPr>
                <w:spacing w:val="-12"/>
                <w:sz w:val="18"/>
              </w:rPr>
              <w:t xml:space="preserve"> </w:t>
            </w:r>
            <w:r w:rsidRPr="00D31912">
              <w:rPr>
                <w:spacing w:val="-4"/>
                <w:sz w:val="18"/>
              </w:rPr>
              <w:t>manufacturer;</w:t>
            </w:r>
            <w:r w:rsidRPr="00D31912">
              <w:rPr>
                <w:spacing w:val="-12"/>
                <w:sz w:val="18"/>
              </w:rPr>
              <w:t xml:space="preserve"> </w:t>
            </w:r>
            <w:r w:rsidRPr="00D31912">
              <w:rPr>
                <w:spacing w:val="-5"/>
                <w:sz w:val="18"/>
              </w:rPr>
              <w:t>and</w:t>
            </w:r>
          </w:p>
        </w:tc>
        <w:tc>
          <w:tcPr>
            <w:tcW w:w="1558" w:type="dxa"/>
          </w:tcPr>
          <w:p w:rsidR="00DF772F" w:rsidRPr="00D31912" w:rsidRDefault="00FB4536">
            <w:pPr>
              <w:pStyle w:val="TableParagraph"/>
              <w:spacing w:before="79"/>
              <w:rPr>
                <w:rFonts w:ascii="MS Gothic" w:hAnsi="MS Gothic"/>
                <w:sz w:val="18"/>
              </w:rPr>
            </w:pPr>
            <w:r w:rsidRPr="00D31912">
              <w:rPr>
                <w:rFonts w:ascii="MS Gothic" w:hAnsi="MS Gothic"/>
                <w:spacing w:val="-10"/>
                <w:sz w:val="18"/>
              </w:rPr>
              <w:t>☐</w:t>
            </w:r>
          </w:p>
        </w:tc>
        <w:tc>
          <w:tcPr>
            <w:tcW w:w="1844" w:type="dxa"/>
          </w:tcPr>
          <w:p w:rsidR="00DF772F" w:rsidRPr="00D31912" w:rsidRDefault="00FB4536">
            <w:pPr>
              <w:pStyle w:val="TableParagraph"/>
              <w:spacing w:before="79"/>
              <w:rPr>
                <w:rFonts w:ascii="MS Gothic" w:hAnsi="MS Gothic"/>
                <w:sz w:val="18"/>
              </w:rPr>
            </w:pPr>
            <w:r w:rsidRPr="00D31912">
              <w:rPr>
                <w:rFonts w:ascii="MS Gothic" w:hAnsi="MS Gothic"/>
                <w:spacing w:val="-10"/>
                <w:sz w:val="18"/>
              </w:rPr>
              <w:t>☐</w:t>
            </w:r>
          </w:p>
          <w:p w:rsidR="00DF772F" w:rsidRPr="00D31912" w:rsidRDefault="00FB4536">
            <w:pPr>
              <w:pStyle w:val="TableParagraph"/>
              <w:spacing w:before="83"/>
              <w:rPr>
                <w:sz w:val="18"/>
              </w:rPr>
            </w:pPr>
            <w:r w:rsidRPr="00D31912">
              <w:rPr>
                <w:sz w:val="18"/>
              </w:rPr>
              <w:t>Provide</w:t>
            </w:r>
            <w:r w:rsidRPr="00D31912">
              <w:rPr>
                <w:spacing w:val="-4"/>
                <w:sz w:val="18"/>
              </w:rPr>
              <w:t xml:space="preserve"> </w:t>
            </w:r>
            <w:r w:rsidRPr="00D31912">
              <w:rPr>
                <w:spacing w:val="-2"/>
                <w:sz w:val="18"/>
              </w:rPr>
              <w:t>Justification</w:t>
            </w:r>
          </w:p>
        </w:tc>
        <w:tc>
          <w:tcPr>
            <w:tcW w:w="3071" w:type="dxa"/>
          </w:tcPr>
          <w:p w:rsidR="00DF772F" w:rsidRPr="00D31912" w:rsidRDefault="00FB4536">
            <w:pPr>
              <w:pStyle w:val="TableParagraph"/>
              <w:spacing w:before="78"/>
              <w:ind w:left="106" w:right="112"/>
              <w:rPr>
                <w:sz w:val="18"/>
              </w:rPr>
            </w:pPr>
            <w:r w:rsidRPr="00D31912">
              <w:rPr>
                <w:sz w:val="18"/>
              </w:rPr>
              <w:t>List here the standards /</w:t>
            </w:r>
            <w:r w:rsidRPr="00D31912">
              <w:rPr>
                <w:spacing w:val="40"/>
                <w:sz w:val="18"/>
              </w:rPr>
              <w:t xml:space="preserve"> </w:t>
            </w:r>
            <w:r w:rsidRPr="00D31912">
              <w:rPr>
                <w:sz w:val="18"/>
              </w:rPr>
              <w:t>procedures</w:t>
            </w:r>
            <w:r w:rsidRPr="00D31912">
              <w:rPr>
                <w:spacing w:val="-13"/>
                <w:sz w:val="18"/>
              </w:rPr>
              <w:t xml:space="preserve"> </w:t>
            </w:r>
            <w:r w:rsidRPr="00D31912">
              <w:rPr>
                <w:sz w:val="18"/>
              </w:rPr>
              <w:t>applied</w:t>
            </w:r>
            <w:r w:rsidRPr="00D31912">
              <w:rPr>
                <w:spacing w:val="-12"/>
                <w:sz w:val="18"/>
              </w:rPr>
              <w:t xml:space="preserve"> </w:t>
            </w:r>
            <w:r w:rsidRPr="00D31912">
              <w:rPr>
                <w:sz w:val="18"/>
              </w:rPr>
              <w:t>with</w:t>
            </w:r>
            <w:r w:rsidRPr="00D31912">
              <w:rPr>
                <w:spacing w:val="-13"/>
                <w:sz w:val="18"/>
              </w:rPr>
              <w:t xml:space="preserve"> </w:t>
            </w:r>
            <w:r w:rsidRPr="00D31912">
              <w:rPr>
                <w:sz w:val="18"/>
              </w:rPr>
              <w:t>justification</w:t>
            </w:r>
          </w:p>
        </w:tc>
        <w:tc>
          <w:tcPr>
            <w:tcW w:w="2972" w:type="dxa"/>
          </w:tcPr>
          <w:p w:rsidR="00DF772F" w:rsidRPr="00D31912" w:rsidRDefault="00FB4536">
            <w:pPr>
              <w:pStyle w:val="TableParagraph"/>
              <w:spacing w:before="78"/>
              <w:ind w:left="105"/>
              <w:rPr>
                <w:sz w:val="18"/>
              </w:rPr>
            </w:pPr>
            <w:r w:rsidRPr="00D31912">
              <w:rPr>
                <w:sz w:val="18"/>
              </w:rPr>
              <w:t>Include direct reference to documents within the manufacturer’s</w:t>
            </w:r>
            <w:r w:rsidRPr="00D31912">
              <w:rPr>
                <w:spacing w:val="-15"/>
                <w:sz w:val="18"/>
              </w:rPr>
              <w:t xml:space="preserve"> </w:t>
            </w:r>
            <w:r w:rsidRPr="00D31912">
              <w:rPr>
                <w:sz w:val="18"/>
              </w:rPr>
              <w:t>quality</w:t>
            </w:r>
            <w:r w:rsidRPr="00D31912">
              <w:rPr>
                <w:spacing w:val="-12"/>
                <w:sz w:val="18"/>
              </w:rPr>
              <w:t xml:space="preserve"> </w:t>
            </w:r>
            <w:r w:rsidRPr="00D31912">
              <w:rPr>
                <w:sz w:val="18"/>
              </w:rPr>
              <w:t>system</w:t>
            </w:r>
          </w:p>
        </w:tc>
      </w:tr>
      <w:tr w:rsidR="00D31912" w:rsidRPr="00D31912">
        <w:trPr>
          <w:trHeight w:val="1041"/>
        </w:trPr>
        <w:tc>
          <w:tcPr>
            <w:tcW w:w="768" w:type="dxa"/>
          </w:tcPr>
          <w:p w:rsidR="00DF772F" w:rsidRPr="00D31912" w:rsidRDefault="00FB4536">
            <w:pPr>
              <w:pStyle w:val="TableParagraph"/>
              <w:spacing w:before="79"/>
              <w:rPr>
                <w:sz w:val="14"/>
              </w:rPr>
            </w:pPr>
            <w:r w:rsidRPr="00D31912">
              <w:rPr>
                <w:sz w:val="14"/>
              </w:rPr>
              <w:t>3</w:t>
            </w:r>
            <w:r w:rsidRPr="00D31912">
              <w:rPr>
                <w:spacing w:val="-2"/>
                <w:sz w:val="14"/>
              </w:rPr>
              <w:t xml:space="preserve"> (cont.)</w:t>
            </w:r>
          </w:p>
        </w:tc>
        <w:tc>
          <w:tcPr>
            <w:tcW w:w="5183" w:type="dxa"/>
          </w:tcPr>
          <w:p w:rsidR="001D0ECA" w:rsidRPr="00D31912" w:rsidRDefault="00FB4536" w:rsidP="001D0ECA">
            <w:pPr>
              <w:pStyle w:val="TableParagraph"/>
              <w:spacing w:before="73" w:line="276" w:lineRule="auto"/>
              <w:ind w:left="821" w:right="93" w:hanging="356"/>
              <w:rPr>
                <w:sz w:val="18"/>
              </w:rPr>
            </w:pPr>
            <w:r w:rsidRPr="00D31912">
              <w:rPr>
                <w:sz w:val="18"/>
              </w:rPr>
              <w:t>(b)</w:t>
            </w:r>
            <w:r w:rsidRPr="00D31912">
              <w:rPr>
                <w:spacing w:val="80"/>
                <w:sz w:val="18"/>
              </w:rPr>
              <w:t xml:space="preserve"> </w:t>
            </w:r>
            <w:r w:rsidRPr="00D31912">
              <w:rPr>
                <w:sz w:val="18"/>
              </w:rPr>
              <w:t>be</w:t>
            </w:r>
            <w:r w:rsidRPr="00D31912">
              <w:rPr>
                <w:spacing w:val="-12"/>
                <w:sz w:val="18"/>
              </w:rPr>
              <w:t xml:space="preserve"> </w:t>
            </w:r>
            <w:r w:rsidRPr="00D31912">
              <w:rPr>
                <w:sz w:val="18"/>
              </w:rPr>
              <w:t>designed,</w:t>
            </w:r>
            <w:r w:rsidRPr="00D31912">
              <w:rPr>
                <w:spacing w:val="-13"/>
                <w:sz w:val="18"/>
              </w:rPr>
              <w:t xml:space="preserve"> </w:t>
            </w:r>
            <w:r w:rsidRPr="00D31912">
              <w:rPr>
                <w:sz w:val="18"/>
              </w:rPr>
              <w:t>produced</w:t>
            </w:r>
            <w:r w:rsidRPr="00D31912">
              <w:rPr>
                <w:spacing w:val="-11"/>
                <w:sz w:val="18"/>
              </w:rPr>
              <w:t xml:space="preserve"> </w:t>
            </w:r>
            <w:r w:rsidRPr="00D31912">
              <w:rPr>
                <w:sz w:val="18"/>
              </w:rPr>
              <w:t>and</w:t>
            </w:r>
            <w:r w:rsidRPr="00D31912">
              <w:rPr>
                <w:spacing w:val="-13"/>
                <w:sz w:val="18"/>
              </w:rPr>
              <w:t xml:space="preserve"> </w:t>
            </w:r>
            <w:r w:rsidRPr="00D31912">
              <w:rPr>
                <w:sz w:val="18"/>
              </w:rPr>
              <w:t>packaged</w:t>
            </w:r>
            <w:r w:rsidRPr="00D31912">
              <w:rPr>
                <w:spacing w:val="-12"/>
                <w:sz w:val="18"/>
              </w:rPr>
              <w:t xml:space="preserve"> </w:t>
            </w:r>
            <w:r w:rsidRPr="00D31912">
              <w:rPr>
                <w:sz w:val="18"/>
              </w:rPr>
              <w:t>in</w:t>
            </w:r>
            <w:r w:rsidRPr="00D31912">
              <w:rPr>
                <w:spacing w:val="-13"/>
                <w:sz w:val="18"/>
              </w:rPr>
              <w:t xml:space="preserve"> </w:t>
            </w:r>
            <w:r w:rsidRPr="00D31912">
              <w:rPr>
                <w:sz w:val="18"/>
              </w:rPr>
              <w:t>a</w:t>
            </w:r>
            <w:r w:rsidRPr="00D31912">
              <w:rPr>
                <w:spacing w:val="-11"/>
                <w:sz w:val="18"/>
              </w:rPr>
              <w:t xml:space="preserve"> </w:t>
            </w:r>
            <w:r w:rsidRPr="00D31912">
              <w:rPr>
                <w:sz w:val="18"/>
              </w:rPr>
              <w:t>way</w:t>
            </w:r>
            <w:r w:rsidRPr="00D31912">
              <w:rPr>
                <w:spacing w:val="-13"/>
                <w:sz w:val="18"/>
              </w:rPr>
              <w:t xml:space="preserve"> </w:t>
            </w:r>
            <w:r w:rsidRPr="00D31912">
              <w:rPr>
                <w:sz w:val="18"/>
              </w:rPr>
              <w:t>that ensures</w:t>
            </w:r>
            <w:r w:rsidRPr="00D31912">
              <w:rPr>
                <w:spacing w:val="-9"/>
                <w:sz w:val="18"/>
              </w:rPr>
              <w:t xml:space="preserve"> </w:t>
            </w:r>
            <w:r w:rsidRPr="00D31912">
              <w:rPr>
                <w:sz w:val="18"/>
              </w:rPr>
              <w:t>that</w:t>
            </w:r>
            <w:r w:rsidRPr="00D31912">
              <w:rPr>
                <w:spacing w:val="-12"/>
                <w:sz w:val="18"/>
              </w:rPr>
              <w:t xml:space="preserve"> </w:t>
            </w:r>
            <w:r w:rsidRPr="00D31912">
              <w:rPr>
                <w:sz w:val="18"/>
              </w:rPr>
              <w:t>it</w:t>
            </w:r>
            <w:r w:rsidRPr="00D31912">
              <w:rPr>
                <w:spacing w:val="-12"/>
                <w:sz w:val="18"/>
              </w:rPr>
              <w:t xml:space="preserve"> </w:t>
            </w:r>
            <w:r w:rsidRPr="00D31912">
              <w:rPr>
                <w:sz w:val="18"/>
              </w:rPr>
              <w:t>is</w:t>
            </w:r>
            <w:r w:rsidRPr="00D31912">
              <w:rPr>
                <w:spacing w:val="-11"/>
                <w:sz w:val="18"/>
              </w:rPr>
              <w:t xml:space="preserve"> </w:t>
            </w:r>
            <w:r w:rsidRPr="00D31912">
              <w:rPr>
                <w:sz w:val="18"/>
              </w:rPr>
              <w:t>suitable</w:t>
            </w:r>
            <w:r w:rsidRPr="00D31912">
              <w:rPr>
                <w:spacing w:val="-9"/>
                <w:sz w:val="18"/>
              </w:rPr>
              <w:t xml:space="preserve"> </w:t>
            </w:r>
            <w:r w:rsidRPr="00D31912">
              <w:rPr>
                <w:sz w:val="18"/>
              </w:rPr>
              <w:t>for</w:t>
            </w:r>
            <w:r w:rsidRPr="00D31912">
              <w:rPr>
                <w:spacing w:val="-10"/>
                <w:sz w:val="18"/>
              </w:rPr>
              <w:t xml:space="preserve"> </w:t>
            </w:r>
            <w:r w:rsidRPr="00D31912">
              <w:rPr>
                <w:sz w:val="18"/>
              </w:rPr>
              <w:t>one</w:t>
            </w:r>
            <w:r w:rsidRPr="00D31912">
              <w:rPr>
                <w:spacing w:val="-11"/>
                <w:sz w:val="18"/>
              </w:rPr>
              <w:t xml:space="preserve"> </w:t>
            </w:r>
            <w:r w:rsidRPr="00D31912">
              <w:rPr>
                <w:sz w:val="18"/>
              </w:rPr>
              <w:t>or</w:t>
            </w:r>
            <w:r w:rsidRPr="00D31912">
              <w:rPr>
                <w:spacing w:val="-12"/>
                <w:sz w:val="18"/>
              </w:rPr>
              <w:t xml:space="preserve"> </w:t>
            </w:r>
            <w:r w:rsidRPr="00D31912">
              <w:rPr>
                <w:sz w:val="18"/>
              </w:rPr>
              <w:t>more</w:t>
            </w:r>
            <w:r w:rsidRPr="00D31912">
              <w:rPr>
                <w:spacing w:val="-11"/>
                <w:sz w:val="18"/>
              </w:rPr>
              <w:t xml:space="preserve"> </w:t>
            </w:r>
            <w:r w:rsidRPr="00D31912">
              <w:rPr>
                <w:sz w:val="18"/>
              </w:rPr>
              <w:t>of</w:t>
            </w:r>
            <w:r w:rsidRPr="00D31912">
              <w:rPr>
                <w:spacing w:val="-12"/>
                <w:sz w:val="18"/>
              </w:rPr>
              <w:t xml:space="preserve"> </w:t>
            </w:r>
            <w:r w:rsidRPr="00D31912">
              <w:rPr>
                <w:sz w:val="18"/>
              </w:rPr>
              <w:t xml:space="preserve">the </w:t>
            </w:r>
            <w:r w:rsidRPr="00D31912">
              <w:rPr>
                <w:spacing w:val="-6"/>
                <w:sz w:val="18"/>
              </w:rPr>
              <w:t xml:space="preserve">purposes mentioned in the definition of </w:t>
            </w:r>
            <w:r w:rsidRPr="00D31912">
              <w:rPr>
                <w:rFonts w:ascii="Arial"/>
                <w:i/>
                <w:spacing w:val="-6"/>
                <w:sz w:val="18"/>
              </w:rPr>
              <w:t xml:space="preserve">medical device </w:t>
            </w:r>
          </w:p>
          <w:p w:rsidR="00DF772F" w:rsidRPr="00D31912" w:rsidRDefault="00DF772F">
            <w:pPr>
              <w:pStyle w:val="TableParagraph"/>
              <w:spacing w:before="6"/>
              <w:ind w:left="821"/>
              <w:rPr>
                <w:sz w:val="18"/>
              </w:rPr>
            </w:pPr>
          </w:p>
        </w:tc>
        <w:tc>
          <w:tcPr>
            <w:tcW w:w="1558" w:type="dxa"/>
          </w:tcPr>
          <w:p w:rsidR="00DF772F" w:rsidRPr="00D31912" w:rsidRDefault="00FB4536">
            <w:pPr>
              <w:pStyle w:val="TableParagraph"/>
              <w:spacing w:before="81"/>
              <w:rPr>
                <w:rFonts w:ascii="MS Gothic" w:hAnsi="MS Gothic"/>
                <w:sz w:val="18"/>
              </w:rPr>
            </w:pPr>
            <w:r w:rsidRPr="00D31912">
              <w:rPr>
                <w:rFonts w:ascii="MS Gothic" w:hAnsi="MS Gothic"/>
                <w:spacing w:val="-10"/>
                <w:sz w:val="18"/>
              </w:rPr>
              <w:t>☐</w:t>
            </w:r>
          </w:p>
        </w:tc>
        <w:tc>
          <w:tcPr>
            <w:tcW w:w="1844" w:type="dxa"/>
          </w:tcPr>
          <w:p w:rsidR="00DF772F" w:rsidRPr="00D31912" w:rsidRDefault="00FB4536">
            <w:pPr>
              <w:pStyle w:val="TableParagraph"/>
              <w:spacing w:before="81"/>
              <w:rPr>
                <w:rFonts w:ascii="MS Gothic" w:hAnsi="MS Gothic"/>
                <w:sz w:val="18"/>
              </w:rPr>
            </w:pPr>
            <w:r w:rsidRPr="00D31912">
              <w:rPr>
                <w:rFonts w:ascii="MS Gothic" w:hAnsi="MS Gothic"/>
                <w:spacing w:val="-10"/>
                <w:sz w:val="18"/>
              </w:rPr>
              <w:t>☐</w:t>
            </w:r>
          </w:p>
          <w:p w:rsidR="00DF772F" w:rsidRPr="00D31912" w:rsidRDefault="00FB4536">
            <w:pPr>
              <w:pStyle w:val="TableParagraph"/>
              <w:spacing w:before="83"/>
              <w:rPr>
                <w:sz w:val="18"/>
              </w:rPr>
            </w:pPr>
            <w:r w:rsidRPr="00D31912">
              <w:rPr>
                <w:sz w:val="18"/>
              </w:rPr>
              <w:t>Provide</w:t>
            </w:r>
            <w:r w:rsidRPr="00D31912">
              <w:rPr>
                <w:spacing w:val="-4"/>
                <w:sz w:val="18"/>
              </w:rPr>
              <w:t xml:space="preserve"> </w:t>
            </w:r>
            <w:r w:rsidRPr="00D31912">
              <w:rPr>
                <w:spacing w:val="-2"/>
                <w:sz w:val="18"/>
              </w:rPr>
              <w:t>Justification</w:t>
            </w:r>
          </w:p>
        </w:tc>
        <w:tc>
          <w:tcPr>
            <w:tcW w:w="3071" w:type="dxa"/>
          </w:tcPr>
          <w:p w:rsidR="00DF772F" w:rsidRPr="00D31912" w:rsidRDefault="00FB4536">
            <w:pPr>
              <w:pStyle w:val="TableParagraph"/>
              <w:ind w:left="106" w:right="111"/>
              <w:rPr>
                <w:sz w:val="18"/>
              </w:rPr>
            </w:pPr>
            <w:r w:rsidRPr="00D31912">
              <w:rPr>
                <w:sz w:val="18"/>
              </w:rPr>
              <w:t>List here the standards /</w:t>
            </w:r>
            <w:r w:rsidRPr="00D31912">
              <w:rPr>
                <w:spacing w:val="40"/>
                <w:sz w:val="18"/>
              </w:rPr>
              <w:t xml:space="preserve"> </w:t>
            </w:r>
            <w:r w:rsidRPr="00D31912">
              <w:rPr>
                <w:sz w:val="18"/>
              </w:rPr>
              <w:t>procedures</w:t>
            </w:r>
            <w:r w:rsidRPr="00D31912">
              <w:rPr>
                <w:spacing w:val="-13"/>
                <w:sz w:val="18"/>
              </w:rPr>
              <w:t xml:space="preserve"> </w:t>
            </w:r>
            <w:r w:rsidRPr="00D31912">
              <w:rPr>
                <w:sz w:val="18"/>
              </w:rPr>
              <w:t>applied</w:t>
            </w:r>
            <w:r w:rsidRPr="00D31912">
              <w:rPr>
                <w:spacing w:val="-12"/>
                <w:sz w:val="18"/>
              </w:rPr>
              <w:t xml:space="preserve"> </w:t>
            </w:r>
            <w:r w:rsidRPr="00D31912">
              <w:rPr>
                <w:sz w:val="18"/>
              </w:rPr>
              <w:t>with</w:t>
            </w:r>
            <w:r w:rsidRPr="00D31912">
              <w:rPr>
                <w:spacing w:val="-13"/>
                <w:sz w:val="18"/>
              </w:rPr>
              <w:t xml:space="preserve"> </w:t>
            </w:r>
            <w:r w:rsidRPr="00D31912">
              <w:rPr>
                <w:sz w:val="18"/>
              </w:rPr>
              <w:t>justification</w:t>
            </w:r>
          </w:p>
        </w:tc>
        <w:tc>
          <w:tcPr>
            <w:tcW w:w="2972" w:type="dxa"/>
          </w:tcPr>
          <w:p w:rsidR="00DF772F" w:rsidRPr="00D31912" w:rsidRDefault="00FB4536">
            <w:pPr>
              <w:pStyle w:val="TableParagraph"/>
              <w:ind w:left="105"/>
              <w:rPr>
                <w:sz w:val="18"/>
              </w:rPr>
            </w:pPr>
            <w:r w:rsidRPr="00D31912">
              <w:rPr>
                <w:sz w:val="18"/>
              </w:rPr>
              <w:t>Include direct reference to documents within the manufacturer’s</w:t>
            </w:r>
            <w:r w:rsidRPr="00D31912">
              <w:rPr>
                <w:spacing w:val="-15"/>
                <w:sz w:val="18"/>
              </w:rPr>
              <w:t xml:space="preserve"> </w:t>
            </w:r>
            <w:r w:rsidRPr="00D31912">
              <w:rPr>
                <w:sz w:val="18"/>
              </w:rPr>
              <w:t>quality</w:t>
            </w:r>
            <w:r w:rsidRPr="00D31912">
              <w:rPr>
                <w:spacing w:val="-12"/>
                <w:sz w:val="18"/>
              </w:rPr>
              <w:t xml:space="preserve"> </w:t>
            </w:r>
            <w:r w:rsidRPr="00D31912">
              <w:rPr>
                <w:sz w:val="18"/>
              </w:rPr>
              <w:t>system</w:t>
            </w:r>
          </w:p>
        </w:tc>
      </w:tr>
      <w:tr w:rsidR="00D31912" w:rsidRPr="00D31912">
        <w:trPr>
          <w:trHeight w:val="1581"/>
        </w:trPr>
        <w:tc>
          <w:tcPr>
            <w:tcW w:w="768" w:type="dxa"/>
          </w:tcPr>
          <w:p w:rsidR="00DF772F" w:rsidRPr="00D31912" w:rsidRDefault="00FB4536">
            <w:pPr>
              <w:pStyle w:val="TableParagraph"/>
              <w:spacing w:before="73"/>
              <w:rPr>
                <w:rFonts w:ascii="Arial"/>
                <w:b/>
                <w:sz w:val="18"/>
              </w:rPr>
            </w:pPr>
            <w:r w:rsidRPr="00D31912">
              <w:rPr>
                <w:rFonts w:ascii="Arial"/>
                <w:b/>
                <w:spacing w:val="-10"/>
                <w:sz w:val="18"/>
              </w:rPr>
              <w:lastRenderedPageBreak/>
              <w:t>4</w:t>
            </w:r>
          </w:p>
        </w:tc>
        <w:tc>
          <w:tcPr>
            <w:tcW w:w="5183" w:type="dxa"/>
          </w:tcPr>
          <w:p w:rsidR="00DF772F" w:rsidRPr="00D31912" w:rsidRDefault="00FB4536">
            <w:pPr>
              <w:pStyle w:val="TableParagraph"/>
              <w:spacing w:before="73"/>
              <w:ind w:left="108"/>
              <w:rPr>
                <w:rFonts w:ascii="Arial"/>
                <w:b/>
                <w:sz w:val="18"/>
              </w:rPr>
            </w:pPr>
            <w:r w:rsidRPr="00D31912">
              <w:rPr>
                <w:rFonts w:ascii="Arial"/>
                <w:b/>
                <w:sz w:val="18"/>
              </w:rPr>
              <w:t>Long-term</w:t>
            </w:r>
            <w:r w:rsidRPr="00D31912">
              <w:rPr>
                <w:rFonts w:ascii="Arial"/>
                <w:b/>
                <w:spacing w:val="-4"/>
                <w:sz w:val="18"/>
              </w:rPr>
              <w:t xml:space="preserve"> </w:t>
            </w:r>
            <w:r w:rsidRPr="00D31912">
              <w:rPr>
                <w:rFonts w:ascii="Arial"/>
                <w:b/>
                <w:spacing w:val="-2"/>
                <w:sz w:val="18"/>
              </w:rPr>
              <w:t>safety</w:t>
            </w:r>
          </w:p>
          <w:p w:rsidR="00DF772F" w:rsidRPr="00D31912" w:rsidRDefault="00FB4536">
            <w:pPr>
              <w:pStyle w:val="TableParagraph"/>
              <w:spacing w:before="86"/>
              <w:ind w:left="108" w:right="199"/>
              <w:rPr>
                <w:sz w:val="18"/>
              </w:rPr>
            </w:pPr>
            <w:r w:rsidRPr="00D31912">
              <w:rPr>
                <w:sz w:val="18"/>
              </w:rPr>
              <w:t>A</w:t>
            </w:r>
            <w:r w:rsidRPr="00D31912">
              <w:rPr>
                <w:spacing w:val="-4"/>
                <w:sz w:val="18"/>
              </w:rPr>
              <w:t xml:space="preserve"> </w:t>
            </w:r>
            <w:r w:rsidRPr="00D31912">
              <w:rPr>
                <w:sz w:val="18"/>
              </w:rPr>
              <w:t>medical</w:t>
            </w:r>
            <w:r w:rsidRPr="00D31912">
              <w:rPr>
                <w:spacing w:val="-4"/>
                <w:sz w:val="18"/>
              </w:rPr>
              <w:t xml:space="preserve"> </w:t>
            </w:r>
            <w:r w:rsidRPr="00D31912">
              <w:rPr>
                <w:sz w:val="18"/>
              </w:rPr>
              <w:t>device</w:t>
            </w:r>
            <w:r w:rsidRPr="00D31912">
              <w:rPr>
                <w:spacing w:val="-6"/>
                <w:sz w:val="18"/>
              </w:rPr>
              <w:t xml:space="preserve"> </w:t>
            </w:r>
            <w:r w:rsidRPr="00D31912">
              <w:rPr>
                <w:sz w:val="18"/>
              </w:rPr>
              <w:t>must</w:t>
            </w:r>
            <w:r w:rsidRPr="00D31912">
              <w:rPr>
                <w:spacing w:val="-4"/>
                <w:sz w:val="18"/>
              </w:rPr>
              <w:t xml:space="preserve"> </w:t>
            </w:r>
            <w:r w:rsidRPr="00D31912">
              <w:rPr>
                <w:sz w:val="18"/>
              </w:rPr>
              <w:t>be</w:t>
            </w:r>
            <w:r w:rsidRPr="00D31912">
              <w:rPr>
                <w:spacing w:val="-6"/>
                <w:sz w:val="18"/>
              </w:rPr>
              <w:t xml:space="preserve"> </w:t>
            </w:r>
            <w:r w:rsidRPr="00D31912">
              <w:rPr>
                <w:sz w:val="18"/>
              </w:rPr>
              <w:t>designed</w:t>
            </w:r>
            <w:r w:rsidRPr="00D31912">
              <w:rPr>
                <w:spacing w:val="-6"/>
                <w:sz w:val="18"/>
              </w:rPr>
              <w:t xml:space="preserve"> </w:t>
            </w:r>
            <w:r w:rsidRPr="00D31912">
              <w:rPr>
                <w:sz w:val="18"/>
              </w:rPr>
              <w:t>and</w:t>
            </w:r>
            <w:r w:rsidRPr="00D31912">
              <w:rPr>
                <w:spacing w:val="-6"/>
                <w:sz w:val="18"/>
              </w:rPr>
              <w:t xml:space="preserve"> </w:t>
            </w:r>
            <w:r w:rsidRPr="00D31912">
              <w:rPr>
                <w:sz w:val="18"/>
              </w:rPr>
              <w:t>produced</w:t>
            </w:r>
            <w:r w:rsidRPr="00D31912">
              <w:rPr>
                <w:spacing w:val="-4"/>
                <w:sz w:val="18"/>
              </w:rPr>
              <w:t xml:space="preserve"> </w:t>
            </w:r>
            <w:r w:rsidRPr="00D31912">
              <w:rPr>
                <w:sz w:val="18"/>
              </w:rPr>
              <w:t>in</w:t>
            </w:r>
            <w:r w:rsidRPr="00D31912">
              <w:rPr>
                <w:spacing w:val="-6"/>
                <w:sz w:val="18"/>
              </w:rPr>
              <w:t xml:space="preserve"> </w:t>
            </w:r>
            <w:r w:rsidRPr="00D31912">
              <w:rPr>
                <w:sz w:val="18"/>
              </w:rPr>
              <w:t>a</w:t>
            </w:r>
            <w:r w:rsidRPr="00D31912">
              <w:rPr>
                <w:spacing w:val="-4"/>
                <w:sz w:val="18"/>
              </w:rPr>
              <w:t xml:space="preserve"> </w:t>
            </w:r>
            <w:r w:rsidRPr="00D31912">
              <w:rPr>
                <w:sz w:val="18"/>
              </w:rPr>
              <w:t>way that ensures that if:</w:t>
            </w:r>
          </w:p>
          <w:p w:rsidR="00DF772F" w:rsidRPr="00D31912" w:rsidRDefault="00FB4536">
            <w:pPr>
              <w:pStyle w:val="TableParagraph"/>
              <w:spacing w:before="73" w:line="278" w:lineRule="auto"/>
              <w:ind w:left="821" w:right="199" w:hanging="356"/>
              <w:rPr>
                <w:sz w:val="18"/>
              </w:rPr>
            </w:pPr>
            <w:r w:rsidRPr="00D31912">
              <w:rPr>
                <w:sz w:val="18"/>
              </w:rPr>
              <w:t>(a)</w:t>
            </w:r>
            <w:r w:rsidRPr="00D31912">
              <w:rPr>
                <w:spacing w:val="41"/>
                <w:sz w:val="18"/>
              </w:rPr>
              <w:t xml:space="preserve"> </w:t>
            </w:r>
            <w:r w:rsidRPr="00D31912">
              <w:rPr>
                <w:sz w:val="18"/>
              </w:rPr>
              <w:t>the</w:t>
            </w:r>
            <w:r w:rsidRPr="00D31912">
              <w:rPr>
                <w:spacing w:val="-12"/>
                <w:sz w:val="18"/>
              </w:rPr>
              <w:t xml:space="preserve"> </w:t>
            </w:r>
            <w:r w:rsidRPr="00D31912">
              <w:rPr>
                <w:sz w:val="18"/>
              </w:rPr>
              <w:t>device</w:t>
            </w:r>
            <w:r w:rsidRPr="00D31912">
              <w:rPr>
                <w:spacing w:val="-13"/>
                <w:sz w:val="18"/>
              </w:rPr>
              <w:t xml:space="preserve"> </w:t>
            </w:r>
            <w:r w:rsidRPr="00D31912">
              <w:rPr>
                <w:sz w:val="18"/>
              </w:rPr>
              <w:t>is</w:t>
            </w:r>
            <w:r w:rsidRPr="00D31912">
              <w:rPr>
                <w:spacing w:val="-12"/>
                <w:sz w:val="18"/>
              </w:rPr>
              <w:t xml:space="preserve"> </w:t>
            </w:r>
            <w:r w:rsidRPr="00D31912">
              <w:rPr>
                <w:sz w:val="18"/>
              </w:rPr>
              <w:t>used</w:t>
            </w:r>
            <w:r w:rsidRPr="00D31912">
              <w:rPr>
                <w:spacing w:val="-13"/>
                <w:sz w:val="18"/>
              </w:rPr>
              <w:t xml:space="preserve"> </w:t>
            </w:r>
            <w:r w:rsidRPr="00D31912">
              <w:rPr>
                <w:sz w:val="18"/>
              </w:rPr>
              <w:t>within</w:t>
            </w:r>
            <w:r w:rsidRPr="00D31912">
              <w:rPr>
                <w:spacing w:val="-12"/>
                <w:sz w:val="18"/>
              </w:rPr>
              <w:t xml:space="preserve"> </w:t>
            </w:r>
            <w:r w:rsidRPr="00D31912">
              <w:rPr>
                <w:sz w:val="18"/>
              </w:rPr>
              <w:t>the</w:t>
            </w:r>
            <w:r w:rsidRPr="00D31912">
              <w:rPr>
                <w:spacing w:val="-13"/>
                <w:sz w:val="18"/>
              </w:rPr>
              <w:t xml:space="preserve"> </w:t>
            </w:r>
            <w:r w:rsidRPr="00D31912">
              <w:rPr>
                <w:sz w:val="18"/>
              </w:rPr>
              <w:t>period,</w:t>
            </w:r>
            <w:r w:rsidRPr="00D31912">
              <w:rPr>
                <w:spacing w:val="-12"/>
                <w:sz w:val="18"/>
              </w:rPr>
              <w:t xml:space="preserve"> </w:t>
            </w:r>
            <w:r w:rsidRPr="00D31912">
              <w:rPr>
                <w:sz w:val="18"/>
              </w:rPr>
              <w:t>indicated</w:t>
            </w:r>
            <w:r w:rsidRPr="00D31912">
              <w:rPr>
                <w:spacing w:val="-13"/>
                <w:sz w:val="18"/>
              </w:rPr>
              <w:t xml:space="preserve"> </w:t>
            </w:r>
            <w:r w:rsidRPr="00D31912">
              <w:rPr>
                <w:sz w:val="18"/>
              </w:rPr>
              <w:t>by</w:t>
            </w:r>
            <w:r w:rsidRPr="00D31912">
              <w:rPr>
                <w:spacing w:val="-12"/>
                <w:sz w:val="18"/>
              </w:rPr>
              <w:t xml:space="preserve"> </w:t>
            </w:r>
            <w:r w:rsidRPr="00D31912">
              <w:rPr>
                <w:sz w:val="18"/>
              </w:rPr>
              <w:t xml:space="preserve">the </w:t>
            </w:r>
            <w:r w:rsidRPr="00D31912">
              <w:rPr>
                <w:spacing w:val="-6"/>
                <w:sz w:val="18"/>
              </w:rPr>
              <w:t>manufacturer, in which the device can be safely used;</w:t>
            </w:r>
          </w:p>
          <w:p w:rsidR="00DF772F" w:rsidRPr="00D31912" w:rsidRDefault="00FB4536">
            <w:pPr>
              <w:pStyle w:val="TableParagraph"/>
              <w:spacing w:before="1"/>
              <w:ind w:left="821"/>
              <w:rPr>
                <w:sz w:val="18"/>
              </w:rPr>
            </w:pPr>
            <w:r w:rsidRPr="00D31912">
              <w:rPr>
                <w:spacing w:val="-5"/>
                <w:sz w:val="18"/>
              </w:rPr>
              <w:t>and</w:t>
            </w:r>
          </w:p>
        </w:tc>
        <w:tc>
          <w:tcPr>
            <w:tcW w:w="1558" w:type="dxa"/>
          </w:tcPr>
          <w:p w:rsidR="00DF772F" w:rsidRPr="00D31912" w:rsidRDefault="00FB4536">
            <w:pPr>
              <w:pStyle w:val="TableParagraph"/>
              <w:spacing w:before="79"/>
              <w:rPr>
                <w:rFonts w:ascii="MS Gothic" w:hAnsi="MS Gothic"/>
                <w:sz w:val="18"/>
              </w:rPr>
            </w:pPr>
            <w:r w:rsidRPr="00D31912">
              <w:rPr>
                <w:rFonts w:ascii="MS Gothic" w:hAnsi="MS Gothic"/>
                <w:spacing w:val="-10"/>
                <w:sz w:val="18"/>
              </w:rPr>
              <w:t>☐</w:t>
            </w:r>
          </w:p>
        </w:tc>
        <w:tc>
          <w:tcPr>
            <w:tcW w:w="1844" w:type="dxa"/>
          </w:tcPr>
          <w:p w:rsidR="00DF772F" w:rsidRPr="00D31912" w:rsidRDefault="00FB4536">
            <w:pPr>
              <w:pStyle w:val="TableParagraph"/>
              <w:spacing w:before="79"/>
              <w:rPr>
                <w:rFonts w:ascii="MS Gothic" w:hAnsi="MS Gothic"/>
                <w:sz w:val="18"/>
              </w:rPr>
            </w:pPr>
            <w:r w:rsidRPr="00D31912">
              <w:rPr>
                <w:rFonts w:ascii="MS Gothic" w:hAnsi="MS Gothic"/>
                <w:spacing w:val="-10"/>
                <w:sz w:val="18"/>
              </w:rPr>
              <w:t>☐</w:t>
            </w:r>
          </w:p>
          <w:p w:rsidR="00DF772F" w:rsidRPr="00D31912" w:rsidRDefault="00FB4536">
            <w:pPr>
              <w:pStyle w:val="TableParagraph"/>
              <w:spacing w:before="83"/>
              <w:rPr>
                <w:sz w:val="18"/>
              </w:rPr>
            </w:pPr>
            <w:r w:rsidRPr="00D31912">
              <w:rPr>
                <w:sz w:val="18"/>
              </w:rPr>
              <w:t>Provide</w:t>
            </w:r>
            <w:r w:rsidRPr="00D31912">
              <w:rPr>
                <w:spacing w:val="-4"/>
                <w:sz w:val="18"/>
              </w:rPr>
              <w:t xml:space="preserve"> </w:t>
            </w:r>
            <w:r w:rsidRPr="00D31912">
              <w:rPr>
                <w:spacing w:val="-2"/>
                <w:sz w:val="18"/>
              </w:rPr>
              <w:t>Justification</w:t>
            </w:r>
          </w:p>
        </w:tc>
        <w:tc>
          <w:tcPr>
            <w:tcW w:w="3071" w:type="dxa"/>
          </w:tcPr>
          <w:p w:rsidR="00DF772F" w:rsidRPr="00D31912" w:rsidRDefault="00FB4536">
            <w:pPr>
              <w:pStyle w:val="TableParagraph"/>
              <w:ind w:left="106" w:right="112"/>
              <w:rPr>
                <w:sz w:val="18"/>
              </w:rPr>
            </w:pPr>
            <w:r w:rsidRPr="00D31912">
              <w:rPr>
                <w:sz w:val="18"/>
              </w:rPr>
              <w:t>List here the standards /</w:t>
            </w:r>
            <w:r w:rsidRPr="00D31912">
              <w:rPr>
                <w:spacing w:val="40"/>
                <w:sz w:val="18"/>
              </w:rPr>
              <w:t xml:space="preserve"> </w:t>
            </w:r>
            <w:r w:rsidRPr="00D31912">
              <w:rPr>
                <w:sz w:val="18"/>
              </w:rPr>
              <w:t>procedures</w:t>
            </w:r>
            <w:r w:rsidRPr="00D31912">
              <w:rPr>
                <w:spacing w:val="-13"/>
                <w:sz w:val="18"/>
              </w:rPr>
              <w:t xml:space="preserve"> </w:t>
            </w:r>
            <w:r w:rsidRPr="00D31912">
              <w:rPr>
                <w:sz w:val="18"/>
              </w:rPr>
              <w:t>applied</w:t>
            </w:r>
            <w:r w:rsidRPr="00D31912">
              <w:rPr>
                <w:spacing w:val="-12"/>
                <w:sz w:val="18"/>
              </w:rPr>
              <w:t xml:space="preserve"> </w:t>
            </w:r>
            <w:r w:rsidRPr="00D31912">
              <w:rPr>
                <w:sz w:val="18"/>
              </w:rPr>
              <w:t>with</w:t>
            </w:r>
            <w:r w:rsidRPr="00D31912">
              <w:rPr>
                <w:spacing w:val="-13"/>
                <w:sz w:val="18"/>
              </w:rPr>
              <w:t xml:space="preserve"> </w:t>
            </w:r>
            <w:r w:rsidRPr="00D31912">
              <w:rPr>
                <w:sz w:val="18"/>
              </w:rPr>
              <w:t>justification</w:t>
            </w:r>
          </w:p>
        </w:tc>
        <w:tc>
          <w:tcPr>
            <w:tcW w:w="2972" w:type="dxa"/>
          </w:tcPr>
          <w:p w:rsidR="00DF772F" w:rsidRPr="00D31912" w:rsidRDefault="00FB4536">
            <w:pPr>
              <w:pStyle w:val="TableParagraph"/>
              <w:ind w:left="105"/>
              <w:rPr>
                <w:sz w:val="18"/>
              </w:rPr>
            </w:pPr>
            <w:r w:rsidRPr="00D31912">
              <w:rPr>
                <w:sz w:val="18"/>
              </w:rPr>
              <w:t>Include direct reference to documents within the manufacturer’s</w:t>
            </w:r>
            <w:r w:rsidRPr="00D31912">
              <w:rPr>
                <w:spacing w:val="-15"/>
                <w:sz w:val="18"/>
              </w:rPr>
              <w:t xml:space="preserve"> </w:t>
            </w:r>
            <w:r w:rsidRPr="00D31912">
              <w:rPr>
                <w:sz w:val="18"/>
              </w:rPr>
              <w:t>quality</w:t>
            </w:r>
            <w:r w:rsidRPr="00D31912">
              <w:rPr>
                <w:spacing w:val="-12"/>
                <w:sz w:val="18"/>
              </w:rPr>
              <w:t xml:space="preserve"> </w:t>
            </w:r>
            <w:r w:rsidRPr="00D31912">
              <w:rPr>
                <w:sz w:val="18"/>
              </w:rPr>
              <w:t>system</w:t>
            </w:r>
          </w:p>
        </w:tc>
      </w:tr>
      <w:tr w:rsidR="00D31912" w:rsidRPr="00D31912">
        <w:trPr>
          <w:trHeight w:val="798"/>
        </w:trPr>
        <w:tc>
          <w:tcPr>
            <w:tcW w:w="768" w:type="dxa"/>
          </w:tcPr>
          <w:p w:rsidR="00DF772F" w:rsidRPr="00D31912" w:rsidRDefault="00FB4536">
            <w:pPr>
              <w:pStyle w:val="TableParagraph"/>
              <w:spacing w:before="77"/>
              <w:rPr>
                <w:sz w:val="14"/>
              </w:rPr>
            </w:pPr>
            <w:r w:rsidRPr="00D31912">
              <w:rPr>
                <w:sz w:val="14"/>
              </w:rPr>
              <w:t>4</w:t>
            </w:r>
            <w:r w:rsidRPr="00D31912">
              <w:rPr>
                <w:spacing w:val="-2"/>
                <w:sz w:val="14"/>
              </w:rPr>
              <w:t xml:space="preserve"> (cont.)</w:t>
            </w:r>
          </w:p>
        </w:tc>
        <w:tc>
          <w:tcPr>
            <w:tcW w:w="5183" w:type="dxa"/>
          </w:tcPr>
          <w:p w:rsidR="00DF772F" w:rsidRPr="00D31912" w:rsidRDefault="00FB4536">
            <w:pPr>
              <w:pStyle w:val="TableParagraph"/>
              <w:spacing w:before="40" w:line="240" w:lineRule="atLeast"/>
              <w:ind w:left="821" w:right="257" w:hanging="356"/>
              <w:jc w:val="both"/>
              <w:rPr>
                <w:sz w:val="18"/>
              </w:rPr>
            </w:pPr>
            <w:r w:rsidRPr="00D31912">
              <w:rPr>
                <w:spacing w:val="-2"/>
                <w:sz w:val="18"/>
              </w:rPr>
              <w:t>(b)</w:t>
            </w:r>
            <w:r w:rsidRPr="00D31912">
              <w:rPr>
                <w:spacing w:val="2"/>
                <w:sz w:val="18"/>
              </w:rPr>
              <w:t xml:space="preserve"> </w:t>
            </w:r>
            <w:r w:rsidRPr="00D31912">
              <w:rPr>
                <w:spacing w:val="-2"/>
                <w:sz w:val="18"/>
              </w:rPr>
              <w:t>the</w:t>
            </w:r>
            <w:r w:rsidRPr="00D31912">
              <w:rPr>
                <w:spacing w:val="-10"/>
                <w:sz w:val="18"/>
              </w:rPr>
              <w:t xml:space="preserve"> </w:t>
            </w:r>
            <w:r w:rsidRPr="00D31912">
              <w:rPr>
                <w:spacing w:val="-2"/>
                <w:sz w:val="18"/>
              </w:rPr>
              <w:t>device</w:t>
            </w:r>
            <w:r w:rsidRPr="00D31912">
              <w:rPr>
                <w:spacing w:val="-11"/>
                <w:sz w:val="18"/>
              </w:rPr>
              <w:t xml:space="preserve"> </w:t>
            </w:r>
            <w:r w:rsidRPr="00D31912">
              <w:rPr>
                <w:spacing w:val="-2"/>
                <w:sz w:val="18"/>
              </w:rPr>
              <w:t>is</w:t>
            </w:r>
            <w:r w:rsidRPr="00D31912">
              <w:rPr>
                <w:spacing w:val="-10"/>
                <w:sz w:val="18"/>
              </w:rPr>
              <w:t xml:space="preserve"> </w:t>
            </w:r>
            <w:r w:rsidRPr="00D31912">
              <w:rPr>
                <w:spacing w:val="-2"/>
                <w:sz w:val="18"/>
              </w:rPr>
              <w:t>not</w:t>
            </w:r>
            <w:r w:rsidRPr="00D31912">
              <w:rPr>
                <w:spacing w:val="-11"/>
                <w:sz w:val="18"/>
              </w:rPr>
              <w:t xml:space="preserve"> </w:t>
            </w:r>
            <w:r w:rsidRPr="00D31912">
              <w:rPr>
                <w:spacing w:val="-2"/>
                <w:sz w:val="18"/>
              </w:rPr>
              <w:t>subjected</w:t>
            </w:r>
            <w:r w:rsidRPr="00D31912">
              <w:rPr>
                <w:spacing w:val="-10"/>
                <w:sz w:val="18"/>
              </w:rPr>
              <w:t xml:space="preserve"> </w:t>
            </w:r>
            <w:r w:rsidRPr="00D31912">
              <w:rPr>
                <w:spacing w:val="-2"/>
                <w:sz w:val="18"/>
              </w:rPr>
              <w:t>to</w:t>
            </w:r>
            <w:r w:rsidRPr="00D31912">
              <w:rPr>
                <w:spacing w:val="-11"/>
                <w:sz w:val="18"/>
              </w:rPr>
              <w:t xml:space="preserve"> </w:t>
            </w:r>
            <w:r w:rsidRPr="00D31912">
              <w:rPr>
                <w:spacing w:val="-2"/>
                <w:sz w:val="18"/>
              </w:rPr>
              <w:t>stresses</w:t>
            </w:r>
            <w:r w:rsidRPr="00D31912">
              <w:rPr>
                <w:spacing w:val="-10"/>
                <w:sz w:val="18"/>
              </w:rPr>
              <w:t xml:space="preserve"> </w:t>
            </w:r>
            <w:r w:rsidRPr="00D31912">
              <w:rPr>
                <w:spacing w:val="-2"/>
                <w:sz w:val="18"/>
              </w:rPr>
              <w:t>that</w:t>
            </w:r>
            <w:r w:rsidRPr="00D31912">
              <w:rPr>
                <w:spacing w:val="-11"/>
                <w:sz w:val="18"/>
              </w:rPr>
              <w:t xml:space="preserve"> </w:t>
            </w:r>
            <w:r w:rsidRPr="00D31912">
              <w:rPr>
                <w:spacing w:val="-2"/>
                <w:sz w:val="18"/>
              </w:rPr>
              <w:t>are</w:t>
            </w:r>
            <w:r w:rsidRPr="00D31912">
              <w:rPr>
                <w:spacing w:val="-10"/>
                <w:sz w:val="18"/>
              </w:rPr>
              <w:t xml:space="preserve"> </w:t>
            </w:r>
            <w:r w:rsidRPr="00D31912">
              <w:rPr>
                <w:spacing w:val="-2"/>
                <w:sz w:val="18"/>
              </w:rPr>
              <w:t xml:space="preserve">outside </w:t>
            </w:r>
            <w:r w:rsidRPr="00D31912">
              <w:rPr>
                <w:spacing w:val="-6"/>
                <w:sz w:val="18"/>
              </w:rPr>
              <w:t>the stresses</w:t>
            </w:r>
            <w:r w:rsidRPr="00D31912">
              <w:rPr>
                <w:spacing w:val="-2"/>
                <w:sz w:val="18"/>
              </w:rPr>
              <w:t xml:space="preserve"> </w:t>
            </w:r>
            <w:r w:rsidRPr="00D31912">
              <w:rPr>
                <w:spacing w:val="-6"/>
                <w:sz w:val="18"/>
              </w:rPr>
              <w:t>that can</w:t>
            </w:r>
            <w:r w:rsidRPr="00D31912">
              <w:rPr>
                <w:spacing w:val="-2"/>
                <w:sz w:val="18"/>
              </w:rPr>
              <w:t xml:space="preserve"> </w:t>
            </w:r>
            <w:r w:rsidRPr="00D31912">
              <w:rPr>
                <w:spacing w:val="-6"/>
                <w:sz w:val="18"/>
              </w:rPr>
              <w:t>occur during</w:t>
            </w:r>
            <w:r w:rsidRPr="00D31912">
              <w:rPr>
                <w:spacing w:val="-2"/>
                <w:sz w:val="18"/>
              </w:rPr>
              <w:t xml:space="preserve"> </w:t>
            </w:r>
            <w:r w:rsidRPr="00D31912">
              <w:rPr>
                <w:spacing w:val="-6"/>
                <w:sz w:val="18"/>
              </w:rPr>
              <w:t xml:space="preserve">normal conditions of </w:t>
            </w:r>
            <w:r w:rsidRPr="00D31912">
              <w:rPr>
                <w:sz w:val="18"/>
              </w:rPr>
              <w:t>use;</w:t>
            </w:r>
            <w:r w:rsidRPr="00D31912">
              <w:rPr>
                <w:spacing w:val="-9"/>
                <w:sz w:val="18"/>
              </w:rPr>
              <w:t xml:space="preserve"> </w:t>
            </w:r>
            <w:r w:rsidRPr="00D31912">
              <w:rPr>
                <w:sz w:val="18"/>
              </w:rPr>
              <w:t>and</w:t>
            </w:r>
          </w:p>
        </w:tc>
        <w:tc>
          <w:tcPr>
            <w:tcW w:w="1558" w:type="dxa"/>
          </w:tcPr>
          <w:p w:rsidR="00DF772F" w:rsidRPr="00D31912" w:rsidRDefault="00FB4536">
            <w:pPr>
              <w:pStyle w:val="TableParagraph"/>
              <w:spacing w:before="79"/>
              <w:rPr>
                <w:rFonts w:ascii="MS Gothic" w:hAnsi="MS Gothic"/>
                <w:sz w:val="18"/>
              </w:rPr>
            </w:pPr>
            <w:r w:rsidRPr="00D31912">
              <w:rPr>
                <w:rFonts w:ascii="MS Gothic" w:hAnsi="MS Gothic"/>
                <w:spacing w:val="-10"/>
                <w:sz w:val="18"/>
              </w:rPr>
              <w:t>☐</w:t>
            </w:r>
          </w:p>
        </w:tc>
        <w:tc>
          <w:tcPr>
            <w:tcW w:w="1844" w:type="dxa"/>
          </w:tcPr>
          <w:p w:rsidR="00DF772F" w:rsidRPr="00D31912" w:rsidRDefault="00FB4536">
            <w:pPr>
              <w:pStyle w:val="TableParagraph"/>
              <w:spacing w:before="79"/>
              <w:rPr>
                <w:rFonts w:ascii="MS Gothic" w:hAnsi="MS Gothic"/>
                <w:sz w:val="18"/>
              </w:rPr>
            </w:pPr>
            <w:r w:rsidRPr="00D31912">
              <w:rPr>
                <w:rFonts w:ascii="MS Gothic" w:hAnsi="MS Gothic"/>
                <w:spacing w:val="-10"/>
                <w:sz w:val="18"/>
              </w:rPr>
              <w:t>☐</w:t>
            </w:r>
          </w:p>
          <w:p w:rsidR="00DF772F" w:rsidRPr="00D31912" w:rsidRDefault="00FB4536">
            <w:pPr>
              <w:pStyle w:val="TableParagraph"/>
              <w:spacing w:before="83"/>
              <w:rPr>
                <w:sz w:val="18"/>
              </w:rPr>
            </w:pPr>
            <w:r w:rsidRPr="00D31912">
              <w:rPr>
                <w:sz w:val="18"/>
              </w:rPr>
              <w:t>Provide</w:t>
            </w:r>
            <w:r w:rsidRPr="00D31912">
              <w:rPr>
                <w:spacing w:val="-4"/>
                <w:sz w:val="18"/>
              </w:rPr>
              <w:t xml:space="preserve"> </w:t>
            </w:r>
            <w:r w:rsidRPr="00D31912">
              <w:rPr>
                <w:spacing w:val="-2"/>
                <w:sz w:val="18"/>
              </w:rPr>
              <w:t>Justification</w:t>
            </w:r>
          </w:p>
        </w:tc>
        <w:tc>
          <w:tcPr>
            <w:tcW w:w="3071" w:type="dxa"/>
          </w:tcPr>
          <w:p w:rsidR="00DF772F" w:rsidRPr="00D31912" w:rsidRDefault="00FB4536">
            <w:pPr>
              <w:pStyle w:val="TableParagraph"/>
              <w:spacing w:before="78"/>
              <w:ind w:left="106" w:right="112"/>
              <w:rPr>
                <w:sz w:val="18"/>
              </w:rPr>
            </w:pPr>
            <w:r w:rsidRPr="00D31912">
              <w:rPr>
                <w:sz w:val="18"/>
              </w:rPr>
              <w:t>List here the standards /</w:t>
            </w:r>
            <w:r w:rsidRPr="00D31912">
              <w:rPr>
                <w:spacing w:val="40"/>
                <w:sz w:val="18"/>
              </w:rPr>
              <w:t xml:space="preserve"> </w:t>
            </w:r>
            <w:r w:rsidRPr="00D31912">
              <w:rPr>
                <w:sz w:val="18"/>
              </w:rPr>
              <w:t>procedures</w:t>
            </w:r>
            <w:r w:rsidRPr="00D31912">
              <w:rPr>
                <w:spacing w:val="-13"/>
                <w:sz w:val="18"/>
              </w:rPr>
              <w:t xml:space="preserve"> </w:t>
            </w:r>
            <w:r w:rsidRPr="00D31912">
              <w:rPr>
                <w:sz w:val="18"/>
              </w:rPr>
              <w:t>applied</w:t>
            </w:r>
            <w:r w:rsidRPr="00D31912">
              <w:rPr>
                <w:spacing w:val="-12"/>
                <w:sz w:val="18"/>
              </w:rPr>
              <w:t xml:space="preserve"> </w:t>
            </w:r>
            <w:r w:rsidRPr="00D31912">
              <w:rPr>
                <w:sz w:val="18"/>
              </w:rPr>
              <w:t>with</w:t>
            </w:r>
            <w:r w:rsidRPr="00D31912">
              <w:rPr>
                <w:spacing w:val="-13"/>
                <w:sz w:val="18"/>
              </w:rPr>
              <w:t xml:space="preserve"> </w:t>
            </w:r>
            <w:r w:rsidRPr="00D31912">
              <w:rPr>
                <w:sz w:val="18"/>
              </w:rPr>
              <w:t>justification</w:t>
            </w:r>
          </w:p>
        </w:tc>
        <w:tc>
          <w:tcPr>
            <w:tcW w:w="2972" w:type="dxa"/>
          </w:tcPr>
          <w:p w:rsidR="00DF772F" w:rsidRPr="00D31912" w:rsidRDefault="00FB4536">
            <w:pPr>
              <w:pStyle w:val="TableParagraph"/>
              <w:spacing w:before="78"/>
              <w:ind w:left="105"/>
              <w:rPr>
                <w:sz w:val="18"/>
              </w:rPr>
            </w:pPr>
            <w:r w:rsidRPr="00D31912">
              <w:rPr>
                <w:sz w:val="18"/>
              </w:rPr>
              <w:t>Include direct reference to documents within the manufacturer’s</w:t>
            </w:r>
            <w:r w:rsidRPr="00D31912">
              <w:rPr>
                <w:spacing w:val="-15"/>
                <w:sz w:val="18"/>
              </w:rPr>
              <w:t xml:space="preserve"> </w:t>
            </w:r>
            <w:r w:rsidRPr="00D31912">
              <w:rPr>
                <w:sz w:val="18"/>
              </w:rPr>
              <w:t>quality</w:t>
            </w:r>
            <w:r w:rsidRPr="00D31912">
              <w:rPr>
                <w:spacing w:val="-12"/>
                <w:sz w:val="18"/>
              </w:rPr>
              <w:t xml:space="preserve"> </w:t>
            </w:r>
            <w:r w:rsidRPr="00D31912">
              <w:rPr>
                <w:sz w:val="18"/>
              </w:rPr>
              <w:t>system</w:t>
            </w:r>
          </w:p>
        </w:tc>
      </w:tr>
    </w:tbl>
    <w:p w:rsidR="00DF772F" w:rsidRPr="00D31912" w:rsidRDefault="00DF772F">
      <w:pPr>
        <w:pStyle w:val="TableParagraph"/>
        <w:rPr>
          <w:sz w:val="18"/>
        </w:rPr>
        <w:sectPr w:rsidR="00DF772F" w:rsidRPr="00D31912">
          <w:type w:val="continuous"/>
          <w:pgSz w:w="16850" w:h="11910" w:orient="landscape"/>
          <w:pgMar w:top="920" w:right="708" w:bottom="1631" w:left="566" w:header="0" w:footer="944" w:gutter="0"/>
          <w:cols w:space="720"/>
        </w:sectPr>
      </w:pPr>
    </w:p>
    <w:tbl>
      <w:tblPr>
        <w:tblStyle w:val="TableNormal"/>
        <w:tblW w:w="0" w:type="auto"/>
        <w:tblInd w:w="159" w:type="dxa"/>
        <w:tblBorders>
          <w:top w:val="single" w:sz="4" w:space="0" w:color="001770"/>
          <w:left w:val="single" w:sz="4" w:space="0" w:color="001770"/>
          <w:bottom w:val="single" w:sz="4" w:space="0" w:color="001770"/>
          <w:right w:val="single" w:sz="4" w:space="0" w:color="001770"/>
          <w:insideH w:val="single" w:sz="4" w:space="0" w:color="001770"/>
          <w:insideV w:val="single" w:sz="4" w:space="0" w:color="001770"/>
        </w:tblBorders>
        <w:tblLayout w:type="fixed"/>
        <w:tblLook w:val="01E0" w:firstRow="1" w:lastRow="1" w:firstColumn="1" w:lastColumn="1" w:noHBand="0" w:noVBand="0"/>
      </w:tblPr>
      <w:tblGrid>
        <w:gridCol w:w="768"/>
        <w:gridCol w:w="5183"/>
        <w:gridCol w:w="1558"/>
        <w:gridCol w:w="1844"/>
        <w:gridCol w:w="3071"/>
        <w:gridCol w:w="2972"/>
      </w:tblGrid>
      <w:tr w:rsidR="00D31912" w:rsidRPr="00D31912">
        <w:trPr>
          <w:trHeight w:val="1005"/>
        </w:trPr>
        <w:tc>
          <w:tcPr>
            <w:tcW w:w="5951" w:type="dxa"/>
            <w:gridSpan w:val="2"/>
            <w:shd w:val="clear" w:color="auto" w:fill="DEE7F7"/>
          </w:tcPr>
          <w:p w:rsidR="00DF772F" w:rsidRPr="00D31912" w:rsidRDefault="00DF772F">
            <w:pPr>
              <w:pStyle w:val="TableParagraph"/>
              <w:spacing w:before="138"/>
              <w:ind w:left="0"/>
              <w:rPr>
                <w:rFonts w:ascii="Arial"/>
                <w:b/>
              </w:rPr>
            </w:pPr>
          </w:p>
          <w:p w:rsidR="00DF772F" w:rsidRPr="00D31912" w:rsidRDefault="00FB4536">
            <w:pPr>
              <w:pStyle w:val="TableParagraph"/>
              <w:spacing w:before="0"/>
              <w:rPr>
                <w:rFonts w:ascii="Arial"/>
                <w:b/>
              </w:rPr>
            </w:pPr>
            <w:r w:rsidRPr="00D31912">
              <w:rPr>
                <w:rFonts w:ascii="Arial"/>
                <w:b/>
              </w:rPr>
              <w:t>Part</w:t>
            </w:r>
            <w:r w:rsidRPr="00D31912">
              <w:rPr>
                <w:rFonts w:ascii="Arial"/>
                <w:b/>
                <w:spacing w:val="-3"/>
              </w:rPr>
              <w:t xml:space="preserve"> </w:t>
            </w:r>
            <w:r w:rsidRPr="00D31912">
              <w:rPr>
                <w:rFonts w:ascii="Arial"/>
                <w:b/>
              </w:rPr>
              <w:t>1.</w:t>
            </w:r>
            <w:r w:rsidRPr="00D31912">
              <w:rPr>
                <w:rFonts w:ascii="Arial"/>
                <w:b/>
                <w:spacing w:val="-5"/>
              </w:rPr>
              <w:t xml:space="preserve"> </w:t>
            </w:r>
            <w:r w:rsidRPr="00D31912">
              <w:rPr>
                <w:rFonts w:ascii="Arial"/>
                <w:b/>
              </w:rPr>
              <w:t>GENERAL</w:t>
            </w:r>
            <w:r w:rsidRPr="00D31912">
              <w:rPr>
                <w:rFonts w:ascii="Arial"/>
                <w:b/>
                <w:spacing w:val="-4"/>
              </w:rPr>
              <w:t xml:space="preserve"> </w:t>
            </w:r>
            <w:r w:rsidRPr="00D31912">
              <w:rPr>
                <w:rFonts w:ascii="Arial"/>
                <w:b/>
                <w:spacing w:val="-2"/>
              </w:rPr>
              <w:t>PRINCIPLES</w:t>
            </w:r>
          </w:p>
        </w:tc>
        <w:tc>
          <w:tcPr>
            <w:tcW w:w="1558" w:type="dxa"/>
            <w:shd w:val="clear" w:color="auto" w:fill="DEE7F7"/>
          </w:tcPr>
          <w:p w:rsidR="00DF772F" w:rsidRPr="00D31912" w:rsidRDefault="00FB4536">
            <w:pPr>
              <w:pStyle w:val="TableParagraph"/>
              <w:spacing w:before="74"/>
              <w:rPr>
                <w:rFonts w:ascii="Arial"/>
                <w:b/>
              </w:rPr>
            </w:pPr>
            <w:r w:rsidRPr="00D31912">
              <w:rPr>
                <w:rFonts w:ascii="Arial"/>
                <w:b/>
                <w:spacing w:val="-2"/>
              </w:rPr>
              <w:t>Applicable</w:t>
            </w:r>
          </w:p>
        </w:tc>
        <w:tc>
          <w:tcPr>
            <w:tcW w:w="1844" w:type="dxa"/>
            <w:shd w:val="clear" w:color="auto" w:fill="DEE7F7"/>
          </w:tcPr>
          <w:p w:rsidR="00DF772F" w:rsidRPr="00D31912" w:rsidRDefault="00FB4536">
            <w:pPr>
              <w:pStyle w:val="TableParagraph"/>
              <w:spacing w:before="74"/>
              <w:ind w:left="126" w:right="14"/>
              <w:jc w:val="center"/>
              <w:rPr>
                <w:rFonts w:ascii="Arial"/>
                <w:b/>
              </w:rPr>
            </w:pPr>
            <w:r w:rsidRPr="00D31912">
              <w:rPr>
                <w:rFonts w:ascii="Arial"/>
                <w:b/>
              </w:rPr>
              <w:t>Not</w:t>
            </w:r>
            <w:r w:rsidRPr="00D31912">
              <w:rPr>
                <w:rFonts w:ascii="Arial"/>
                <w:b/>
                <w:spacing w:val="-1"/>
              </w:rPr>
              <w:t xml:space="preserve"> </w:t>
            </w:r>
            <w:r w:rsidRPr="00D31912">
              <w:rPr>
                <w:rFonts w:ascii="Arial"/>
                <w:b/>
                <w:spacing w:val="-2"/>
              </w:rPr>
              <w:t>applicable</w:t>
            </w:r>
          </w:p>
          <w:p w:rsidR="00DF772F" w:rsidRPr="00D31912" w:rsidRDefault="00FB4536">
            <w:pPr>
              <w:pStyle w:val="TableParagraph"/>
              <w:ind w:left="126"/>
              <w:jc w:val="center"/>
              <w:rPr>
                <w:rFonts w:ascii="Arial"/>
                <w:b/>
                <w:sz w:val="16"/>
              </w:rPr>
            </w:pPr>
            <w:r w:rsidRPr="00D31912">
              <w:rPr>
                <w:rFonts w:ascii="Arial"/>
                <w:b/>
                <w:spacing w:val="-6"/>
                <w:sz w:val="16"/>
              </w:rPr>
              <w:t>Justification</w:t>
            </w:r>
            <w:r w:rsidRPr="00D31912">
              <w:rPr>
                <w:rFonts w:ascii="Arial"/>
                <w:b/>
                <w:spacing w:val="-12"/>
                <w:sz w:val="16"/>
              </w:rPr>
              <w:t xml:space="preserve"> </w:t>
            </w:r>
            <w:r w:rsidRPr="00D31912">
              <w:rPr>
                <w:rFonts w:ascii="Arial"/>
                <w:b/>
                <w:spacing w:val="-6"/>
                <w:sz w:val="16"/>
              </w:rPr>
              <w:t>must</w:t>
            </w:r>
            <w:r w:rsidRPr="00D31912">
              <w:rPr>
                <w:rFonts w:ascii="Arial"/>
                <w:b/>
                <w:spacing w:val="-10"/>
                <w:sz w:val="16"/>
              </w:rPr>
              <w:t xml:space="preserve"> </w:t>
            </w:r>
            <w:r w:rsidRPr="00D31912">
              <w:rPr>
                <w:rFonts w:ascii="Arial"/>
                <w:b/>
                <w:spacing w:val="-6"/>
                <w:sz w:val="16"/>
              </w:rPr>
              <w:t>be</w:t>
            </w:r>
            <w:r w:rsidRPr="00D31912">
              <w:rPr>
                <w:rFonts w:ascii="Arial"/>
                <w:b/>
                <w:sz w:val="16"/>
              </w:rPr>
              <w:t xml:space="preserve"> provided</w:t>
            </w:r>
            <w:r w:rsidRPr="00D31912">
              <w:rPr>
                <w:rFonts w:ascii="Arial"/>
                <w:b/>
                <w:spacing w:val="-12"/>
                <w:sz w:val="16"/>
              </w:rPr>
              <w:t xml:space="preserve"> </w:t>
            </w:r>
            <w:r w:rsidRPr="00D31912">
              <w:rPr>
                <w:rFonts w:ascii="Arial"/>
                <w:b/>
                <w:sz w:val="16"/>
              </w:rPr>
              <w:t>below</w:t>
            </w:r>
          </w:p>
        </w:tc>
        <w:tc>
          <w:tcPr>
            <w:tcW w:w="3071" w:type="dxa"/>
            <w:shd w:val="clear" w:color="auto" w:fill="DEE7F7"/>
          </w:tcPr>
          <w:p w:rsidR="00DF772F" w:rsidRPr="00D31912" w:rsidRDefault="00FB4536">
            <w:pPr>
              <w:pStyle w:val="TableParagraph"/>
              <w:spacing w:before="75"/>
              <w:ind w:left="730" w:hanging="341"/>
              <w:rPr>
                <w:rFonts w:ascii="Arial"/>
                <w:b/>
                <w:sz w:val="16"/>
              </w:rPr>
            </w:pPr>
            <w:r w:rsidRPr="00D31912">
              <w:rPr>
                <w:rFonts w:ascii="Arial"/>
                <w:b/>
                <w:spacing w:val="-6"/>
                <w:sz w:val="16"/>
              </w:rPr>
              <w:t>Medical Devices</w:t>
            </w:r>
            <w:r w:rsidRPr="00D31912">
              <w:rPr>
                <w:rFonts w:ascii="Arial"/>
                <w:b/>
                <w:spacing w:val="-8"/>
                <w:sz w:val="16"/>
              </w:rPr>
              <w:t xml:space="preserve"> </w:t>
            </w:r>
            <w:r w:rsidRPr="00D31912">
              <w:rPr>
                <w:rFonts w:ascii="Arial"/>
                <w:b/>
                <w:spacing w:val="-6"/>
                <w:sz w:val="16"/>
              </w:rPr>
              <w:t>/ IVD standard or</w:t>
            </w:r>
            <w:r w:rsidRPr="00D31912">
              <w:rPr>
                <w:rFonts w:ascii="Arial"/>
                <w:b/>
                <w:sz w:val="16"/>
              </w:rPr>
              <w:t xml:space="preserve"> other procedure applied</w:t>
            </w:r>
          </w:p>
          <w:p w:rsidR="00DF772F" w:rsidRPr="00D31912" w:rsidRDefault="00FB4536">
            <w:pPr>
              <w:pStyle w:val="TableParagraph"/>
              <w:spacing w:before="79"/>
              <w:ind w:left="718" w:hanging="423"/>
              <w:rPr>
                <w:rFonts w:ascii="Arial"/>
                <w:b/>
                <w:sz w:val="16"/>
              </w:rPr>
            </w:pPr>
            <w:r w:rsidRPr="00D31912">
              <w:rPr>
                <w:rFonts w:ascii="Arial"/>
                <w:b/>
                <w:spacing w:val="-6"/>
                <w:sz w:val="16"/>
              </w:rPr>
              <w:t>List</w:t>
            </w:r>
            <w:r w:rsidRPr="00D31912">
              <w:rPr>
                <w:rFonts w:ascii="Arial"/>
                <w:b/>
                <w:spacing w:val="-7"/>
                <w:sz w:val="16"/>
              </w:rPr>
              <w:t xml:space="preserve"> </w:t>
            </w:r>
            <w:r w:rsidRPr="00D31912">
              <w:rPr>
                <w:rFonts w:ascii="Arial"/>
                <w:b/>
                <w:spacing w:val="-6"/>
                <w:sz w:val="16"/>
              </w:rPr>
              <w:t>here the standards</w:t>
            </w:r>
            <w:r w:rsidRPr="00D31912">
              <w:rPr>
                <w:rFonts w:ascii="Arial"/>
                <w:b/>
                <w:spacing w:val="-7"/>
                <w:sz w:val="16"/>
              </w:rPr>
              <w:t xml:space="preserve"> </w:t>
            </w:r>
            <w:r w:rsidRPr="00D31912">
              <w:rPr>
                <w:rFonts w:ascii="Arial"/>
                <w:b/>
                <w:spacing w:val="-6"/>
                <w:sz w:val="16"/>
              </w:rPr>
              <w:t>/ procedures</w:t>
            </w:r>
            <w:r w:rsidRPr="00D31912">
              <w:rPr>
                <w:rFonts w:ascii="Arial"/>
                <w:b/>
                <w:sz w:val="16"/>
              </w:rPr>
              <w:t xml:space="preserve"> applied</w:t>
            </w:r>
            <w:r w:rsidRPr="00D31912">
              <w:rPr>
                <w:rFonts w:ascii="Arial"/>
                <w:b/>
                <w:spacing w:val="-3"/>
                <w:sz w:val="16"/>
              </w:rPr>
              <w:t xml:space="preserve"> </w:t>
            </w:r>
            <w:r w:rsidRPr="00D31912">
              <w:rPr>
                <w:rFonts w:ascii="Arial"/>
                <w:b/>
                <w:sz w:val="16"/>
              </w:rPr>
              <w:t>with justification</w:t>
            </w:r>
          </w:p>
        </w:tc>
        <w:tc>
          <w:tcPr>
            <w:tcW w:w="2972" w:type="dxa"/>
            <w:shd w:val="clear" w:color="auto" w:fill="DEE7F7"/>
          </w:tcPr>
          <w:p w:rsidR="00DF772F" w:rsidRPr="00D31912" w:rsidRDefault="00FB4536">
            <w:pPr>
              <w:pStyle w:val="TableParagraph"/>
              <w:spacing w:before="74"/>
              <w:ind w:left="218"/>
              <w:rPr>
                <w:rFonts w:ascii="Arial"/>
                <w:b/>
              </w:rPr>
            </w:pPr>
            <w:r w:rsidRPr="00D31912">
              <w:rPr>
                <w:rFonts w:ascii="Arial"/>
                <w:b/>
              </w:rPr>
              <w:t>Evidence</w:t>
            </w:r>
            <w:r w:rsidRPr="00D31912">
              <w:rPr>
                <w:rFonts w:ascii="Arial"/>
                <w:b/>
                <w:spacing w:val="-4"/>
              </w:rPr>
              <w:t xml:space="preserve"> </w:t>
            </w:r>
            <w:r w:rsidRPr="00D31912">
              <w:rPr>
                <w:rFonts w:ascii="Arial"/>
                <w:b/>
              </w:rPr>
              <w:t>of</w:t>
            </w:r>
            <w:r w:rsidRPr="00D31912">
              <w:rPr>
                <w:rFonts w:ascii="Arial"/>
                <w:b/>
                <w:spacing w:val="-2"/>
              </w:rPr>
              <w:t xml:space="preserve"> compliance</w:t>
            </w:r>
          </w:p>
          <w:p w:rsidR="00DF772F" w:rsidRPr="00D31912" w:rsidRDefault="00FB4536">
            <w:pPr>
              <w:pStyle w:val="TableParagraph"/>
              <w:ind w:left="456" w:right="332" w:hanging="2"/>
              <w:jc w:val="center"/>
              <w:rPr>
                <w:rFonts w:ascii="Arial" w:hAnsi="Arial"/>
                <w:b/>
                <w:sz w:val="16"/>
              </w:rPr>
            </w:pPr>
            <w:r w:rsidRPr="00D31912">
              <w:rPr>
                <w:rFonts w:ascii="Arial" w:hAnsi="Arial"/>
                <w:b/>
                <w:sz w:val="16"/>
              </w:rPr>
              <w:t>Include</w:t>
            </w:r>
            <w:r w:rsidRPr="00D31912">
              <w:rPr>
                <w:rFonts w:ascii="Arial" w:hAnsi="Arial"/>
                <w:b/>
                <w:spacing w:val="-2"/>
                <w:sz w:val="16"/>
              </w:rPr>
              <w:t xml:space="preserve"> </w:t>
            </w:r>
            <w:r w:rsidRPr="00D31912">
              <w:rPr>
                <w:rFonts w:ascii="Arial" w:hAnsi="Arial"/>
                <w:b/>
                <w:sz w:val="16"/>
              </w:rPr>
              <w:t>direct reference to documents</w:t>
            </w:r>
            <w:r w:rsidRPr="00D31912">
              <w:rPr>
                <w:rFonts w:ascii="Arial" w:hAnsi="Arial"/>
                <w:b/>
                <w:spacing w:val="-3"/>
                <w:sz w:val="16"/>
              </w:rPr>
              <w:t xml:space="preserve"> </w:t>
            </w:r>
            <w:r w:rsidRPr="00D31912">
              <w:rPr>
                <w:rFonts w:ascii="Arial" w:hAnsi="Arial"/>
                <w:b/>
                <w:sz w:val="16"/>
              </w:rPr>
              <w:t xml:space="preserve">within the </w:t>
            </w:r>
            <w:r w:rsidRPr="00D31912">
              <w:rPr>
                <w:rFonts w:ascii="Arial" w:hAnsi="Arial"/>
                <w:b/>
                <w:spacing w:val="-6"/>
                <w:sz w:val="16"/>
              </w:rPr>
              <w:t>manufacturer’s quality</w:t>
            </w:r>
            <w:r w:rsidRPr="00D31912">
              <w:rPr>
                <w:rFonts w:ascii="Arial" w:hAnsi="Arial"/>
                <w:b/>
                <w:spacing w:val="-12"/>
                <w:sz w:val="16"/>
              </w:rPr>
              <w:t xml:space="preserve"> </w:t>
            </w:r>
            <w:r w:rsidRPr="00D31912">
              <w:rPr>
                <w:rFonts w:ascii="Arial" w:hAnsi="Arial"/>
                <w:b/>
                <w:spacing w:val="-6"/>
                <w:sz w:val="16"/>
              </w:rPr>
              <w:t>system</w:t>
            </w:r>
          </w:p>
        </w:tc>
      </w:tr>
      <w:tr w:rsidR="00D31912" w:rsidRPr="00D31912">
        <w:trPr>
          <w:trHeight w:val="741"/>
        </w:trPr>
        <w:tc>
          <w:tcPr>
            <w:tcW w:w="768" w:type="dxa"/>
          </w:tcPr>
          <w:p w:rsidR="00DF772F" w:rsidRPr="00D31912" w:rsidRDefault="00FB4536">
            <w:pPr>
              <w:pStyle w:val="TableParagraph"/>
              <w:spacing w:before="77"/>
              <w:rPr>
                <w:sz w:val="14"/>
              </w:rPr>
            </w:pPr>
            <w:r w:rsidRPr="00D31912">
              <w:rPr>
                <w:sz w:val="14"/>
              </w:rPr>
              <w:t>4</w:t>
            </w:r>
            <w:r w:rsidRPr="00D31912">
              <w:rPr>
                <w:spacing w:val="-2"/>
                <w:sz w:val="14"/>
              </w:rPr>
              <w:t xml:space="preserve"> (cont.)</w:t>
            </w:r>
          </w:p>
        </w:tc>
        <w:tc>
          <w:tcPr>
            <w:tcW w:w="5183" w:type="dxa"/>
          </w:tcPr>
          <w:p w:rsidR="00DF772F" w:rsidRPr="00D31912" w:rsidRDefault="00FB4536">
            <w:pPr>
              <w:pStyle w:val="TableParagraph"/>
              <w:spacing w:before="73" w:line="278" w:lineRule="auto"/>
              <w:ind w:left="821" w:right="199" w:hanging="356"/>
              <w:rPr>
                <w:sz w:val="18"/>
              </w:rPr>
            </w:pPr>
            <w:r w:rsidRPr="00D31912">
              <w:rPr>
                <w:spacing w:val="-4"/>
                <w:sz w:val="18"/>
              </w:rPr>
              <w:t>(c)</w:t>
            </w:r>
            <w:r w:rsidRPr="00D31912">
              <w:rPr>
                <w:spacing w:val="72"/>
                <w:sz w:val="18"/>
              </w:rPr>
              <w:t xml:space="preserve"> </w:t>
            </w:r>
            <w:r w:rsidRPr="00D31912">
              <w:rPr>
                <w:spacing w:val="-4"/>
                <w:sz w:val="18"/>
              </w:rPr>
              <w:t>the</w:t>
            </w:r>
            <w:r w:rsidRPr="00D31912">
              <w:rPr>
                <w:spacing w:val="-12"/>
                <w:sz w:val="18"/>
              </w:rPr>
              <w:t xml:space="preserve"> </w:t>
            </w:r>
            <w:r w:rsidRPr="00D31912">
              <w:rPr>
                <w:spacing w:val="-4"/>
                <w:sz w:val="18"/>
              </w:rPr>
              <w:t>device</w:t>
            </w:r>
            <w:r w:rsidRPr="00D31912">
              <w:rPr>
                <w:spacing w:val="-11"/>
                <w:sz w:val="18"/>
              </w:rPr>
              <w:t xml:space="preserve"> </w:t>
            </w:r>
            <w:r w:rsidRPr="00D31912">
              <w:rPr>
                <w:spacing w:val="-4"/>
                <w:sz w:val="18"/>
              </w:rPr>
              <w:t>is</w:t>
            </w:r>
            <w:r w:rsidRPr="00D31912">
              <w:rPr>
                <w:spacing w:val="-12"/>
                <w:sz w:val="18"/>
              </w:rPr>
              <w:t xml:space="preserve"> </w:t>
            </w:r>
            <w:r w:rsidRPr="00D31912">
              <w:rPr>
                <w:spacing w:val="-4"/>
                <w:sz w:val="18"/>
              </w:rPr>
              <w:t>regularly</w:t>
            </w:r>
            <w:r w:rsidRPr="00D31912">
              <w:rPr>
                <w:spacing w:val="-11"/>
                <w:sz w:val="18"/>
              </w:rPr>
              <w:t xml:space="preserve"> </w:t>
            </w:r>
            <w:r w:rsidRPr="00D31912">
              <w:rPr>
                <w:spacing w:val="-4"/>
                <w:sz w:val="18"/>
              </w:rPr>
              <w:t>maintained</w:t>
            </w:r>
            <w:r w:rsidRPr="00D31912">
              <w:rPr>
                <w:spacing w:val="-10"/>
                <w:sz w:val="18"/>
              </w:rPr>
              <w:t xml:space="preserve"> </w:t>
            </w:r>
            <w:r w:rsidRPr="00D31912">
              <w:rPr>
                <w:spacing w:val="-4"/>
                <w:sz w:val="18"/>
              </w:rPr>
              <w:t>and</w:t>
            </w:r>
            <w:r w:rsidRPr="00D31912">
              <w:rPr>
                <w:spacing w:val="-11"/>
                <w:sz w:val="18"/>
              </w:rPr>
              <w:t xml:space="preserve"> </w:t>
            </w:r>
            <w:r w:rsidRPr="00D31912">
              <w:rPr>
                <w:spacing w:val="-4"/>
                <w:sz w:val="18"/>
              </w:rPr>
              <w:t>calibrated</w:t>
            </w:r>
            <w:r w:rsidRPr="00D31912">
              <w:rPr>
                <w:spacing w:val="-10"/>
                <w:sz w:val="18"/>
              </w:rPr>
              <w:t xml:space="preserve"> </w:t>
            </w:r>
            <w:r w:rsidRPr="00D31912">
              <w:rPr>
                <w:spacing w:val="-4"/>
                <w:sz w:val="18"/>
              </w:rPr>
              <w:t xml:space="preserve">in </w:t>
            </w:r>
            <w:r w:rsidRPr="00D31912">
              <w:rPr>
                <w:spacing w:val="-2"/>
                <w:sz w:val="18"/>
              </w:rPr>
              <w:t>accordance with</w:t>
            </w:r>
            <w:r w:rsidRPr="00D31912">
              <w:rPr>
                <w:spacing w:val="-5"/>
                <w:sz w:val="18"/>
              </w:rPr>
              <w:t xml:space="preserve"> </w:t>
            </w:r>
            <w:r w:rsidRPr="00D31912">
              <w:rPr>
                <w:spacing w:val="-2"/>
                <w:sz w:val="18"/>
              </w:rPr>
              <w:t>the</w:t>
            </w:r>
            <w:r w:rsidRPr="00D31912">
              <w:rPr>
                <w:spacing w:val="-5"/>
                <w:sz w:val="18"/>
              </w:rPr>
              <w:t xml:space="preserve"> </w:t>
            </w:r>
            <w:r w:rsidRPr="00D31912">
              <w:rPr>
                <w:spacing w:val="-2"/>
                <w:sz w:val="18"/>
              </w:rPr>
              <w:t>manufacturer’s</w:t>
            </w:r>
            <w:r w:rsidRPr="00D31912">
              <w:rPr>
                <w:spacing w:val="-5"/>
                <w:sz w:val="18"/>
              </w:rPr>
              <w:t xml:space="preserve"> </w:t>
            </w:r>
            <w:r w:rsidRPr="00D31912">
              <w:rPr>
                <w:spacing w:val="-2"/>
                <w:sz w:val="18"/>
              </w:rPr>
              <w:t>instructions;</w:t>
            </w:r>
          </w:p>
        </w:tc>
        <w:tc>
          <w:tcPr>
            <w:tcW w:w="1558" w:type="dxa"/>
          </w:tcPr>
          <w:p w:rsidR="00DF772F" w:rsidRPr="00D31912" w:rsidRDefault="00FB4536">
            <w:pPr>
              <w:pStyle w:val="TableParagraph"/>
              <w:spacing w:before="79"/>
              <w:rPr>
                <w:rFonts w:ascii="MS Gothic" w:hAnsi="MS Gothic"/>
                <w:sz w:val="18"/>
              </w:rPr>
            </w:pPr>
            <w:r w:rsidRPr="00D31912">
              <w:rPr>
                <w:rFonts w:ascii="MS Gothic" w:hAnsi="MS Gothic"/>
                <w:spacing w:val="-10"/>
                <w:sz w:val="18"/>
              </w:rPr>
              <w:t>☐</w:t>
            </w:r>
          </w:p>
        </w:tc>
        <w:tc>
          <w:tcPr>
            <w:tcW w:w="1844" w:type="dxa"/>
          </w:tcPr>
          <w:p w:rsidR="00DF772F" w:rsidRPr="00D31912" w:rsidRDefault="00FB4536">
            <w:pPr>
              <w:pStyle w:val="TableParagraph"/>
              <w:spacing w:before="79"/>
              <w:rPr>
                <w:rFonts w:ascii="MS Gothic" w:hAnsi="MS Gothic"/>
                <w:sz w:val="18"/>
              </w:rPr>
            </w:pPr>
            <w:r w:rsidRPr="00D31912">
              <w:rPr>
                <w:rFonts w:ascii="MS Gothic" w:hAnsi="MS Gothic"/>
                <w:spacing w:val="-10"/>
                <w:sz w:val="18"/>
              </w:rPr>
              <w:t>☐</w:t>
            </w:r>
          </w:p>
          <w:p w:rsidR="00DF772F" w:rsidRPr="00D31912" w:rsidRDefault="00FB4536">
            <w:pPr>
              <w:pStyle w:val="TableParagraph"/>
              <w:spacing w:before="83"/>
              <w:rPr>
                <w:sz w:val="18"/>
              </w:rPr>
            </w:pPr>
            <w:r w:rsidRPr="00D31912">
              <w:rPr>
                <w:sz w:val="18"/>
              </w:rPr>
              <w:t>Provide</w:t>
            </w:r>
            <w:r w:rsidRPr="00D31912">
              <w:rPr>
                <w:spacing w:val="-4"/>
                <w:sz w:val="18"/>
              </w:rPr>
              <w:t xml:space="preserve"> </w:t>
            </w:r>
            <w:r w:rsidRPr="00D31912">
              <w:rPr>
                <w:spacing w:val="-2"/>
                <w:sz w:val="18"/>
              </w:rPr>
              <w:t>Justification</w:t>
            </w:r>
          </w:p>
        </w:tc>
        <w:tc>
          <w:tcPr>
            <w:tcW w:w="3071" w:type="dxa"/>
          </w:tcPr>
          <w:p w:rsidR="00DF772F" w:rsidRPr="00D31912" w:rsidRDefault="00FB4536">
            <w:pPr>
              <w:pStyle w:val="TableParagraph"/>
              <w:spacing w:before="78"/>
              <w:ind w:left="106" w:right="109"/>
              <w:rPr>
                <w:sz w:val="18"/>
              </w:rPr>
            </w:pPr>
            <w:r w:rsidRPr="00D31912">
              <w:rPr>
                <w:sz w:val="18"/>
              </w:rPr>
              <w:t>List here the standards /</w:t>
            </w:r>
            <w:r w:rsidRPr="00D31912">
              <w:rPr>
                <w:spacing w:val="40"/>
                <w:sz w:val="18"/>
              </w:rPr>
              <w:t xml:space="preserve"> </w:t>
            </w:r>
            <w:r w:rsidRPr="00D31912">
              <w:rPr>
                <w:sz w:val="18"/>
              </w:rPr>
              <w:t>procedures</w:t>
            </w:r>
            <w:r w:rsidRPr="00D31912">
              <w:rPr>
                <w:spacing w:val="-13"/>
                <w:sz w:val="18"/>
              </w:rPr>
              <w:t xml:space="preserve"> </w:t>
            </w:r>
            <w:r w:rsidRPr="00D31912">
              <w:rPr>
                <w:sz w:val="18"/>
              </w:rPr>
              <w:t>applied</w:t>
            </w:r>
            <w:r w:rsidRPr="00D31912">
              <w:rPr>
                <w:spacing w:val="-12"/>
                <w:sz w:val="18"/>
              </w:rPr>
              <w:t xml:space="preserve"> </w:t>
            </w:r>
            <w:r w:rsidRPr="00D31912">
              <w:rPr>
                <w:sz w:val="18"/>
              </w:rPr>
              <w:t>with</w:t>
            </w:r>
            <w:r w:rsidRPr="00D31912">
              <w:rPr>
                <w:spacing w:val="-11"/>
                <w:sz w:val="18"/>
              </w:rPr>
              <w:t xml:space="preserve"> </w:t>
            </w:r>
            <w:r w:rsidRPr="00D31912">
              <w:rPr>
                <w:sz w:val="18"/>
              </w:rPr>
              <w:t>justification</w:t>
            </w:r>
          </w:p>
        </w:tc>
        <w:tc>
          <w:tcPr>
            <w:tcW w:w="2972" w:type="dxa"/>
          </w:tcPr>
          <w:p w:rsidR="00DF772F" w:rsidRPr="00D31912" w:rsidRDefault="00FB4536">
            <w:pPr>
              <w:pStyle w:val="TableParagraph"/>
              <w:spacing w:before="78"/>
              <w:ind w:left="105"/>
              <w:rPr>
                <w:sz w:val="18"/>
              </w:rPr>
            </w:pPr>
            <w:r w:rsidRPr="00D31912">
              <w:rPr>
                <w:sz w:val="18"/>
              </w:rPr>
              <w:t>Include direct reference to documents within the manufacturer’s</w:t>
            </w:r>
            <w:r w:rsidRPr="00D31912">
              <w:rPr>
                <w:spacing w:val="-15"/>
                <w:sz w:val="18"/>
              </w:rPr>
              <w:t xml:space="preserve"> </w:t>
            </w:r>
            <w:r w:rsidRPr="00D31912">
              <w:rPr>
                <w:sz w:val="18"/>
              </w:rPr>
              <w:t>quality</w:t>
            </w:r>
            <w:r w:rsidRPr="00D31912">
              <w:rPr>
                <w:spacing w:val="-12"/>
                <w:sz w:val="18"/>
              </w:rPr>
              <w:t xml:space="preserve"> </w:t>
            </w:r>
            <w:r w:rsidRPr="00D31912">
              <w:rPr>
                <w:sz w:val="18"/>
              </w:rPr>
              <w:t>system</w:t>
            </w:r>
          </w:p>
        </w:tc>
      </w:tr>
      <w:tr w:rsidR="00D31912" w:rsidRPr="00D31912">
        <w:trPr>
          <w:trHeight w:val="738"/>
        </w:trPr>
        <w:tc>
          <w:tcPr>
            <w:tcW w:w="768" w:type="dxa"/>
          </w:tcPr>
          <w:p w:rsidR="00DF772F" w:rsidRPr="00D31912" w:rsidRDefault="00FB4536">
            <w:pPr>
              <w:pStyle w:val="TableParagraph"/>
              <w:spacing w:before="77"/>
              <w:rPr>
                <w:sz w:val="14"/>
              </w:rPr>
            </w:pPr>
            <w:r w:rsidRPr="00D31912">
              <w:rPr>
                <w:sz w:val="14"/>
              </w:rPr>
              <w:t>4</w:t>
            </w:r>
            <w:r w:rsidRPr="00D31912">
              <w:rPr>
                <w:spacing w:val="-2"/>
                <w:sz w:val="14"/>
              </w:rPr>
              <w:t xml:space="preserve"> (cont.)</w:t>
            </w:r>
          </w:p>
        </w:tc>
        <w:tc>
          <w:tcPr>
            <w:tcW w:w="5183" w:type="dxa"/>
          </w:tcPr>
          <w:p w:rsidR="00DF772F" w:rsidRPr="00D31912" w:rsidRDefault="00FB4536">
            <w:pPr>
              <w:pStyle w:val="TableParagraph"/>
              <w:spacing w:before="78"/>
              <w:ind w:left="108" w:right="137"/>
              <w:rPr>
                <w:sz w:val="18"/>
              </w:rPr>
            </w:pPr>
            <w:r w:rsidRPr="00D31912">
              <w:rPr>
                <w:sz w:val="18"/>
              </w:rPr>
              <w:t>the</w:t>
            </w:r>
            <w:r w:rsidRPr="00D31912">
              <w:rPr>
                <w:spacing w:val="-6"/>
                <w:sz w:val="18"/>
              </w:rPr>
              <w:t xml:space="preserve"> </w:t>
            </w:r>
            <w:r w:rsidRPr="00D31912">
              <w:rPr>
                <w:sz w:val="18"/>
              </w:rPr>
              <w:t>characteristics</w:t>
            </w:r>
            <w:r w:rsidRPr="00D31912">
              <w:rPr>
                <w:spacing w:val="-5"/>
                <w:sz w:val="18"/>
              </w:rPr>
              <w:t xml:space="preserve"> </w:t>
            </w:r>
            <w:r w:rsidRPr="00D31912">
              <w:rPr>
                <w:sz w:val="18"/>
              </w:rPr>
              <w:t>and</w:t>
            </w:r>
            <w:r w:rsidRPr="00D31912">
              <w:rPr>
                <w:spacing w:val="-6"/>
                <w:sz w:val="18"/>
              </w:rPr>
              <w:t xml:space="preserve"> </w:t>
            </w:r>
            <w:r w:rsidRPr="00D31912">
              <w:rPr>
                <w:sz w:val="18"/>
              </w:rPr>
              <w:t>performances</w:t>
            </w:r>
            <w:r w:rsidRPr="00D31912">
              <w:rPr>
                <w:spacing w:val="-7"/>
                <w:sz w:val="18"/>
              </w:rPr>
              <w:t xml:space="preserve"> </w:t>
            </w:r>
            <w:r w:rsidRPr="00D31912">
              <w:rPr>
                <w:sz w:val="18"/>
              </w:rPr>
              <w:t>mentioned</w:t>
            </w:r>
            <w:r w:rsidRPr="00D31912">
              <w:rPr>
                <w:spacing w:val="-7"/>
                <w:sz w:val="18"/>
              </w:rPr>
              <w:t xml:space="preserve"> </w:t>
            </w:r>
            <w:r w:rsidRPr="00D31912">
              <w:rPr>
                <w:sz w:val="18"/>
              </w:rPr>
              <w:t>in</w:t>
            </w:r>
            <w:r w:rsidRPr="00D31912">
              <w:rPr>
                <w:spacing w:val="-7"/>
                <w:sz w:val="18"/>
              </w:rPr>
              <w:t xml:space="preserve"> </w:t>
            </w:r>
            <w:r w:rsidRPr="00D31912">
              <w:rPr>
                <w:sz w:val="18"/>
              </w:rPr>
              <w:t>clauses</w:t>
            </w:r>
            <w:r w:rsidRPr="00D31912">
              <w:rPr>
                <w:spacing w:val="-7"/>
                <w:sz w:val="18"/>
              </w:rPr>
              <w:t xml:space="preserve"> </w:t>
            </w:r>
            <w:r w:rsidRPr="00D31912">
              <w:rPr>
                <w:sz w:val="18"/>
              </w:rPr>
              <w:t>1, 2 and 3 are not adversely affected.</w:t>
            </w:r>
          </w:p>
        </w:tc>
        <w:tc>
          <w:tcPr>
            <w:tcW w:w="1558" w:type="dxa"/>
          </w:tcPr>
          <w:p w:rsidR="00DF772F" w:rsidRPr="00D31912" w:rsidRDefault="00FB4536">
            <w:pPr>
              <w:pStyle w:val="TableParagraph"/>
              <w:spacing w:before="79"/>
              <w:rPr>
                <w:rFonts w:ascii="MS Gothic" w:hAnsi="MS Gothic"/>
                <w:sz w:val="18"/>
              </w:rPr>
            </w:pPr>
            <w:r w:rsidRPr="00D31912">
              <w:rPr>
                <w:rFonts w:ascii="MS Gothic" w:hAnsi="MS Gothic"/>
                <w:spacing w:val="-10"/>
                <w:sz w:val="18"/>
              </w:rPr>
              <w:t>☐</w:t>
            </w:r>
          </w:p>
        </w:tc>
        <w:tc>
          <w:tcPr>
            <w:tcW w:w="1844" w:type="dxa"/>
          </w:tcPr>
          <w:p w:rsidR="00DF772F" w:rsidRPr="00D31912" w:rsidRDefault="00FB4536">
            <w:pPr>
              <w:pStyle w:val="TableParagraph"/>
              <w:spacing w:before="79"/>
              <w:rPr>
                <w:rFonts w:ascii="MS Gothic" w:hAnsi="MS Gothic"/>
                <w:sz w:val="18"/>
              </w:rPr>
            </w:pPr>
            <w:r w:rsidRPr="00D31912">
              <w:rPr>
                <w:rFonts w:ascii="MS Gothic" w:hAnsi="MS Gothic"/>
                <w:spacing w:val="-10"/>
                <w:sz w:val="18"/>
              </w:rPr>
              <w:t>☐</w:t>
            </w:r>
          </w:p>
          <w:p w:rsidR="00DF772F" w:rsidRPr="00D31912" w:rsidRDefault="00FB4536">
            <w:pPr>
              <w:pStyle w:val="TableParagraph"/>
              <w:spacing w:before="83"/>
              <w:rPr>
                <w:sz w:val="18"/>
              </w:rPr>
            </w:pPr>
            <w:r w:rsidRPr="00D31912">
              <w:rPr>
                <w:sz w:val="18"/>
              </w:rPr>
              <w:t>Provide</w:t>
            </w:r>
            <w:r w:rsidRPr="00D31912">
              <w:rPr>
                <w:spacing w:val="-4"/>
                <w:sz w:val="18"/>
              </w:rPr>
              <w:t xml:space="preserve"> </w:t>
            </w:r>
            <w:r w:rsidRPr="00D31912">
              <w:rPr>
                <w:spacing w:val="-2"/>
                <w:sz w:val="18"/>
              </w:rPr>
              <w:t>Justification</w:t>
            </w:r>
          </w:p>
        </w:tc>
        <w:tc>
          <w:tcPr>
            <w:tcW w:w="3071" w:type="dxa"/>
          </w:tcPr>
          <w:p w:rsidR="00DF772F" w:rsidRPr="00D31912" w:rsidRDefault="00FB4536">
            <w:pPr>
              <w:pStyle w:val="TableParagraph"/>
              <w:spacing w:before="78"/>
              <w:ind w:left="106" w:right="112"/>
              <w:rPr>
                <w:sz w:val="18"/>
              </w:rPr>
            </w:pPr>
            <w:r w:rsidRPr="00D31912">
              <w:rPr>
                <w:sz w:val="18"/>
              </w:rPr>
              <w:t>List here the standards /</w:t>
            </w:r>
            <w:r w:rsidRPr="00D31912">
              <w:rPr>
                <w:spacing w:val="40"/>
                <w:sz w:val="18"/>
              </w:rPr>
              <w:t xml:space="preserve"> </w:t>
            </w:r>
            <w:r w:rsidRPr="00D31912">
              <w:rPr>
                <w:sz w:val="18"/>
              </w:rPr>
              <w:t>procedures</w:t>
            </w:r>
            <w:r w:rsidRPr="00D31912">
              <w:rPr>
                <w:spacing w:val="-13"/>
                <w:sz w:val="18"/>
              </w:rPr>
              <w:t xml:space="preserve"> </w:t>
            </w:r>
            <w:r w:rsidRPr="00D31912">
              <w:rPr>
                <w:sz w:val="18"/>
              </w:rPr>
              <w:t>applied</w:t>
            </w:r>
            <w:r w:rsidRPr="00D31912">
              <w:rPr>
                <w:spacing w:val="-12"/>
                <w:sz w:val="18"/>
              </w:rPr>
              <w:t xml:space="preserve"> </w:t>
            </w:r>
            <w:r w:rsidRPr="00D31912">
              <w:rPr>
                <w:sz w:val="18"/>
              </w:rPr>
              <w:t>with</w:t>
            </w:r>
            <w:r w:rsidRPr="00D31912">
              <w:rPr>
                <w:spacing w:val="-13"/>
                <w:sz w:val="18"/>
              </w:rPr>
              <w:t xml:space="preserve"> </w:t>
            </w:r>
            <w:r w:rsidRPr="00D31912">
              <w:rPr>
                <w:sz w:val="18"/>
              </w:rPr>
              <w:t>justification</w:t>
            </w:r>
          </w:p>
        </w:tc>
        <w:tc>
          <w:tcPr>
            <w:tcW w:w="2972" w:type="dxa"/>
          </w:tcPr>
          <w:p w:rsidR="00DF772F" w:rsidRPr="00D31912" w:rsidRDefault="00FB4536">
            <w:pPr>
              <w:pStyle w:val="TableParagraph"/>
              <w:spacing w:before="78"/>
              <w:ind w:left="105"/>
              <w:rPr>
                <w:sz w:val="18"/>
              </w:rPr>
            </w:pPr>
            <w:r w:rsidRPr="00D31912">
              <w:rPr>
                <w:sz w:val="18"/>
              </w:rPr>
              <w:t>Include direct reference to documents within the manufacturer’s</w:t>
            </w:r>
            <w:r w:rsidRPr="00D31912">
              <w:rPr>
                <w:spacing w:val="-15"/>
                <w:sz w:val="18"/>
              </w:rPr>
              <w:t xml:space="preserve"> </w:t>
            </w:r>
            <w:r w:rsidRPr="00D31912">
              <w:rPr>
                <w:sz w:val="18"/>
              </w:rPr>
              <w:t>quality</w:t>
            </w:r>
            <w:r w:rsidRPr="00D31912">
              <w:rPr>
                <w:spacing w:val="-12"/>
                <w:sz w:val="18"/>
              </w:rPr>
              <w:t xml:space="preserve"> </w:t>
            </w:r>
            <w:r w:rsidRPr="00D31912">
              <w:rPr>
                <w:sz w:val="18"/>
              </w:rPr>
              <w:t>system</w:t>
            </w:r>
          </w:p>
        </w:tc>
      </w:tr>
      <w:tr w:rsidR="00D31912" w:rsidRPr="00D31912">
        <w:trPr>
          <w:trHeight w:val="1857"/>
        </w:trPr>
        <w:tc>
          <w:tcPr>
            <w:tcW w:w="768" w:type="dxa"/>
          </w:tcPr>
          <w:p w:rsidR="00DF772F" w:rsidRPr="00D31912" w:rsidRDefault="00FB4536">
            <w:pPr>
              <w:pStyle w:val="TableParagraph"/>
              <w:spacing w:before="76"/>
              <w:rPr>
                <w:rFonts w:ascii="Arial"/>
                <w:b/>
                <w:sz w:val="18"/>
              </w:rPr>
            </w:pPr>
            <w:r w:rsidRPr="00D31912">
              <w:rPr>
                <w:rFonts w:ascii="Arial"/>
                <w:b/>
                <w:spacing w:val="-10"/>
                <w:sz w:val="18"/>
              </w:rPr>
              <w:t>5</w:t>
            </w:r>
          </w:p>
        </w:tc>
        <w:tc>
          <w:tcPr>
            <w:tcW w:w="5183" w:type="dxa"/>
          </w:tcPr>
          <w:p w:rsidR="00DF772F" w:rsidRPr="00D31912" w:rsidRDefault="00FB4536">
            <w:pPr>
              <w:pStyle w:val="TableParagraph"/>
              <w:spacing w:before="76"/>
              <w:ind w:left="108" w:right="93"/>
              <w:rPr>
                <w:rFonts w:ascii="Arial"/>
                <w:b/>
                <w:sz w:val="18"/>
              </w:rPr>
            </w:pPr>
            <w:r w:rsidRPr="00D31912">
              <w:rPr>
                <w:rFonts w:ascii="Arial"/>
                <w:b/>
                <w:sz w:val="18"/>
              </w:rPr>
              <w:t>Medical</w:t>
            </w:r>
            <w:r w:rsidRPr="00D31912">
              <w:rPr>
                <w:rFonts w:ascii="Arial"/>
                <w:b/>
                <w:spacing w:val="-3"/>
                <w:sz w:val="18"/>
              </w:rPr>
              <w:t xml:space="preserve"> </w:t>
            </w:r>
            <w:r w:rsidRPr="00D31912">
              <w:rPr>
                <w:rFonts w:ascii="Arial"/>
                <w:b/>
                <w:sz w:val="18"/>
              </w:rPr>
              <w:t>devices</w:t>
            </w:r>
            <w:r w:rsidRPr="00D31912">
              <w:rPr>
                <w:rFonts w:ascii="Arial"/>
                <w:b/>
                <w:spacing w:val="-3"/>
                <w:sz w:val="18"/>
              </w:rPr>
              <w:t xml:space="preserve"> </w:t>
            </w:r>
            <w:r w:rsidRPr="00D31912">
              <w:rPr>
                <w:rFonts w:ascii="Arial"/>
                <w:b/>
                <w:sz w:val="18"/>
              </w:rPr>
              <w:t>not</w:t>
            </w:r>
            <w:r w:rsidRPr="00D31912">
              <w:rPr>
                <w:rFonts w:ascii="Arial"/>
                <w:b/>
                <w:spacing w:val="-5"/>
                <w:sz w:val="18"/>
              </w:rPr>
              <w:t xml:space="preserve"> </w:t>
            </w:r>
            <w:r w:rsidRPr="00D31912">
              <w:rPr>
                <w:rFonts w:ascii="Arial"/>
                <w:b/>
                <w:sz w:val="18"/>
              </w:rPr>
              <w:t>to</w:t>
            </w:r>
            <w:r w:rsidRPr="00D31912">
              <w:rPr>
                <w:rFonts w:ascii="Arial"/>
                <w:b/>
                <w:spacing w:val="-3"/>
                <w:sz w:val="18"/>
              </w:rPr>
              <w:t xml:space="preserve"> </w:t>
            </w:r>
            <w:r w:rsidRPr="00D31912">
              <w:rPr>
                <w:rFonts w:ascii="Arial"/>
                <w:b/>
                <w:sz w:val="18"/>
              </w:rPr>
              <w:t>be</w:t>
            </w:r>
            <w:r w:rsidRPr="00D31912">
              <w:rPr>
                <w:rFonts w:ascii="Arial"/>
                <w:b/>
                <w:spacing w:val="-5"/>
                <w:sz w:val="18"/>
              </w:rPr>
              <w:t xml:space="preserve"> </w:t>
            </w:r>
            <w:r w:rsidRPr="00D31912">
              <w:rPr>
                <w:rFonts w:ascii="Arial"/>
                <w:b/>
                <w:sz w:val="18"/>
              </w:rPr>
              <w:t>adversely</w:t>
            </w:r>
            <w:r w:rsidRPr="00D31912">
              <w:rPr>
                <w:rFonts w:ascii="Arial"/>
                <w:b/>
                <w:spacing w:val="-12"/>
                <w:sz w:val="18"/>
              </w:rPr>
              <w:t xml:space="preserve"> </w:t>
            </w:r>
            <w:r w:rsidRPr="00D31912">
              <w:rPr>
                <w:rFonts w:ascii="Arial"/>
                <w:b/>
                <w:sz w:val="18"/>
              </w:rPr>
              <w:t>affected</w:t>
            </w:r>
            <w:r w:rsidRPr="00D31912">
              <w:rPr>
                <w:rFonts w:ascii="Arial"/>
                <w:b/>
                <w:spacing w:val="-3"/>
                <w:sz w:val="18"/>
              </w:rPr>
              <w:t xml:space="preserve"> </w:t>
            </w:r>
            <w:r w:rsidRPr="00D31912">
              <w:rPr>
                <w:rFonts w:ascii="Arial"/>
                <w:b/>
                <w:sz w:val="18"/>
              </w:rPr>
              <w:t>by</w:t>
            </w:r>
            <w:r w:rsidRPr="00D31912">
              <w:rPr>
                <w:rFonts w:ascii="Arial"/>
                <w:b/>
                <w:spacing w:val="-10"/>
                <w:sz w:val="18"/>
              </w:rPr>
              <w:t xml:space="preserve"> </w:t>
            </w:r>
            <w:r w:rsidRPr="00D31912">
              <w:rPr>
                <w:rFonts w:ascii="Arial"/>
                <w:b/>
                <w:sz w:val="18"/>
              </w:rPr>
              <w:t>transport or storage</w:t>
            </w:r>
          </w:p>
          <w:p w:rsidR="00DF772F" w:rsidRPr="00D31912" w:rsidRDefault="00FB4536">
            <w:pPr>
              <w:pStyle w:val="TableParagraph"/>
              <w:spacing w:before="85"/>
              <w:ind w:left="108" w:right="199"/>
              <w:rPr>
                <w:sz w:val="18"/>
              </w:rPr>
            </w:pPr>
            <w:r w:rsidRPr="00D31912">
              <w:rPr>
                <w:sz w:val="18"/>
              </w:rPr>
              <w:t>A</w:t>
            </w:r>
            <w:r w:rsidRPr="00D31912">
              <w:rPr>
                <w:spacing w:val="-4"/>
                <w:sz w:val="18"/>
              </w:rPr>
              <w:t xml:space="preserve"> </w:t>
            </w:r>
            <w:r w:rsidRPr="00D31912">
              <w:rPr>
                <w:sz w:val="18"/>
              </w:rPr>
              <w:t>medical</w:t>
            </w:r>
            <w:r w:rsidRPr="00D31912">
              <w:rPr>
                <w:spacing w:val="-4"/>
                <w:sz w:val="18"/>
              </w:rPr>
              <w:t xml:space="preserve"> </w:t>
            </w:r>
            <w:r w:rsidRPr="00D31912">
              <w:rPr>
                <w:sz w:val="18"/>
              </w:rPr>
              <w:t>device</w:t>
            </w:r>
            <w:r w:rsidRPr="00D31912">
              <w:rPr>
                <w:spacing w:val="-6"/>
                <w:sz w:val="18"/>
              </w:rPr>
              <w:t xml:space="preserve"> </w:t>
            </w:r>
            <w:r w:rsidRPr="00D31912">
              <w:rPr>
                <w:sz w:val="18"/>
              </w:rPr>
              <w:t>must</w:t>
            </w:r>
            <w:r w:rsidRPr="00D31912">
              <w:rPr>
                <w:spacing w:val="-4"/>
                <w:sz w:val="18"/>
              </w:rPr>
              <w:t xml:space="preserve"> </w:t>
            </w:r>
            <w:r w:rsidRPr="00D31912">
              <w:rPr>
                <w:sz w:val="18"/>
              </w:rPr>
              <w:t>be</w:t>
            </w:r>
            <w:r w:rsidRPr="00D31912">
              <w:rPr>
                <w:spacing w:val="-6"/>
                <w:sz w:val="18"/>
              </w:rPr>
              <w:t xml:space="preserve"> </w:t>
            </w:r>
            <w:r w:rsidRPr="00D31912">
              <w:rPr>
                <w:sz w:val="18"/>
              </w:rPr>
              <w:t>designed,</w:t>
            </w:r>
            <w:r w:rsidRPr="00D31912">
              <w:rPr>
                <w:spacing w:val="-6"/>
                <w:sz w:val="18"/>
              </w:rPr>
              <w:t xml:space="preserve"> </w:t>
            </w:r>
            <w:r w:rsidRPr="00D31912">
              <w:rPr>
                <w:sz w:val="18"/>
              </w:rPr>
              <w:t>produced</w:t>
            </w:r>
            <w:r w:rsidRPr="00D31912">
              <w:rPr>
                <w:spacing w:val="-4"/>
                <w:sz w:val="18"/>
              </w:rPr>
              <w:t xml:space="preserve"> </w:t>
            </w:r>
            <w:r w:rsidRPr="00D31912">
              <w:rPr>
                <w:sz w:val="18"/>
              </w:rPr>
              <w:t>and</w:t>
            </w:r>
            <w:r w:rsidRPr="00D31912">
              <w:rPr>
                <w:spacing w:val="-4"/>
                <w:sz w:val="18"/>
              </w:rPr>
              <w:t xml:space="preserve"> </w:t>
            </w:r>
            <w:r w:rsidRPr="00D31912">
              <w:rPr>
                <w:sz w:val="18"/>
              </w:rPr>
              <w:t>packed</w:t>
            </w:r>
            <w:r w:rsidRPr="00D31912">
              <w:rPr>
                <w:spacing w:val="-1"/>
                <w:sz w:val="18"/>
              </w:rPr>
              <w:t xml:space="preserve"> </w:t>
            </w:r>
            <w:r w:rsidRPr="00D31912">
              <w:rPr>
                <w:sz w:val="18"/>
              </w:rPr>
              <w:t>in a way that ensures that the characteristics and performance of the device when it is being used for its intended purpose will not be adversely affected during transport and storage that is carried out taking account of the instructions and information provided by the manufacturer.</w:t>
            </w:r>
          </w:p>
        </w:tc>
        <w:tc>
          <w:tcPr>
            <w:tcW w:w="1558" w:type="dxa"/>
          </w:tcPr>
          <w:p w:rsidR="00DF772F" w:rsidRPr="00D31912" w:rsidRDefault="00FB4536">
            <w:pPr>
              <w:pStyle w:val="TableParagraph"/>
              <w:spacing w:before="82"/>
              <w:rPr>
                <w:rFonts w:ascii="MS Gothic" w:hAnsi="MS Gothic"/>
                <w:sz w:val="18"/>
              </w:rPr>
            </w:pPr>
            <w:r w:rsidRPr="00D31912">
              <w:rPr>
                <w:rFonts w:ascii="MS Gothic" w:hAnsi="MS Gothic"/>
                <w:spacing w:val="-10"/>
                <w:sz w:val="18"/>
              </w:rPr>
              <w:t>☐</w:t>
            </w:r>
          </w:p>
        </w:tc>
        <w:tc>
          <w:tcPr>
            <w:tcW w:w="1844" w:type="dxa"/>
          </w:tcPr>
          <w:p w:rsidR="00DF772F" w:rsidRPr="00D31912" w:rsidRDefault="00FB4536">
            <w:pPr>
              <w:pStyle w:val="TableParagraph"/>
              <w:spacing w:before="82"/>
              <w:rPr>
                <w:rFonts w:ascii="MS Gothic" w:hAnsi="MS Gothic"/>
                <w:sz w:val="18"/>
              </w:rPr>
            </w:pPr>
            <w:r w:rsidRPr="00D31912">
              <w:rPr>
                <w:rFonts w:ascii="MS Gothic" w:hAnsi="MS Gothic"/>
                <w:spacing w:val="-10"/>
                <w:sz w:val="18"/>
              </w:rPr>
              <w:t>☐</w:t>
            </w:r>
          </w:p>
          <w:p w:rsidR="00DF772F" w:rsidRPr="00D31912" w:rsidRDefault="00FB4536">
            <w:pPr>
              <w:pStyle w:val="TableParagraph"/>
              <w:spacing w:before="83"/>
              <w:rPr>
                <w:sz w:val="18"/>
              </w:rPr>
            </w:pPr>
            <w:r w:rsidRPr="00D31912">
              <w:rPr>
                <w:sz w:val="18"/>
              </w:rPr>
              <w:t>Provide</w:t>
            </w:r>
            <w:r w:rsidRPr="00D31912">
              <w:rPr>
                <w:spacing w:val="-4"/>
                <w:sz w:val="18"/>
              </w:rPr>
              <w:t xml:space="preserve"> </w:t>
            </w:r>
            <w:r w:rsidRPr="00D31912">
              <w:rPr>
                <w:spacing w:val="-2"/>
                <w:sz w:val="18"/>
              </w:rPr>
              <w:t>Justification</w:t>
            </w:r>
          </w:p>
        </w:tc>
        <w:tc>
          <w:tcPr>
            <w:tcW w:w="3071" w:type="dxa"/>
          </w:tcPr>
          <w:p w:rsidR="00DF772F" w:rsidRPr="00D31912" w:rsidRDefault="00FB4536">
            <w:pPr>
              <w:pStyle w:val="TableParagraph"/>
              <w:spacing w:before="81"/>
              <w:ind w:left="106" w:right="112"/>
              <w:rPr>
                <w:sz w:val="18"/>
              </w:rPr>
            </w:pPr>
            <w:r w:rsidRPr="00D31912">
              <w:rPr>
                <w:sz w:val="18"/>
              </w:rPr>
              <w:t>List here the standards /</w:t>
            </w:r>
            <w:r w:rsidRPr="00D31912">
              <w:rPr>
                <w:spacing w:val="40"/>
                <w:sz w:val="18"/>
              </w:rPr>
              <w:t xml:space="preserve"> </w:t>
            </w:r>
            <w:r w:rsidRPr="00D31912">
              <w:rPr>
                <w:sz w:val="18"/>
              </w:rPr>
              <w:t>procedures</w:t>
            </w:r>
            <w:r w:rsidRPr="00D31912">
              <w:rPr>
                <w:spacing w:val="-13"/>
                <w:sz w:val="18"/>
              </w:rPr>
              <w:t xml:space="preserve"> </w:t>
            </w:r>
            <w:r w:rsidRPr="00D31912">
              <w:rPr>
                <w:sz w:val="18"/>
              </w:rPr>
              <w:t>applied</w:t>
            </w:r>
            <w:r w:rsidRPr="00D31912">
              <w:rPr>
                <w:spacing w:val="-12"/>
                <w:sz w:val="18"/>
              </w:rPr>
              <w:t xml:space="preserve"> </w:t>
            </w:r>
            <w:r w:rsidRPr="00D31912">
              <w:rPr>
                <w:sz w:val="18"/>
              </w:rPr>
              <w:t>with</w:t>
            </w:r>
            <w:r w:rsidRPr="00D31912">
              <w:rPr>
                <w:spacing w:val="-13"/>
                <w:sz w:val="18"/>
              </w:rPr>
              <w:t xml:space="preserve"> </w:t>
            </w:r>
            <w:r w:rsidRPr="00D31912">
              <w:rPr>
                <w:sz w:val="18"/>
              </w:rPr>
              <w:t>justification</w:t>
            </w:r>
          </w:p>
        </w:tc>
        <w:tc>
          <w:tcPr>
            <w:tcW w:w="2972" w:type="dxa"/>
          </w:tcPr>
          <w:p w:rsidR="00DF772F" w:rsidRPr="00D31912" w:rsidRDefault="00FB4536">
            <w:pPr>
              <w:pStyle w:val="TableParagraph"/>
              <w:spacing w:before="81"/>
              <w:ind w:left="105"/>
              <w:rPr>
                <w:sz w:val="18"/>
              </w:rPr>
            </w:pPr>
            <w:r w:rsidRPr="00D31912">
              <w:rPr>
                <w:sz w:val="18"/>
              </w:rPr>
              <w:t>Include direct reference to documents within the manufacturer’s</w:t>
            </w:r>
            <w:r w:rsidRPr="00D31912">
              <w:rPr>
                <w:spacing w:val="-15"/>
                <w:sz w:val="18"/>
              </w:rPr>
              <w:t xml:space="preserve"> </w:t>
            </w:r>
            <w:r w:rsidRPr="00D31912">
              <w:rPr>
                <w:sz w:val="18"/>
              </w:rPr>
              <w:t>quality</w:t>
            </w:r>
            <w:r w:rsidRPr="00D31912">
              <w:rPr>
                <w:spacing w:val="-12"/>
                <w:sz w:val="18"/>
              </w:rPr>
              <w:t xml:space="preserve"> </w:t>
            </w:r>
            <w:r w:rsidRPr="00D31912">
              <w:rPr>
                <w:sz w:val="18"/>
              </w:rPr>
              <w:t>system</w:t>
            </w:r>
          </w:p>
        </w:tc>
      </w:tr>
      <w:tr w:rsidR="00D31912" w:rsidRPr="00D31912">
        <w:trPr>
          <w:trHeight w:val="1235"/>
        </w:trPr>
        <w:tc>
          <w:tcPr>
            <w:tcW w:w="768" w:type="dxa"/>
          </w:tcPr>
          <w:p w:rsidR="00DF772F" w:rsidRPr="00D31912" w:rsidRDefault="00FB4536">
            <w:pPr>
              <w:pStyle w:val="TableParagraph"/>
              <w:spacing w:before="73"/>
              <w:rPr>
                <w:rFonts w:ascii="Arial"/>
                <w:b/>
                <w:sz w:val="18"/>
              </w:rPr>
            </w:pPr>
            <w:r w:rsidRPr="00D31912">
              <w:rPr>
                <w:rFonts w:ascii="Arial"/>
                <w:b/>
                <w:spacing w:val="-10"/>
                <w:sz w:val="18"/>
              </w:rPr>
              <w:t>6</w:t>
            </w:r>
          </w:p>
        </w:tc>
        <w:tc>
          <w:tcPr>
            <w:tcW w:w="5183" w:type="dxa"/>
          </w:tcPr>
          <w:p w:rsidR="00DF772F" w:rsidRPr="00D31912" w:rsidRDefault="00FB4536">
            <w:pPr>
              <w:pStyle w:val="TableParagraph"/>
              <w:spacing w:before="75"/>
              <w:ind w:left="108" w:right="218"/>
              <w:jc w:val="both"/>
              <w:rPr>
                <w:rFonts w:ascii="Arial"/>
                <w:b/>
                <w:sz w:val="18"/>
              </w:rPr>
            </w:pPr>
            <w:r w:rsidRPr="00D31912">
              <w:rPr>
                <w:rFonts w:ascii="Arial"/>
                <w:b/>
                <w:sz w:val="18"/>
              </w:rPr>
              <w:t>Benefits</w:t>
            </w:r>
            <w:r w:rsidRPr="00D31912">
              <w:rPr>
                <w:rFonts w:ascii="Arial"/>
                <w:b/>
                <w:spacing w:val="-3"/>
                <w:sz w:val="18"/>
              </w:rPr>
              <w:t xml:space="preserve"> </w:t>
            </w:r>
            <w:r w:rsidRPr="00D31912">
              <w:rPr>
                <w:rFonts w:ascii="Arial"/>
                <w:b/>
                <w:sz w:val="18"/>
              </w:rPr>
              <w:t>of</w:t>
            </w:r>
            <w:r w:rsidRPr="00D31912">
              <w:rPr>
                <w:rFonts w:ascii="Arial"/>
                <w:b/>
                <w:spacing w:val="-7"/>
                <w:sz w:val="18"/>
              </w:rPr>
              <w:t xml:space="preserve"> </w:t>
            </w:r>
            <w:r w:rsidRPr="00D31912">
              <w:rPr>
                <w:rFonts w:ascii="Arial"/>
                <w:b/>
                <w:sz w:val="18"/>
              </w:rPr>
              <w:t>medical</w:t>
            </w:r>
            <w:r w:rsidRPr="00D31912">
              <w:rPr>
                <w:rFonts w:ascii="Arial"/>
                <w:b/>
                <w:spacing w:val="-6"/>
                <w:sz w:val="18"/>
              </w:rPr>
              <w:t xml:space="preserve"> </w:t>
            </w:r>
            <w:r w:rsidRPr="00D31912">
              <w:rPr>
                <w:rFonts w:ascii="Arial"/>
                <w:b/>
                <w:sz w:val="18"/>
              </w:rPr>
              <w:t>devices</w:t>
            </w:r>
            <w:r w:rsidRPr="00D31912">
              <w:rPr>
                <w:rFonts w:ascii="Arial"/>
                <w:b/>
                <w:spacing w:val="-6"/>
                <w:sz w:val="18"/>
              </w:rPr>
              <w:t xml:space="preserve"> </w:t>
            </w:r>
            <w:r w:rsidRPr="00D31912">
              <w:rPr>
                <w:rFonts w:ascii="Arial"/>
                <w:b/>
                <w:sz w:val="18"/>
              </w:rPr>
              <w:t>to</w:t>
            </w:r>
            <w:r w:rsidRPr="00D31912">
              <w:rPr>
                <w:rFonts w:ascii="Arial"/>
                <w:b/>
                <w:spacing w:val="-4"/>
                <w:sz w:val="18"/>
              </w:rPr>
              <w:t xml:space="preserve"> </w:t>
            </w:r>
            <w:r w:rsidRPr="00D31912">
              <w:rPr>
                <w:rFonts w:ascii="Arial"/>
                <w:b/>
                <w:sz w:val="18"/>
              </w:rPr>
              <w:t>outweigh</w:t>
            </w:r>
            <w:r w:rsidRPr="00D31912">
              <w:rPr>
                <w:rFonts w:ascii="Arial"/>
                <w:b/>
                <w:spacing w:val="-6"/>
                <w:sz w:val="18"/>
              </w:rPr>
              <w:t xml:space="preserve"> </w:t>
            </w:r>
            <w:r w:rsidRPr="00D31912">
              <w:rPr>
                <w:rFonts w:ascii="Arial"/>
                <w:b/>
                <w:sz w:val="18"/>
              </w:rPr>
              <w:t>any</w:t>
            </w:r>
            <w:r w:rsidRPr="00D31912">
              <w:rPr>
                <w:rFonts w:ascii="Arial"/>
                <w:b/>
                <w:spacing w:val="-7"/>
                <w:sz w:val="18"/>
              </w:rPr>
              <w:t xml:space="preserve"> </w:t>
            </w:r>
            <w:r w:rsidRPr="00D31912">
              <w:rPr>
                <w:rFonts w:ascii="Arial"/>
                <w:b/>
                <w:sz w:val="18"/>
              </w:rPr>
              <w:t xml:space="preserve">undesirable </w:t>
            </w:r>
            <w:r w:rsidRPr="00D31912">
              <w:rPr>
                <w:rFonts w:ascii="Arial"/>
                <w:b/>
                <w:spacing w:val="-2"/>
                <w:sz w:val="18"/>
              </w:rPr>
              <w:t>effects</w:t>
            </w:r>
          </w:p>
          <w:p w:rsidR="00DF772F" w:rsidRPr="00D31912" w:rsidRDefault="00FB4536">
            <w:pPr>
              <w:pStyle w:val="TableParagraph"/>
              <w:spacing w:before="83"/>
              <w:ind w:left="108" w:right="135"/>
              <w:jc w:val="both"/>
              <w:rPr>
                <w:sz w:val="18"/>
              </w:rPr>
            </w:pPr>
            <w:r w:rsidRPr="00D31912">
              <w:rPr>
                <w:sz w:val="18"/>
              </w:rPr>
              <w:t>The</w:t>
            </w:r>
            <w:r w:rsidRPr="00D31912">
              <w:rPr>
                <w:spacing w:val="-3"/>
                <w:sz w:val="18"/>
              </w:rPr>
              <w:t xml:space="preserve"> </w:t>
            </w:r>
            <w:r w:rsidRPr="00D31912">
              <w:rPr>
                <w:sz w:val="18"/>
              </w:rPr>
              <w:t>benefits</w:t>
            </w:r>
            <w:r w:rsidRPr="00D31912">
              <w:rPr>
                <w:spacing w:val="-4"/>
                <w:sz w:val="18"/>
              </w:rPr>
              <w:t xml:space="preserve"> </w:t>
            </w:r>
            <w:r w:rsidRPr="00D31912">
              <w:rPr>
                <w:sz w:val="18"/>
              </w:rPr>
              <w:t>to</w:t>
            </w:r>
            <w:r w:rsidRPr="00D31912">
              <w:rPr>
                <w:spacing w:val="-3"/>
                <w:sz w:val="18"/>
              </w:rPr>
              <w:t xml:space="preserve"> </w:t>
            </w:r>
            <w:r w:rsidRPr="00D31912">
              <w:rPr>
                <w:sz w:val="18"/>
              </w:rPr>
              <w:t>be</w:t>
            </w:r>
            <w:r w:rsidRPr="00D31912">
              <w:rPr>
                <w:spacing w:val="-3"/>
                <w:sz w:val="18"/>
              </w:rPr>
              <w:t xml:space="preserve"> </w:t>
            </w:r>
            <w:r w:rsidRPr="00D31912">
              <w:rPr>
                <w:sz w:val="18"/>
              </w:rPr>
              <w:t>gained</w:t>
            </w:r>
            <w:r w:rsidRPr="00D31912">
              <w:rPr>
                <w:spacing w:val="-5"/>
                <w:sz w:val="18"/>
              </w:rPr>
              <w:t xml:space="preserve"> </w:t>
            </w:r>
            <w:r w:rsidRPr="00D31912">
              <w:rPr>
                <w:sz w:val="18"/>
              </w:rPr>
              <w:t>from</w:t>
            </w:r>
            <w:r w:rsidRPr="00D31912">
              <w:rPr>
                <w:spacing w:val="-5"/>
                <w:sz w:val="18"/>
              </w:rPr>
              <w:t xml:space="preserve"> </w:t>
            </w:r>
            <w:r w:rsidRPr="00D31912">
              <w:rPr>
                <w:sz w:val="18"/>
              </w:rPr>
              <w:t>the</w:t>
            </w:r>
            <w:r w:rsidRPr="00D31912">
              <w:rPr>
                <w:spacing w:val="-3"/>
                <w:sz w:val="18"/>
              </w:rPr>
              <w:t xml:space="preserve"> </w:t>
            </w:r>
            <w:r w:rsidRPr="00D31912">
              <w:rPr>
                <w:sz w:val="18"/>
              </w:rPr>
              <w:t>use</w:t>
            </w:r>
            <w:r w:rsidRPr="00D31912">
              <w:rPr>
                <w:spacing w:val="-5"/>
                <w:sz w:val="18"/>
              </w:rPr>
              <w:t xml:space="preserve"> </w:t>
            </w:r>
            <w:r w:rsidRPr="00D31912">
              <w:rPr>
                <w:sz w:val="18"/>
              </w:rPr>
              <w:t>of</w:t>
            </w:r>
            <w:r w:rsidRPr="00D31912">
              <w:rPr>
                <w:spacing w:val="-3"/>
                <w:sz w:val="18"/>
              </w:rPr>
              <w:t xml:space="preserve"> </w:t>
            </w:r>
            <w:r w:rsidRPr="00D31912">
              <w:rPr>
                <w:sz w:val="18"/>
              </w:rPr>
              <w:t>a</w:t>
            </w:r>
            <w:r w:rsidRPr="00D31912">
              <w:rPr>
                <w:spacing w:val="-5"/>
                <w:sz w:val="18"/>
              </w:rPr>
              <w:t xml:space="preserve"> </w:t>
            </w:r>
            <w:r w:rsidRPr="00D31912">
              <w:rPr>
                <w:sz w:val="18"/>
              </w:rPr>
              <w:t>medical</w:t>
            </w:r>
            <w:r w:rsidRPr="00D31912">
              <w:rPr>
                <w:spacing w:val="-3"/>
                <w:sz w:val="18"/>
              </w:rPr>
              <w:t xml:space="preserve"> </w:t>
            </w:r>
            <w:r w:rsidRPr="00D31912">
              <w:rPr>
                <w:sz w:val="18"/>
              </w:rPr>
              <w:t>device</w:t>
            </w:r>
            <w:r w:rsidRPr="00D31912">
              <w:rPr>
                <w:spacing w:val="-5"/>
                <w:sz w:val="18"/>
              </w:rPr>
              <w:t xml:space="preserve"> </w:t>
            </w:r>
            <w:r w:rsidRPr="00D31912">
              <w:rPr>
                <w:sz w:val="18"/>
              </w:rPr>
              <w:t>for the</w:t>
            </w:r>
            <w:r w:rsidRPr="00D31912">
              <w:rPr>
                <w:spacing w:val="-3"/>
                <w:sz w:val="18"/>
              </w:rPr>
              <w:t xml:space="preserve"> </w:t>
            </w:r>
            <w:r w:rsidRPr="00D31912">
              <w:rPr>
                <w:sz w:val="18"/>
              </w:rPr>
              <w:t>performance</w:t>
            </w:r>
            <w:r w:rsidRPr="00D31912">
              <w:rPr>
                <w:spacing w:val="-3"/>
                <w:sz w:val="18"/>
              </w:rPr>
              <w:t xml:space="preserve"> </w:t>
            </w:r>
            <w:r w:rsidRPr="00D31912">
              <w:rPr>
                <w:sz w:val="18"/>
              </w:rPr>
              <w:t>intended</w:t>
            </w:r>
            <w:r w:rsidRPr="00D31912">
              <w:rPr>
                <w:spacing w:val="-5"/>
                <w:sz w:val="18"/>
              </w:rPr>
              <w:t xml:space="preserve"> </w:t>
            </w:r>
            <w:r w:rsidRPr="00D31912">
              <w:rPr>
                <w:sz w:val="18"/>
              </w:rPr>
              <w:t>by</w:t>
            </w:r>
            <w:r w:rsidRPr="00D31912">
              <w:rPr>
                <w:spacing w:val="-5"/>
                <w:sz w:val="18"/>
              </w:rPr>
              <w:t xml:space="preserve"> </w:t>
            </w:r>
            <w:r w:rsidRPr="00D31912">
              <w:rPr>
                <w:sz w:val="18"/>
              </w:rPr>
              <w:t>the</w:t>
            </w:r>
            <w:r w:rsidRPr="00D31912">
              <w:rPr>
                <w:spacing w:val="-3"/>
                <w:sz w:val="18"/>
              </w:rPr>
              <w:t xml:space="preserve"> </w:t>
            </w:r>
            <w:r w:rsidRPr="00D31912">
              <w:rPr>
                <w:sz w:val="18"/>
              </w:rPr>
              <w:t>manufacturer</w:t>
            </w:r>
            <w:r w:rsidRPr="00D31912">
              <w:rPr>
                <w:spacing w:val="-5"/>
                <w:sz w:val="18"/>
              </w:rPr>
              <w:t xml:space="preserve"> </w:t>
            </w:r>
            <w:r w:rsidRPr="00D31912">
              <w:rPr>
                <w:sz w:val="18"/>
              </w:rPr>
              <w:t>must</w:t>
            </w:r>
            <w:r w:rsidRPr="00D31912">
              <w:rPr>
                <w:spacing w:val="-5"/>
                <w:sz w:val="18"/>
              </w:rPr>
              <w:t xml:space="preserve"> </w:t>
            </w:r>
            <w:r w:rsidRPr="00D31912">
              <w:rPr>
                <w:sz w:val="18"/>
              </w:rPr>
              <w:t>outweigh any undesirable effects arising from its use.</w:t>
            </w:r>
          </w:p>
        </w:tc>
        <w:tc>
          <w:tcPr>
            <w:tcW w:w="1558" w:type="dxa"/>
          </w:tcPr>
          <w:p w:rsidR="00DF772F" w:rsidRPr="00D31912" w:rsidRDefault="00FB4536">
            <w:pPr>
              <w:pStyle w:val="TableParagraph"/>
              <w:spacing w:before="79"/>
              <w:rPr>
                <w:rFonts w:ascii="MS Gothic" w:hAnsi="MS Gothic"/>
                <w:sz w:val="18"/>
              </w:rPr>
            </w:pPr>
            <w:r w:rsidRPr="00D31912">
              <w:rPr>
                <w:rFonts w:ascii="MS Gothic" w:hAnsi="MS Gothic"/>
                <w:spacing w:val="-10"/>
                <w:sz w:val="18"/>
              </w:rPr>
              <w:t>☐</w:t>
            </w:r>
          </w:p>
        </w:tc>
        <w:tc>
          <w:tcPr>
            <w:tcW w:w="1844" w:type="dxa"/>
          </w:tcPr>
          <w:p w:rsidR="00DF772F" w:rsidRPr="00D31912" w:rsidRDefault="00FB4536">
            <w:pPr>
              <w:pStyle w:val="TableParagraph"/>
              <w:spacing w:before="79"/>
              <w:rPr>
                <w:rFonts w:ascii="MS Gothic" w:hAnsi="MS Gothic"/>
                <w:sz w:val="18"/>
              </w:rPr>
            </w:pPr>
            <w:r w:rsidRPr="00D31912">
              <w:rPr>
                <w:rFonts w:ascii="MS Gothic" w:hAnsi="MS Gothic"/>
                <w:spacing w:val="-10"/>
                <w:sz w:val="18"/>
              </w:rPr>
              <w:t>☐</w:t>
            </w:r>
          </w:p>
          <w:p w:rsidR="00DF772F" w:rsidRPr="00D31912" w:rsidRDefault="00FB4536">
            <w:pPr>
              <w:pStyle w:val="TableParagraph"/>
              <w:spacing w:before="83"/>
              <w:rPr>
                <w:sz w:val="18"/>
              </w:rPr>
            </w:pPr>
            <w:r w:rsidRPr="00D31912">
              <w:rPr>
                <w:sz w:val="18"/>
              </w:rPr>
              <w:t>Provide</w:t>
            </w:r>
            <w:r w:rsidRPr="00D31912">
              <w:rPr>
                <w:spacing w:val="-4"/>
                <w:sz w:val="18"/>
              </w:rPr>
              <w:t xml:space="preserve"> </w:t>
            </w:r>
            <w:r w:rsidRPr="00D31912">
              <w:rPr>
                <w:spacing w:val="-2"/>
                <w:sz w:val="18"/>
              </w:rPr>
              <w:t>Justification</w:t>
            </w:r>
          </w:p>
        </w:tc>
        <w:tc>
          <w:tcPr>
            <w:tcW w:w="3071" w:type="dxa"/>
          </w:tcPr>
          <w:p w:rsidR="00DF772F" w:rsidRPr="00D31912" w:rsidRDefault="00FB4536">
            <w:pPr>
              <w:pStyle w:val="TableParagraph"/>
              <w:ind w:left="106" w:right="111"/>
              <w:rPr>
                <w:sz w:val="18"/>
              </w:rPr>
            </w:pPr>
            <w:r w:rsidRPr="00D31912">
              <w:rPr>
                <w:sz w:val="18"/>
              </w:rPr>
              <w:t>List here the standards /</w:t>
            </w:r>
            <w:r w:rsidRPr="00D31912">
              <w:rPr>
                <w:spacing w:val="40"/>
                <w:sz w:val="18"/>
              </w:rPr>
              <w:t xml:space="preserve"> </w:t>
            </w:r>
            <w:r w:rsidRPr="00D31912">
              <w:rPr>
                <w:sz w:val="18"/>
              </w:rPr>
              <w:t>procedures</w:t>
            </w:r>
            <w:r w:rsidRPr="00D31912">
              <w:rPr>
                <w:spacing w:val="-13"/>
                <w:sz w:val="18"/>
              </w:rPr>
              <w:t xml:space="preserve"> </w:t>
            </w:r>
            <w:r w:rsidRPr="00D31912">
              <w:rPr>
                <w:sz w:val="18"/>
              </w:rPr>
              <w:t>applied</w:t>
            </w:r>
            <w:r w:rsidRPr="00D31912">
              <w:rPr>
                <w:spacing w:val="-12"/>
                <w:sz w:val="18"/>
              </w:rPr>
              <w:t xml:space="preserve"> </w:t>
            </w:r>
            <w:r w:rsidRPr="00D31912">
              <w:rPr>
                <w:sz w:val="18"/>
              </w:rPr>
              <w:t>with</w:t>
            </w:r>
            <w:r w:rsidRPr="00D31912">
              <w:rPr>
                <w:spacing w:val="-13"/>
                <w:sz w:val="18"/>
              </w:rPr>
              <w:t xml:space="preserve"> </w:t>
            </w:r>
            <w:r w:rsidRPr="00D31912">
              <w:rPr>
                <w:sz w:val="18"/>
              </w:rPr>
              <w:t>justification</w:t>
            </w:r>
          </w:p>
        </w:tc>
        <w:tc>
          <w:tcPr>
            <w:tcW w:w="2972" w:type="dxa"/>
          </w:tcPr>
          <w:p w:rsidR="00DF772F" w:rsidRPr="00D31912" w:rsidRDefault="00FB4536">
            <w:pPr>
              <w:pStyle w:val="TableParagraph"/>
              <w:ind w:left="105"/>
              <w:rPr>
                <w:sz w:val="18"/>
              </w:rPr>
            </w:pPr>
            <w:r w:rsidRPr="00D31912">
              <w:rPr>
                <w:sz w:val="18"/>
              </w:rPr>
              <w:t>Include direct reference to documents within the manufacturer’s</w:t>
            </w:r>
            <w:r w:rsidRPr="00D31912">
              <w:rPr>
                <w:spacing w:val="-15"/>
                <w:sz w:val="18"/>
              </w:rPr>
              <w:t xml:space="preserve"> </w:t>
            </w:r>
            <w:r w:rsidRPr="00D31912">
              <w:rPr>
                <w:sz w:val="18"/>
              </w:rPr>
              <w:t>quality</w:t>
            </w:r>
            <w:r w:rsidRPr="00D31912">
              <w:rPr>
                <w:spacing w:val="-12"/>
                <w:sz w:val="18"/>
              </w:rPr>
              <w:t xml:space="preserve"> </w:t>
            </w:r>
            <w:r w:rsidRPr="00D31912">
              <w:rPr>
                <w:sz w:val="18"/>
              </w:rPr>
              <w:t>system</w:t>
            </w:r>
          </w:p>
        </w:tc>
      </w:tr>
    </w:tbl>
    <w:p w:rsidR="00DF772F" w:rsidRPr="00D31912" w:rsidRDefault="00FB4536">
      <w:pPr>
        <w:pStyle w:val="Corpodetexto"/>
        <w:spacing w:before="89"/>
        <w:rPr>
          <w:rFonts w:ascii="Arial"/>
          <w:b/>
        </w:rPr>
      </w:pPr>
      <w:r w:rsidRPr="00D31912">
        <w:rPr>
          <w:rFonts w:ascii="Arial"/>
          <w:b/>
          <w:noProof/>
        </w:rPr>
        <w:lastRenderedPageBreak/>
        <mc:AlternateContent>
          <mc:Choice Requires="wps">
            <w:drawing>
              <wp:anchor distT="0" distB="0" distL="0" distR="0" simplePos="0" relativeHeight="251655680" behindDoc="1" locked="0" layoutInCell="1" allowOverlap="1">
                <wp:simplePos x="0" y="0"/>
                <wp:positionH relativeFrom="page">
                  <wp:posOffset>448056</wp:posOffset>
                </wp:positionH>
                <wp:positionV relativeFrom="paragraph">
                  <wp:posOffset>217804</wp:posOffset>
                </wp:positionV>
                <wp:extent cx="9784080" cy="18415"/>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784080" cy="18415"/>
                        </a:xfrm>
                        <a:custGeom>
                          <a:avLst/>
                          <a:gdLst/>
                          <a:ahLst/>
                          <a:cxnLst/>
                          <a:rect l="l" t="t" r="r" b="b"/>
                          <a:pathLst>
                            <a:path w="9784080" h="18415">
                              <a:moveTo>
                                <a:pt x="9784080" y="12179"/>
                              </a:moveTo>
                              <a:lnTo>
                                <a:pt x="0" y="12179"/>
                              </a:lnTo>
                              <a:lnTo>
                                <a:pt x="0" y="18275"/>
                              </a:lnTo>
                              <a:lnTo>
                                <a:pt x="9784080" y="18275"/>
                              </a:lnTo>
                              <a:lnTo>
                                <a:pt x="9784080" y="12179"/>
                              </a:lnTo>
                              <a:close/>
                            </a:path>
                            <a:path w="9784080" h="18415">
                              <a:moveTo>
                                <a:pt x="9784080" y="0"/>
                              </a:moveTo>
                              <a:lnTo>
                                <a:pt x="0" y="0"/>
                              </a:lnTo>
                              <a:lnTo>
                                <a:pt x="0" y="6083"/>
                              </a:lnTo>
                              <a:lnTo>
                                <a:pt x="9784080" y="6083"/>
                              </a:lnTo>
                              <a:lnTo>
                                <a:pt x="978408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5F5DB8B" id="Graphic 11" o:spid="_x0000_s1026" style="position:absolute;margin-left:35.3pt;margin-top:17.15pt;width:770.4pt;height:1.45pt;z-index:-251660800;visibility:visible;mso-wrap-style:square;mso-wrap-distance-left:0;mso-wrap-distance-top:0;mso-wrap-distance-right:0;mso-wrap-distance-bottom:0;mso-position-horizontal:absolute;mso-position-horizontal-relative:page;mso-position-vertical:absolute;mso-position-vertical-relative:text;v-text-anchor:top" coordsize="978408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" path="m9784080,12179l,12179r,6096l9784080,18275r,-6096xem9784080,l,,,6083r9784080,l9784080,xe" fillcolor="black" stroked="f">
                <v:path arrowok="t"/>
                <w10:wrap type="topAndBottom" anchorx="page"/>
              </v:shape>
            </w:pict>
          </mc:Fallback>
        </mc:AlternateContent>
      </w:r>
    </w:p>
    <w:p w:rsidR="00DF772F" w:rsidRPr="00D31912" w:rsidRDefault="00DF772F">
      <w:pPr>
        <w:pStyle w:val="Corpodetexto"/>
        <w:rPr>
          <w:rFonts w:ascii="Arial"/>
          <w:b/>
        </w:rPr>
        <w:sectPr w:rsidR="00DF772F" w:rsidRPr="00D31912">
          <w:type w:val="continuous"/>
          <w:pgSz w:w="16850" w:h="11910" w:orient="landscape"/>
          <w:pgMar w:top="920" w:right="708" w:bottom="1140" w:left="566" w:header="0" w:footer="944" w:gutter="0"/>
          <w:cols w:space="720"/>
        </w:sectPr>
      </w:pPr>
    </w:p>
    <w:p w:rsidR="00DF772F" w:rsidRPr="00D31912" w:rsidRDefault="00FB4536">
      <w:pPr>
        <w:spacing w:before="66"/>
        <w:ind w:left="153"/>
        <w:rPr>
          <w:rFonts w:ascii="Arial"/>
          <w:b/>
          <w:sz w:val="36"/>
        </w:rPr>
      </w:pPr>
      <w:r w:rsidRPr="00D31912">
        <w:rPr>
          <w:rFonts w:ascii="Arial"/>
          <w:b/>
          <w:sz w:val="36"/>
        </w:rPr>
        <w:lastRenderedPageBreak/>
        <w:t>Part</w:t>
      </w:r>
      <w:r w:rsidRPr="00D31912">
        <w:rPr>
          <w:rFonts w:ascii="Arial"/>
          <w:b/>
          <w:spacing w:val="-8"/>
          <w:sz w:val="36"/>
        </w:rPr>
        <w:t xml:space="preserve"> </w:t>
      </w:r>
      <w:r w:rsidRPr="00D31912">
        <w:rPr>
          <w:rFonts w:ascii="Arial"/>
          <w:b/>
          <w:sz w:val="36"/>
        </w:rPr>
        <w:t>2:</w:t>
      </w:r>
      <w:r w:rsidRPr="00D31912">
        <w:rPr>
          <w:rFonts w:ascii="Arial"/>
          <w:b/>
          <w:spacing w:val="-8"/>
          <w:sz w:val="36"/>
        </w:rPr>
        <w:t xml:space="preserve"> </w:t>
      </w:r>
      <w:r w:rsidRPr="00D31912">
        <w:rPr>
          <w:rFonts w:ascii="Arial"/>
          <w:b/>
          <w:sz w:val="36"/>
        </w:rPr>
        <w:t>PRINCIPLES</w:t>
      </w:r>
      <w:r w:rsidRPr="00D31912">
        <w:rPr>
          <w:rFonts w:ascii="Arial"/>
          <w:b/>
          <w:spacing w:val="-3"/>
          <w:sz w:val="36"/>
        </w:rPr>
        <w:t xml:space="preserve"> </w:t>
      </w:r>
      <w:r w:rsidRPr="00D31912">
        <w:rPr>
          <w:rFonts w:ascii="Arial"/>
          <w:b/>
          <w:sz w:val="36"/>
        </w:rPr>
        <w:t>ABOUT</w:t>
      </w:r>
      <w:r w:rsidRPr="00D31912">
        <w:rPr>
          <w:rFonts w:ascii="Arial"/>
          <w:b/>
          <w:spacing w:val="-8"/>
          <w:sz w:val="36"/>
        </w:rPr>
        <w:t xml:space="preserve"> </w:t>
      </w:r>
      <w:r w:rsidRPr="00D31912">
        <w:rPr>
          <w:rFonts w:ascii="Arial"/>
          <w:b/>
          <w:sz w:val="36"/>
        </w:rPr>
        <w:t>DESIGN</w:t>
      </w:r>
      <w:r w:rsidRPr="00D31912">
        <w:rPr>
          <w:rFonts w:ascii="Arial"/>
          <w:b/>
          <w:spacing w:val="-3"/>
          <w:sz w:val="36"/>
        </w:rPr>
        <w:t xml:space="preserve"> </w:t>
      </w:r>
      <w:r w:rsidRPr="00D31912">
        <w:rPr>
          <w:rFonts w:ascii="Arial"/>
          <w:b/>
          <w:sz w:val="36"/>
        </w:rPr>
        <w:t>AND</w:t>
      </w:r>
      <w:r w:rsidRPr="00D31912">
        <w:rPr>
          <w:rFonts w:ascii="Arial"/>
          <w:b/>
          <w:spacing w:val="-8"/>
          <w:sz w:val="36"/>
        </w:rPr>
        <w:t xml:space="preserve"> </w:t>
      </w:r>
      <w:r w:rsidRPr="00D31912">
        <w:rPr>
          <w:rFonts w:ascii="Arial"/>
          <w:b/>
          <w:spacing w:val="-2"/>
          <w:sz w:val="36"/>
        </w:rPr>
        <w:t>CONSTRUCTION</w:t>
      </w:r>
    </w:p>
    <w:p w:rsidR="00DF772F" w:rsidRPr="00D31912" w:rsidRDefault="00FB4536">
      <w:pPr>
        <w:spacing w:before="360" w:after="7"/>
        <w:ind w:left="153"/>
        <w:rPr>
          <w:rFonts w:ascii="Arial"/>
          <w:b/>
          <w:sz w:val="32"/>
        </w:rPr>
      </w:pPr>
      <w:r w:rsidRPr="00D31912">
        <w:rPr>
          <w:rFonts w:ascii="Arial"/>
          <w:b/>
          <w:sz w:val="32"/>
        </w:rPr>
        <w:t>EP</w:t>
      </w:r>
      <w:r w:rsidRPr="00D31912">
        <w:rPr>
          <w:rFonts w:ascii="Arial"/>
          <w:b/>
          <w:spacing w:val="-10"/>
          <w:sz w:val="32"/>
        </w:rPr>
        <w:t xml:space="preserve"> </w:t>
      </w:r>
      <w:r w:rsidRPr="00D31912">
        <w:rPr>
          <w:rFonts w:ascii="Arial"/>
          <w:b/>
          <w:sz w:val="32"/>
        </w:rPr>
        <w:t>7:</w:t>
      </w:r>
      <w:r w:rsidRPr="00D31912">
        <w:rPr>
          <w:rFonts w:ascii="Arial"/>
          <w:b/>
          <w:spacing w:val="-10"/>
          <w:sz w:val="32"/>
        </w:rPr>
        <w:t xml:space="preserve"> </w:t>
      </w:r>
      <w:r w:rsidRPr="00D31912">
        <w:rPr>
          <w:rFonts w:ascii="Arial"/>
          <w:b/>
          <w:sz w:val="32"/>
        </w:rPr>
        <w:t>Chemical,</w:t>
      </w:r>
      <w:r w:rsidRPr="00D31912">
        <w:rPr>
          <w:rFonts w:ascii="Arial"/>
          <w:b/>
          <w:spacing w:val="-9"/>
          <w:sz w:val="32"/>
        </w:rPr>
        <w:t xml:space="preserve"> </w:t>
      </w:r>
      <w:r w:rsidRPr="00D31912">
        <w:rPr>
          <w:rFonts w:ascii="Arial"/>
          <w:b/>
          <w:sz w:val="32"/>
        </w:rPr>
        <w:t>physical</w:t>
      </w:r>
      <w:r w:rsidRPr="00D31912">
        <w:rPr>
          <w:rFonts w:ascii="Arial"/>
          <w:b/>
          <w:spacing w:val="-11"/>
          <w:sz w:val="32"/>
        </w:rPr>
        <w:t xml:space="preserve"> </w:t>
      </w:r>
      <w:r w:rsidRPr="00D31912">
        <w:rPr>
          <w:rFonts w:ascii="Arial"/>
          <w:b/>
          <w:sz w:val="32"/>
        </w:rPr>
        <w:t>and</w:t>
      </w:r>
      <w:r w:rsidRPr="00D31912">
        <w:rPr>
          <w:rFonts w:ascii="Arial"/>
          <w:b/>
          <w:spacing w:val="-10"/>
          <w:sz w:val="32"/>
        </w:rPr>
        <w:t xml:space="preserve"> </w:t>
      </w:r>
      <w:r w:rsidRPr="00D31912">
        <w:rPr>
          <w:rFonts w:ascii="Arial"/>
          <w:b/>
          <w:sz w:val="32"/>
        </w:rPr>
        <w:t>biological</w:t>
      </w:r>
      <w:r w:rsidRPr="00D31912">
        <w:rPr>
          <w:rFonts w:ascii="Arial"/>
          <w:b/>
          <w:spacing w:val="-11"/>
          <w:sz w:val="32"/>
        </w:rPr>
        <w:t xml:space="preserve"> </w:t>
      </w:r>
      <w:r w:rsidRPr="00D31912">
        <w:rPr>
          <w:rFonts w:ascii="Arial"/>
          <w:b/>
          <w:spacing w:val="-2"/>
          <w:sz w:val="32"/>
        </w:rPr>
        <w:t>properties</w:t>
      </w:r>
    </w:p>
    <w:tbl>
      <w:tblPr>
        <w:tblStyle w:val="TableNormal"/>
        <w:tblW w:w="0" w:type="auto"/>
        <w:tblInd w:w="159" w:type="dxa"/>
        <w:tblBorders>
          <w:top w:val="single" w:sz="4" w:space="0" w:color="001770"/>
          <w:left w:val="single" w:sz="4" w:space="0" w:color="001770"/>
          <w:bottom w:val="single" w:sz="4" w:space="0" w:color="001770"/>
          <w:right w:val="single" w:sz="4" w:space="0" w:color="001770"/>
          <w:insideH w:val="single" w:sz="4" w:space="0" w:color="001770"/>
          <w:insideV w:val="single" w:sz="4" w:space="0" w:color="001770"/>
        </w:tblBorders>
        <w:tblLayout w:type="fixed"/>
        <w:tblLook w:val="01E0" w:firstRow="1" w:lastRow="1" w:firstColumn="1" w:lastColumn="1" w:noHBand="0" w:noVBand="0"/>
      </w:tblPr>
      <w:tblGrid>
        <w:gridCol w:w="720"/>
        <w:gridCol w:w="5231"/>
        <w:gridCol w:w="1558"/>
        <w:gridCol w:w="1844"/>
        <w:gridCol w:w="3066"/>
        <w:gridCol w:w="2977"/>
      </w:tblGrid>
      <w:tr w:rsidR="00D31912" w:rsidRPr="00D31912">
        <w:trPr>
          <w:trHeight w:val="849"/>
        </w:trPr>
        <w:tc>
          <w:tcPr>
            <w:tcW w:w="5951" w:type="dxa"/>
            <w:gridSpan w:val="2"/>
            <w:shd w:val="clear" w:color="auto" w:fill="DEE7F7"/>
          </w:tcPr>
          <w:p w:rsidR="00DF772F" w:rsidRPr="00D31912" w:rsidRDefault="00FB4536">
            <w:pPr>
              <w:pStyle w:val="TableParagraph"/>
              <w:spacing w:before="146"/>
              <w:rPr>
                <w:rFonts w:ascii="Arial"/>
                <w:b/>
              </w:rPr>
            </w:pPr>
            <w:r w:rsidRPr="00D31912">
              <w:rPr>
                <w:rFonts w:ascii="Arial"/>
                <w:b/>
              </w:rPr>
              <w:t>Part</w:t>
            </w:r>
            <w:r w:rsidRPr="00D31912">
              <w:rPr>
                <w:rFonts w:ascii="Arial"/>
                <w:b/>
                <w:spacing w:val="1"/>
              </w:rPr>
              <w:t xml:space="preserve"> </w:t>
            </w:r>
            <w:r w:rsidRPr="00D31912">
              <w:rPr>
                <w:rFonts w:ascii="Arial"/>
                <w:b/>
                <w:spacing w:val="-5"/>
              </w:rPr>
              <w:t>2.</w:t>
            </w:r>
          </w:p>
          <w:p w:rsidR="00DF772F" w:rsidRPr="00D31912" w:rsidRDefault="00FB4536">
            <w:pPr>
              <w:pStyle w:val="TableParagraph"/>
              <w:spacing w:before="81"/>
              <w:rPr>
                <w:rFonts w:ascii="Arial"/>
                <w:b/>
              </w:rPr>
            </w:pPr>
            <w:r w:rsidRPr="00D31912">
              <w:rPr>
                <w:rFonts w:ascii="Arial"/>
                <w:b/>
              </w:rPr>
              <w:t>PRINCIPLES</w:t>
            </w:r>
            <w:r w:rsidRPr="00D31912">
              <w:rPr>
                <w:rFonts w:ascii="Arial"/>
                <w:b/>
                <w:spacing w:val="-7"/>
              </w:rPr>
              <w:t xml:space="preserve"> </w:t>
            </w:r>
            <w:r w:rsidRPr="00D31912">
              <w:rPr>
                <w:rFonts w:ascii="Arial"/>
                <w:b/>
              </w:rPr>
              <w:t>ABOUT</w:t>
            </w:r>
            <w:r w:rsidRPr="00D31912">
              <w:rPr>
                <w:rFonts w:ascii="Arial"/>
                <w:b/>
                <w:spacing w:val="-9"/>
              </w:rPr>
              <w:t xml:space="preserve"> </w:t>
            </w:r>
            <w:r w:rsidRPr="00D31912">
              <w:rPr>
                <w:rFonts w:ascii="Arial"/>
                <w:b/>
              </w:rPr>
              <w:t>DESIGN</w:t>
            </w:r>
            <w:r w:rsidRPr="00D31912">
              <w:rPr>
                <w:rFonts w:ascii="Arial"/>
                <w:b/>
                <w:spacing w:val="-6"/>
              </w:rPr>
              <w:t xml:space="preserve"> </w:t>
            </w:r>
            <w:r w:rsidRPr="00D31912">
              <w:rPr>
                <w:rFonts w:ascii="Arial"/>
                <w:b/>
              </w:rPr>
              <w:t>AND</w:t>
            </w:r>
            <w:r w:rsidRPr="00D31912">
              <w:rPr>
                <w:rFonts w:ascii="Arial"/>
                <w:b/>
                <w:spacing w:val="-6"/>
              </w:rPr>
              <w:t xml:space="preserve"> </w:t>
            </w:r>
            <w:r w:rsidRPr="00D31912">
              <w:rPr>
                <w:rFonts w:ascii="Arial"/>
                <w:b/>
                <w:spacing w:val="-2"/>
              </w:rPr>
              <w:t>CONSTRUCTION</w:t>
            </w:r>
          </w:p>
        </w:tc>
        <w:tc>
          <w:tcPr>
            <w:tcW w:w="1558" w:type="dxa"/>
            <w:vMerge w:val="restart"/>
            <w:shd w:val="clear" w:color="auto" w:fill="DEE7F7"/>
          </w:tcPr>
          <w:p w:rsidR="00DF772F" w:rsidRPr="00D31912" w:rsidRDefault="00FB4536">
            <w:pPr>
              <w:pStyle w:val="TableParagraph"/>
              <w:spacing w:before="74"/>
              <w:ind w:left="220"/>
              <w:rPr>
                <w:rFonts w:ascii="Arial"/>
                <w:b/>
              </w:rPr>
            </w:pPr>
            <w:r w:rsidRPr="00D31912">
              <w:rPr>
                <w:rFonts w:ascii="Arial"/>
                <w:b/>
                <w:spacing w:val="-2"/>
              </w:rPr>
              <w:t>Applicable</w:t>
            </w:r>
          </w:p>
        </w:tc>
        <w:tc>
          <w:tcPr>
            <w:tcW w:w="1844" w:type="dxa"/>
            <w:vMerge w:val="restart"/>
            <w:shd w:val="clear" w:color="auto" w:fill="DEE7F7"/>
          </w:tcPr>
          <w:p w:rsidR="00DF772F" w:rsidRPr="00D31912" w:rsidRDefault="00FB4536">
            <w:pPr>
              <w:pStyle w:val="TableParagraph"/>
              <w:spacing w:before="74"/>
              <w:ind w:left="126" w:right="14"/>
              <w:jc w:val="center"/>
              <w:rPr>
                <w:rFonts w:ascii="Arial"/>
                <w:b/>
              </w:rPr>
            </w:pPr>
            <w:r w:rsidRPr="00D31912">
              <w:rPr>
                <w:rFonts w:ascii="Arial"/>
                <w:b/>
              </w:rPr>
              <w:t>Not</w:t>
            </w:r>
            <w:r w:rsidRPr="00D31912">
              <w:rPr>
                <w:rFonts w:ascii="Arial"/>
                <w:b/>
                <w:spacing w:val="-1"/>
              </w:rPr>
              <w:t xml:space="preserve"> </w:t>
            </w:r>
            <w:r w:rsidRPr="00D31912">
              <w:rPr>
                <w:rFonts w:ascii="Arial"/>
                <w:b/>
                <w:spacing w:val="-2"/>
              </w:rPr>
              <w:t>applicable</w:t>
            </w:r>
          </w:p>
          <w:p w:rsidR="00DF772F" w:rsidRPr="00D31912" w:rsidRDefault="00FB4536">
            <w:pPr>
              <w:pStyle w:val="TableParagraph"/>
              <w:spacing w:before="79"/>
              <w:ind w:left="126"/>
              <w:jc w:val="center"/>
              <w:rPr>
                <w:rFonts w:ascii="Arial"/>
                <w:b/>
                <w:sz w:val="16"/>
              </w:rPr>
            </w:pPr>
            <w:r w:rsidRPr="00D31912">
              <w:rPr>
                <w:rFonts w:ascii="Arial"/>
                <w:b/>
                <w:spacing w:val="-6"/>
                <w:sz w:val="16"/>
              </w:rPr>
              <w:t>Justification</w:t>
            </w:r>
            <w:r w:rsidRPr="00D31912">
              <w:rPr>
                <w:rFonts w:ascii="Arial"/>
                <w:b/>
                <w:spacing w:val="-12"/>
                <w:sz w:val="16"/>
              </w:rPr>
              <w:t xml:space="preserve"> </w:t>
            </w:r>
            <w:r w:rsidRPr="00D31912">
              <w:rPr>
                <w:rFonts w:ascii="Arial"/>
                <w:b/>
                <w:spacing w:val="-6"/>
                <w:sz w:val="16"/>
              </w:rPr>
              <w:t>must</w:t>
            </w:r>
            <w:r w:rsidRPr="00D31912">
              <w:rPr>
                <w:rFonts w:ascii="Arial"/>
                <w:b/>
                <w:spacing w:val="-10"/>
                <w:sz w:val="16"/>
              </w:rPr>
              <w:t xml:space="preserve"> </w:t>
            </w:r>
            <w:r w:rsidRPr="00D31912">
              <w:rPr>
                <w:rFonts w:ascii="Arial"/>
                <w:b/>
                <w:spacing w:val="-6"/>
                <w:sz w:val="16"/>
              </w:rPr>
              <w:t>be</w:t>
            </w:r>
            <w:r w:rsidRPr="00D31912">
              <w:rPr>
                <w:rFonts w:ascii="Arial"/>
                <w:b/>
                <w:sz w:val="16"/>
              </w:rPr>
              <w:t xml:space="preserve"> provided</w:t>
            </w:r>
            <w:r w:rsidRPr="00D31912">
              <w:rPr>
                <w:rFonts w:ascii="Arial"/>
                <w:b/>
                <w:spacing w:val="-12"/>
                <w:sz w:val="16"/>
              </w:rPr>
              <w:t xml:space="preserve"> </w:t>
            </w:r>
            <w:r w:rsidRPr="00D31912">
              <w:rPr>
                <w:rFonts w:ascii="Arial"/>
                <w:b/>
                <w:sz w:val="16"/>
              </w:rPr>
              <w:t>below</w:t>
            </w:r>
          </w:p>
        </w:tc>
        <w:tc>
          <w:tcPr>
            <w:tcW w:w="3066" w:type="dxa"/>
            <w:vMerge w:val="restart"/>
            <w:shd w:val="clear" w:color="auto" w:fill="DEE7F7"/>
          </w:tcPr>
          <w:p w:rsidR="00DF772F" w:rsidRPr="00D31912" w:rsidRDefault="00FB4536">
            <w:pPr>
              <w:pStyle w:val="TableParagraph"/>
              <w:spacing w:before="76"/>
              <w:ind w:left="219"/>
              <w:rPr>
                <w:rFonts w:ascii="Arial"/>
                <w:b/>
              </w:rPr>
            </w:pPr>
            <w:r w:rsidRPr="00D31912">
              <w:rPr>
                <w:rFonts w:ascii="Arial"/>
                <w:b/>
              </w:rPr>
              <w:t>Medical</w:t>
            </w:r>
            <w:r w:rsidRPr="00D31912">
              <w:rPr>
                <w:rFonts w:ascii="Arial"/>
                <w:b/>
                <w:spacing w:val="-11"/>
              </w:rPr>
              <w:t xml:space="preserve"> </w:t>
            </w:r>
            <w:r w:rsidRPr="00D31912">
              <w:rPr>
                <w:rFonts w:ascii="Arial"/>
                <w:b/>
              </w:rPr>
              <w:t>Devices</w:t>
            </w:r>
            <w:r w:rsidRPr="00D31912">
              <w:rPr>
                <w:rFonts w:ascii="Arial"/>
                <w:b/>
                <w:spacing w:val="-14"/>
              </w:rPr>
              <w:t xml:space="preserve"> </w:t>
            </w:r>
            <w:r w:rsidRPr="00D31912">
              <w:rPr>
                <w:rFonts w:ascii="Arial"/>
                <w:b/>
              </w:rPr>
              <w:t>/</w:t>
            </w:r>
            <w:r w:rsidRPr="00D31912">
              <w:rPr>
                <w:rFonts w:ascii="Arial"/>
                <w:b/>
                <w:spacing w:val="-13"/>
              </w:rPr>
              <w:t xml:space="preserve"> </w:t>
            </w:r>
            <w:r w:rsidRPr="00D31912">
              <w:rPr>
                <w:rFonts w:ascii="Arial"/>
                <w:b/>
              </w:rPr>
              <w:t>IVD standard or other procedure applied</w:t>
            </w:r>
          </w:p>
        </w:tc>
        <w:tc>
          <w:tcPr>
            <w:tcW w:w="2977" w:type="dxa"/>
            <w:vMerge w:val="restart"/>
            <w:shd w:val="clear" w:color="auto" w:fill="DEE7F7"/>
          </w:tcPr>
          <w:p w:rsidR="00DF772F" w:rsidRPr="00D31912" w:rsidRDefault="00FB4536">
            <w:pPr>
              <w:pStyle w:val="TableParagraph"/>
              <w:spacing w:before="74"/>
              <w:ind w:left="218"/>
              <w:rPr>
                <w:rFonts w:ascii="Arial"/>
                <w:b/>
              </w:rPr>
            </w:pPr>
            <w:r w:rsidRPr="00D31912">
              <w:rPr>
                <w:rFonts w:ascii="Arial"/>
                <w:b/>
              </w:rPr>
              <w:t>Evidence</w:t>
            </w:r>
            <w:r w:rsidRPr="00D31912">
              <w:rPr>
                <w:rFonts w:ascii="Arial"/>
                <w:b/>
                <w:spacing w:val="-4"/>
              </w:rPr>
              <w:t xml:space="preserve"> </w:t>
            </w:r>
            <w:r w:rsidRPr="00D31912">
              <w:rPr>
                <w:rFonts w:ascii="Arial"/>
                <w:b/>
              </w:rPr>
              <w:t>of</w:t>
            </w:r>
            <w:r w:rsidRPr="00D31912">
              <w:rPr>
                <w:rFonts w:ascii="Arial"/>
                <w:b/>
                <w:spacing w:val="-2"/>
              </w:rPr>
              <w:t xml:space="preserve"> compliance</w:t>
            </w:r>
          </w:p>
          <w:p w:rsidR="00DF772F" w:rsidRPr="00D31912" w:rsidRDefault="00FB4536">
            <w:pPr>
              <w:pStyle w:val="TableParagraph"/>
              <w:spacing w:before="79"/>
              <w:ind w:left="458" w:right="335" w:hanging="2"/>
              <w:jc w:val="center"/>
              <w:rPr>
                <w:rFonts w:ascii="Arial" w:hAnsi="Arial"/>
                <w:b/>
                <w:sz w:val="16"/>
              </w:rPr>
            </w:pPr>
            <w:r w:rsidRPr="00D31912">
              <w:rPr>
                <w:rFonts w:ascii="Arial" w:hAnsi="Arial"/>
                <w:b/>
                <w:sz w:val="16"/>
              </w:rPr>
              <w:t>Include</w:t>
            </w:r>
            <w:r w:rsidRPr="00D31912">
              <w:rPr>
                <w:rFonts w:ascii="Arial" w:hAnsi="Arial"/>
                <w:b/>
                <w:spacing w:val="-2"/>
                <w:sz w:val="16"/>
              </w:rPr>
              <w:t xml:space="preserve"> </w:t>
            </w:r>
            <w:r w:rsidRPr="00D31912">
              <w:rPr>
                <w:rFonts w:ascii="Arial" w:hAnsi="Arial"/>
                <w:b/>
                <w:sz w:val="16"/>
              </w:rPr>
              <w:t>direct reference to documents</w:t>
            </w:r>
            <w:r w:rsidRPr="00D31912">
              <w:rPr>
                <w:rFonts w:ascii="Arial" w:hAnsi="Arial"/>
                <w:b/>
                <w:spacing w:val="-3"/>
                <w:sz w:val="16"/>
              </w:rPr>
              <w:t xml:space="preserve"> </w:t>
            </w:r>
            <w:r w:rsidRPr="00D31912">
              <w:rPr>
                <w:rFonts w:ascii="Arial" w:hAnsi="Arial"/>
                <w:b/>
                <w:sz w:val="16"/>
              </w:rPr>
              <w:t xml:space="preserve">within the </w:t>
            </w:r>
            <w:r w:rsidRPr="00D31912">
              <w:rPr>
                <w:rFonts w:ascii="Arial" w:hAnsi="Arial"/>
                <w:b/>
                <w:spacing w:val="-6"/>
                <w:sz w:val="16"/>
              </w:rPr>
              <w:t>manufacturer’s quality</w:t>
            </w:r>
            <w:r w:rsidRPr="00D31912">
              <w:rPr>
                <w:rFonts w:ascii="Arial" w:hAnsi="Arial"/>
                <w:b/>
                <w:spacing w:val="-12"/>
                <w:sz w:val="16"/>
              </w:rPr>
              <w:t xml:space="preserve"> </w:t>
            </w:r>
            <w:r w:rsidRPr="00D31912">
              <w:rPr>
                <w:rFonts w:ascii="Arial" w:hAnsi="Arial"/>
                <w:b/>
                <w:spacing w:val="-6"/>
                <w:sz w:val="16"/>
              </w:rPr>
              <w:t>system</w:t>
            </w:r>
          </w:p>
        </w:tc>
      </w:tr>
      <w:tr w:rsidR="00D31912" w:rsidRPr="00D31912">
        <w:trPr>
          <w:trHeight w:val="397"/>
        </w:trPr>
        <w:tc>
          <w:tcPr>
            <w:tcW w:w="720" w:type="dxa"/>
            <w:shd w:val="clear" w:color="auto" w:fill="DEE7F7"/>
          </w:tcPr>
          <w:p w:rsidR="00DF772F" w:rsidRPr="00D31912" w:rsidRDefault="00FB4536">
            <w:pPr>
              <w:pStyle w:val="TableParagraph"/>
              <w:spacing w:before="74"/>
              <w:rPr>
                <w:rFonts w:ascii="Arial"/>
                <w:b/>
              </w:rPr>
            </w:pPr>
            <w:r w:rsidRPr="00D31912">
              <w:rPr>
                <w:rFonts w:ascii="Arial"/>
                <w:b/>
                <w:spacing w:val="-10"/>
              </w:rPr>
              <w:t>7</w:t>
            </w:r>
          </w:p>
        </w:tc>
        <w:tc>
          <w:tcPr>
            <w:tcW w:w="5231" w:type="dxa"/>
            <w:shd w:val="clear" w:color="auto" w:fill="DEE7F7"/>
          </w:tcPr>
          <w:p w:rsidR="00DF772F" w:rsidRPr="00D31912" w:rsidRDefault="00FB4536">
            <w:pPr>
              <w:pStyle w:val="TableParagraph"/>
              <w:spacing w:before="76"/>
              <w:rPr>
                <w:rFonts w:ascii="Arial"/>
                <w:b/>
                <w:i/>
              </w:rPr>
            </w:pPr>
            <w:r w:rsidRPr="00D31912">
              <w:rPr>
                <w:rFonts w:ascii="Arial"/>
                <w:b/>
                <w:i/>
              </w:rPr>
              <w:t>Chemical,</w:t>
            </w:r>
            <w:r w:rsidRPr="00D31912">
              <w:rPr>
                <w:rFonts w:ascii="Arial"/>
                <w:b/>
                <w:i/>
                <w:spacing w:val="-6"/>
              </w:rPr>
              <w:t xml:space="preserve"> </w:t>
            </w:r>
            <w:r w:rsidRPr="00D31912">
              <w:rPr>
                <w:rFonts w:ascii="Arial"/>
                <w:b/>
                <w:i/>
              </w:rPr>
              <w:t>physical</w:t>
            </w:r>
            <w:r w:rsidRPr="00D31912">
              <w:rPr>
                <w:rFonts w:ascii="Arial"/>
                <w:b/>
                <w:i/>
                <w:spacing w:val="-6"/>
              </w:rPr>
              <w:t xml:space="preserve"> </w:t>
            </w:r>
            <w:r w:rsidRPr="00D31912">
              <w:rPr>
                <w:rFonts w:ascii="Arial"/>
                <w:b/>
                <w:i/>
              </w:rPr>
              <w:t>and</w:t>
            </w:r>
            <w:r w:rsidRPr="00D31912">
              <w:rPr>
                <w:rFonts w:ascii="Arial"/>
                <w:b/>
                <w:i/>
                <w:spacing w:val="-9"/>
              </w:rPr>
              <w:t xml:space="preserve"> </w:t>
            </w:r>
            <w:r w:rsidRPr="00D31912">
              <w:rPr>
                <w:rFonts w:ascii="Arial"/>
                <w:b/>
                <w:i/>
              </w:rPr>
              <w:t>biological</w:t>
            </w:r>
            <w:r w:rsidRPr="00D31912">
              <w:rPr>
                <w:rFonts w:ascii="Arial"/>
                <w:b/>
                <w:i/>
                <w:spacing w:val="-5"/>
              </w:rPr>
              <w:t xml:space="preserve"> </w:t>
            </w:r>
            <w:r w:rsidRPr="00D31912">
              <w:rPr>
                <w:rFonts w:ascii="Arial"/>
                <w:b/>
                <w:i/>
                <w:spacing w:val="-2"/>
              </w:rPr>
              <w:t>properties</w:t>
            </w:r>
          </w:p>
        </w:tc>
        <w:tc>
          <w:tcPr>
            <w:tcW w:w="1558" w:type="dxa"/>
            <w:vMerge/>
            <w:tcBorders>
              <w:top w:val="nil"/>
            </w:tcBorders>
            <w:shd w:val="clear" w:color="auto" w:fill="DEE7F7"/>
          </w:tcPr>
          <w:p w:rsidR="00DF772F" w:rsidRPr="00D31912" w:rsidRDefault="00DF772F">
            <w:pPr>
              <w:rPr>
                <w:sz w:val="2"/>
                <w:szCs w:val="2"/>
              </w:rPr>
            </w:pPr>
          </w:p>
        </w:tc>
        <w:tc>
          <w:tcPr>
            <w:tcW w:w="1844" w:type="dxa"/>
            <w:vMerge/>
            <w:tcBorders>
              <w:top w:val="nil"/>
            </w:tcBorders>
            <w:shd w:val="clear" w:color="auto" w:fill="DEE7F7"/>
          </w:tcPr>
          <w:p w:rsidR="00DF772F" w:rsidRPr="00D31912" w:rsidRDefault="00DF772F">
            <w:pPr>
              <w:rPr>
                <w:sz w:val="2"/>
                <w:szCs w:val="2"/>
              </w:rPr>
            </w:pPr>
          </w:p>
        </w:tc>
        <w:tc>
          <w:tcPr>
            <w:tcW w:w="3066" w:type="dxa"/>
            <w:vMerge/>
            <w:tcBorders>
              <w:top w:val="nil"/>
            </w:tcBorders>
            <w:shd w:val="clear" w:color="auto" w:fill="DEE7F7"/>
          </w:tcPr>
          <w:p w:rsidR="00DF772F" w:rsidRPr="00D31912" w:rsidRDefault="00DF772F">
            <w:pPr>
              <w:rPr>
                <w:sz w:val="2"/>
                <w:szCs w:val="2"/>
              </w:rPr>
            </w:pPr>
          </w:p>
        </w:tc>
        <w:tc>
          <w:tcPr>
            <w:tcW w:w="2977" w:type="dxa"/>
            <w:vMerge/>
            <w:tcBorders>
              <w:top w:val="nil"/>
            </w:tcBorders>
            <w:shd w:val="clear" w:color="auto" w:fill="DEE7F7"/>
          </w:tcPr>
          <w:p w:rsidR="00DF772F" w:rsidRPr="00D31912" w:rsidRDefault="00DF772F">
            <w:pPr>
              <w:rPr>
                <w:sz w:val="2"/>
                <w:szCs w:val="2"/>
              </w:rPr>
            </w:pPr>
          </w:p>
        </w:tc>
      </w:tr>
      <w:tr w:rsidR="00D31912" w:rsidRPr="00D31912">
        <w:trPr>
          <w:trHeight w:val="1339"/>
        </w:trPr>
        <w:tc>
          <w:tcPr>
            <w:tcW w:w="720" w:type="dxa"/>
          </w:tcPr>
          <w:p w:rsidR="00DF772F" w:rsidRPr="00D31912" w:rsidRDefault="00FB4536">
            <w:pPr>
              <w:pStyle w:val="TableParagraph"/>
              <w:spacing w:before="73"/>
              <w:rPr>
                <w:rFonts w:ascii="Arial"/>
                <w:b/>
                <w:sz w:val="18"/>
              </w:rPr>
            </w:pPr>
            <w:r w:rsidRPr="00D31912">
              <w:rPr>
                <w:rFonts w:ascii="Arial"/>
                <w:b/>
                <w:spacing w:val="-5"/>
                <w:sz w:val="18"/>
              </w:rPr>
              <w:t>7.1</w:t>
            </w:r>
          </w:p>
        </w:tc>
        <w:tc>
          <w:tcPr>
            <w:tcW w:w="5231" w:type="dxa"/>
          </w:tcPr>
          <w:p w:rsidR="00DF772F" w:rsidRPr="00D31912" w:rsidRDefault="00FB4536">
            <w:pPr>
              <w:pStyle w:val="TableParagraph"/>
              <w:spacing w:before="73"/>
              <w:rPr>
                <w:rFonts w:ascii="Arial"/>
                <w:b/>
                <w:sz w:val="18"/>
              </w:rPr>
            </w:pPr>
            <w:r w:rsidRPr="00D31912">
              <w:rPr>
                <w:rFonts w:ascii="Arial"/>
                <w:b/>
                <w:sz w:val="18"/>
              </w:rPr>
              <w:t>Choice</w:t>
            </w:r>
            <w:r w:rsidRPr="00D31912">
              <w:rPr>
                <w:rFonts w:ascii="Arial"/>
                <w:b/>
                <w:spacing w:val="-5"/>
                <w:sz w:val="18"/>
              </w:rPr>
              <w:t xml:space="preserve"> </w:t>
            </w:r>
            <w:r w:rsidRPr="00D31912">
              <w:rPr>
                <w:rFonts w:ascii="Arial"/>
                <w:b/>
                <w:sz w:val="18"/>
              </w:rPr>
              <w:t>of</w:t>
            </w:r>
            <w:r w:rsidRPr="00D31912">
              <w:rPr>
                <w:rFonts w:ascii="Arial"/>
                <w:b/>
                <w:spacing w:val="-6"/>
                <w:sz w:val="18"/>
              </w:rPr>
              <w:t xml:space="preserve"> </w:t>
            </w:r>
            <w:r w:rsidRPr="00D31912">
              <w:rPr>
                <w:rFonts w:ascii="Arial"/>
                <w:b/>
                <w:spacing w:val="-2"/>
                <w:sz w:val="18"/>
              </w:rPr>
              <w:t>materials</w:t>
            </w:r>
          </w:p>
          <w:p w:rsidR="00DF772F" w:rsidRPr="00D31912" w:rsidRDefault="00FB4536">
            <w:pPr>
              <w:pStyle w:val="TableParagraph"/>
              <w:spacing w:before="86"/>
              <w:ind w:right="170"/>
              <w:rPr>
                <w:sz w:val="18"/>
              </w:rPr>
            </w:pPr>
            <w:r w:rsidRPr="00D31912">
              <w:rPr>
                <w:sz w:val="18"/>
              </w:rPr>
              <w:t>In</w:t>
            </w:r>
            <w:r w:rsidRPr="00D31912">
              <w:rPr>
                <w:spacing w:val="-4"/>
                <w:sz w:val="18"/>
              </w:rPr>
              <w:t xml:space="preserve"> </w:t>
            </w:r>
            <w:r w:rsidRPr="00D31912">
              <w:rPr>
                <w:sz w:val="18"/>
              </w:rPr>
              <w:t>ensuring</w:t>
            </w:r>
            <w:r w:rsidRPr="00D31912">
              <w:rPr>
                <w:spacing w:val="-4"/>
                <w:sz w:val="18"/>
              </w:rPr>
              <w:t xml:space="preserve"> </w:t>
            </w:r>
            <w:r w:rsidRPr="00D31912">
              <w:rPr>
                <w:sz w:val="18"/>
              </w:rPr>
              <w:t>that</w:t>
            </w:r>
            <w:r w:rsidRPr="00D31912">
              <w:rPr>
                <w:spacing w:val="-4"/>
                <w:sz w:val="18"/>
              </w:rPr>
              <w:t xml:space="preserve"> </w:t>
            </w:r>
            <w:r w:rsidRPr="00D31912">
              <w:rPr>
                <w:sz w:val="18"/>
              </w:rPr>
              <w:t>the</w:t>
            </w:r>
            <w:r w:rsidRPr="00D31912">
              <w:rPr>
                <w:spacing w:val="-4"/>
                <w:sz w:val="18"/>
              </w:rPr>
              <w:t xml:space="preserve"> </w:t>
            </w:r>
            <w:r w:rsidRPr="00D31912">
              <w:rPr>
                <w:sz w:val="18"/>
              </w:rPr>
              <w:t>requirements</w:t>
            </w:r>
            <w:r w:rsidRPr="00D31912">
              <w:rPr>
                <w:spacing w:val="-3"/>
                <w:sz w:val="18"/>
              </w:rPr>
              <w:t xml:space="preserve"> </w:t>
            </w:r>
            <w:r w:rsidRPr="00D31912">
              <w:rPr>
                <w:sz w:val="18"/>
              </w:rPr>
              <w:t>of</w:t>
            </w:r>
            <w:r w:rsidRPr="00D31912">
              <w:rPr>
                <w:spacing w:val="-4"/>
                <w:sz w:val="18"/>
              </w:rPr>
              <w:t xml:space="preserve"> </w:t>
            </w:r>
            <w:r w:rsidRPr="00D31912">
              <w:rPr>
                <w:sz w:val="18"/>
              </w:rPr>
              <w:t>Part</w:t>
            </w:r>
            <w:r w:rsidRPr="00D31912">
              <w:rPr>
                <w:spacing w:val="-6"/>
                <w:sz w:val="18"/>
              </w:rPr>
              <w:t xml:space="preserve"> </w:t>
            </w:r>
            <w:r w:rsidRPr="00D31912">
              <w:rPr>
                <w:sz w:val="18"/>
              </w:rPr>
              <w:t>1</w:t>
            </w:r>
            <w:r w:rsidRPr="00D31912">
              <w:rPr>
                <w:spacing w:val="-4"/>
                <w:sz w:val="18"/>
              </w:rPr>
              <w:t xml:space="preserve"> </w:t>
            </w:r>
            <w:r w:rsidRPr="00D31912">
              <w:rPr>
                <w:sz w:val="18"/>
              </w:rPr>
              <w:t>are</w:t>
            </w:r>
            <w:r w:rsidRPr="00D31912">
              <w:rPr>
                <w:spacing w:val="-6"/>
                <w:sz w:val="18"/>
              </w:rPr>
              <w:t xml:space="preserve"> </w:t>
            </w:r>
            <w:r w:rsidRPr="00D31912">
              <w:rPr>
                <w:sz w:val="18"/>
              </w:rPr>
              <w:t>met</w:t>
            </w:r>
            <w:r w:rsidRPr="00D31912">
              <w:rPr>
                <w:spacing w:val="-6"/>
                <w:sz w:val="18"/>
              </w:rPr>
              <w:t xml:space="preserve"> </w:t>
            </w:r>
            <w:r w:rsidRPr="00D31912">
              <w:rPr>
                <w:sz w:val="18"/>
              </w:rPr>
              <w:t>in</w:t>
            </w:r>
            <w:r w:rsidRPr="00D31912">
              <w:rPr>
                <w:spacing w:val="-4"/>
                <w:sz w:val="18"/>
              </w:rPr>
              <w:t xml:space="preserve"> </w:t>
            </w:r>
            <w:r w:rsidRPr="00D31912">
              <w:rPr>
                <w:sz w:val="18"/>
              </w:rPr>
              <w:t>relation to a medical device, particular attention must be given to:</w:t>
            </w:r>
          </w:p>
          <w:p w:rsidR="00DF772F" w:rsidRPr="00D31912" w:rsidRDefault="00FB4536">
            <w:pPr>
              <w:pStyle w:val="TableParagraph"/>
              <w:spacing w:before="41" w:line="240" w:lineRule="atLeast"/>
              <w:ind w:left="821" w:right="170" w:hanging="356"/>
              <w:rPr>
                <w:sz w:val="18"/>
              </w:rPr>
            </w:pPr>
            <w:r w:rsidRPr="00D31912">
              <w:rPr>
                <w:spacing w:val="-4"/>
                <w:sz w:val="18"/>
              </w:rPr>
              <w:t>(a)</w:t>
            </w:r>
            <w:r w:rsidRPr="00D31912">
              <w:rPr>
                <w:spacing w:val="60"/>
                <w:sz w:val="18"/>
              </w:rPr>
              <w:t xml:space="preserve"> </w:t>
            </w:r>
            <w:r w:rsidRPr="00D31912">
              <w:rPr>
                <w:spacing w:val="-4"/>
                <w:sz w:val="18"/>
              </w:rPr>
              <w:t>the</w:t>
            </w:r>
            <w:r w:rsidRPr="00D31912">
              <w:rPr>
                <w:spacing w:val="-12"/>
                <w:sz w:val="18"/>
              </w:rPr>
              <w:t xml:space="preserve"> </w:t>
            </w:r>
            <w:r w:rsidRPr="00D31912">
              <w:rPr>
                <w:spacing w:val="-4"/>
                <w:sz w:val="18"/>
              </w:rPr>
              <w:t>chemical</w:t>
            </w:r>
            <w:r w:rsidRPr="00D31912">
              <w:rPr>
                <w:spacing w:val="-11"/>
                <w:sz w:val="18"/>
              </w:rPr>
              <w:t xml:space="preserve"> </w:t>
            </w:r>
            <w:r w:rsidRPr="00D31912">
              <w:rPr>
                <w:spacing w:val="-4"/>
                <w:sz w:val="18"/>
              </w:rPr>
              <w:t>and</w:t>
            </w:r>
            <w:r w:rsidRPr="00D31912">
              <w:rPr>
                <w:spacing w:val="-12"/>
                <w:sz w:val="18"/>
              </w:rPr>
              <w:t xml:space="preserve"> </w:t>
            </w:r>
            <w:r w:rsidRPr="00D31912">
              <w:rPr>
                <w:spacing w:val="-4"/>
                <w:sz w:val="18"/>
              </w:rPr>
              <w:t>physical</w:t>
            </w:r>
            <w:r w:rsidRPr="00D31912">
              <w:rPr>
                <w:spacing w:val="-11"/>
                <w:sz w:val="18"/>
              </w:rPr>
              <w:t xml:space="preserve"> </w:t>
            </w:r>
            <w:r w:rsidRPr="00D31912">
              <w:rPr>
                <w:spacing w:val="-4"/>
                <w:sz w:val="18"/>
              </w:rPr>
              <w:t>properties</w:t>
            </w:r>
            <w:r w:rsidRPr="00D31912">
              <w:rPr>
                <w:spacing w:val="-10"/>
                <w:sz w:val="18"/>
              </w:rPr>
              <w:t xml:space="preserve"> </w:t>
            </w:r>
            <w:r w:rsidRPr="00D31912">
              <w:rPr>
                <w:spacing w:val="-4"/>
                <w:sz w:val="18"/>
              </w:rPr>
              <w:t>of</w:t>
            </w:r>
            <w:r w:rsidRPr="00D31912">
              <w:rPr>
                <w:spacing w:val="-9"/>
                <w:sz w:val="18"/>
              </w:rPr>
              <w:t xml:space="preserve"> </w:t>
            </w:r>
            <w:r w:rsidRPr="00D31912">
              <w:rPr>
                <w:spacing w:val="-4"/>
                <w:sz w:val="18"/>
              </w:rPr>
              <w:t>the</w:t>
            </w:r>
            <w:r w:rsidRPr="00D31912">
              <w:rPr>
                <w:spacing w:val="-12"/>
                <w:sz w:val="18"/>
              </w:rPr>
              <w:t xml:space="preserve"> </w:t>
            </w:r>
            <w:r w:rsidRPr="00D31912">
              <w:rPr>
                <w:spacing w:val="-4"/>
                <w:sz w:val="18"/>
              </w:rPr>
              <w:t xml:space="preserve">materials </w:t>
            </w:r>
            <w:r w:rsidRPr="00D31912">
              <w:rPr>
                <w:sz w:val="18"/>
              </w:rPr>
              <w:t>used in the device; and</w:t>
            </w:r>
          </w:p>
        </w:tc>
        <w:tc>
          <w:tcPr>
            <w:tcW w:w="1558" w:type="dxa"/>
          </w:tcPr>
          <w:p w:rsidR="00DF772F" w:rsidRPr="00D31912" w:rsidRDefault="00FB4536">
            <w:pPr>
              <w:pStyle w:val="TableParagraph"/>
              <w:spacing w:before="79"/>
              <w:rPr>
                <w:rFonts w:ascii="MS Gothic" w:hAnsi="MS Gothic"/>
                <w:sz w:val="18"/>
              </w:rPr>
            </w:pPr>
            <w:r w:rsidRPr="00D31912">
              <w:rPr>
                <w:rFonts w:ascii="MS Gothic" w:hAnsi="MS Gothic"/>
                <w:spacing w:val="-10"/>
                <w:sz w:val="18"/>
              </w:rPr>
              <w:t>☐</w:t>
            </w:r>
          </w:p>
        </w:tc>
        <w:tc>
          <w:tcPr>
            <w:tcW w:w="1844" w:type="dxa"/>
          </w:tcPr>
          <w:p w:rsidR="00DF772F" w:rsidRPr="00D31912" w:rsidRDefault="00FB4536">
            <w:pPr>
              <w:pStyle w:val="TableParagraph"/>
              <w:spacing w:before="79"/>
              <w:rPr>
                <w:rFonts w:ascii="MS Gothic" w:hAnsi="MS Gothic"/>
                <w:sz w:val="18"/>
              </w:rPr>
            </w:pPr>
            <w:r w:rsidRPr="00D31912">
              <w:rPr>
                <w:rFonts w:ascii="MS Gothic" w:hAnsi="MS Gothic"/>
                <w:spacing w:val="-10"/>
                <w:sz w:val="18"/>
              </w:rPr>
              <w:t>☐</w:t>
            </w:r>
          </w:p>
          <w:p w:rsidR="00DF772F" w:rsidRPr="00D31912" w:rsidRDefault="00FB4536">
            <w:pPr>
              <w:pStyle w:val="TableParagraph"/>
              <w:spacing w:before="83"/>
              <w:rPr>
                <w:sz w:val="18"/>
              </w:rPr>
            </w:pPr>
            <w:r w:rsidRPr="00D31912">
              <w:rPr>
                <w:sz w:val="18"/>
              </w:rPr>
              <w:t>Provide</w:t>
            </w:r>
            <w:r w:rsidRPr="00D31912">
              <w:rPr>
                <w:spacing w:val="-4"/>
                <w:sz w:val="18"/>
              </w:rPr>
              <w:t xml:space="preserve"> </w:t>
            </w:r>
            <w:r w:rsidRPr="00D31912">
              <w:rPr>
                <w:spacing w:val="-2"/>
                <w:sz w:val="18"/>
              </w:rPr>
              <w:t>Justification</w:t>
            </w:r>
          </w:p>
        </w:tc>
        <w:tc>
          <w:tcPr>
            <w:tcW w:w="3066" w:type="dxa"/>
          </w:tcPr>
          <w:p w:rsidR="00DF772F" w:rsidRPr="00D31912" w:rsidRDefault="00FB4536">
            <w:pPr>
              <w:pStyle w:val="TableParagraph"/>
              <w:spacing w:before="78"/>
              <w:ind w:left="106" w:right="107"/>
              <w:rPr>
                <w:sz w:val="18"/>
              </w:rPr>
            </w:pPr>
            <w:r w:rsidRPr="00D31912">
              <w:rPr>
                <w:sz w:val="18"/>
              </w:rPr>
              <w:t>List here the standards /</w:t>
            </w:r>
            <w:r w:rsidRPr="00D31912">
              <w:rPr>
                <w:spacing w:val="40"/>
                <w:sz w:val="18"/>
              </w:rPr>
              <w:t xml:space="preserve"> </w:t>
            </w:r>
            <w:r w:rsidRPr="00D31912">
              <w:rPr>
                <w:sz w:val="18"/>
              </w:rPr>
              <w:t>procedures</w:t>
            </w:r>
            <w:r w:rsidRPr="00D31912">
              <w:rPr>
                <w:spacing w:val="-13"/>
                <w:sz w:val="18"/>
              </w:rPr>
              <w:t xml:space="preserve"> </w:t>
            </w:r>
            <w:r w:rsidRPr="00D31912">
              <w:rPr>
                <w:sz w:val="18"/>
              </w:rPr>
              <w:t>applied</w:t>
            </w:r>
            <w:r w:rsidRPr="00D31912">
              <w:rPr>
                <w:spacing w:val="-12"/>
                <w:sz w:val="18"/>
              </w:rPr>
              <w:t xml:space="preserve"> </w:t>
            </w:r>
            <w:r w:rsidRPr="00D31912">
              <w:rPr>
                <w:sz w:val="18"/>
              </w:rPr>
              <w:t>with</w:t>
            </w:r>
            <w:r w:rsidRPr="00D31912">
              <w:rPr>
                <w:spacing w:val="-13"/>
                <w:sz w:val="18"/>
              </w:rPr>
              <w:t xml:space="preserve"> </w:t>
            </w:r>
            <w:r w:rsidRPr="00D31912">
              <w:rPr>
                <w:sz w:val="18"/>
              </w:rPr>
              <w:t>justification</w:t>
            </w:r>
          </w:p>
        </w:tc>
        <w:tc>
          <w:tcPr>
            <w:tcW w:w="2977" w:type="dxa"/>
          </w:tcPr>
          <w:p w:rsidR="00DF772F" w:rsidRPr="00D31912" w:rsidRDefault="00FB4536">
            <w:pPr>
              <w:pStyle w:val="TableParagraph"/>
              <w:spacing w:before="78"/>
              <w:ind w:left="105"/>
              <w:rPr>
                <w:sz w:val="18"/>
              </w:rPr>
            </w:pPr>
            <w:r w:rsidRPr="00D31912">
              <w:rPr>
                <w:sz w:val="18"/>
              </w:rPr>
              <w:t>Include direct reference to documents within the manufacturer’s</w:t>
            </w:r>
            <w:r w:rsidRPr="00D31912">
              <w:rPr>
                <w:spacing w:val="-15"/>
                <w:sz w:val="18"/>
              </w:rPr>
              <w:t xml:space="preserve"> </w:t>
            </w:r>
            <w:r w:rsidRPr="00D31912">
              <w:rPr>
                <w:sz w:val="18"/>
              </w:rPr>
              <w:t>quality</w:t>
            </w:r>
            <w:r w:rsidRPr="00D31912">
              <w:rPr>
                <w:spacing w:val="-12"/>
                <w:sz w:val="18"/>
              </w:rPr>
              <w:t xml:space="preserve"> </w:t>
            </w:r>
            <w:r w:rsidRPr="00D31912">
              <w:rPr>
                <w:sz w:val="18"/>
              </w:rPr>
              <w:t>system</w:t>
            </w:r>
          </w:p>
        </w:tc>
      </w:tr>
      <w:tr w:rsidR="00D31912" w:rsidRPr="00D31912">
        <w:trPr>
          <w:trHeight w:val="741"/>
        </w:trPr>
        <w:tc>
          <w:tcPr>
            <w:tcW w:w="720" w:type="dxa"/>
          </w:tcPr>
          <w:p w:rsidR="00DF772F" w:rsidRPr="00D31912" w:rsidRDefault="00FB4536">
            <w:pPr>
              <w:pStyle w:val="TableParagraph"/>
              <w:spacing w:before="79"/>
              <w:rPr>
                <w:sz w:val="14"/>
              </w:rPr>
            </w:pPr>
            <w:r w:rsidRPr="00D31912">
              <w:rPr>
                <w:spacing w:val="-5"/>
                <w:sz w:val="14"/>
              </w:rPr>
              <w:t>7.1</w:t>
            </w:r>
          </w:p>
          <w:p w:rsidR="00DF772F" w:rsidRPr="00D31912" w:rsidRDefault="00FB4536">
            <w:pPr>
              <w:pStyle w:val="TableParagraph"/>
              <w:spacing w:before="0"/>
              <w:rPr>
                <w:sz w:val="14"/>
              </w:rPr>
            </w:pPr>
            <w:r w:rsidRPr="00D31912">
              <w:rPr>
                <w:spacing w:val="-2"/>
                <w:sz w:val="14"/>
              </w:rPr>
              <w:t>(cont.)</w:t>
            </w:r>
          </w:p>
        </w:tc>
        <w:tc>
          <w:tcPr>
            <w:tcW w:w="5231" w:type="dxa"/>
          </w:tcPr>
          <w:p w:rsidR="00DF772F" w:rsidRPr="00D31912" w:rsidRDefault="00FB4536">
            <w:pPr>
              <w:pStyle w:val="TableParagraph"/>
              <w:spacing w:before="73" w:line="278" w:lineRule="auto"/>
              <w:ind w:left="821" w:right="44" w:hanging="356"/>
              <w:rPr>
                <w:sz w:val="18"/>
              </w:rPr>
            </w:pPr>
            <w:r w:rsidRPr="00D31912">
              <w:rPr>
                <w:sz w:val="18"/>
              </w:rPr>
              <w:t>(b)</w:t>
            </w:r>
            <w:r w:rsidRPr="00D31912">
              <w:rPr>
                <w:spacing w:val="61"/>
                <w:sz w:val="18"/>
              </w:rPr>
              <w:t xml:space="preserve"> </w:t>
            </w:r>
            <w:r w:rsidRPr="00D31912">
              <w:rPr>
                <w:sz w:val="18"/>
              </w:rPr>
              <w:t>the</w:t>
            </w:r>
            <w:r w:rsidRPr="00D31912">
              <w:rPr>
                <w:spacing w:val="-12"/>
                <w:sz w:val="18"/>
              </w:rPr>
              <w:t xml:space="preserve"> </w:t>
            </w:r>
            <w:r w:rsidRPr="00D31912">
              <w:rPr>
                <w:sz w:val="18"/>
              </w:rPr>
              <w:t>compatibility</w:t>
            </w:r>
            <w:r w:rsidRPr="00D31912">
              <w:rPr>
                <w:spacing w:val="-13"/>
                <w:sz w:val="18"/>
              </w:rPr>
              <w:t xml:space="preserve"> </w:t>
            </w:r>
            <w:r w:rsidRPr="00D31912">
              <w:rPr>
                <w:sz w:val="18"/>
              </w:rPr>
              <w:t>between</w:t>
            </w:r>
            <w:r w:rsidRPr="00D31912">
              <w:rPr>
                <w:spacing w:val="-12"/>
                <w:sz w:val="18"/>
              </w:rPr>
              <w:t xml:space="preserve"> </w:t>
            </w:r>
            <w:r w:rsidRPr="00D31912">
              <w:rPr>
                <w:sz w:val="18"/>
              </w:rPr>
              <w:t>the</w:t>
            </w:r>
            <w:r w:rsidRPr="00D31912">
              <w:rPr>
                <w:spacing w:val="-13"/>
                <w:sz w:val="18"/>
              </w:rPr>
              <w:t xml:space="preserve"> </w:t>
            </w:r>
            <w:r w:rsidRPr="00D31912">
              <w:rPr>
                <w:sz w:val="18"/>
              </w:rPr>
              <w:t>materials</w:t>
            </w:r>
            <w:r w:rsidRPr="00D31912">
              <w:rPr>
                <w:spacing w:val="-12"/>
                <w:sz w:val="18"/>
              </w:rPr>
              <w:t xml:space="preserve"> </w:t>
            </w:r>
            <w:r w:rsidRPr="00D31912">
              <w:rPr>
                <w:sz w:val="18"/>
              </w:rPr>
              <w:t>used</w:t>
            </w:r>
            <w:r w:rsidRPr="00D31912">
              <w:rPr>
                <w:spacing w:val="-13"/>
                <w:sz w:val="18"/>
              </w:rPr>
              <w:t xml:space="preserve"> </w:t>
            </w:r>
            <w:r w:rsidRPr="00D31912">
              <w:rPr>
                <w:sz w:val="18"/>
              </w:rPr>
              <w:t xml:space="preserve">and </w:t>
            </w:r>
            <w:r w:rsidRPr="00D31912">
              <w:rPr>
                <w:spacing w:val="-6"/>
                <w:sz w:val="18"/>
              </w:rPr>
              <w:t>biological tissues, cells, body fluids and specimens;</w:t>
            </w:r>
          </w:p>
        </w:tc>
        <w:tc>
          <w:tcPr>
            <w:tcW w:w="1558" w:type="dxa"/>
          </w:tcPr>
          <w:p w:rsidR="00DF772F" w:rsidRPr="00D31912" w:rsidRDefault="00FB4536">
            <w:pPr>
              <w:pStyle w:val="TableParagraph"/>
              <w:spacing w:before="81"/>
              <w:rPr>
                <w:rFonts w:ascii="MS Gothic" w:hAnsi="MS Gothic"/>
                <w:sz w:val="18"/>
              </w:rPr>
            </w:pPr>
            <w:r w:rsidRPr="00D31912">
              <w:rPr>
                <w:rFonts w:ascii="MS Gothic" w:hAnsi="MS Gothic"/>
                <w:spacing w:val="-10"/>
                <w:sz w:val="18"/>
              </w:rPr>
              <w:t>☐</w:t>
            </w:r>
          </w:p>
        </w:tc>
        <w:tc>
          <w:tcPr>
            <w:tcW w:w="1844" w:type="dxa"/>
          </w:tcPr>
          <w:p w:rsidR="00DF772F" w:rsidRPr="00D31912" w:rsidRDefault="00FB4536">
            <w:pPr>
              <w:pStyle w:val="TableParagraph"/>
              <w:spacing w:before="81"/>
              <w:rPr>
                <w:rFonts w:ascii="MS Gothic" w:hAnsi="MS Gothic"/>
                <w:sz w:val="18"/>
              </w:rPr>
            </w:pPr>
            <w:r w:rsidRPr="00D31912">
              <w:rPr>
                <w:rFonts w:ascii="MS Gothic" w:hAnsi="MS Gothic"/>
                <w:spacing w:val="-10"/>
                <w:sz w:val="18"/>
              </w:rPr>
              <w:t>☐</w:t>
            </w:r>
          </w:p>
          <w:p w:rsidR="00DF772F" w:rsidRPr="00D31912" w:rsidRDefault="00FB4536">
            <w:pPr>
              <w:pStyle w:val="TableParagraph"/>
              <w:spacing w:before="83"/>
              <w:rPr>
                <w:sz w:val="18"/>
              </w:rPr>
            </w:pPr>
            <w:r w:rsidRPr="00D31912">
              <w:rPr>
                <w:sz w:val="18"/>
              </w:rPr>
              <w:t>Provide</w:t>
            </w:r>
            <w:r w:rsidRPr="00D31912">
              <w:rPr>
                <w:spacing w:val="-4"/>
                <w:sz w:val="18"/>
              </w:rPr>
              <w:t xml:space="preserve"> </w:t>
            </w:r>
            <w:r w:rsidRPr="00D31912">
              <w:rPr>
                <w:spacing w:val="-2"/>
                <w:sz w:val="18"/>
              </w:rPr>
              <w:t>Justification</w:t>
            </w:r>
          </w:p>
        </w:tc>
        <w:tc>
          <w:tcPr>
            <w:tcW w:w="3066" w:type="dxa"/>
          </w:tcPr>
          <w:p w:rsidR="00DF772F" w:rsidRPr="00D31912" w:rsidRDefault="00FB4536">
            <w:pPr>
              <w:pStyle w:val="TableParagraph"/>
              <w:ind w:left="106" w:right="107"/>
              <w:rPr>
                <w:sz w:val="18"/>
              </w:rPr>
            </w:pPr>
            <w:r w:rsidRPr="00D31912">
              <w:rPr>
                <w:sz w:val="18"/>
              </w:rPr>
              <w:t>List here the standards /</w:t>
            </w:r>
            <w:r w:rsidRPr="00D31912">
              <w:rPr>
                <w:spacing w:val="40"/>
                <w:sz w:val="18"/>
              </w:rPr>
              <w:t xml:space="preserve"> </w:t>
            </w:r>
            <w:r w:rsidRPr="00D31912">
              <w:rPr>
                <w:sz w:val="18"/>
              </w:rPr>
              <w:t>procedures</w:t>
            </w:r>
            <w:r w:rsidRPr="00D31912">
              <w:rPr>
                <w:spacing w:val="-13"/>
                <w:sz w:val="18"/>
              </w:rPr>
              <w:t xml:space="preserve"> </w:t>
            </w:r>
            <w:r w:rsidRPr="00D31912">
              <w:rPr>
                <w:sz w:val="18"/>
              </w:rPr>
              <w:t>applied</w:t>
            </w:r>
            <w:r w:rsidRPr="00D31912">
              <w:rPr>
                <w:spacing w:val="-12"/>
                <w:sz w:val="18"/>
              </w:rPr>
              <w:t xml:space="preserve"> </w:t>
            </w:r>
            <w:r w:rsidRPr="00D31912">
              <w:rPr>
                <w:sz w:val="18"/>
              </w:rPr>
              <w:t>with</w:t>
            </w:r>
            <w:r w:rsidRPr="00D31912">
              <w:rPr>
                <w:spacing w:val="-13"/>
                <w:sz w:val="18"/>
              </w:rPr>
              <w:t xml:space="preserve"> </w:t>
            </w:r>
            <w:r w:rsidRPr="00D31912">
              <w:rPr>
                <w:sz w:val="18"/>
              </w:rPr>
              <w:t>justification</w:t>
            </w:r>
          </w:p>
        </w:tc>
        <w:tc>
          <w:tcPr>
            <w:tcW w:w="2977" w:type="dxa"/>
          </w:tcPr>
          <w:p w:rsidR="00DF772F" w:rsidRPr="00D31912" w:rsidRDefault="00FB4536">
            <w:pPr>
              <w:pStyle w:val="TableParagraph"/>
              <w:ind w:left="105"/>
              <w:rPr>
                <w:sz w:val="18"/>
              </w:rPr>
            </w:pPr>
            <w:r w:rsidRPr="00D31912">
              <w:rPr>
                <w:sz w:val="18"/>
              </w:rPr>
              <w:t>Include direct reference to documents within the manufacturer’s</w:t>
            </w:r>
            <w:r w:rsidRPr="00D31912">
              <w:rPr>
                <w:spacing w:val="-15"/>
                <w:sz w:val="18"/>
              </w:rPr>
              <w:t xml:space="preserve"> </w:t>
            </w:r>
            <w:r w:rsidRPr="00D31912">
              <w:rPr>
                <w:sz w:val="18"/>
              </w:rPr>
              <w:t>quality</w:t>
            </w:r>
            <w:r w:rsidRPr="00D31912">
              <w:rPr>
                <w:spacing w:val="-12"/>
                <w:sz w:val="18"/>
              </w:rPr>
              <w:t xml:space="preserve"> </w:t>
            </w:r>
            <w:r w:rsidRPr="00D31912">
              <w:rPr>
                <w:sz w:val="18"/>
              </w:rPr>
              <w:t>system</w:t>
            </w:r>
          </w:p>
        </w:tc>
      </w:tr>
      <w:tr w:rsidR="00D31912" w:rsidRPr="00D31912">
        <w:trPr>
          <w:trHeight w:val="741"/>
        </w:trPr>
        <w:tc>
          <w:tcPr>
            <w:tcW w:w="720" w:type="dxa"/>
          </w:tcPr>
          <w:p w:rsidR="00DF772F" w:rsidRPr="00D31912" w:rsidRDefault="00FB4536">
            <w:pPr>
              <w:pStyle w:val="TableParagraph"/>
              <w:spacing w:before="77"/>
              <w:rPr>
                <w:sz w:val="14"/>
              </w:rPr>
            </w:pPr>
            <w:r w:rsidRPr="00D31912">
              <w:rPr>
                <w:spacing w:val="-5"/>
                <w:sz w:val="14"/>
              </w:rPr>
              <w:t>7.1</w:t>
            </w:r>
          </w:p>
          <w:p w:rsidR="00DF772F" w:rsidRPr="00D31912" w:rsidRDefault="00FB4536">
            <w:pPr>
              <w:pStyle w:val="TableParagraph"/>
              <w:spacing w:before="2"/>
              <w:rPr>
                <w:sz w:val="14"/>
              </w:rPr>
            </w:pPr>
            <w:r w:rsidRPr="00D31912">
              <w:rPr>
                <w:spacing w:val="-2"/>
                <w:sz w:val="14"/>
              </w:rPr>
              <w:t>(cont.)</w:t>
            </w:r>
          </w:p>
        </w:tc>
        <w:tc>
          <w:tcPr>
            <w:tcW w:w="5231" w:type="dxa"/>
          </w:tcPr>
          <w:p w:rsidR="00DF772F" w:rsidRPr="00D31912" w:rsidRDefault="00FB4536">
            <w:pPr>
              <w:pStyle w:val="TableParagraph"/>
              <w:spacing w:before="78"/>
              <w:rPr>
                <w:sz w:val="18"/>
              </w:rPr>
            </w:pPr>
            <w:r w:rsidRPr="00D31912">
              <w:rPr>
                <w:sz w:val="18"/>
              </w:rPr>
              <w:t>having</w:t>
            </w:r>
            <w:r w:rsidRPr="00D31912">
              <w:rPr>
                <w:spacing w:val="-3"/>
                <w:sz w:val="18"/>
              </w:rPr>
              <w:t xml:space="preserve"> </w:t>
            </w:r>
            <w:r w:rsidRPr="00D31912">
              <w:rPr>
                <w:sz w:val="18"/>
              </w:rPr>
              <w:t>regard</w:t>
            </w:r>
            <w:r w:rsidRPr="00D31912">
              <w:rPr>
                <w:spacing w:val="-4"/>
                <w:sz w:val="18"/>
              </w:rPr>
              <w:t xml:space="preserve"> </w:t>
            </w:r>
            <w:r w:rsidRPr="00D31912">
              <w:rPr>
                <w:sz w:val="18"/>
              </w:rPr>
              <w:t>to</w:t>
            </w:r>
            <w:r w:rsidRPr="00D31912">
              <w:rPr>
                <w:spacing w:val="-2"/>
                <w:sz w:val="18"/>
              </w:rPr>
              <w:t xml:space="preserve"> </w:t>
            </w:r>
            <w:r w:rsidRPr="00D31912">
              <w:rPr>
                <w:sz w:val="18"/>
              </w:rPr>
              <w:t>the</w:t>
            </w:r>
            <w:r w:rsidRPr="00D31912">
              <w:rPr>
                <w:spacing w:val="-2"/>
                <w:sz w:val="18"/>
              </w:rPr>
              <w:t xml:space="preserve"> </w:t>
            </w:r>
            <w:r w:rsidRPr="00D31912">
              <w:rPr>
                <w:sz w:val="18"/>
              </w:rPr>
              <w:t>intended</w:t>
            </w:r>
            <w:r w:rsidRPr="00D31912">
              <w:rPr>
                <w:spacing w:val="-4"/>
                <w:sz w:val="18"/>
              </w:rPr>
              <w:t xml:space="preserve"> </w:t>
            </w:r>
            <w:r w:rsidRPr="00D31912">
              <w:rPr>
                <w:sz w:val="18"/>
              </w:rPr>
              <w:t>purpose</w:t>
            </w:r>
            <w:r w:rsidRPr="00D31912">
              <w:rPr>
                <w:spacing w:val="-2"/>
                <w:sz w:val="18"/>
              </w:rPr>
              <w:t xml:space="preserve"> </w:t>
            </w:r>
            <w:r w:rsidRPr="00D31912">
              <w:rPr>
                <w:sz w:val="18"/>
              </w:rPr>
              <w:t>of</w:t>
            </w:r>
            <w:r w:rsidRPr="00D31912">
              <w:rPr>
                <w:spacing w:val="-2"/>
                <w:sz w:val="18"/>
              </w:rPr>
              <w:t xml:space="preserve"> </w:t>
            </w:r>
            <w:r w:rsidRPr="00D31912">
              <w:rPr>
                <w:sz w:val="18"/>
              </w:rPr>
              <w:t>the</w:t>
            </w:r>
            <w:r w:rsidRPr="00D31912">
              <w:rPr>
                <w:spacing w:val="-4"/>
                <w:sz w:val="18"/>
              </w:rPr>
              <w:t xml:space="preserve"> </w:t>
            </w:r>
            <w:r w:rsidRPr="00D31912">
              <w:rPr>
                <w:spacing w:val="-2"/>
                <w:sz w:val="18"/>
              </w:rPr>
              <w:t>device.</w:t>
            </w:r>
          </w:p>
        </w:tc>
        <w:tc>
          <w:tcPr>
            <w:tcW w:w="1558" w:type="dxa"/>
          </w:tcPr>
          <w:p w:rsidR="00DF772F" w:rsidRPr="00D31912" w:rsidRDefault="00FB4536">
            <w:pPr>
              <w:pStyle w:val="TableParagraph"/>
              <w:spacing w:before="79"/>
              <w:rPr>
                <w:rFonts w:ascii="MS Gothic" w:hAnsi="MS Gothic"/>
                <w:sz w:val="18"/>
              </w:rPr>
            </w:pPr>
            <w:r w:rsidRPr="00D31912">
              <w:rPr>
                <w:rFonts w:ascii="MS Gothic" w:hAnsi="MS Gothic"/>
                <w:spacing w:val="-10"/>
                <w:sz w:val="18"/>
              </w:rPr>
              <w:t>☐</w:t>
            </w:r>
          </w:p>
        </w:tc>
        <w:tc>
          <w:tcPr>
            <w:tcW w:w="1844" w:type="dxa"/>
          </w:tcPr>
          <w:p w:rsidR="00DF772F" w:rsidRPr="00D31912" w:rsidRDefault="00FB4536">
            <w:pPr>
              <w:pStyle w:val="TableParagraph"/>
              <w:spacing w:before="79"/>
              <w:rPr>
                <w:rFonts w:ascii="MS Gothic" w:hAnsi="MS Gothic"/>
                <w:sz w:val="18"/>
              </w:rPr>
            </w:pPr>
            <w:r w:rsidRPr="00D31912">
              <w:rPr>
                <w:rFonts w:ascii="MS Gothic" w:hAnsi="MS Gothic"/>
                <w:spacing w:val="-10"/>
                <w:sz w:val="18"/>
              </w:rPr>
              <w:t>☐</w:t>
            </w:r>
          </w:p>
          <w:p w:rsidR="00DF772F" w:rsidRPr="00D31912" w:rsidRDefault="00FB4536">
            <w:pPr>
              <w:pStyle w:val="TableParagraph"/>
              <w:spacing w:before="85"/>
              <w:rPr>
                <w:sz w:val="18"/>
              </w:rPr>
            </w:pPr>
            <w:r w:rsidRPr="00D31912">
              <w:rPr>
                <w:sz w:val="18"/>
              </w:rPr>
              <w:t>Provide</w:t>
            </w:r>
            <w:r w:rsidRPr="00D31912">
              <w:rPr>
                <w:spacing w:val="-4"/>
                <w:sz w:val="18"/>
              </w:rPr>
              <w:t xml:space="preserve"> </w:t>
            </w:r>
            <w:r w:rsidRPr="00D31912">
              <w:rPr>
                <w:spacing w:val="-2"/>
                <w:sz w:val="18"/>
              </w:rPr>
              <w:t>Justification</w:t>
            </w:r>
          </w:p>
        </w:tc>
        <w:tc>
          <w:tcPr>
            <w:tcW w:w="3066" w:type="dxa"/>
          </w:tcPr>
          <w:p w:rsidR="00DF772F" w:rsidRPr="00D31912" w:rsidRDefault="00FB4536">
            <w:pPr>
              <w:pStyle w:val="TableParagraph"/>
              <w:ind w:left="106" w:right="107"/>
              <w:rPr>
                <w:sz w:val="18"/>
              </w:rPr>
            </w:pPr>
            <w:r w:rsidRPr="00D31912">
              <w:rPr>
                <w:sz w:val="18"/>
              </w:rPr>
              <w:t>List here the standards /</w:t>
            </w:r>
            <w:r w:rsidRPr="00D31912">
              <w:rPr>
                <w:spacing w:val="40"/>
                <w:sz w:val="18"/>
              </w:rPr>
              <w:t xml:space="preserve"> </w:t>
            </w:r>
            <w:r w:rsidRPr="00D31912">
              <w:rPr>
                <w:sz w:val="18"/>
              </w:rPr>
              <w:t>procedures</w:t>
            </w:r>
            <w:r w:rsidRPr="00D31912">
              <w:rPr>
                <w:spacing w:val="-13"/>
                <w:sz w:val="18"/>
              </w:rPr>
              <w:t xml:space="preserve"> </w:t>
            </w:r>
            <w:r w:rsidRPr="00D31912">
              <w:rPr>
                <w:sz w:val="18"/>
              </w:rPr>
              <w:t>applied</w:t>
            </w:r>
            <w:r w:rsidRPr="00D31912">
              <w:rPr>
                <w:spacing w:val="-12"/>
                <w:sz w:val="18"/>
              </w:rPr>
              <w:t xml:space="preserve"> </w:t>
            </w:r>
            <w:r w:rsidRPr="00D31912">
              <w:rPr>
                <w:sz w:val="18"/>
              </w:rPr>
              <w:t>with</w:t>
            </w:r>
            <w:r w:rsidRPr="00D31912">
              <w:rPr>
                <w:spacing w:val="-13"/>
                <w:sz w:val="18"/>
              </w:rPr>
              <w:t xml:space="preserve"> </w:t>
            </w:r>
            <w:r w:rsidRPr="00D31912">
              <w:rPr>
                <w:sz w:val="18"/>
              </w:rPr>
              <w:t>justification</w:t>
            </w:r>
          </w:p>
        </w:tc>
        <w:tc>
          <w:tcPr>
            <w:tcW w:w="2977" w:type="dxa"/>
          </w:tcPr>
          <w:p w:rsidR="00DF772F" w:rsidRPr="00D31912" w:rsidRDefault="00FB4536">
            <w:pPr>
              <w:pStyle w:val="TableParagraph"/>
              <w:ind w:left="105"/>
              <w:rPr>
                <w:sz w:val="18"/>
              </w:rPr>
            </w:pPr>
            <w:r w:rsidRPr="00D31912">
              <w:rPr>
                <w:sz w:val="18"/>
              </w:rPr>
              <w:t>Include direct reference to documents within the manufacturer’s</w:t>
            </w:r>
            <w:r w:rsidRPr="00D31912">
              <w:rPr>
                <w:spacing w:val="-15"/>
                <w:sz w:val="18"/>
              </w:rPr>
              <w:t xml:space="preserve"> </w:t>
            </w:r>
            <w:r w:rsidRPr="00D31912">
              <w:rPr>
                <w:sz w:val="18"/>
              </w:rPr>
              <w:t>quality</w:t>
            </w:r>
            <w:r w:rsidRPr="00D31912">
              <w:rPr>
                <w:spacing w:val="-12"/>
                <w:sz w:val="18"/>
              </w:rPr>
              <w:t xml:space="preserve"> </w:t>
            </w:r>
            <w:r w:rsidRPr="00D31912">
              <w:rPr>
                <w:sz w:val="18"/>
              </w:rPr>
              <w:t>system</w:t>
            </w:r>
          </w:p>
        </w:tc>
      </w:tr>
      <w:tr w:rsidR="00D31912" w:rsidRPr="00D31912">
        <w:trPr>
          <w:trHeight w:val="2016"/>
        </w:trPr>
        <w:tc>
          <w:tcPr>
            <w:tcW w:w="720" w:type="dxa"/>
          </w:tcPr>
          <w:p w:rsidR="00DF772F" w:rsidRPr="00D31912" w:rsidRDefault="00FB4536">
            <w:pPr>
              <w:pStyle w:val="TableParagraph"/>
              <w:spacing w:before="73"/>
              <w:rPr>
                <w:rFonts w:ascii="Arial"/>
                <w:b/>
                <w:sz w:val="18"/>
              </w:rPr>
            </w:pPr>
            <w:r w:rsidRPr="00D31912">
              <w:rPr>
                <w:rFonts w:ascii="Arial"/>
                <w:b/>
                <w:spacing w:val="-5"/>
                <w:sz w:val="18"/>
              </w:rPr>
              <w:t>7.2</w:t>
            </w:r>
          </w:p>
        </w:tc>
        <w:tc>
          <w:tcPr>
            <w:tcW w:w="5231" w:type="dxa"/>
          </w:tcPr>
          <w:p w:rsidR="00DF772F" w:rsidRPr="00D31912" w:rsidRDefault="00FB4536">
            <w:pPr>
              <w:pStyle w:val="TableParagraph"/>
              <w:spacing w:before="76"/>
              <w:rPr>
                <w:rFonts w:ascii="Arial"/>
                <w:b/>
                <w:sz w:val="18"/>
              </w:rPr>
            </w:pPr>
            <w:r w:rsidRPr="00D31912">
              <w:rPr>
                <w:rFonts w:ascii="Arial"/>
                <w:b/>
                <w:sz w:val="18"/>
              </w:rPr>
              <w:t>Minimisation</w:t>
            </w:r>
            <w:r w:rsidRPr="00D31912">
              <w:rPr>
                <w:rFonts w:ascii="Arial"/>
                <w:b/>
                <w:spacing w:val="-7"/>
                <w:sz w:val="18"/>
              </w:rPr>
              <w:t xml:space="preserve"> </w:t>
            </w:r>
            <w:r w:rsidRPr="00D31912">
              <w:rPr>
                <w:rFonts w:ascii="Arial"/>
                <w:b/>
                <w:sz w:val="18"/>
              </w:rPr>
              <w:t>of</w:t>
            </w:r>
            <w:r w:rsidRPr="00D31912">
              <w:rPr>
                <w:rFonts w:ascii="Arial"/>
                <w:b/>
                <w:spacing w:val="-7"/>
                <w:sz w:val="18"/>
              </w:rPr>
              <w:t xml:space="preserve"> </w:t>
            </w:r>
            <w:r w:rsidRPr="00D31912">
              <w:rPr>
                <w:rFonts w:ascii="Arial"/>
                <w:b/>
                <w:sz w:val="18"/>
              </w:rPr>
              <w:t>risks</w:t>
            </w:r>
            <w:r w:rsidRPr="00D31912">
              <w:rPr>
                <w:rFonts w:ascii="Arial"/>
                <w:b/>
                <w:spacing w:val="-4"/>
                <w:sz w:val="18"/>
              </w:rPr>
              <w:t xml:space="preserve"> </w:t>
            </w:r>
            <w:r w:rsidRPr="00D31912">
              <w:rPr>
                <w:rFonts w:ascii="Arial"/>
                <w:b/>
                <w:sz w:val="18"/>
              </w:rPr>
              <w:t>associated</w:t>
            </w:r>
            <w:r w:rsidRPr="00D31912">
              <w:rPr>
                <w:rFonts w:ascii="Arial"/>
                <w:b/>
                <w:spacing w:val="-9"/>
                <w:sz w:val="18"/>
              </w:rPr>
              <w:t xml:space="preserve"> </w:t>
            </w:r>
            <w:r w:rsidRPr="00D31912">
              <w:rPr>
                <w:rFonts w:ascii="Arial"/>
                <w:b/>
                <w:sz w:val="18"/>
              </w:rPr>
              <w:t>with</w:t>
            </w:r>
            <w:r w:rsidRPr="00D31912">
              <w:rPr>
                <w:rFonts w:ascii="Arial"/>
                <w:b/>
                <w:spacing w:val="-7"/>
                <w:sz w:val="18"/>
              </w:rPr>
              <w:t xml:space="preserve"> </w:t>
            </w:r>
            <w:r w:rsidRPr="00D31912">
              <w:rPr>
                <w:rFonts w:ascii="Arial"/>
                <w:b/>
                <w:sz w:val="18"/>
              </w:rPr>
              <w:t>contaminants</w:t>
            </w:r>
            <w:r w:rsidRPr="00D31912">
              <w:rPr>
                <w:rFonts w:ascii="Arial"/>
                <w:b/>
                <w:spacing w:val="-7"/>
                <w:sz w:val="18"/>
              </w:rPr>
              <w:t xml:space="preserve"> </w:t>
            </w:r>
            <w:r w:rsidRPr="00D31912">
              <w:rPr>
                <w:rFonts w:ascii="Arial"/>
                <w:b/>
                <w:sz w:val="18"/>
              </w:rPr>
              <w:t xml:space="preserve">and </w:t>
            </w:r>
            <w:r w:rsidRPr="00D31912">
              <w:rPr>
                <w:rFonts w:ascii="Arial"/>
                <w:b/>
                <w:spacing w:val="-2"/>
                <w:sz w:val="18"/>
              </w:rPr>
              <w:t>residues</w:t>
            </w:r>
          </w:p>
          <w:p w:rsidR="00DF772F" w:rsidRPr="00D31912" w:rsidRDefault="00FB4536">
            <w:pPr>
              <w:pStyle w:val="TableParagraph"/>
              <w:spacing w:before="45" w:line="240" w:lineRule="atLeast"/>
              <w:ind w:left="465" w:right="170" w:hanging="359"/>
              <w:rPr>
                <w:sz w:val="18"/>
              </w:rPr>
            </w:pPr>
            <w:r w:rsidRPr="00D31912">
              <w:rPr>
                <w:spacing w:val="-4"/>
                <w:sz w:val="18"/>
              </w:rPr>
              <w:t>(1)</w:t>
            </w:r>
            <w:r w:rsidRPr="00D31912">
              <w:rPr>
                <w:spacing w:val="80"/>
                <w:sz w:val="18"/>
              </w:rPr>
              <w:t xml:space="preserve"> </w:t>
            </w:r>
            <w:r w:rsidRPr="00D31912">
              <w:rPr>
                <w:spacing w:val="-4"/>
                <w:sz w:val="18"/>
              </w:rPr>
              <w:t>A</w:t>
            </w:r>
            <w:r w:rsidRPr="00D31912">
              <w:rPr>
                <w:spacing w:val="-10"/>
                <w:sz w:val="18"/>
              </w:rPr>
              <w:t xml:space="preserve"> </w:t>
            </w:r>
            <w:r w:rsidRPr="00D31912">
              <w:rPr>
                <w:spacing w:val="-4"/>
                <w:sz w:val="18"/>
              </w:rPr>
              <w:t>medical</w:t>
            </w:r>
            <w:r w:rsidRPr="00D31912">
              <w:rPr>
                <w:spacing w:val="-11"/>
                <w:sz w:val="18"/>
              </w:rPr>
              <w:t xml:space="preserve"> </w:t>
            </w:r>
            <w:r w:rsidRPr="00D31912">
              <w:rPr>
                <w:spacing w:val="-4"/>
                <w:sz w:val="18"/>
              </w:rPr>
              <w:t>device</w:t>
            </w:r>
            <w:r w:rsidRPr="00D31912">
              <w:rPr>
                <w:spacing w:val="-11"/>
                <w:sz w:val="18"/>
              </w:rPr>
              <w:t xml:space="preserve"> </w:t>
            </w:r>
            <w:r w:rsidRPr="00D31912">
              <w:rPr>
                <w:spacing w:val="-4"/>
                <w:sz w:val="18"/>
              </w:rPr>
              <w:t>must</w:t>
            </w:r>
            <w:r w:rsidRPr="00D31912">
              <w:rPr>
                <w:spacing w:val="-12"/>
                <w:sz w:val="18"/>
              </w:rPr>
              <w:t xml:space="preserve"> </w:t>
            </w:r>
            <w:r w:rsidRPr="00D31912">
              <w:rPr>
                <w:spacing w:val="-4"/>
                <w:sz w:val="18"/>
              </w:rPr>
              <w:t>be</w:t>
            </w:r>
            <w:r w:rsidRPr="00D31912">
              <w:rPr>
                <w:spacing w:val="-11"/>
                <w:sz w:val="18"/>
              </w:rPr>
              <w:t xml:space="preserve"> </w:t>
            </w:r>
            <w:r w:rsidRPr="00D31912">
              <w:rPr>
                <w:spacing w:val="-4"/>
                <w:sz w:val="18"/>
              </w:rPr>
              <w:t>designed,</w:t>
            </w:r>
            <w:r w:rsidRPr="00D31912">
              <w:rPr>
                <w:spacing w:val="-12"/>
                <w:sz w:val="18"/>
              </w:rPr>
              <w:t xml:space="preserve"> </w:t>
            </w:r>
            <w:r w:rsidRPr="00D31912">
              <w:rPr>
                <w:spacing w:val="-4"/>
                <w:sz w:val="18"/>
              </w:rPr>
              <w:t>produced</w:t>
            </w:r>
            <w:r w:rsidRPr="00D31912">
              <w:rPr>
                <w:spacing w:val="-11"/>
                <w:sz w:val="18"/>
              </w:rPr>
              <w:t xml:space="preserve"> </w:t>
            </w:r>
            <w:r w:rsidRPr="00D31912">
              <w:rPr>
                <w:spacing w:val="-4"/>
                <w:sz w:val="18"/>
              </w:rPr>
              <w:t>and</w:t>
            </w:r>
            <w:r w:rsidRPr="00D31912">
              <w:rPr>
                <w:spacing w:val="-9"/>
                <w:sz w:val="18"/>
              </w:rPr>
              <w:t xml:space="preserve"> </w:t>
            </w:r>
            <w:r w:rsidRPr="00D31912">
              <w:rPr>
                <w:spacing w:val="-4"/>
                <w:sz w:val="18"/>
              </w:rPr>
              <w:t>packed</w:t>
            </w:r>
            <w:r w:rsidRPr="00D31912">
              <w:rPr>
                <w:spacing w:val="-9"/>
                <w:sz w:val="18"/>
              </w:rPr>
              <w:t xml:space="preserve"> </w:t>
            </w:r>
            <w:r w:rsidRPr="00D31912">
              <w:rPr>
                <w:spacing w:val="-4"/>
                <w:sz w:val="18"/>
              </w:rPr>
              <w:t xml:space="preserve">in </w:t>
            </w:r>
            <w:r w:rsidRPr="00D31912">
              <w:rPr>
                <w:sz w:val="18"/>
              </w:rPr>
              <w:t>a</w:t>
            </w:r>
            <w:r w:rsidRPr="00D31912">
              <w:rPr>
                <w:spacing w:val="-13"/>
                <w:sz w:val="18"/>
              </w:rPr>
              <w:t xml:space="preserve"> </w:t>
            </w:r>
            <w:r w:rsidRPr="00D31912">
              <w:rPr>
                <w:sz w:val="18"/>
              </w:rPr>
              <w:t>way</w:t>
            </w:r>
            <w:r w:rsidRPr="00D31912">
              <w:rPr>
                <w:spacing w:val="-12"/>
                <w:sz w:val="18"/>
              </w:rPr>
              <w:t xml:space="preserve"> </w:t>
            </w:r>
            <w:r w:rsidRPr="00D31912">
              <w:rPr>
                <w:sz w:val="18"/>
              </w:rPr>
              <w:t>that</w:t>
            </w:r>
            <w:r w:rsidRPr="00D31912">
              <w:rPr>
                <w:spacing w:val="-13"/>
                <w:sz w:val="18"/>
              </w:rPr>
              <w:t xml:space="preserve"> </w:t>
            </w:r>
            <w:r w:rsidRPr="00D31912">
              <w:rPr>
                <w:sz w:val="18"/>
              </w:rPr>
              <w:t>ensures</w:t>
            </w:r>
            <w:r w:rsidRPr="00D31912">
              <w:rPr>
                <w:spacing w:val="-12"/>
                <w:sz w:val="18"/>
              </w:rPr>
              <w:t xml:space="preserve"> </w:t>
            </w:r>
            <w:r w:rsidRPr="00D31912">
              <w:rPr>
                <w:sz w:val="18"/>
              </w:rPr>
              <w:t>that</w:t>
            </w:r>
            <w:r w:rsidRPr="00D31912">
              <w:rPr>
                <w:spacing w:val="-13"/>
                <w:sz w:val="18"/>
              </w:rPr>
              <w:t xml:space="preserve"> </w:t>
            </w:r>
            <w:r w:rsidRPr="00D31912">
              <w:rPr>
                <w:sz w:val="18"/>
              </w:rPr>
              <w:t>any</w:t>
            </w:r>
            <w:r w:rsidRPr="00D31912">
              <w:rPr>
                <w:spacing w:val="-13"/>
                <w:sz w:val="18"/>
              </w:rPr>
              <w:t xml:space="preserve"> </w:t>
            </w:r>
            <w:r w:rsidRPr="00D31912">
              <w:rPr>
                <w:sz w:val="18"/>
              </w:rPr>
              <w:t>risks</w:t>
            </w:r>
            <w:r w:rsidRPr="00D31912">
              <w:rPr>
                <w:spacing w:val="-12"/>
                <w:sz w:val="18"/>
              </w:rPr>
              <w:t xml:space="preserve"> </w:t>
            </w:r>
            <w:r w:rsidRPr="00D31912">
              <w:rPr>
                <w:sz w:val="18"/>
              </w:rPr>
              <w:t>associated</w:t>
            </w:r>
            <w:r w:rsidRPr="00D31912">
              <w:rPr>
                <w:spacing w:val="-13"/>
                <w:sz w:val="18"/>
              </w:rPr>
              <w:t xml:space="preserve"> </w:t>
            </w:r>
            <w:r w:rsidRPr="00D31912">
              <w:rPr>
                <w:sz w:val="18"/>
              </w:rPr>
              <w:t xml:space="preserve">with </w:t>
            </w:r>
            <w:r w:rsidRPr="00D31912">
              <w:rPr>
                <w:spacing w:val="-2"/>
                <w:sz w:val="18"/>
              </w:rPr>
              <w:t>contaminants</w:t>
            </w:r>
            <w:r w:rsidRPr="00D31912">
              <w:rPr>
                <w:spacing w:val="-5"/>
                <w:sz w:val="18"/>
              </w:rPr>
              <w:t xml:space="preserve"> </w:t>
            </w:r>
            <w:r w:rsidRPr="00D31912">
              <w:rPr>
                <w:spacing w:val="-2"/>
                <w:sz w:val="18"/>
              </w:rPr>
              <w:t>and</w:t>
            </w:r>
            <w:r w:rsidRPr="00D31912">
              <w:rPr>
                <w:spacing w:val="-7"/>
                <w:sz w:val="18"/>
              </w:rPr>
              <w:t xml:space="preserve"> </w:t>
            </w:r>
            <w:r w:rsidRPr="00D31912">
              <w:rPr>
                <w:spacing w:val="-2"/>
                <w:sz w:val="18"/>
              </w:rPr>
              <w:t>residues</w:t>
            </w:r>
            <w:r w:rsidRPr="00D31912">
              <w:rPr>
                <w:spacing w:val="-5"/>
                <w:sz w:val="18"/>
              </w:rPr>
              <w:t xml:space="preserve"> </w:t>
            </w:r>
            <w:r w:rsidRPr="00D31912">
              <w:rPr>
                <w:spacing w:val="-2"/>
                <w:sz w:val="18"/>
              </w:rPr>
              <w:t>that</w:t>
            </w:r>
            <w:r w:rsidRPr="00D31912">
              <w:rPr>
                <w:spacing w:val="-8"/>
                <w:sz w:val="18"/>
              </w:rPr>
              <w:t xml:space="preserve"> </w:t>
            </w:r>
            <w:r w:rsidRPr="00D31912">
              <w:rPr>
                <w:spacing w:val="-2"/>
                <w:sz w:val="18"/>
              </w:rPr>
              <w:t>may</w:t>
            </w:r>
            <w:r w:rsidRPr="00D31912">
              <w:rPr>
                <w:spacing w:val="-7"/>
                <w:sz w:val="18"/>
              </w:rPr>
              <w:t xml:space="preserve"> </w:t>
            </w:r>
            <w:r w:rsidRPr="00D31912">
              <w:rPr>
                <w:spacing w:val="-2"/>
                <w:sz w:val="18"/>
              </w:rPr>
              <w:t>affect</w:t>
            </w:r>
            <w:r w:rsidRPr="00D31912">
              <w:rPr>
                <w:spacing w:val="-5"/>
                <w:sz w:val="18"/>
              </w:rPr>
              <w:t xml:space="preserve"> </w:t>
            </w:r>
            <w:r w:rsidRPr="00D31912">
              <w:rPr>
                <w:spacing w:val="-2"/>
                <w:sz w:val="18"/>
              </w:rPr>
              <w:t>a</w:t>
            </w:r>
            <w:r w:rsidRPr="00D31912">
              <w:rPr>
                <w:spacing w:val="-7"/>
                <w:sz w:val="18"/>
              </w:rPr>
              <w:t xml:space="preserve"> </w:t>
            </w:r>
            <w:r w:rsidRPr="00D31912">
              <w:rPr>
                <w:spacing w:val="-2"/>
                <w:sz w:val="18"/>
              </w:rPr>
              <w:t>person</w:t>
            </w:r>
            <w:r w:rsidRPr="00D31912">
              <w:rPr>
                <w:spacing w:val="-5"/>
                <w:sz w:val="18"/>
              </w:rPr>
              <w:t xml:space="preserve"> </w:t>
            </w:r>
            <w:r w:rsidRPr="00D31912">
              <w:rPr>
                <w:spacing w:val="-2"/>
                <w:sz w:val="18"/>
              </w:rPr>
              <w:t>who</w:t>
            </w:r>
            <w:r w:rsidRPr="00D31912">
              <w:rPr>
                <w:spacing w:val="-5"/>
                <w:sz w:val="18"/>
              </w:rPr>
              <w:t xml:space="preserve"> </w:t>
            </w:r>
            <w:r w:rsidRPr="00D31912">
              <w:rPr>
                <w:spacing w:val="-2"/>
                <w:sz w:val="18"/>
              </w:rPr>
              <w:t>is involved</w:t>
            </w:r>
            <w:r w:rsidRPr="00D31912">
              <w:rPr>
                <w:spacing w:val="-7"/>
                <w:sz w:val="18"/>
              </w:rPr>
              <w:t xml:space="preserve"> </w:t>
            </w:r>
            <w:r w:rsidRPr="00D31912">
              <w:rPr>
                <w:spacing w:val="-2"/>
                <w:sz w:val="18"/>
              </w:rPr>
              <w:t>in</w:t>
            </w:r>
            <w:r w:rsidRPr="00D31912">
              <w:rPr>
                <w:spacing w:val="-4"/>
                <w:sz w:val="18"/>
              </w:rPr>
              <w:t xml:space="preserve"> </w:t>
            </w:r>
            <w:r w:rsidRPr="00D31912">
              <w:rPr>
                <w:spacing w:val="-2"/>
                <w:sz w:val="18"/>
              </w:rPr>
              <w:t>transporting,</w:t>
            </w:r>
            <w:r w:rsidRPr="00D31912">
              <w:rPr>
                <w:spacing w:val="-8"/>
                <w:sz w:val="18"/>
              </w:rPr>
              <w:t xml:space="preserve"> </w:t>
            </w:r>
            <w:r w:rsidRPr="00D31912">
              <w:rPr>
                <w:spacing w:val="-2"/>
                <w:sz w:val="18"/>
              </w:rPr>
              <w:t>storing</w:t>
            </w:r>
            <w:r w:rsidRPr="00D31912">
              <w:rPr>
                <w:spacing w:val="-7"/>
                <w:sz w:val="18"/>
              </w:rPr>
              <w:t xml:space="preserve"> </w:t>
            </w:r>
            <w:r w:rsidRPr="00D31912">
              <w:rPr>
                <w:spacing w:val="-2"/>
                <w:sz w:val="18"/>
              </w:rPr>
              <w:t>or</w:t>
            </w:r>
            <w:r w:rsidRPr="00D31912">
              <w:rPr>
                <w:spacing w:val="-6"/>
                <w:sz w:val="18"/>
              </w:rPr>
              <w:t xml:space="preserve"> </w:t>
            </w:r>
            <w:r w:rsidRPr="00D31912">
              <w:rPr>
                <w:spacing w:val="-2"/>
                <w:sz w:val="18"/>
              </w:rPr>
              <w:t>using</w:t>
            </w:r>
            <w:r w:rsidRPr="00D31912">
              <w:rPr>
                <w:spacing w:val="-4"/>
                <w:sz w:val="18"/>
              </w:rPr>
              <w:t xml:space="preserve"> </w:t>
            </w:r>
            <w:r w:rsidRPr="00D31912">
              <w:rPr>
                <w:spacing w:val="-2"/>
                <w:sz w:val="18"/>
              </w:rPr>
              <w:t>the</w:t>
            </w:r>
            <w:r w:rsidRPr="00D31912">
              <w:rPr>
                <w:spacing w:val="-7"/>
                <w:sz w:val="18"/>
              </w:rPr>
              <w:t xml:space="preserve"> </w:t>
            </w:r>
            <w:r w:rsidRPr="00D31912">
              <w:rPr>
                <w:spacing w:val="-2"/>
                <w:sz w:val="18"/>
              </w:rPr>
              <w:t>device,</w:t>
            </w:r>
            <w:r w:rsidRPr="00D31912">
              <w:rPr>
                <w:spacing w:val="-8"/>
                <w:sz w:val="18"/>
              </w:rPr>
              <w:t xml:space="preserve"> </w:t>
            </w:r>
            <w:r w:rsidRPr="00D31912">
              <w:rPr>
                <w:spacing w:val="-2"/>
                <w:sz w:val="18"/>
              </w:rPr>
              <w:t>or</w:t>
            </w:r>
            <w:r w:rsidRPr="00D31912">
              <w:rPr>
                <w:spacing w:val="-8"/>
                <w:sz w:val="18"/>
              </w:rPr>
              <w:t xml:space="preserve"> </w:t>
            </w:r>
            <w:r w:rsidRPr="00D31912">
              <w:rPr>
                <w:spacing w:val="-2"/>
                <w:sz w:val="18"/>
              </w:rPr>
              <w:t xml:space="preserve">a </w:t>
            </w:r>
            <w:r w:rsidRPr="00D31912">
              <w:rPr>
                <w:spacing w:val="-6"/>
                <w:sz w:val="18"/>
              </w:rPr>
              <w:t xml:space="preserve">patient, are minimised, having regard to the intended purpose </w:t>
            </w:r>
            <w:r w:rsidRPr="00D31912">
              <w:rPr>
                <w:sz w:val="18"/>
              </w:rPr>
              <w:t>of the device.</w:t>
            </w:r>
          </w:p>
        </w:tc>
        <w:tc>
          <w:tcPr>
            <w:tcW w:w="1558" w:type="dxa"/>
          </w:tcPr>
          <w:p w:rsidR="00DF772F" w:rsidRPr="00D31912" w:rsidRDefault="00FB4536">
            <w:pPr>
              <w:pStyle w:val="TableParagraph"/>
              <w:spacing w:before="79"/>
              <w:rPr>
                <w:rFonts w:ascii="MS Gothic" w:hAnsi="MS Gothic"/>
                <w:sz w:val="18"/>
              </w:rPr>
            </w:pPr>
            <w:r w:rsidRPr="00D31912">
              <w:rPr>
                <w:rFonts w:ascii="MS Gothic" w:hAnsi="MS Gothic"/>
                <w:spacing w:val="-10"/>
                <w:sz w:val="18"/>
              </w:rPr>
              <w:t>☐</w:t>
            </w:r>
          </w:p>
        </w:tc>
        <w:tc>
          <w:tcPr>
            <w:tcW w:w="1844" w:type="dxa"/>
          </w:tcPr>
          <w:p w:rsidR="00DF772F" w:rsidRPr="00D31912" w:rsidRDefault="00FB4536">
            <w:pPr>
              <w:pStyle w:val="TableParagraph"/>
              <w:spacing w:before="79"/>
              <w:rPr>
                <w:rFonts w:ascii="MS Gothic" w:hAnsi="MS Gothic"/>
                <w:sz w:val="18"/>
              </w:rPr>
            </w:pPr>
            <w:r w:rsidRPr="00D31912">
              <w:rPr>
                <w:rFonts w:ascii="MS Gothic" w:hAnsi="MS Gothic"/>
                <w:spacing w:val="-10"/>
                <w:sz w:val="18"/>
              </w:rPr>
              <w:t>☐</w:t>
            </w:r>
          </w:p>
          <w:p w:rsidR="00DF772F" w:rsidRPr="00D31912" w:rsidRDefault="00FB4536">
            <w:pPr>
              <w:pStyle w:val="TableParagraph"/>
              <w:spacing w:before="85"/>
              <w:rPr>
                <w:sz w:val="18"/>
              </w:rPr>
            </w:pPr>
            <w:r w:rsidRPr="00D31912">
              <w:rPr>
                <w:sz w:val="18"/>
              </w:rPr>
              <w:t>Provide</w:t>
            </w:r>
            <w:r w:rsidRPr="00D31912">
              <w:rPr>
                <w:spacing w:val="-4"/>
                <w:sz w:val="18"/>
              </w:rPr>
              <w:t xml:space="preserve"> </w:t>
            </w:r>
            <w:r w:rsidRPr="00D31912">
              <w:rPr>
                <w:spacing w:val="-2"/>
                <w:sz w:val="18"/>
              </w:rPr>
              <w:t>Justification</w:t>
            </w:r>
          </w:p>
        </w:tc>
        <w:tc>
          <w:tcPr>
            <w:tcW w:w="3066" w:type="dxa"/>
          </w:tcPr>
          <w:p w:rsidR="00DF772F" w:rsidRPr="00D31912" w:rsidRDefault="00FB4536">
            <w:pPr>
              <w:pStyle w:val="TableParagraph"/>
              <w:spacing w:before="81"/>
              <w:ind w:left="106" w:right="107"/>
              <w:rPr>
                <w:sz w:val="18"/>
              </w:rPr>
            </w:pPr>
            <w:r w:rsidRPr="00D31912">
              <w:rPr>
                <w:sz w:val="18"/>
              </w:rPr>
              <w:t>List here the standards /</w:t>
            </w:r>
            <w:r w:rsidRPr="00D31912">
              <w:rPr>
                <w:spacing w:val="40"/>
                <w:sz w:val="18"/>
              </w:rPr>
              <w:t xml:space="preserve"> </w:t>
            </w:r>
            <w:r w:rsidRPr="00D31912">
              <w:rPr>
                <w:sz w:val="18"/>
              </w:rPr>
              <w:t>procedures</w:t>
            </w:r>
            <w:r w:rsidRPr="00D31912">
              <w:rPr>
                <w:spacing w:val="-13"/>
                <w:sz w:val="18"/>
              </w:rPr>
              <w:t xml:space="preserve"> </w:t>
            </w:r>
            <w:r w:rsidRPr="00D31912">
              <w:rPr>
                <w:sz w:val="18"/>
              </w:rPr>
              <w:t>applied</w:t>
            </w:r>
            <w:r w:rsidRPr="00D31912">
              <w:rPr>
                <w:spacing w:val="-12"/>
                <w:sz w:val="18"/>
              </w:rPr>
              <w:t xml:space="preserve"> </w:t>
            </w:r>
            <w:r w:rsidRPr="00D31912">
              <w:rPr>
                <w:sz w:val="18"/>
              </w:rPr>
              <w:t>with</w:t>
            </w:r>
            <w:r w:rsidRPr="00D31912">
              <w:rPr>
                <w:spacing w:val="-13"/>
                <w:sz w:val="18"/>
              </w:rPr>
              <w:t xml:space="preserve"> </w:t>
            </w:r>
            <w:r w:rsidRPr="00D31912">
              <w:rPr>
                <w:sz w:val="18"/>
              </w:rPr>
              <w:t>justification</w:t>
            </w:r>
          </w:p>
        </w:tc>
        <w:tc>
          <w:tcPr>
            <w:tcW w:w="2977" w:type="dxa"/>
          </w:tcPr>
          <w:p w:rsidR="00DF772F" w:rsidRPr="00D31912" w:rsidRDefault="00FB4536">
            <w:pPr>
              <w:pStyle w:val="TableParagraph"/>
              <w:spacing w:before="81"/>
              <w:ind w:left="105"/>
              <w:rPr>
                <w:sz w:val="18"/>
              </w:rPr>
            </w:pPr>
            <w:r w:rsidRPr="00D31912">
              <w:rPr>
                <w:sz w:val="18"/>
              </w:rPr>
              <w:t>Include direct reference to documents within the manufacturer’s</w:t>
            </w:r>
            <w:r w:rsidRPr="00D31912">
              <w:rPr>
                <w:spacing w:val="-15"/>
                <w:sz w:val="18"/>
              </w:rPr>
              <w:t xml:space="preserve"> </w:t>
            </w:r>
            <w:r w:rsidRPr="00D31912">
              <w:rPr>
                <w:sz w:val="18"/>
              </w:rPr>
              <w:t>quality</w:t>
            </w:r>
            <w:r w:rsidRPr="00D31912">
              <w:rPr>
                <w:spacing w:val="-12"/>
                <w:sz w:val="18"/>
              </w:rPr>
              <w:t xml:space="preserve"> </w:t>
            </w:r>
            <w:r w:rsidRPr="00D31912">
              <w:rPr>
                <w:sz w:val="18"/>
              </w:rPr>
              <w:t>system</w:t>
            </w:r>
          </w:p>
        </w:tc>
      </w:tr>
      <w:tr w:rsidR="00D31912" w:rsidRPr="00D31912">
        <w:trPr>
          <w:trHeight w:val="1039"/>
        </w:trPr>
        <w:tc>
          <w:tcPr>
            <w:tcW w:w="720" w:type="dxa"/>
          </w:tcPr>
          <w:p w:rsidR="00DF772F" w:rsidRPr="00D31912" w:rsidRDefault="00FB4536">
            <w:pPr>
              <w:pStyle w:val="TableParagraph"/>
              <w:spacing w:before="77"/>
              <w:rPr>
                <w:sz w:val="14"/>
              </w:rPr>
            </w:pPr>
            <w:r w:rsidRPr="00D31912">
              <w:rPr>
                <w:spacing w:val="-5"/>
                <w:sz w:val="14"/>
              </w:rPr>
              <w:t>7.2</w:t>
            </w:r>
          </w:p>
          <w:p w:rsidR="00DF772F" w:rsidRPr="00D31912" w:rsidRDefault="00FB4536">
            <w:pPr>
              <w:pStyle w:val="TableParagraph"/>
              <w:spacing w:before="0"/>
              <w:rPr>
                <w:sz w:val="14"/>
              </w:rPr>
            </w:pPr>
            <w:r w:rsidRPr="00D31912">
              <w:rPr>
                <w:spacing w:val="-2"/>
                <w:sz w:val="14"/>
              </w:rPr>
              <w:t>(cont.)</w:t>
            </w:r>
          </w:p>
        </w:tc>
        <w:tc>
          <w:tcPr>
            <w:tcW w:w="5231" w:type="dxa"/>
          </w:tcPr>
          <w:p w:rsidR="00DF772F" w:rsidRPr="00D31912" w:rsidRDefault="00FB4536">
            <w:pPr>
              <w:pStyle w:val="TableParagraph"/>
              <w:spacing w:before="71" w:line="278" w:lineRule="auto"/>
              <w:ind w:left="465" w:right="170" w:hanging="359"/>
              <w:rPr>
                <w:sz w:val="18"/>
              </w:rPr>
            </w:pPr>
            <w:r w:rsidRPr="00D31912">
              <w:rPr>
                <w:spacing w:val="-4"/>
                <w:sz w:val="18"/>
              </w:rPr>
              <w:t>(2)</w:t>
            </w:r>
            <w:r w:rsidRPr="00D31912">
              <w:rPr>
                <w:spacing w:val="65"/>
                <w:sz w:val="18"/>
              </w:rPr>
              <w:t xml:space="preserve"> </w:t>
            </w:r>
            <w:r w:rsidRPr="00D31912">
              <w:rPr>
                <w:spacing w:val="-4"/>
                <w:sz w:val="18"/>
              </w:rPr>
              <w:t>In</w:t>
            </w:r>
            <w:r w:rsidRPr="00D31912">
              <w:rPr>
                <w:spacing w:val="-9"/>
                <w:sz w:val="18"/>
              </w:rPr>
              <w:t xml:space="preserve"> </w:t>
            </w:r>
            <w:r w:rsidRPr="00D31912">
              <w:rPr>
                <w:spacing w:val="-4"/>
                <w:sz w:val="18"/>
              </w:rPr>
              <w:t>minimising</w:t>
            </w:r>
            <w:r w:rsidRPr="00D31912">
              <w:rPr>
                <w:spacing w:val="-11"/>
                <w:sz w:val="18"/>
              </w:rPr>
              <w:t xml:space="preserve"> </w:t>
            </w:r>
            <w:r w:rsidRPr="00D31912">
              <w:rPr>
                <w:spacing w:val="-4"/>
                <w:sz w:val="18"/>
              </w:rPr>
              <w:t>risks,</w:t>
            </w:r>
            <w:r w:rsidRPr="00D31912">
              <w:rPr>
                <w:spacing w:val="-12"/>
                <w:sz w:val="18"/>
              </w:rPr>
              <w:t xml:space="preserve"> </w:t>
            </w:r>
            <w:r w:rsidRPr="00D31912">
              <w:rPr>
                <w:spacing w:val="-4"/>
                <w:sz w:val="18"/>
              </w:rPr>
              <w:t>particular</w:t>
            </w:r>
            <w:r w:rsidRPr="00D31912">
              <w:rPr>
                <w:spacing w:val="-12"/>
                <w:sz w:val="18"/>
              </w:rPr>
              <w:t xml:space="preserve"> </w:t>
            </w:r>
            <w:r w:rsidRPr="00D31912">
              <w:rPr>
                <w:spacing w:val="-4"/>
                <w:sz w:val="18"/>
              </w:rPr>
              <w:t>consideration</w:t>
            </w:r>
            <w:r w:rsidRPr="00D31912">
              <w:rPr>
                <w:spacing w:val="-11"/>
                <w:sz w:val="18"/>
              </w:rPr>
              <w:t xml:space="preserve"> </w:t>
            </w:r>
            <w:r w:rsidRPr="00D31912">
              <w:rPr>
                <w:spacing w:val="-4"/>
                <w:sz w:val="18"/>
              </w:rPr>
              <w:t>must</w:t>
            </w:r>
            <w:r w:rsidRPr="00D31912">
              <w:rPr>
                <w:spacing w:val="-12"/>
                <w:sz w:val="18"/>
              </w:rPr>
              <w:t xml:space="preserve"> </w:t>
            </w:r>
            <w:r w:rsidRPr="00D31912">
              <w:rPr>
                <w:spacing w:val="-4"/>
                <w:sz w:val="18"/>
              </w:rPr>
              <w:t>be</w:t>
            </w:r>
            <w:r w:rsidRPr="00D31912">
              <w:rPr>
                <w:spacing w:val="-11"/>
                <w:sz w:val="18"/>
              </w:rPr>
              <w:t xml:space="preserve"> </w:t>
            </w:r>
            <w:r w:rsidRPr="00D31912">
              <w:rPr>
                <w:spacing w:val="-4"/>
                <w:sz w:val="18"/>
              </w:rPr>
              <w:t>given</w:t>
            </w:r>
            <w:r w:rsidRPr="00D31912">
              <w:rPr>
                <w:spacing w:val="-11"/>
                <w:sz w:val="18"/>
              </w:rPr>
              <w:t xml:space="preserve"> </w:t>
            </w:r>
            <w:r w:rsidRPr="00D31912">
              <w:rPr>
                <w:spacing w:val="-4"/>
                <w:sz w:val="18"/>
              </w:rPr>
              <w:t xml:space="preserve">to </w:t>
            </w:r>
            <w:r w:rsidRPr="00D31912">
              <w:rPr>
                <w:spacing w:val="-2"/>
                <w:sz w:val="18"/>
              </w:rPr>
              <w:t>the</w:t>
            </w:r>
            <w:r w:rsidRPr="00D31912">
              <w:rPr>
                <w:spacing w:val="-6"/>
                <w:sz w:val="18"/>
              </w:rPr>
              <w:t xml:space="preserve"> </w:t>
            </w:r>
            <w:r w:rsidRPr="00D31912">
              <w:rPr>
                <w:spacing w:val="-2"/>
                <w:sz w:val="18"/>
              </w:rPr>
              <w:t>likely</w:t>
            </w:r>
            <w:r w:rsidRPr="00D31912">
              <w:rPr>
                <w:spacing w:val="-8"/>
                <w:sz w:val="18"/>
              </w:rPr>
              <w:t xml:space="preserve"> </w:t>
            </w:r>
            <w:r w:rsidRPr="00D31912">
              <w:rPr>
                <w:spacing w:val="-2"/>
                <w:sz w:val="18"/>
              </w:rPr>
              <w:t>duration</w:t>
            </w:r>
            <w:r w:rsidRPr="00D31912">
              <w:rPr>
                <w:spacing w:val="-4"/>
                <w:sz w:val="18"/>
              </w:rPr>
              <w:t xml:space="preserve"> </w:t>
            </w:r>
            <w:r w:rsidRPr="00D31912">
              <w:rPr>
                <w:spacing w:val="-2"/>
                <w:sz w:val="18"/>
              </w:rPr>
              <w:t>and</w:t>
            </w:r>
            <w:r w:rsidRPr="00D31912">
              <w:rPr>
                <w:spacing w:val="-6"/>
                <w:sz w:val="18"/>
              </w:rPr>
              <w:t xml:space="preserve"> </w:t>
            </w:r>
            <w:r w:rsidRPr="00D31912">
              <w:rPr>
                <w:spacing w:val="-2"/>
                <w:sz w:val="18"/>
              </w:rPr>
              <w:t>frequency</w:t>
            </w:r>
            <w:r w:rsidRPr="00D31912">
              <w:rPr>
                <w:spacing w:val="-8"/>
                <w:sz w:val="18"/>
              </w:rPr>
              <w:t xml:space="preserve"> </w:t>
            </w:r>
            <w:r w:rsidRPr="00D31912">
              <w:rPr>
                <w:spacing w:val="-2"/>
                <w:sz w:val="18"/>
              </w:rPr>
              <w:t>of</w:t>
            </w:r>
            <w:r w:rsidRPr="00D31912">
              <w:rPr>
                <w:spacing w:val="-4"/>
                <w:sz w:val="18"/>
              </w:rPr>
              <w:t xml:space="preserve"> </w:t>
            </w:r>
            <w:r w:rsidRPr="00D31912">
              <w:rPr>
                <w:spacing w:val="-2"/>
                <w:sz w:val="18"/>
              </w:rPr>
              <w:t>any</w:t>
            </w:r>
            <w:r w:rsidRPr="00D31912">
              <w:rPr>
                <w:spacing w:val="-6"/>
                <w:sz w:val="18"/>
              </w:rPr>
              <w:t xml:space="preserve"> </w:t>
            </w:r>
            <w:r w:rsidRPr="00D31912">
              <w:rPr>
                <w:spacing w:val="-2"/>
                <w:sz w:val="18"/>
              </w:rPr>
              <w:t>tissue</w:t>
            </w:r>
            <w:r w:rsidRPr="00D31912">
              <w:rPr>
                <w:spacing w:val="-6"/>
                <w:sz w:val="18"/>
              </w:rPr>
              <w:t xml:space="preserve"> </w:t>
            </w:r>
            <w:r w:rsidRPr="00D31912">
              <w:rPr>
                <w:spacing w:val="-2"/>
                <w:sz w:val="18"/>
              </w:rPr>
              <w:t>exposure associated</w:t>
            </w:r>
            <w:r w:rsidRPr="00D31912">
              <w:rPr>
                <w:spacing w:val="-5"/>
                <w:sz w:val="18"/>
              </w:rPr>
              <w:t xml:space="preserve"> </w:t>
            </w:r>
            <w:r w:rsidRPr="00D31912">
              <w:rPr>
                <w:spacing w:val="-2"/>
                <w:sz w:val="18"/>
              </w:rPr>
              <w:t>with</w:t>
            </w:r>
            <w:r w:rsidRPr="00D31912">
              <w:rPr>
                <w:spacing w:val="-7"/>
                <w:sz w:val="18"/>
              </w:rPr>
              <w:t xml:space="preserve"> </w:t>
            </w:r>
            <w:r w:rsidRPr="00D31912">
              <w:rPr>
                <w:spacing w:val="-2"/>
                <w:sz w:val="18"/>
              </w:rPr>
              <w:t>the</w:t>
            </w:r>
            <w:r w:rsidRPr="00D31912">
              <w:rPr>
                <w:spacing w:val="-5"/>
                <w:sz w:val="18"/>
              </w:rPr>
              <w:t xml:space="preserve"> </w:t>
            </w:r>
            <w:r w:rsidRPr="00D31912">
              <w:rPr>
                <w:spacing w:val="-2"/>
                <w:sz w:val="18"/>
              </w:rPr>
              <w:t>transportation,</w:t>
            </w:r>
            <w:r w:rsidRPr="00D31912">
              <w:rPr>
                <w:spacing w:val="-5"/>
                <w:sz w:val="18"/>
              </w:rPr>
              <w:t xml:space="preserve"> </w:t>
            </w:r>
            <w:r w:rsidRPr="00D31912">
              <w:rPr>
                <w:spacing w:val="-2"/>
                <w:sz w:val="18"/>
              </w:rPr>
              <w:t>storage</w:t>
            </w:r>
            <w:r w:rsidRPr="00D31912">
              <w:rPr>
                <w:spacing w:val="-7"/>
                <w:sz w:val="18"/>
              </w:rPr>
              <w:t xml:space="preserve"> </w:t>
            </w:r>
            <w:r w:rsidRPr="00D31912">
              <w:rPr>
                <w:spacing w:val="-2"/>
                <w:sz w:val="18"/>
              </w:rPr>
              <w:t>or</w:t>
            </w:r>
            <w:r w:rsidRPr="00D31912">
              <w:rPr>
                <w:spacing w:val="-8"/>
                <w:sz w:val="18"/>
              </w:rPr>
              <w:t xml:space="preserve"> </w:t>
            </w:r>
            <w:r w:rsidRPr="00D31912">
              <w:rPr>
                <w:spacing w:val="-2"/>
                <w:sz w:val="18"/>
              </w:rPr>
              <w:t>use</w:t>
            </w:r>
            <w:r w:rsidRPr="00D31912">
              <w:rPr>
                <w:spacing w:val="-5"/>
                <w:sz w:val="18"/>
              </w:rPr>
              <w:t xml:space="preserve"> </w:t>
            </w:r>
            <w:r w:rsidRPr="00D31912">
              <w:rPr>
                <w:spacing w:val="-2"/>
                <w:sz w:val="18"/>
              </w:rPr>
              <w:t>of</w:t>
            </w:r>
            <w:r w:rsidRPr="00D31912">
              <w:rPr>
                <w:spacing w:val="-8"/>
                <w:sz w:val="18"/>
              </w:rPr>
              <w:t xml:space="preserve"> </w:t>
            </w:r>
            <w:r w:rsidRPr="00D31912">
              <w:rPr>
                <w:spacing w:val="-2"/>
                <w:sz w:val="18"/>
              </w:rPr>
              <w:t>the</w:t>
            </w:r>
          </w:p>
          <w:p w:rsidR="00DF772F" w:rsidRPr="00D31912" w:rsidRDefault="00FB4536">
            <w:pPr>
              <w:pStyle w:val="TableParagraph"/>
              <w:spacing w:before="0"/>
              <w:ind w:left="465"/>
              <w:rPr>
                <w:sz w:val="18"/>
              </w:rPr>
            </w:pPr>
            <w:r w:rsidRPr="00D31912">
              <w:rPr>
                <w:spacing w:val="-2"/>
                <w:sz w:val="18"/>
              </w:rPr>
              <w:t>device.</w:t>
            </w:r>
          </w:p>
        </w:tc>
        <w:tc>
          <w:tcPr>
            <w:tcW w:w="1558" w:type="dxa"/>
          </w:tcPr>
          <w:p w:rsidR="00DF772F" w:rsidRPr="00D31912" w:rsidRDefault="00FB4536">
            <w:pPr>
              <w:pStyle w:val="TableParagraph"/>
              <w:spacing w:before="79"/>
              <w:rPr>
                <w:rFonts w:ascii="MS Gothic" w:hAnsi="MS Gothic"/>
                <w:sz w:val="18"/>
              </w:rPr>
            </w:pPr>
            <w:r w:rsidRPr="00D31912">
              <w:rPr>
                <w:rFonts w:ascii="MS Gothic" w:hAnsi="MS Gothic"/>
                <w:spacing w:val="-10"/>
                <w:sz w:val="18"/>
              </w:rPr>
              <w:t>☐</w:t>
            </w:r>
          </w:p>
        </w:tc>
        <w:tc>
          <w:tcPr>
            <w:tcW w:w="1844" w:type="dxa"/>
          </w:tcPr>
          <w:p w:rsidR="00DF772F" w:rsidRPr="00D31912" w:rsidRDefault="00FB4536">
            <w:pPr>
              <w:pStyle w:val="TableParagraph"/>
              <w:spacing w:before="79"/>
              <w:rPr>
                <w:rFonts w:ascii="MS Gothic" w:hAnsi="MS Gothic"/>
                <w:sz w:val="18"/>
              </w:rPr>
            </w:pPr>
            <w:r w:rsidRPr="00D31912">
              <w:rPr>
                <w:rFonts w:ascii="MS Gothic" w:hAnsi="MS Gothic"/>
                <w:spacing w:val="-10"/>
                <w:sz w:val="18"/>
              </w:rPr>
              <w:t>☐</w:t>
            </w:r>
          </w:p>
          <w:p w:rsidR="00DF772F" w:rsidRPr="00D31912" w:rsidRDefault="00FB4536">
            <w:pPr>
              <w:pStyle w:val="TableParagraph"/>
              <w:spacing w:before="83"/>
              <w:rPr>
                <w:sz w:val="18"/>
              </w:rPr>
            </w:pPr>
            <w:r w:rsidRPr="00D31912">
              <w:rPr>
                <w:sz w:val="18"/>
              </w:rPr>
              <w:t>Provide</w:t>
            </w:r>
            <w:r w:rsidRPr="00D31912">
              <w:rPr>
                <w:spacing w:val="-4"/>
                <w:sz w:val="18"/>
              </w:rPr>
              <w:t xml:space="preserve"> </w:t>
            </w:r>
            <w:r w:rsidRPr="00D31912">
              <w:rPr>
                <w:spacing w:val="-2"/>
                <w:sz w:val="18"/>
              </w:rPr>
              <w:t>Justification</w:t>
            </w:r>
          </w:p>
        </w:tc>
        <w:tc>
          <w:tcPr>
            <w:tcW w:w="3066" w:type="dxa"/>
          </w:tcPr>
          <w:p w:rsidR="00DF772F" w:rsidRPr="00D31912" w:rsidRDefault="00FB4536">
            <w:pPr>
              <w:pStyle w:val="TableParagraph"/>
              <w:spacing w:before="78"/>
              <w:ind w:left="106" w:right="107"/>
              <w:rPr>
                <w:sz w:val="18"/>
              </w:rPr>
            </w:pPr>
            <w:r w:rsidRPr="00D31912">
              <w:rPr>
                <w:sz w:val="18"/>
              </w:rPr>
              <w:t>List here the standards /</w:t>
            </w:r>
            <w:r w:rsidRPr="00D31912">
              <w:rPr>
                <w:spacing w:val="40"/>
                <w:sz w:val="18"/>
              </w:rPr>
              <w:t xml:space="preserve"> </w:t>
            </w:r>
            <w:r w:rsidRPr="00D31912">
              <w:rPr>
                <w:sz w:val="18"/>
              </w:rPr>
              <w:t>procedures</w:t>
            </w:r>
            <w:r w:rsidRPr="00D31912">
              <w:rPr>
                <w:spacing w:val="-13"/>
                <w:sz w:val="18"/>
              </w:rPr>
              <w:t xml:space="preserve"> </w:t>
            </w:r>
            <w:r w:rsidRPr="00D31912">
              <w:rPr>
                <w:sz w:val="18"/>
              </w:rPr>
              <w:t>applied</w:t>
            </w:r>
            <w:r w:rsidRPr="00D31912">
              <w:rPr>
                <w:spacing w:val="-12"/>
                <w:sz w:val="18"/>
              </w:rPr>
              <w:t xml:space="preserve"> </w:t>
            </w:r>
            <w:r w:rsidRPr="00D31912">
              <w:rPr>
                <w:sz w:val="18"/>
              </w:rPr>
              <w:t>with</w:t>
            </w:r>
            <w:r w:rsidRPr="00D31912">
              <w:rPr>
                <w:spacing w:val="-13"/>
                <w:sz w:val="18"/>
              </w:rPr>
              <w:t xml:space="preserve"> </w:t>
            </w:r>
            <w:r w:rsidRPr="00D31912">
              <w:rPr>
                <w:sz w:val="18"/>
              </w:rPr>
              <w:t>justification</w:t>
            </w:r>
          </w:p>
        </w:tc>
        <w:tc>
          <w:tcPr>
            <w:tcW w:w="2977" w:type="dxa"/>
          </w:tcPr>
          <w:p w:rsidR="00DF772F" w:rsidRPr="00D31912" w:rsidRDefault="00FB4536">
            <w:pPr>
              <w:pStyle w:val="TableParagraph"/>
              <w:spacing w:before="78"/>
              <w:ind w:left="105"/>
              <w:rPr>
                <w:sz w:val="18"/>
              </w:rPr>
            </w:pPr>
            <w:r w:rsidRPr="00D31912">
              <w:rPr>
                <w:sz w:val="18"/>
              </w:rPr>
              <w:t>Include direct reference to documents within the manufacturer’s</w:t>
            </w:r>
            <w:r w:rsidRPr="00D31912">
              <w:rPr>
                <w:spacing w:val="-15"/>
                <w:sz w:val="18"/>
              </w:rPr>
              <w:t xml:space="preserve"> </w:t>
            </w:r>
            <w:r w:rsidRPr="00D31912">
              <w:rPr>
                <w:sz w:val="18"/>
              </w:rPr>
              <w:t>quality</w:t>
            </w:r>
            <w:r w:rsidRPr="00D31912">
              <w:rPr>
                <w:spacing w:val="-12"/>
                <w:sz w:val="18"/>
              </w:rPr>
              <w:t xml:space="preserve"> </w:t>
            </w:r>
            <w:r w:rsidRPr="00D31912">
              <w:rPr>
                <w:sz w:val="18"/>
              </w:rPr>
              <w:t>system</w:t>
            </w:r>
          </w:p>
        </w:tc>
      </w:tr>
    </w:tbl>
    <w:p w:rsidR="00DF772F" w:rsidRPr="00D31912" w:rsidRDefault="00DF772F">
      <w:pPr>
        <w:pStyle w:val="TableParagraph"/>
        <w:rPr>
          <w:sz w:val="18"/>
        </w:rPr>
        <w:sectPr w:rsidR="00DF772F" w:rsidRPr="00D31912">
          <w:pgSz w:w="16850" w:h="11910" w:orient="landscape"/>
          <w:pgMar w:top="860" w:right="708" w:bottom="1140" w:left="566" w:header="0" w:footer="944" w:gutter="0"/>
          <w:cols w:space="720"/>
        </w:sectPr>
      </w:pPr>
    </w:p>
    <w:tbl>
      <w:tblPr>
        <w:tblStyle w:val="TableNormal"/>
        <w:tblW w:w="0" w:type="auto"/>
        <w:tblInd w:w="159" w:type="dxa"/>
        <w:tblBorders>
          <w:top w:val="single" w:sz="4" w:space="0" w:color="001770"/>
          <w:left w:val="single" w:sz="4" w:space="0" w:color="001770"/>
          <w:bottom w:val="single" w:sz="4" w:space="0" w:color="001770"/>
          <w:right w:val="single" w:sz="4" w:space="0" w:color="001770"/>
          <w:insideH w:val="single" w:sz="4" w:space="0" w:color="001770"/>
          <w:insideV w:val="single" w:sz="4" w:space="0" w:color="001770"/>
        </w:tblBorders>
        <w:tblLayout w:type="fixed"/>
        <w:tblLook w:val="01E0" w:firstRow="1" w:lastRow="1" w:firstColumn="1" w:lastColumn="1" w:noHBand="0" w:noVBand="0"/>
      </w:tblPr>
      <w:tblGrid>
        <w:gridCol w:w="720"/>
        <w:gridCol w:w="5231"/>
        <w:gridCol w:w="1558"/>
        <w:gridCol w:w="1844"/>
        <w:gridCol w:w="3066"/>
        <w:gridCol w:w="2977"/>
      </w:tblGrid>
      <w:tr w:rsidR="00D31912" w:rsidRPr="00D31912">
        <w:trPr>
          <w:trHeight w:val="849"/>
        </w:trPr>
        <w:tc>
          <w:tcPr>
            <w:tcW w:w="5951" w:type="dxa"/>
            <w:gridSpan w:val="2"/>
            <w:shd w:val="clear" w:color="auto" w:fill="DEE7F7"/>
          </w:tcPr>
          <w:p w:rsidR="00DF772F" w:rsidRPr="00D31912" w:rsidRDefault="00FB4536">
            <w:pPr>
              <w:pStyle w:val="TableParagraph"/>
              <w:spacing w:before="146"/>
              <w:rPr>
                <w:rFonts w:ascii="Arial"/>
                <w:b/>
              </w:rPr>
            </w:pPr>
            <w:r w:rsidRPr="00D31912">
              <w:rPr>
                <w:rFonts w:ascii="Arial"/>
                <w:b/>
              </w:rPr>
              <w:lastRenderedPageBreak/>
              <w:t>Part</w:t>
            </w:r>
            <w:r w:rsidRPr="00D31912">
              <w:rPr>
                <w:rFonts w:ascii="Arial"/>
                <w:b/>
                <w:spacing w:val="1"/>
              </w:rPr>
              <w:t xml:space="preserve"> </w:t>
            </w:r>
            <w:r w:rsidRPr="00D31912">
              <w:rPr>
                <w:rFonts w:ascii="Arial"/>
                <w:b/>
                <w:spacing w:val="-5"/>
              </w:rPr>
              <w:t>2.</w:t>
            </w:r>
          </w:p>
          <w:p w:rsidR="00DF772F" w:rsidRPr="00D31912" w:rsidRDefault="00FB4536">
            <w:pPr>
              <w:pStyle w:val="TableParagraph"/>
              <w:spacing w:before="81"/>
              <w:rPr>
                <w:rFonts w:ascii="Arial"/>
                <w:b/>
              </w:rPr>
            </w:pPr>
            <w:r w:rsidRPr="00D31912">
              <w:rPr>
                <w:rFonts w:ascii="Arial"/>
                <w:b/>
              </w:rPr>
              <w:t>PRINCIPLES</w:t>
            </w:r>
            <w:r w:rsidRPr="00D31912">
              <w:rPr>
                <w:rFonts w:ascii="Arial"/>
                <w:b/>
                <w:spacing w:val="-7"/>
              </w:rPr>
              <w:t xml:space="preserve"> </w:t>
            </w:r>
            <w:r w:rsidRPr="00D31912">
              <w:rPr>
                <w:rFonts w:ascii="Arial"/>
                <w:b/>
              </w:rPr>
              <w:t>ABOUT</w:t>
            </w:r>
            <w:r w:rsidRPr="00D31912">
              <w:rPr>
                <w:rFonts w:ascii="Arial"/>
                <w:b/>
                <w:spacing w:val="-9"/>
              </w:rPr>
              <w:t xml:space="preserve"> </w:t>
            </w:r>
            <w:r w:rsidRPr="00D31912">
              <w:rPr>
                <w:rFonts w:ascii="Arial"/>
                <w:b/>
              </w:rPr>
              <w:t>DESIGN</w:t>
            </w:r>
            <w:r w:rsidRPr="00D31912">
              <w:rPr>
                <w:rFonts w:ascii="Arial"/>
                <w:b/>
                <w:spacing w:val="-6"/>
              </w:rPr>
              <w:t xml:space="preserve"> </w:t>
            </w:r>
            <w:r w:rsidRPr="00D31912">
              <w:rPr>
                <w:rFonts w:ascii="Arial"/>
                <w:b/>
              </w:rPr>
              <w:t>AND</w:t>
            </w:r>
            <w:r w:rsidRPr="00D31912">
              <w:rPr>
                <w:rFonts w:ascii="Arial"/>
                <w:b/>
                <w:spacing w:val="-6"/>
              </w:rPr>
              <w:t xml:space="preserve"> </w:t>
            </w:r>
            <w:r w:rsidRPr="00D31912">
              <w:rPr>
                <w:rFonts w:ascii="Arial"/>
                <w:b/>
                <w:spacing w:val="-2"/>
              </w:rPr>
              <w:t>CONSTRUCTION</w:t>
            </w:r>
          </w:p>
        </w:tc>
        <w:tc>
          <w:tcPr>
            <w:tcW w:w="1558" w:type="dxa"/>
            <w:vMerge w:val="restart"/>
            <w:shd w:val="clear" w:color="auto" w:fill="DEE7F7"/>
          </w:tcPr>
          <w:p w:rsidR="00DF772F" w:rsidRPr="00D31912" w:rsidRDefault="00FB4536">
            <w:pPr>
              <w:pStyle w:val="TableParagraph"/>
              <w:spacing w:before="74"/>
              <w:ind w:left="220"/>
              <w:rPr>
                <w:rFonts w:ascii="Arial"/>
                <w:b/>
              </w:rPr>
            </w:pPr>
            <w:r w:rsidRPr="00D31912">
              <w:rPr>
                <w:rFonts w:ascii="Arial"/>
                <w:b/>
                <w:spacing w:val="-2"/>
              </w:rPr>
              <w:t>Applicable</w:t>
            </w:r>
          </w:p>
        </w:tc>
        <w:tc>
          <w:tcPr>
            <w:tcW w:w="1844" w:type="dxa"/>
            <w:vMerge w:val="restart"/>
            <w:shd w:val="clear" w:color="auto" w:fill="DEE7F7"/>
          </w:tcPr>
          <w:p w:rsidR="00DF772F" w:rsidRPr="00D31912" w:rsidRDefault="00FB4536">
            <w:pPr>
              <w:pStyle w:val="TableParagraph"/>
              <w:spacing w:before="74"/>
              <w:ind w:left="126" w:right="14"/>
              <w:jc w:val="center"/>
              <w:rPr>
                <w:rFonts w:ascii="Arial"/>
                <w:b/>
              </w:rPr>
            </w:pPr>
            <w:r w:rsidRPr="00D31912">
              <w:rPr>
                <w:rFonts w:ascii="Arial"/>
                <w:b/>
              </w:rPr>
              <w:t>Not</w:t>
            </w:r>
            <w:r w:rsidRPr="00D31912">
              <w:rPr>
                <w:rFonts w:ascii="Arial"/>
                <w:b/>
                <w:spacing w:val="-1"/>
              </w:rPr>
              <w:t xml:space="preserve"> </w:t>
            </w:r>
            <w:r w:rsidRPr="00D31912">
              <w:rPr>
                <w:rFonts w:ascii="Arial"/>
                <w:b/>
                <w:spacing w:val="-2"/>
              </w:rPr>
              <w:t>applicable</w:t>
            </w:r>
          </w:p>
          <w:p w:rsidR="00DF772F" w:rsidRPr="00D31912" w:rsidRDefault="00FB4536">
            <w:pPr>
              <w:pStyle w:val="TableParagraph"/>
              <w:ind w:left="126"/>
              <w:jc w:val="center"/>
              <w:rPr>
                <w:rFonts w:ascii="Arial"/>
                <w:b/>
                <w:sz w:val="16"/>
              </w:rPr>
            </w:pPr>
            <w:r w:rsidRPr="00D31912">
              <w:rPr>
                <w:rFonts w:ascii="Arial"/>
                <w:b/>
                <w:spacing w:val="-6"/>
                <w:sz w:val="16"/>
              </w:rPr>
              <w:t>Justification</w:t>
            </w:r>
            <w:r w:rsidRPr="00D31912">
              <w:rPr>
                <w:rFonts w:ascii="Arial"/>
                <w:b/>
                <w:spacing w:val="-12"/>
                <w:sz w:val="16"/>
              </w:rPr>
              <w:t xml:space="preserve"> </w:t>
            </w:r>
            <w:r w:rsidRPr="00D31912">
              <w:rPr>
                <w:rFonts w:ascii="Arial"/>
                <w:b/>
                <w:spacing w:val="-6"/>
                <w:sz w:val="16"/>
              </w:rPr>
              <w:t>must</w:t>
            </w:r>
            <w:r w:rsidRPr="00D31912">
              <w:rPr>
                <w:rFonts w:ascii="Arial"/>
                <w:b/>
                <w:spacing w:val="-10"/>
                <w:sz w:val="16"/>
              </w:rPr>
              <w:t xml:space="preserve"> </w:t>
            </w:r>
            <w:r w:rsidRPr="00D31912">
              <w:rPr>
                <w:rFonts w:ascii="Arial"/>
                <w:b/>
                <w:spacing w:val="-6"/>
                <w:sz w:val="16"/>
              </w:rPr>
              <w:t>be</w:t>
            </w:r>
            <w:r w:rsidRPr="00D31912">
              <w:rPr>
                <w:rFonts w:ascii="Arial"/>
                <w:b/>
                <w:sz w:val="16"/>
              </w:rPr>
              <w:t xml:space="preserve"> provided</w:t>
            </w:r>
            <w:r w:rsidRPr="00D31912">
              <w:rPr>
                <w:rFonts w:ascii="Arial"/>
                <w:b/>
                <w:spacing w:val="-12"/>
                <w:sz w:val="16"/>
              </w:rPr>
              <w:t xml:space="preserve"> </w:t>
            </w:r>
            <w:r w:rsidRPr="00D31912">
              <w:rPr>
                <w:rFonts w:ascii="Arial"/>
                <w:b/>
                <w:sz w:val="16"/>
              </w:rPr>
              <w:t>below</w:t>
            </w:r>
          </w:p>
        </w:tc>
        <w:tc>
          <w:tcPr>
            <w:tcW w:w="3066" w:type="dxa"/>
            <w:vMerge w:val="restart"/>
            <w:shd w:val="clear" w:color="auto" w:fill="DEE7F7"/>
          </w:tcPr>
          <w:p w:rsidR="00DF772F" w:rsidRPr="00D31912" w:rsidRDefault="00FB4536">
            <w:pPr>
              <w:pStyle w:val="TableParagraph"/>
              <w:spacing w:before="77"/>
              <w:ind w:left="219"/>
              <w:rPr>
                <w:rFonts w:ascii="Arial"/>
                <w:b/>
              </w:rPr>
            </w:pPr>
            <w:r w:rsidRPr="00D31912">
              <w:rPr>
                <w:rFonts w:ascii="Arial"/>
                <w:b/>
              </w:rPr>
              <w:t>Medical</w:t>
            </w:r>
            <w:r w:rsidRPr="00D31912">
              <w:rPr>
                <w:rFonts w:ascii="Arial"/>
                <w:b/>
                <w:spacing w:val="-11"/>
              </w:rPr>
              <w:t xml:space="preserve"> </w:t>
            </w:r>
            <w:r w:rsidRPr="00D31912">
              <w:rPr>
                <w:rFonts w:ascii="Arial"/>
                <w:b/>
              </w:rPr>
              <w:t>Devices</w:t>
            </w:r>
            <w:r w:rsidRPr="00D31912">
              <w:rPr>
                <w:rFonts w:ascii="Arial"/>
                <w:b/>
                <w:spacing w:val="-14"/>
              </w:rPr>
              <w:t xml:space="preserve"> </w:t>
            </w:r>
            <w:r w:rsidRPr="00D31912">
              <w:rPr>
                <w:rFonts w:ascii="Arial"/>
                <w:b/>
              </w:rPr>
              <w:t>/</w:t>
            </w:r>
            <w:r w:rsidRPr="00D31912">
              <w:rPr>
                <w:rFonts w:ascii="Arial"/>
                <w:b/>
                <w:spacing w:val="-13"/>
              </w:rPr>
              <w:t xml:space="preserve"> </w:t>
            </w:r>
            <w:r w:rsidRPr="00D31912">
              <w:rPr>
                <w:rFonts w:ascii="Arial"/>
                <w:b/>
              </w:rPr>
              <w:t>IVD standard or other procedure applied</w:t>
            </w:r>
          </w:p>
        </w:tc>
        <w:tc>
          <w:tcPr>
            <w:tcW w:w="2977" w:type="dxa"/>
            <w:vMerge w:val="restart"/>
            <w:shd w:val="clear" w:color="auto" w:fill="DEE7F7"/>
          </w:tcPr>
          <w:p w:rsidR="00DF772F" w:rsidRPr="00D31912" w:rsidRDefault="00FB4536">
            <w:pPr>
              <w:pStyle w:val="TableParagraph"/>
              <w:spacing w:before="74"/>
              <w:ind w:left="218"/>
              <w:rPr>
                <w:rFonts w:ascii="Arial"/>
                <w:b/>
              </w:rPr>
            </w:pPr>
            <w:r w:rsidRPr="00D31912">
              <w:rPr>
                <w:rFonts w:ascii="Arial"/>
                <w:b/>
              </w:rPr>
              <w:t>Evidence</w:t>
            </w:r>
            <w:r w:rsidRPr="00D31912">
              <w:rPr>
                <w:rFonts w:ascii="Arial"/>
                <w:b/>
                <w:spacing w:val="-4"/>
              </w:rPr>
              <w:t xml:space="preserve"> </w:t>
            </w:r>
            <w:r w:rsidRPr="00D31912">
              <w:rPr>
                <w:rFonts w:ascii="Arial"/>
                <w:b/>
              </w:rPr>
              <w:t>of</w:t>
            </w:r>
            <w:r w:rsidRPr="00D31912">
              <w:rPr>
                <w:rFonts w:ascii="Arial"/>
                <w:b/>
                <w:spacing w:val="-2"/>
              </w:rPr>
              <w:t xml:space="preserve"> compliance</w:t>
            </w:r>
          </w:p>
          <w:p w:rsidR="00DF772F" w:rsidRPr="00D31912" w:rsidRDefault="00FB4536">
            <w:pPr>
              <w:pStyle w:val="TableParagraph"/>
              <w:ind w:left="458" w:right="335" w:hanging="2"/>
              <w:jc w:val="center"/>
              <w:rPr>
                <w:rFonts w:ascii="Arial" w:hAnsi="Arial"/>
                <w:b/>
                <w:sz w:val="16"/>
              </w:rPr>
            </w:pPr>
            <w:r w:rsidRPr="00D31912">
              <w:rPr>
                <w:rFonts w:ascii="Arial" w:hAnsi="Arial"/>
                <w:b/>
                <w:sz w:val="16"/>
              </w:rPr>
              <w:t>Include</w:t>
            </w:r>
            <w:r w:rsidRPr="00D31912">
              <w:rPr>
                <w:rFonts w:ascii="Arial" w:hAnsi="Arial"/>
                <w:b/>
                <w:spacing w:val="-2"/>
                <w:sz w:val="16"/>
              </w:rPr>
              <w:t xml:space="preserve"> </w:t>
            </w:r>
            <w:r w:rsidRPr="00D31912">
              <w:rPr>
                <w:rFonts w:ascii="Arial" w:hAnsi="Arial"/>
                <w:b/>
                <w:sz w:val="16"/>
              </w:rPr>
              <w:t>direct reference to documents</w:t>
            </w:r>
            <w:r w:rsidRPr="00D31912">
              <w:rPr>
                <w:rFonts w:ascii="Arial" w:hAnsi="Arial"/>
                <w:b/>
                <w:spacing w:val="-3"/>
                <w:sz w:val="16"/>
              </w:rPr>
              <w:t xml:space="preserve"> </w:t>
            </w:r>
            <w:r w:rsidRPr="00D31912">
              <w:rPr>
                <w:rFonts w:ascii="Arial" w:hAnsi="Arial"/>
                <w:b/>
                <w:sz w:val="16"/>
              </w:rPr>
              <w:t xml:space="preserve">within the </w:t>
            </w:r>
            <w:r w:rsidRPr="00D31912">
              <w:rPr>
                <w:rFonts w:ascii="Arial" w:hAnsi="Arial"/>
                <w:b/>
                <w:spacing w:val="-6"/>
                <w:sz w:val="16"/>
              </w:rPr>
              <w:t>manufacturer’s quality</w:t>
            </w:r>
            <w:r w:rsidRPr="00D31912">
              <w:rPr>
                <w:rFonts w:ascii="Arial" w:hAnsi="Arial"/>
                <w:b/>
                <w:spacing w:val="-12"/>
                <w:sz w:val="16"/>
              </w:rPr>
              <w:t xml:space="preserve"> </w:t>
            </w:r>
            <w:r w:rsidRPr="00D31912">
              <w:rPr>
                <w:rFonts w:ascii="Arial" w:hAnsi="Arial"/>
                <w:b/>
                <w:spacing w:val="-6"/>
                <w:sz w:val="16"/>
              </w:rPr>
              <w:t>system</w:t>
            </w:r>
          </w:p>
        </w:tc>
      </w:tr>
      <w:tr w:rsidR="00D31912" w:rsidRPr="00D31912">
        <w:trPr>
          <w:trHeight w:val="397"/>
        </w:trPr>
        <w:tc>
          <w:tcPr>
            <w:tcW w:w="720" w:type="dxa"/>
            <w:shd w:val="clear" w:color="auto" w:fill="DEE7F7"/>
          </w:tcPr>
          <w:p w:rsidR="00DF772F" w:rsidRPr="00D31912" w:rsidRDefault="00FB4536">
            <w:pPr>
              <w:pStyle w:val="TableParagraph"/>
              <w:spacing w:before="74"/>
              <w:rPr>
                <w:rFonts w:ascii="Arial"/>
                <w:b/>
              </w:rPr>
            </w:pPr>
            <w:r w:rsidRPr="00D31912">
              <w:rPr>
                <w:rFonts w:ascii="Arial"/>
                <w:b/>
                <w:spacing w:val="-10"/>
              </w:rPr>
              <w:t>7</w:t>
            </w:r>
          </w:p>
        </w:tc>
        <w:tc>
          <w:tcPr>
            <w:tcW w:w="5231" w:type="dxa"/>
            <w:shd w:val="clear" w:color="auto" w:fill="DEE7F7"/>
          </w:tcPr>
          <w:p w:rsidR="00DF772F" w:rsidRPr="00D31912" w:rsidRDefault="00FB4536">
            <w:pPr>
              <w:pStyle w:val="TableParagraph"/>
              <w:spacing w:before="76"/>
              <w:rPr>
                <w:rFonts w:ascii="Arial"/>
                <w:b/>
                <w:i/>
              </w:rPr>
            </w:pPr>
            <w:r w:rsidRPr="00D31912">
              <w:rPr>
                <w:rFonts w:ascii="Arial"/>
                <w:b/>
                <w:i/>
              </w:rPr>
              <w:t>Chemical,</w:t>
            </w:r>
            <w:r w:rsidRPr="00D31912">
              <w:rPr>
                <w:rFonts w:ascii="Arial"/>
                <w:b/>
                <w:i/>
                <w:spacing w:val="-6"/>
              </w:rPr>
              <w:t xml:space="preserve"> </w:t>
            </w:r>
            <w:r w:rsidRPr="00D31912">
              <w:rPr>
                <w:rFonts w:ascii="Arial"/>
                <w:b/>
                <w:i/>
              </w:rPr>
              <w:t>physical</w:t>
            </w:r>
            <w:r w:rsidRPr="00D31912">
              <w:rPr>
                <w:rFonts w:ascii="Arial"/>
                <w:b/>
                <w:i/>
                <w:spacing w:val="-6"/>
              </w:rPr>
              <w:t xml:space="preserve"> </w:t>
            </w:r>
            <w:r w:rsidRPr="00D31912">
              <w:rPr>
                <w:rFonts w:ascii="Arial"/>
                <w:b/>
                <w:i/>
              </w:rPr>
              <w:t>and</w:t>
            </w:r>
            <w:r w:rsidRPr="00D31912">
              <w:rPr>
                <w:rFonts w:ascii="Arial"/>
                <w:b/>
                <w:i/>
                <w:spacing w:val="-9"/>
              </w:rPr>
              <w:t xml:space="preserve"> </w:t>
            </w:r>
            <w:r w:rsidRPr="00D31912">
              <w:rPr>
                <w:rFonts w:ascii="Arial"/>
                <w:b/>
                <w:i/>
              </w:rPr>
              <w:t>biological</w:t>
            </w:r>
            <w:r w:rsidRPr="00D31912">
              <w:rPr>
                <w:rFonts w:ascii="Arial"/>
                <w:b/>
                <w:i/>
                <w:spacing w:val="-5"/>
              </w:rPr>
              <w:t xml:space="preserve"> </w:t>
            </w:r>
            <w:r w:rsidRPr="00D31912">
              <w:rPr>
                <w:rFonts w:ascii="Arial"/>
                <w:b/>
                <w:i/>
                <w:spacing w:val="-2"/>
              </w:rPr>
              <w:t>properties</w:t>
            </w:r>
          </w:p>
        </w:tc>
        <w:tc>
          <w:tcPr>
            <w:tcW w:w="1558" w:type="dxa"/>
            <w:vMerge/>
            <w:tcBorders>
              <w:top w:val="nil"/>
            </w:tcBorders>
            <w:shd w:val="clear" w:color="auto" w:fill="DEE7F7"/>
          </w:tcPr>
          <w:p w:rsidR="00DF772F" w:rsidRPr="00D31912" w:rsidRDefault="00DF772F">
            <w:pPr>
              <w:rPr>
                <w:sz w:val="2"/>
                <w:szCs w:val="2"/>
              </w:rPr>
            </w:pPr>
          </w:p>
        </w:tc>
        <w:tc>
          <w:tcPr>
            <w:tcW w:w="1844" w:type="dxa"/>
            <w:vMerge/>
            <w:tcBorders>
              <w:top w:val="nil"/>
            </w:tcBorders>
            <w:shd w:val="clear" w:color="auto" w:fill="DEE7F7"/>
          </w:tcPr>
          <w:p w:rsidR="00DF772F" w:rsidRPr="00D31912" w:rsidRDefault="00DF772F">
            <w:pPr>
              <w:rPr>
                <w:sz w:val="2"/>
                <w:szCs w:val="2"/>
              </w:rPr>
            </w:pPr>
          </w:p>
        </w:tc>
        <w:tc>
          <w:tcPr>
            <w:tcW w:w="3066" w:type="dxa"/>
            <w:vMerge/>
            <w:tcBorders>
              <w:top w:val="nil"/>
            </w:tcBorders>
            <w:shd w:val="clear" w:color="auto" w:fill="DEE7F7"/>
          </w:tcPr>
          <w:p w:rsidR="00DF772F" w:rsidRPr="00D31912" w:rsidRDefault="00DF772F">
            <w:pPr>
              <w:rPr>
                <w:sz w:val="2"/>
                <w:szCs w:val="2"/>
              </w:rPr>
            </w:pPr>
          </w:p>
        </w:tc>
        <w:tc>
          <w:tcPr>
            <w:tcW w:w="2977" w:type="dxa"/>
            <w:vMerge/>
            <w:tcBorders>
              <w:top w:val="nil"/>
            </w:tcBorders>
            <w:shd w:val="clear" w:color="auto" w:fill="DEE7F7"/>
          </w:tcPr>
          <w:p w:rsidR="00DF772F" w:rsidRPr="00D31912" w:rsidRDefault="00DF772F">
            <w:pPr>
              <w:rPr>
                <w:sz w:val="2"/>
                <w:szCs w:val="2"/>
              </w:rPr>
            </w:pPr>
          </w:p>
        </w:tc>
      </w:tr>
      <w:tr w:rsidR="00D31912" w:rsidRPr="00D31912">
        <w:trPr>
          <w:trHeight w:val="1326"/>
        </w:trPr>
        <w:tc>
          <w:tcPr>
            <w:tcW w:w="720" w:type="dxa"/>
          </w:tcPr>
          <w:p w:rsidR="00DF772F" w:rsidRPr="00D31912" w:rsidRDefault="00FB4536">
            <w:pPr>
              <w:pStyle w:val="TableParagraph"/>
              <w:spacing w:before="73"/>
              <w:rPr>
                <w:rFonts w:ascii="Arial"/>
                <w:b/>
                <w:sz w:val="18"/>
              </w:rPr>
            </w:pPr>
            <w:r w:rsidRPr="00D31912">
              <w:rPr>
                <w:rFonts w:ascii="Arial"/>
                <w:b/>
                <w:spacing w:val="-5"/>
                <w:sz w:val="18"/>
              </w:rPr>
              <w:t>7.3</w:t>
            </w:r>
          </w:p>
        </w:tc>
        <w:tc>
          <w:tcPr>
            <w:tcW w:w="5231" w:type="dxa"/>
          </w:tcPr>
          <w:p w:rsidR="00DF772F" w:rsidRPr="00D31912" w:rsidRDefault="00FB4536">
            <w:pPr>
              <w:pStyle w:val="TableParagraph"/>
              <w:spacing w:before="73"/>
              <w:rPr>
                <w:rFonts w:ascii="Arial"/>
                <w:b/>
                <w:sz w:val="18"/>
              </w:rPr>
            </w:pPr>
            <w:r w:rsidRPr="00D31912">
              <w:rPr>
                <w:rFonts w:ascii="Arial"/>
                <w:b/>
                <w:sz w:val="18"/>
              </w:rPr>
              <w:t>Ability</w:t>
            </w:r>
            <w:r w:rsidRPr="00D31912">
              <w:rPr>
                <w:rFonts w:ascii="Arial"/>
                <w:b/>
                <w:spacing w:val="-8"/>
                <w:sz w:val="18"/>
              </w:rPr>
              <w:t xml:space="preserve"> </w:t>
            </w:r>
            <w:r w:rsidRPr="00D31912">
              <w:rPr>
                <w:rFonts w:ascii="Arial"/>
                <w:b/>
                <w:sz w:val="18"/>
              </w:rPr>
              <w:t>to be used</w:t>
            </w:r>
            <w:r w:rsidRPr="00D31912">
              <w:rPr>
                <w:rFonts w:ascii="Arial"/>
                <w:b/>
                <w:spacing w:val="-1"/>
                <w:sz w:val="18"/>
              </w:rPr>
              <w:t xml:space="preserve"> </w:t>
            </w:r>
            <w:r w:rsidRPr="00D31912">
              <w:rPr>
                <w:rFonts w:ascii="Arial"/>
                <w:b/>
                <w:sz w:val="18"/>
              </w:rPr>
              <w:t>safely</w:t>
            </w:r>
            <w:r w:rsidRPr="00D31912">
              <w:rPr>
                <w:rFonts w:ascii="Arial"/>
                <w:b/>
                <w:spacing w:val="-9"/>
                <w:sz w:val="18"/>
              </w:rPr>
              <w:t xml:space="preserve"> </w:t>
            </w:r>
            <w:r w:rsidRPr="00D31912">
              <w:rPr>
                <w:rFonts w:ascii="Arial"/>
                <w:b/>
                <w:sz w:val="18"/>
              </w:rPr>
              <w:t>with materials,</w:t>
            </w:r>
            <w:r w:rsidRPr="00D31912">
              <w:rPr>
                <w:rFonts w:ascii="Arial"/>
                <w:b/>
                <w:spacing w:val="-3"/>
                <w:sz w:val="18"/>
              </w:rPr>
              <w:t xml:space="preserve"> </w:t>
            </w:r>
            <w:r w:rsidRPr="00D31912">
              <w:rPr>
                <w:rFonts w:ascii="Arial"/>
                <w:b/>
                <w:spacing w:val="-5"/>
                <w:sz w:val="18"/>
              </w:rPr>
              <w:t>etc</w:t>
            </w:r>
          </w:p>
          <w:p w:rsidR="00DF772F" w:rsidRPr="00D31912" w:rsidRDefault="00FB4536">
            <w:pPr>
              <w:pStyle w:val="TableParagraph"/>
              <w:spacing w:before="46" w:line="240" w:lineRule="atLeast"/>
              <w:ind w:left="465" w:right="280" w:hanging="359"/>
              <w:rPr>
                <w:sz w:val="18"/>
              </w:rPr>
            </w:pPr>
            <w:r w:rsidRPr="00D31912">
              <w:rPr>
                <w:spacing w:val="-2"/>
                <w:sz w:val="18"/>
              </w:rPr>
              <w:t>(1)</w:t>
            </w:r>
            <w:r w:rsidRPr="00D31912">
              <w:rPr>
                <w:spacing w:val="43"/>
                <w:sz w:val="18"/>
              </w:rPr>
              <w:t xml:space="preserve"> </w:t>
            </w:r>
            <w:r w:rsidRPr="00D31912">
              <w:rPr>
                <w:spacing w:val="-2"/>
                <w:sz w:val="18"/>
              </w:rPr>
              <w:t>A</w:t>
            </w:r>
            <w:r w:rsidRPr="00D31912">
              <w:rPr>
                <w:spacing w:val="-10"/>
                <w:sz w:val="18"/>
              </w:rPr>
              <w:t xml:space="preserve"> </w:t>
            </w:r>
            <w:r w:rsidRPr="00D31912">
              <w:rPr>
                <w:spacing w:val="-2"/>
                <w:sz w:val="18"/>
              </w:rPr>
              <w:t>medical</w:t>
            </w:r>
            <w:r w:rsidRPr="00D31912">
              <w:rPr>
                <w:spacing w:val="-12"/>
                <w:sz w:val="18"/>
              </w:rPr>
              <w:t xml:space="preserve"> </w:t>
            </w:r>
            <w:r w:rsidRPr="00D31912">
              <w:rPr>
                <w:spacing w:val="-2"/>
                <w:sz w:val="18"/>
              </w:rPr>
              <w:t>device</w:t>
            </w:r>
            <w:r w:rsidRPr="00D31912">
              <w:rPr>
                <w:spacing w:val="-11"/>
                <w:sz w:val="18"/>
              </w:rPr>
              <w:t xml:space="preserve"> </w:t>
            </w:r>
            <w:r w:rsidRPr="00D31912">
              <w:rPr>
                <w:spacing w:val="-2"/>
                <w:sz w:val="18"/>
              </w:rPr>
              <w:t>must</w:t>
            </w:r>
            <w:r w:rsidRPr="00D31912">
              <w:rPr>
                <w:spacing w:val="-13"/>
                <w:sz w:val="18"/>
              </w:rPr>
              <w:t xml:space="preserve"> </w:t>
            </w:r>
            <w:r w:rsidRPr="00D31912">
              <w:rPr>
                <w:spacing w:val="-2"/>
                <w:sz w:val="18"/>
              </w:rPr>
              <w:t>be</w:t>
            </w:r>
            <w:r w:rsidRPr="00D31912">
              <w:rPr>
                <w:spacing w:val="-11"/>
                <w:sz w:val="18"/>
              </w:rPr>
              <w:t xml:space="preserve"> </w:t>
            </w:r>
            <w:r w:rsidRPr="00D31912">
              <w:rPr>
                <w:spacing w:val="-2"/>
                <w:sz w:val="18"/>
              </w:rPr>
              <w:t>designed</w:t>
            </w:r>
            <w:r w:rsidRPr="00D31912">
              <w:rPr>
                <w:spacing w:val="-12"/>
                <w:sz w:val="18"/>
              </w:rPr>
              <w:t xml:space="preserve"> </w:t>
            </w:r>
            <w:r w:rsidRPr="00D31912">
              <w:rPr>
                <w:spacing w:val="-2"/>
                <w:sz w:val="18"/>
              </w:rPr>
              <w:t>and</w:t>
            </w:r>
            <w:r w:rsidRPr="00D31912">
              <w:rPr>
                <w:spacing w:val="-11"/>
                <w:sz w:val="18"/>
              </w:rPr>
              <w:t xml:space="preserve"> </w:t>
            </w:r>
            <w:r w:rsidRPr="00D31912">
              <w:rPr>
                <w:spacing w:val="-2"/>
                <w:sz w:val="18"/>
              </w:rPr>
              <w:t>produced</w:t>
            </w:r>
            <w:r w:rsidRPr="00D31912">
              <w:rPr>
                <w:spacing w:val="-11"/>
                <w:sz w:val="18"/>
              </w:rPr>
              <w:t xml:space="preserve"> </w:t>
            </w:r>
            <w:r w:rsidRPr="00D31912">
              <w:rPr>
                <w:spacing w:val="-2"/>
                <w:sz w:val="18"/>
              </w:rPr>
              <w:t>in</w:t>
            </w:r>
            <w:r w:rsidRPr="00D31912">
              <w:rPr>
                <w:spacing w:val="-10"/>
                <w:sz w:val="18"/>
              </w:rPr>
              <w:t xml:space="preserve"> </w:t>
            </w:r>
            <w:r w:rsidRPr="00D31912">
              <w:rPr>
                <w:spacing w:val="-2"/>
                <w:sz w:val="18"/>
              </w:rPr>
              <w:t>a</w:t>
            </w:r>
            <w:r w:rsidRPr="00D31912">
              <w:rPr>
                <w:spacing w:val="-11"/>
                <w:sz w:val="18"/>
              </w:rPr>
              <w:t xml:space="preserve"> </w:t>
            </w:r>
            <w:r w:rsidRPr="00D31912">
              <w:rPr>
                <w:spacing w:val="-2"/>
                <w:sz w:val="18"/>
              </w:rPr>
              <w:t xml:space="preserve">way </w:t>
            </w:r>
            <w:r w:rsidRPr="00D31912">
              <w:rPr>
                <w:sz w:val="18"/>
              </w:rPr>
              <w:t>that</w:t>
            </w:r>
            <w:r w:rsidRPr="00D31912">
              <w:rPr>
                <w:spacing w:val="-13"/>
                <w:sz w:val="18"/>
              </w:rPr>
              <w:t xml:space="preserve"> </w:t>
            </w:r>
            <w:r w:rsidRPr="00D31912">
              <w:rPr>
                <w:sz w:val="18"/>
              </w:rPr>
              <w:t>ensures</w:t>
            </w:r>
            <w:r w:rsidRPr="00D31912">
              <w:rPr>
                <w:spacing w:val="-12"/>
                <w:sz w:val="18"/>
              </w:rPr>
              <w:t xml:space="preserve"> </w:t>
            </w:r>
            <w:r w:rsidRPr="00D31912">
              <w:rPr>
                <w:sz w:val="18"/>
              </w:rPr>
              <w:t>that</w:t>
            </w:r>
            <w:r w:rsidRPr="00D31912">
              <w:rPr>
                <w:spacing w:val="-13"/>
                <w:sz w:val="18"/>
              </w:rPr>
              <w:t xml:space="preserve"> </w:t>
            </w:r>
            <w:r w:rsidRPr="00D31912">
              <w:rPr>
                <w:sz w:val="18"/>
              </w:rPr>
              <w:t>the</w:t>
            </w:r>
            <w:r w:rsidRPr="00D31912">
              <w:rPr>
                <w:spacing w:val="-12"/>
                <w:sz w:val="18"/>
              </w:rPr>
              <w:t xml:space="preserve"> </w:t>
            </w:r>
            <w:r w:rsidRPr="00D31912">
              <w:rPr>
                <w:sz w:val="18"/>
              </w:rPr>
              <w:t>device</w:t>
            </w:r>
            <w:r w:rsidRPr="00D31912">
              <w:rPr>
                <w:spacing w:val="-13"/>
                <w:sz w:val="18"/>
              </w:rPr>
              <w:t xml:space="preserve"> </w:t>
            </w:r>
            <w:r w:rsidRPr="00D31912">
              <w:rPr>
                <w:sz w:val="18"/>
              </w:rPr>
              <w:t>can</w:t>
            </w:r>
            <w:r w:rsidRPr="00D31912">
              <w:rPr>
                <w:spacing w:val="-15"/>
                <w:sz w:val="18"/>
              </w:rPr>
              <w:t xml:space="preserve"> </w:t>
            </w:r>
            <w:r w:rsidRPr="00D31912">
              <w:rPr>
                <w:sz w:val="18"/>
              </w:rPr>
              <w:t>be</w:t>
            </w:r>
            <w:r w:rsidRPr="00D31912">
              <w:rPr>
                <w:spacing w:val="-12"/>
                <w:sz w:val="18"/>
              </w:rPr>
              <w:t xml:space="preserve"> </w:t>
            </w:r>
            <w:r w:rsidRPr="00D31912">
              <w:rPr>
                <w:sz w:val="18"/>
              </w:rPr>
              <w:t>used</w:t>
            </w:r>
            <w:r w:rsidRPr="00D31912">
              <w:rPr>
                <w:spacing w:val="-13"/>
                <w:sz w:val="18"/>
              </w:rPr>
              <w:t xml:space="preserve"> </w:t>
            </w:r>
            <w:r w:rsidRPr="00D31912">
              <w:rPr>
                <w:sz w:val="18"/>
              </w:rPr>
              <w:t>safely</w:t>
            </w:r>
            <w:r w:rsidRPr="00D31912">
              <w:rPr>
                <w:spacing w:val="-12"/>
                <w:sz w:val="18"/>
              </w:rPr>
              <w:t xml:space="preserve"> </w:t>
            </w:r>
            <w:r w:rsidRPr="00D31912">
              <w:rPr>
                <w:sz w:val="18"/>
              </w:rPr>
              <w:t>with</w:t>
            </w:r>
            <w:r w:rsidRPr="00D31912">
              <w:rPr>
                <w:spacing w:val="-13"/>
                <w:sz w:val="18"/>
              </w:rPr>
              <w:t xml:space="preserve"> </w:t>
            </w:r>
            <w:r w:rsidRPr="00D31912">
              <w:rPr>
                <w:sz w:val="18"/>
              </w:rPr>
              <w:t xml:space="preserve">any </w:t>
            </w:r>
            <w:r w:rsidRPr="00D31912">
              <w:rPr>
                <w:spacing w:val="-4"/>
                <w:sz w:val="18"/>
              </w:rPr>
              <w:t>material,</w:t>
            </w:r>
            <w:r w:rsidRPr="00D31912">
              <w:rPr>
                <w:spacing w:val="-12"/>
                <w:sz w:val="18"/>
              </w:rPr>
              <w:t xml:space="preserve"> </w:t>
            </w:r>
            <w:r w:rsidRPr="00D31912">
              <w:rPr>
                <w:spacing w:val="-4"/>
                <w:sz w:val="18"/>
              </w:rPr>
              <w:t>substance</w:t>
            </w:r>
            <w:r w:rsidRPr="00D31912">
              <w:rPr>
                <w:spacing w:val="-11"/>
                <w:sz w:val="18"/>
              </w:rPr>
              <w:t xml:space="preserve"> </w:t>
            </w:r>
            <w:r w:rsidRPr="00D31912">
              <w:rPr>
                <w:spacing w:val="-4"/>
                <w:sz w:val="18"/>
              </w:rPr>
              <w:t>or</w:t>
            </w:r>
            <w:r w:rsidRPr="00D31912">
              <w:rPr>
                <w:spacing w:val="-12"/>
                <w:sz w:val="18"/>
              </w:rPr>
              <w:t xml:space="preserve"> </w:t>
            </w:r>
            <w:r w:rsidRPr="00D31912">
              <w:rPr>
                <w:spacing w:val="-4"/>
                <w:sz w:val="18"/>
              </w:rPr>
              <w:t>gas</w:t>
            </w:r>
            <w:r w:rsidRPr="00D31912">
              <w:rPr>
                <w:spacing w:val="-9"/>
                <w:sz w:val="18"/>
              </w:rPr>
              <w:t xml:space="preserve"> </w:t>
            </w:r>
            <w:r w:rsidRPr="00D31912">
              <w:rPr>
                <w:spacing w:val="-4"/>
                <w:sz w:val="18"/>
              </w:rPr>
              <w:t>with</w:t>
            </w:r>
            <w:r w:rsidRPr="00D31912">
              <w:rPr>
                <w:spacing w:val="-11"/>
                <w:sz w:val="18"/>
              </w:rPr>
              <w:t xml:space="preserve"> </w:t>
            </w:r>
            <w:r w:rsidRPr="00D31912">
              <w:rPr>
                <w:spacing w:val="-4"/>
                <w:sz w:val="18"/>
              </w:rPr>
              <w:t>which</w:t>
            </w:r>
            <w:r w:rsidRPr="00D31912">
              <w:rPr>
                <w:spacing w:val="-9"/>
                <w:sz w:val="18"/>
              </w:rPr>
              <w:t xml:space="preserve"> </w:t>
            </w:r>
            <w:r w:rsidRPr="00D31912">
              <w:rPr>
                <w:spacing w:val="-4"/>
                <w:sz w:val="18"/>
              </w:rPr>
              <w:t>the</w:t>
            </w:r>
            <w:r w:rsidRPr="00D31912">
              <w:rPr>
                <w:spacing w:val="-9"/>
                <w:sz w:val="18"/>
              </w:rPr>
              <w:t xml:space="preserve"> </w:t>
            </w:r>
            <w:r w:rsidRPr="00D31912">
              <w:rPr>
                <w:spacing w:val="-4"/>
                <w:sz w:val="18"/>
              </w:rPr>
              <w:t>device</w:t>
            </w:r>
            <w:r w:rsidRPr="00D31912">
              <w:rPr>
                <w:spacing w:val="-11"/>
                <w:sz w:val="18"/>
              </w:rPr>
              <w:t xml:space="preserve"> </w:t>
            </w:r>
            <w:r w:rsidRPr="00D31912">
              <w:rPr>
                <w:spacing w:val="-4"/>
                <w:sz w:val="18"/>
              </w:rPr>
              <w:t>may</w:t>
            </w:r>
            <w:r w:rsidRPr="00D31912">
              <w:rPr>
                <w:spacing w:val="-11"/>
                <w:sz w:val="18"/>
              </w:rPr>
              <w:t xml:space="preserve"> </w:t>
            </w:r>
            <w:r w:rsidRPr="00D31912">
              <w:rPr>
                <w:spacing w:val="-4"/>
                <w:sz w:val="18"/>
              </w:rPr>
              <w:t xml:space="preserve">come </w:t>
            </w:r>
            <w:r w:rsidRPr="00D31912">
              <w:rPr>
                <w:spacing w:val="-6"/>
                <w:sz w:val="18"/>
              </w:rPr>
              <w:t>into contact</w:t>
            </w:r>
            <w:r w:rsidRPr="00D31912">
              <w:rPr>
                <w:spacing w:val="-5"/>
                <w:sz w:val="18"/>
              </w:rPr>
              <w:t xml:space="preserve"> </w:t>
            </w:r>
            <w:r w:rsidRPr="00D31912">
              <w:rPr>
                <w:spacing w:val="-6"/>
                <w:sz w:val="18"/>
              </w:rPr>
              <w:t>during</w:t>
            </w:r>
            <w:r w:rsidRPr="00D31912">
              <w:rPr>
                <w:spacing w:val="-1"/>
                <w:sz w:val="18"/>
              </w:rPr>
              <w:t xml:space="preserve"> </w:t>
            </w:r>
            <w:r w:rsidRPr="00D31912">
              <w:rPr>
                <w:spacing w:val="-6"/>
                <w:sz w:val="18"/>
              </w:rPr>
              <w:t>normal</w:t>
            </w:r>
            <w:r w:rsidRPr="00D31912">
              <w:rPr>
                <w:spacing w:val="-4"/>
                <w:sz w:val="18"/>
              </w:rPr>
              <w:t xml:space="preserve"> </w:t>
            </w:r>
            <w:r w:rsidRPr="00D31912">
              <w:rPr>
                <w:spacing w:val="-6"/>
                <w:sz w:val="18"/>
              </w:rPr>
              <w:t>use</w:t>
            </w:r>
            <w:r w:rsidRPr="00D31912">
              <w:rPr>
                <w:spacing w:val="-2"/>
                <w:sz w:val="18"/>
              </w:rPr>
              <w:t xml:space="preserve"> </w:t>
            </w:r>
            <w:r w:rsidRPr="00D31912">
              <w:rPr>
                <w:spacing w:val="-6"/>
                <w:sz w:val="18"/>
              </w:rPr>
              <w:t>or</w:t>
            </w:r>
            <w:r w:rsidRPr="00D31912">
              <w:rPr>
                <w:spacing w:val="-2"/>
                <w:sz w:val="18"/>
              </w:rPr>
              <w:t xml:space="preserve"> </w:t>
            </w:r>
            <w:r w:rsidRPr="00D31912">
              <w:rPr>
                <w:spacing w:val="-6"/>
                <w:sz w:val="18"/>
              </w:rPr>
              <w:t>use</w:t>
            </w:r>
            <w:r w:rsidRPr="00D31912">
              <w:rPr>
                <w:spacing w:val="-1"/>
                <w:sz w:val="18"/>
              </w:rPr>
              <w:t xml:space="preserve"> </w:t>
            </w:r>
            <w:r w:rsidRPr="00D31912">
              <w:rPr>
                <w:spacing w:val="-6"/>
                <w:sz w:val="18"/>
              </w:rPr>
              <w:t>in</w:t>
            </w:r>
            <w:r w:rsidRPr="00D31912">
              <w:rPr>
                <w:spacing w:val="-2"/>
                <w:sz w:val="18"/>
              </w:rPr>
              <w:t xml:space="preserve"> </w:t>
            </w:r>
            <w:r w:rsidRPr="00D31912">
              <w:rPr>
                <w:spacing w:val="-6"/>
                <w:sz w:val="18"/>
              </w:rPr>
              <w:t>routine</w:t>
            </w:r>
            <w:r w:rsidRPr="00D31912">
              <w:rPr>
                <w:spacing w:val="-3"/>
                <w:sz w:val="18"/>
              </w:rPr>
              <w:t xml:space="preserve"> </w:t>
            </w:r>
            <w:r w:rsidRPr="00D31912">
              <w:rPr>
                <w:spacing w:val="-6"/>
                <w:sz w:val="18"/>
              </w:rPr>
              <w:t>procedures.</w:t>
            </w:r>
          </w:p>
        </w:tc>
        <w:tc>
          <w:tcPr>
            <w:tcW w:w="1558" w:type="dxa"/>
          </w:tcPr>
          <w:p w:rsidR="00DF772F" w:rsidRPr="00D31912" w:rsidRDefault="00FB4536">
            <w:pPr>
              <w:pStyle w:val="TableParagraph"/>
              <w:spacing w:before="79"/>
              <w:rPr>
                <w:rFonts w:ascii="MS Gothic" w:hAnsi="MS Gothic"/>
                <w:sz w:val="18"/>
              </w:rPr>
            </w:pPr>
            <w:r w:rsidRPr="00D31912">
              <w:rPr>
                <w:rFonts w:ascii="MS Gothic" w:hAnsi="MS Gothic"/>
                <w:spacing w:val="-10"/>
                <w:sz w:val="18"/>
              </w:rPr>
              <w:t>☐</w:t>
            </w:r>
          </w:p>
        </w:tc>
        <w:tc>
          <w:tcPr>
            <w:tcW w:w="1844" w:type="dxa"/>
          </w:tcPr>
          <w:p w:rsidR="00DF772F" w:rsidRPr="00D31912" w:rsidRDefault="00FB4536">
            <w:pPr>
              <w:pStyle w:val="TableParagraph"/>
              <w:spacing w:before="79"/>
              <w:rPr>
                <w:rFonts w:ascii="MS Gothic" w:hAnsi="MS Gothic"/>
                <w:sz w:val="18"/>
              </w:rPr>
            </w:pPr>
            <w:r w:rsidRPr="00D31912">
              <w:rPr>
                <w:rFonts w:ascii="MS Gothic" w:hAnsi="MS Gothic"/>
                <w:spacing w:val="-10"/>
                <w:sz w:val="18"/>
              </w:rPr>
              <w:t>☐</w:t>
            </w:r>
          </w:p>
          <w:p w:rsidR="00DF772F" w:rsidRPr="00D31912" w:rsidRDefault="00FB4536">
            <w:pPr>
              <w:pStyle w:val="TableParagraph"/>
              <w:spacing w:before="83"/>
              <w:rPr>
                <w:sz w:val="18"/>
              </w:rPr>
            </w:pPr>
            <w:r w:rsidRPr="00D31912">
              <w:rPr>
                <w:sz w:val="18"/>
              </w:rPr>
              <w:t>Provide</w:t>
            </w:r>
            <w:r w:rsidRPr="00D31912">
              <w:rPr>
                <w:spacing w:val="-4"/>
                <w:sz w:val="18"/>
              </w:rPr>
              <w:t xml:space="preserve"> </w:t>
            </w:r>
            <w:r w:rsidRPr="00D31912">
              <w:rPr>
                <w:spacing w:val="-2"/>
                <w:sz w:val="18"/>
              </w:rPr>
              <w:t>Justification</w:t>
            </w:r>
          </w:p>
        </w:tc>
        <w:tc>
          <w:tcPr>
            <w:tcW w:w="3066" w:type="dxa"/>
          </w:tcPr>
          <w:p w:rsidR="00DF772F" w:rsidRPr="00D31912" w:rsidRDefault="00FB4536">
            <w:pPr>
              <w:pStyle w:val="TableParagraph"/>
              <w:spacing w:before="78"/>
              <w:ind w:left="106" w:right="104"/>
              <w:rPr>
                <w:sz w:val="18"/>
              </w:rPr>
            </w:pPr>
            <w:r w:rsidRPr="00D31912">
              <w:rPr>
                <w:sz w:val="18"/>
              </w:rPr>
              <w:t>List here the standards /</w:t>
            </w:r>
            <w:r w:rsidRPr="00D31912">
              <w:rPr>
                <w:spacing w:val="40"/>
                <w:sz w:val="18"/>
              </w:rPr>
              <w:t xml:space="preserve"> </w:t>
            </w:r>
            <w:r w:rsidRPr="00D31912">
              <w:rPr>
                <w:sz w:val="18"/>
              </w:rPr>
              <w:t>procedures</w:t>
            </w:r>
            <w:r w:rsidRPr="00D31912">
              <w:rPr>
                <w:spacing w:val="-13"/>
                <w:sz w:val="18"/>
              </w:rPr>
              <w:t xml:space="preserve"> </w:t>
            </w:r>
            <w:r w:rsidRPr="00D31912">
              <w:rPr>
                <w:sz w:val="18"/>
              </w:rPr>
              <w:t>applied</w:t>
            </w:r>
            <w:r w:rsidRPr="00D31912">
              <w:rPr>
                <w:spacing w:val="-12"/>
                <w:sz w:val="18"/>
              </w:rPr>
              <w:t xml:space="preserve"> </w:t>
            </w:r>
            <w:r w:rsidRPr="00D31912">
              <w:rPr>
                <w:sz w:val="18"/>
              </w:rPr>
              <w:t>with</w:t>
            </w:r>
            <w:r w:rsidRPr="00D31912">
              <w:rPr>
                <w:spacing w:val="-11"/>
                <w:sz w:val="18"/>
              </w:rPr>
              <w:t xml:space="preserve"> </w:t>
            </w:r>
            <w:r w:rsidRPr="00D31912">
              <w:rPr>
                <w:sz w:val="18"/>
              </w:rPr>
              <w:t>justification</w:t>
            </w:r>
          </w:p>
        </w:tc>
        <w:tc>
          <w:tcPr>
            <w:tcW w:w="2977" w:type="dxa"/>
          </w:tcPr>
          <w:p w:rsidR="00DF772F" w:rsidRPr="00D31912" w:rsidRDefault="00FB4536">
            <w:pPr>
              <w:pStyle w:val="TableParagraph"/>
              <w:spacing w:before="78"/>
              <w:ind w:left="105"/>
              <w:rPr>
                <w:sz w:val="18"/>
              </w:rPr>
            </w:pPr>
            <w:r w:rsidRPr="00D31912">
              <w:rPr>
                <w:sz w:val="18"/>
              </w:rPr>
              <w:t>Include direct reference to documents within the manufacturer’s</w:t>
            </w:r>
            <w:r w:rsidRPr="00D31912">
              <w:rPr>
                <w:spacing w:val="-15"/>
                <w:sz w:val="18"/>
              </w:rPr>
              <w:t xml:space="preserve"> </w:t>
            </w:r>
            <w:r w:rsidRPr="00D31912">
              <w:rPr>
                <w:sz w:val="18"/>
              </w:rPr>
              <w:t>quality</w:t>
            </w:r>
            <w:r w:rsidRPr="00D31912">
              <w:rPr>
                <w:spacing w:val="-12"/>
                <w:sz w:val="18"/>
              </w:rPr>
              <w:t xml:space="preserve"> </w:t>
            </w:r>
            <w:r w:rsidRPr="00D31912">
              <w:rPr>
                <w:sz w:val="18"/>
              </w:rPr>
              <w:t>system</w:t>
            </w:r>
          </w:p>
        </w:tc>
      </w:tr>
      <w:tr w:rsidR="00D31912" w:rsidRPr="00D31912">
        <w:trPr>
          <w:trHeight w:val="1320"/>
        </w:trPr>
        <w:tc>
          <w:tcPr>
            <w:tcW w:w="720" w:type="dxa"/>
          </w:tcPr>
          <w:p w:rsidR="00DF772F" w:rsidRPr="00D31912" w:rsidRDefault="00FB4536">
            <w:pPr>
              <w:pStyle w:val="TableParagraph"/>
              <w:spacing w:before="78"/>
              <w:rPr>
                <w:sz w:val="14"/>
              </w:rPr>
            </w:pPr>
            <w:r w:rsidRPr="00D31912">
              <w:rPr>
                <w:spacing w:val="-5"/>
                <w:sz w:val="14"/>
              </w:rPr>
              <w:t>7.3</w:t>
            </w:r>
          </w:p>
          <w:p w:rsidR="00DF772F" w:rsidRPr="00D31912" w:rsidRDefault="00FB4536">
            <w:pPr>
              <w:pStyle w:val="TableParagraph"/>
              <w:spacing w:before="0"/>
              <w:rPr>
                <w:sz w:val="14"/>
              </w:rPr>
            </w:pPr>
            <w:r w:rsidRPr="00D31912">
              <w:rPr>
                <w:spacing w:val="-2"/>
                <w:sz w:val="14"/>
              </w:rPr>
              <w:t>(cont.)</w:t>
            </w:r>
          </w:p>
        </w:tc>
        <w:tc>
          <w:tcPr>
            <w:tcW w:w="5231" w:type="dxa"/>
          </w:tcPr>
          <w:p w:rsidR="00DF772F" w:rsidRPr="00D31912" w:rsidRDefault="00FB4536">
            <w:pPr>
              <w:pStyle w:val="TableParagraph"/>
              <w:numPr>
                <w:ilvl w:val="0"/>
                <w:numId w:val="28"/>
              </w:numPr>
              <w:tabs>
                <w:tab w:val="left" w:pos="461"/>
                <w:tab w:val="left" w:pos="465"/>
              </w:tabs>
              <w:spacing w:before="74" w:line="278" w:lineRule="auto"/>
              <w:ind w:right="240"/>
              <w:rPr>
                <w:sz w:val="18"/>
              </w:rPr>
            </w:pPr>
            <w:r w:rsidRPr="00D31912">
              <w:rPr>
                <w:spacing w:val="-4"/>
                <w:sz w:val="18"/>
              </w:rPr>
              <w:t>If</w:t>
            </w:r>
            <w:r w:rsidRPr="00D31912">
              <w:rPr>
                <w:spacing w:val="-9"/>
                <w:sz w:val="18"/>
              </w:rPr>
              <w:t xml:space="preserve"> </w:t>
            </w:r>
            <w:r w:rsidRPr="00D31912">
              <w:rPr>
                <w:spacing w:val="-4"/>
                <w:sz w:val="18"/>
              </w:rPr>
              <w:t>the</w:t>
            </w:r>
            <w:r w:rsidRPr="00D31912">
              <w:rPr>
                <w:spacing w:val="-9"/>
                <w:sz w:val="18"/>
              </w:rPr>
              <w:t xml:space="preserve"> </w:t>
            </w:r>
            <w:r w:rsidRPr="00D31912">
              <w:rPr>
                <w:spacing w:val="-4"/>
                <w:sz w:val="18"/>
              </w:rPr>
              <w:t>device</w:t>
            </w:r>
            <w:r w:rsidRPr="00D31912">
              <w:rPr>
                <w:spacing w:val="-9"/>
                <w:sz w:val="18"/>
              </w:rPr>
              <w:t xml:space="preserve"> </w:t>
            </w:r>
            <w:r w:rsidRPr="00D31912">
              <w:rPr>
                <w:spacing w:val="-4"/>
                <w:sz w:val="18"/>
              </w:rPr>
              <w:t>is</w:t>
            </w:r>
            <w:r w:rsidRPr="00D31912">
              <w:rPr>
                <w:spacing w:val="-11"/>
                <w:sz w:val="18"/>
              </w:rPr>
              <w:t xml:space="preserve"> </w:t>
            </w:r>
            <w:r w:rsidRPr="00D31912">
              <w:rPr>
                <w:spacing w:val="-4"/>
                <w:sz w:val="18"/>
              </w:rPr>
              <w:t>intended</w:t>
            </w:r>
            <w:r w:rsidRPr="00D31912">
              <w:rPr>
                <w:spacing w:val="-11"/>
                <w:sz w:val="18"/>
              </w:rPr>
              <w:t xml:space="preserve"> </w:t>
            </w:r>
            <w:r w:rsidRPr="00D31912">
              <w:rPr>
                <w:spacing w:val="-4"/>
                <w:sz w:val="18"/>
              </w:rPr>
              <w:t>to</w:t>
            </w:r>
            <w:r w:rsidRPr="00D31912">
              <w:rPr>
                <w:spacing w:val="-9"/>
                <w:sz w:val="18"/>
              </w:rPr>
              <w:t xml:space="preserve"> </w:t>
            </w:r>
            <w:r w:rsidRPr="00D31912">
              <w:rPr>
                <w:spacing w:val="-4"/>
                <w:sz w:val="18"/>
              </w:rPr>
              <w:t>be</w:t>
            </w:r>
            <w:r w:rsidRPr="00D31912">
              <w:rPr>
                <w:spacing w:val="-9"/>
                <w:sz w:val="18"/>
              </w:rPr>
              <w:t xml:space="preserve"> </w:t>
            </w:r>
            <w:r w:rsidRPr="00D31912">
              <w:rPr>
                <w:spacing w:val="-4"/>
                <w:sz w:val="18"/>
              </w:rPr>
              <w:t>used</w:t>
            </w:r>
            <w:r w:rsidRPr="00D31912">
              <w:rPr>
                <w:spacing w:val="-9"/>
                <w:sz w:val="18"/>
              </w:rPr>
              <w:t xml:space="preserve"> </w:t>
            </w:r>
            <w:r w:rsidRPr="00D31912">
              <w:rPr>
                <w:spacing w:val="-4"/>
                <w:sz w:val="18"/>
              </w:rPr>
              <w:t>to</w:t>
            </w:r>
            <w:r w:rsidRPr="00D31912">
              <w:rPr>
                <w:spacing w:val="-9"/>
                <w:sz w:val="18"/>
              </w:rPr>
              <w:t xml:space="preserve"> </w:t>
            </w:r>
            <w:r w:rsidRPr="00D31912">
              <w:rPr>
                <w:spacing w:val="-4"/>
                <w:sz w:val="18"/>
              </w:rPr>
              <w:t>administer</w:t>
            </w:r>
            <w:r w:rsidRPr="00D31912">
              <w:rPr>
                <w:spacing w:val="-12"/>
                <w:sz w:val="18"/>
              </w:rPr>
              <w:t xml:space="preserve"> </w:t>
            </w:r>
            <w:r w:rsidRPr="00D31912">
              <w:rPr>
                <w:spacing w:val="-4"/>
                <w:sz w:val="18"/>
              </w:rPr>
              <w:t>medicine,</w:t>
            </w:r>
            <w:r w:rsidRPr="00D31912">
              <w:rPr>
                <w:spacing w:val="-9"/>
                <w:sz w:val="18"/>
              </w:rPr>
              <w:t xml:space="preserve"> </w:t>
            </w:r>
            <w:r w:rsidRPr="00D31912">
              <w:rPr>
                <w:spacing w:val="-4"/>
                <w:sz w:val="18"/>
              </w:rPr>
              <w:t xml:space="preserve">it </w:t>
            </w:r>
            <w:r w:rsidRPr="00D31912">
              <w:rPr>
                <w:spacing w:val="-2"/>
                <w:sz w:val="18"/>
              </w:rPr>
              <w:t>must</w:t>
            </w:r>
            <w:r w:rsidRPr="00D31912">
              <w:rPr>
                <w:spacing w:val="-11"/>
                <w:sz w:val="18"/>
              </w:rPr>
              <w:t xml:space="preserve"> </w:t>
            </w:r>
            <w:r w:rsidRPr="00D31912">
              <w:rPr>
                <w:spacing w:val="-2"/>
                <w:sz w:val="18"/>
              </w:rPr>
              <w:t>be</w:t>
            </w:r>
            <w:r w:rsidRPr="00D31912">
              <w:rPr>
                <w:spacing w:val="-9"/>
                <w:sz w:val="18"/>
              </w:rPr>
              <w:t xml:space="preserve"> </w:t>
            </w:r>
            <w:r w:rsidRPr="00D31912">
              <w:rPr>
                <w:spacing w:val="-2"/>
                <w:sz w:val="18"/>
              </w:rPr>
              <w:t>designed</w:t>
            </w:r>
            <w:r w:rsidRPr="00D31912">
              <w:rPr>
                <w:spacing w:val="-11"/>
                <w:sz w:val="18"/>
              </w:rPr>
              <w:t xml:space="preserve"> </w:t>
            </w:r>
            <w:r w:rsidRPr="00D31912">
              <w:rPr>
                <w:spacing w:val="-2"/>
                <w:sz w:val="18"/>
              </w:rPr>
              <w:t>and</w:t>
            </w:r>
            <w:r w:rsidRPr="00D31912">
              <w:rPr>
                <w:spacing w:val="-10"/>
                <w:sz w:val="18"/>
              </w:rPr>
              <w:t xml:space="preserve"> </w:t>
            </w:r>
            <w:r w:rsidRPr="00D31912">
              <w:rPr>
                <w:spacing w:val="-2"/>
                <w:sz w:val="18"/>
              </w:rPr>
              <w:t>produced</w:t>
            </w:r>
            <w:r w:rsidRPr="00D31912">
              <w:rPr>
                <w:spacing w:val="-11"/>
                <w:sz w:val="18"/>
              </w:rPr>
              <w:t xml:space="preserve"> </w:t>
            </w:r>
            <w:r w:rsidRPr="00D31912">
              <w:rPr>
                <w:spacing w:val="-2"/>
                <w:sz w:val="18"/>
              </w:rPr>
              <w:t>in</w:t>
            </w:r>
            <w:r w:rsidRPr="00D31912">
              <w:rPr>
                <w:spacing w:val="-11"/>
                <w:sz w:val="18"/>
              </w:rPr>
              <w:t xml:space="preserve"> </w:t>
            </w:r>
            <w:r w:rsidRPr="00D31912">
              <w:rPr>
                <w:spacing w:val="-2"/>
                <w:sz w:val="18"/>
              </w:rPr>
              <w:t>a</w:t>
            </w:r>
            <w:r w:rsidRPr="00D31912">
              <w:rPr>
                <w:spacing w:val="-9"/>
                <w:sz w:val="18"/>
              </w:rPr>
              <w:t xml:space="preserve"> </w:t>
            </w:r>
            <w:r w:rsidRPr="00D31912">
              <w:rPr>
                <w:spacing w:val="-2"/>
                <w:sz w:val="18"/>
              </w:rPr>
              <w:t>way</w:t>
            </w:r>
            <w:r w:rsidRPr="00D31912">
              <w:rPr>
                <w:spacing w:val="-11"/>
                <w:sz w:val="18"/>
              </w:rPr>
              <w:t xml:space="preserve"> </w:t>
            </w:r>
            <w:r w:rsidRPr="00D31912">
              <w:rPr>
                <w:spacing w:val="-2"/>
                <w:sz w:val="18"/>
              </w:rPr>
              <w:t>that</w:t>
            </w:r>
            <w:r w:rsidRPr="00D31912">
              <w:rPr>
                <w:spacing w:val="-12"/>
                <w:sz w:val="18"/>
              </w:rPr>
              <w:t xml:space="preserve"> </w:t>
            </w:r>
            <w:r w:rsidRPr="00D31912">
              <w:rPr>
                <w:spacing w:val="-2"/>
                <w:sz w:val="18"/>
              </w:rPr>
              <w:t>ensures</w:t>
            </w:r>
            <w:r w:rsidRPr="00D31912">
              <w:rPr>
                <w:spacing w:val="-11"/>
                <w:sz w:val="18"/>
              </w:rPr>
              <w:t xml:space="preserve"> </w:t>
            </w:r>
            <w:r w:rsidRPr="00D31912">
              <w:rPr>
                <w:spacing w:val="-2"/>
                <w:sz w:val="18"/>
              </w:rPr>
              <w:t xml:space="preserve">that </w:t>
            </w:r>
            <w:r w:rsidRPr="00D31912">
              <w:rPr>
                <w:sz w:val="18"/>
              </w:rPr>
              <w:t>the</w:t>
            </w:r>
            <w:r w:rsidRPr="00D31912">
              <w:rPr>
                <w:spacing w:val="-13"/>
                <w:sz w:val="18"/>
              </w:rPr>
              <w:t xml:space="preserve"> </w:t>
            </w:r>
            <w:r w:rsidRPr="00D31912">
              <w:rPr>
                <w:sz w:val="18"/>
              </w:rPr>
              <w:t>device:</w:t>
            </w:r>
          </w:p>
          <w:p w:rsidR="00DF772F" w:rsidRPr="00D31912" w:rsidRDefault="00FB4536">
            <w:pPr>
              <w:pStyle w:val="TableParagraph"/>
              <w:numPr>
                <w:ilvl w:val="1"/>
                <w:numId w:val="28"/>
              </w:numPr>
              <w:tabs>
                <w:tab w:val="left" w:pos="818"/>
                <w:tab w:val="left" w:pos="821"/>
              </w:tabs>
              <w:spacing w:before="5" w:line="240" w:lineRule="atLeast"/>
              <w:ind w:right="113"/>
              <w:rPr>
                <w:sz w:val="18"/>
              </w:rPr>
            </w:pPr>
            <w:r w:rsidRPr="00D31912">
              <w:rPr>
                <w:spacing w:val="-6"/>
                <w:sz w:val="18"/>
              </w:rPr>
              <w:t xml:space="preserve">is compatible with the provisions and restrictions applying </w:t>
            </w:r>
            <w:r w:rsidRPr="00D31912">
              <w:rPr>
                <w:sz w:val="18"/>
              </w:rPr>
              <w:t>to</w:t>
            </w:r>
            <w:r w:rsidRPr="00D31912">
              <w:rPr>
                <w:spacing w:val="-7"/>
                <w:sz w:val="18"/>
              </w:rPr>
              <w:t xml:space="preserve"> </w:t>
            </w:r>
            <w:r w:rsidRPr="00D31912">
              <w:rPr>
                <w:sz w:val="18"/>
              </w:rPr>
              <w:t>the</w:t>
            </w:r>
            <w:r w:rsidRPr="00D31912">
              <w:rPr>
                <w:spacing w:val="-9"/>
                <w:sz w:val="18"/>
              </w:rPr>
              <w:t xml:space="preserve"> </w:t>
            </w:r>
            <w:r w:rsidRPr="00D31912">
              <w:rPr>
                <w:sz w:val="18"/>
              </w:rPr>
              <w:t>medicine</w:t>
            </w:r>
            <w:r w:rsidRPr="00D31912">
              <w:rPr>
                <w:spacing w:val="-7"/>
                <w:sz w:val="18"/>
              </w:rPr>
              <w:t xml:space="preserve"> </w:t>
            </w:r>
            <w:r w:rsidRPr="00D31912">
              <w:rPr>
                <w:sz w:val="18"/>
              </w:rPr>
              <w:t>to</w:t>
            </w:r>
            <w:r w:rsidRPr="00D31912">
              <w:rPr>
                <w:spacing w:val="-9"/>
                <w:sz w:val="18"/>
              </w:rPr>
              <w:t xml:space="preserve"> </w:t>
            </w:r>
            <w:r w:rsidRPr="00D31912">
              <w:rPr>
                <w:sz w:val="18"/>
              </w:rPr>
              <w:t>be</w:t>
            </w:r>
            <w:r w:rsidRPr="00D31912">
              <w:rPr>
                <w:spacing w:val="-9"/>
                <w:sz w:val="18"/>
              </w:rPr>
              <w:t xml:space="preserve"> </w:t>
            </w:r>
            <w:r w:rsidRPr="00D31912">
              <w:rPr>
                <w:sz w:val="18"/>
              </w:rPr>
              <w:t>administered;</w:t>
            </w:r>
            <w:r w:rsidRPr="00D31912">
              <w:rPr>
                <w:spacing w:val="-9"/>
                <w:sz w:val="18"/>
              </w:rPr>
              <w:t xml:space="preserve"> </w:t>
            </w:r>
            <w:r w:rsidRPr="00D31912">
              <w:rPr>
                <w:sz w:val="18"/>
              </w:rPr>
              <w:t>and</w:t>
            </w:r>
          </w:p>
        </w:tc>
        <w:tc>
          <w:tcPr>
            <w:tcW w:w="1558" w:type="dxa"/>
          </w:tcPr>
          <w:p w:rsidR="00DF772F" w:rsidRPr="00D31912" w:rsidRDefault="00FB4536">
            <w:pPr>
              <w:pStyle w:val="TableParagraph"/>
              <w:spacing w:before="79"/>
              <w:rPr>
                <w:rFonts w:ascii="MS Gothic" w:hAnsi="MS Gothic"/>
                <w:sz w:val="18"/>
              </w:rPr>
            </w:pPr>
            <w:r w:rsidRPr="00D31912">
              <w:rPr>
                <w:rFonts w:ascii="MS Gothic" w:hAnsi="MS Gothic"/>
                <w:spacing w:val="-10"/>
                <w:sz w:val="18"/>
              </w:rPr>
              <w:t>☐</w:t>
            </w:r>
          </w:p>
        </w:tc>
        <w:tc>
          <w:tcPr>
            <w:tcW w:w="1844" w:type="dxa"/>
          </w:tcPr>
          <w:p w:rsidR="00DF772F" w:rsidRPr="00D31912" w:rsidRDefault="00FB4536">
            <w:pPr>
              <w:pStyle w:val="TableParagraph"/>
              <w:spacing w:before="79"/>
              <w:rPr>
                <w:rFonts w:ascii="MS Gothic" w:hAnsi="MS Gothic"/>
                <w:sz w:val="18"/>
              </w:rPr>
            </w:pPr>
            <w:r w:rsidRPr="00D31912">
              <w:rPr>
                <w:rFonts w:ascii="MS Gothic" w:hAnsi="MS Gothic"/>
                <w:spacing w:val="-10"/>
                <w:sz w:val="18"/>
              </w:rPr>
              <w:t>☐</w:t>
            </w:r>
          </w:p>
          <w:p w:rsidR="00DF772F" w:rsidRPr="00D31912" w:rsidRDefault="00FB4536">
            <w:pPr>
              <w:pStyle w:val="TableParagraph"/>
              <w:spacing w:before="83"/>
              <w:rPr>
                <w:sz w:val="18"/>
              </w:rPr>
            </w:pPr>
            <w:r w:rsidRPr="00D31912">
              <w:rPr>
                <w:sz w:val="18"/>
              </w:rPr>
              <w:t>Provide</w:t>
            </w:r>
            <w:r w:rsidRPr="00D31912">
              <w:rPr>
                <w:spacing w:val="-4"/>
                <w:sz w:val="18"/>
              </w:rPr>
              <w:t xml:space="preserve"> </w:t>
            </w:r>
            <w:r w:rsidRPr="00D31912">
              <w:rPr>
                <w:spacing w:val="-2"/>
                <w:sz w:val="18"/>
              </w:rPr>
              <w:t>Justification</w:t>
            </w:r>
          </w:p>
        </w:tc>
        <w:tc>
          <w:tcPr>
            <w:tcW w:w="3066" w:type="dxa"/>
          </w:tcPr>
          <w:p w:rsidR="00DF772F" w:rsidRPr="00D31912" w:rsidRDefault="00FB4536">
            <w:pPr>
              <w:pStyle w:val="TableParagraph"/>
              <w:spacing w:before="81"/>
              <w:ind w:left="106" w:right="107"/>
              <w:rPr>
                <w:sz w:val="18"/>
              </w:rPr>
            </w:pPr>
            <w:r w:rsidRPr="00D31912">
              <w:rPr>
                <w:sz w:val="18"/>
              </w:rPr>
              <w:t>List here the standards /</w:t>
            </w:r>
            <w:r w:rsidRPr="00D31912">
              <w:rPr>
                <w:spacing w:val="40"/>
                <w:sz w:val="18"/>
              </w:rPr>
              <w:t xml:space="preserve"> </w:t>
            </w:r>
            <w:r w:rsidRPr="00D31912">
              <w:rPr>
                <w:sz w:val="18"/>
              </w:rPr>
              <w:t>procedures</w:t>
            </w:r>
            <w:r w:rsidRPr="00D31912">
              <w:rPr>
                <w:spacing w:val="-13"/>
                <w:sz w:val="18"/>
              </w:rPr>
              <w:t xml:space="preserve"> </w:t>
            </w:r>
            <w:r w:rsidRPr="00D31912">
              <w:rPr>
                <w:sz w:val="18"/>
              </w:rPr>
              <w:t>applied</w:t>
            </w:r>
            <w:r w:rsidRPr="00D31912">
              <w:rPr>
                <w:spacing w:val="-12"/>
                <w:sz w:val="18"/>
              </w:rPr>
              <w:t xml:space="preserve"> </w:t>
            </w:r>
            <w:r w:rsidRPr="00D31912">
              <w:rPr>
                <w:sz w:val="18"/>
              </w:rPr>
              <w:t>with</w:t>
            </w:r>
            <w:r w:rsidRPr="00D31912">
              <w:rPr>
                <w:spacing w:val="-13"/>
                <w:sz w:val="18"/>
              </w:rPr>
              <w:t xml:space="preserve"> </w:t>
            </w:r>
            <w:r w:rsidRPr="00D31912">
              <w:rPr>
                <w:sz w:val="18"/>
              </w:rPr>
              <w:t>justification</w:t>
            </w:r>
          </w:p>
        </w:tc>
        <w:tc>
          <w:tcPr>
            <w:tcW w:w="2977" w:type="dxa"/>
          </w:tcPr>
          <w:p w:rsidR="00DF772F" w:rsidRPr="00D31912" w:rsidRDefault="00FB4536">
            <w:pPr>
              <w:pStyle w:val="TableParagraph"/>
              <w:spacing w:before="81"/>
              <w:ind w:left="105"/>
              <w:rPr>
                <w:sz w:val="18"/>
              </w:rPr>
            </w:pPr>
            <w:r w:rsidRPr="00D31912">
              <w:rPr>
                <w:sz w:val="18"/>
              </w:rPr>
              <w:t>Include direct reference to documents within the manufacturer’s</w:t>
            </w:r>
            <w:r w:rsidRPr="00D31912">
              <w:rPr>
                <w:spacing w:val="-15"/>
                <w:sz w:val="18"/>
              </w:rPr>
              <w:t xml:space="preserve"> </w:t>
            </w:r>
            <w:r w:rsidRPr="00D31912">
              <w:rPr>
                <w:sz w:val="18"/>
              </w:rPr>
              <w:t>quality</w:t>
            </w:r>
            <w:r w:rsidRPr="00D31912">
              <w:rPr>
                <w:spacing w:val="-12"/>
                <w:sz w:val="18"/>
              </w:rPr>
              <w:t xml:space="preserve"> </w:t>
            </w:r>
            <w:r w:rsidRPr="00D31912">
              <w:rPr>
                <w:sz w:val="18"/>
              </w:rPr>
              <w:t>system</w:t>
            </w:r>
          </w:p>
        </w:tc>
      </w:tr>
      <w:tr w:rsidR="00D31912" w:rsidRPr="00D31912">
        <w:trPr>
          <w:trHeight w:val="741"/>
        </w:trPr>
        <w:tc>
          <w:tcPr>
            <w:tcW w:w="720" w:type="dxa"/>
          </w:tcPr>
          <w:p w:rsidR="00DF772F" w:rsidRPr="00D31912" w:rsidRDefault="00FB4536">
            <w:pPr>
              <w:pStyle w:val="TableParagraph"/>
              <w:spacing w:before="77"/>
              <w:rPr>
                <w:sz w:val="14"/>
              </w:rPr>
            </w:pPr>
            <w:r w:rsidRPr="00D31912">
              <w:rPr>
                <w:spacing w:val="-5"/>
                <w:sz w:val="14"/>
              </w:rPr>
              <w:t>7.3</w:t>
            </w:r>
          </w:p>
          <w:p w:rsidR="00DF772F" w:rsidRPr="00D31912" w:rsidRDefault="00FB4536">
            <w:pPr>
              <w:pStyle w:val="TableParagraph"/>
              <w:spacing w:before="2"/>
              <w:rPr>
                <w:sz w:val="14"/>
              </w:rPr>
            </w:pPr>
            <w:r w:rsidRPr="00D31912">
              <w:rPr>
                <w:spacing w:val="-2"/>
                <w:sz w:val="14"/>
              </w:rPr>
              <w:t>(cont.)</w:t>
            </w:r>
          </w:p>
        </w:tc>
        <w:tc>
          <w:tcPr>
            <w:tcW w:w="5231" w:type="dxa"/>
          </w:tcPr>
          <w:p w:rsidR="00DF772F" w:rsidRPr="00D31912" w:rsidRDefault="00FB4536">
            <w:pPr>
              <w:pStyle w:val="TableParagraph"/>
              <w:spacing w:before="71"/>
              <w:ind w:left="465"/>
              <w:rPr>
                <w:sz w:val="18"/>
              </w:rPr>
            </w:pPr>
            <w:r w:rsidRPr="00D31912">
              <w:rPr>
                <w:spacing w:val="-4"/>
                <w:sz w:val="18"/>
              </w:rPr>
              <w:t>(b)</w:t>
            </w:r>
            <w:r w:rsidRPr="00D31912">
              <w:rPr>
                <w:spacing w:val="56"/>
                <w:sz w:val="18"/>
              </w:rPr>
              <w:t xml:space="preserve"> </w:t>
            </w:r>
            <w:r w:rsidRPr="00D31912">
              <w:rPr>
                <w:spacing w:val="-4"/>
                <w:sz w:val="18"/>
              </w:rPr>
              <w:t>allows</w:t>
            </w:r>
            <w:r w:rsidRPr="00D31912">
              <w:rPr>
                <w:spacing w:val="-9"/>
                <w:sz w:val="18"/>
              </w:rPr>
              <w:t xml:space="preserve"> </w:t>
            </w:r>
            <w:r w:rsidRPr="00D31912">
              <w:rPr>
                <w:spacing w:val="-4"/>
                <w:sz w:val="18"/>
              </w:rPr>
              <w:t>the</w:t>
            </w:r>
            <w:r w:rsidRPr="00D31912">
              <w:rPr>
                <w:spacing w:val="-12"/>
                <w:sz w:val="18"/>
              </w:rPr>
              <w:t xml:space="preserve"> </w:t>
            </w:r>
            <w:r w:rsidRPr="00D31912">
              <w:rPr>
                <w:spacing w:val="-4"/>
                <w:sz w:val="18"/>
              </w:rPr>
              <w:t>medicine</w:t>
            </w:r>
            <w:r w:rsidRPr="00D31912">
              <w:rPr>
                <w:spacing w:val="-11"/>
                <w:sz w:val="18"/>
              </w:rPr>
              <w:t xml:space="preserve"> </w:t>
            </w:r>
            <w:r w:rsidRPr="00D31912">
              <w:rPr>
                <w:spacing w:val="-4"/>
                <w:sz w:val="18"/>
              </w:rPr>
              <w:t>to</w:t>
            </w:r>
            <w:r w:rsidRPr="00D31912">
              <w:rPr>
                <w:spacing w:val="-12"/>
                <w:sz w:val="18"/>
              </w:rPr>
              <w:t xml:space="preserve"> </w:t>
            </w:r>
            <w:r w:rsidRPr="00D31912">
              <w:rPr>
                <w:spacing w:val="-4"/>
                <w:sz w:val="18"/>
              </w:rPr>
              <w:t>perform</w:t>
            </w:r>
            <w:r w:rsidRPr="00D31912">
              <w:rPr>
                <w:spacing w:val="-11"/>
                <w:sz w:val="18"/>
              </w:rPr>
              <w:t xml:space="preserve"> </w:t>
            </w:r>
            <w:r w:rsidRPr="00D31912">
              <w:rPr>
                <w:spacing w:val="-4"/>
                <w:sz w:val="18"/>
              </w:rPr>
              <w:t>as</w:t>
            </w:r>
            <w:r w:rsidRPr="00D31912">
              <w:rPr>
                <w:spacing w:val="-10"/>
                <w:sz w:val="18"/>
              </w:rPr>
              <w:t xml:space="preserve"> </w:t>
            </w:r>
            <w:r w:rsidRPr="00D31912">
              <w:rPr>
                <w:spacing w:val="-4"/>
                <w:sz w:val="18"/>
              </w:rPr>
              <w:t>intended.</w:t>
            </w:r>
          </w:p>
        </w:tc>
        <w:tc>
          <w:tcPr>
            <w:tcW w:w="1558" w:type="dxa"/>
          </w:tcPr>
          <w:p w:rsidR="00DF772F" w:rsidRPr="00D31912" w:rsidRDefault="00FB4536">
            <w:pPr>
              <w:pStyle w:val="TableParagraph"/>
              <w:spacing w:before="79"/>
              <w:rPr>
                <w:rFonts w:ascii="MS Gothic" w:hAnsi="MS Gothic"/>
                <w:sz w:val="18"/>
              </w:rPr>
            </w:pPr>
            <w:r w:rsidRPr="00D31912">
              <w:rPr>
                <w:rFonts w:ascii="MS Gothic" w:hAnsi="MS Gothic"/>
                <w:spacing w:val="-10"/>
                <w:sz w:val="18"/>
              </w:rPr>
              <w:t>☐</w:t>
            </w:r>
          </w:p>
        </w:tc>
        <w:tc>
          <w:tcPr>
            <w:tcW w:w="1844" w:type="dxa"/>
          </w:tcPr>
          <w:p w:rsidR="00DF772F" w:rsidRPr="00D31912" w:rsidRDefault="00FB4536">
            <w:pPr>
              <w:pStyle w:val="TableParagraph"/>
              <w:spacing w:before="79"/>
              <w:rPr>
                <w:rFonts w:ascii="MS Gothic" w:hAnsi="MS Gothic"/>
                <w:sz w:val="18"/>
              </w:rPr>
            </w:pPr>
            <w:r w:rsidRPr="00D31912">
              <w:rPr>
                <w:rFonts w:ascii="MS Gothic" w:hAnsi="MS Gothic"/>
                <w:spacing w:val="-10"/>
                <w:sz w:val="18"/>
              </w:rPr>
              <w:t>☐</w:t>
            </w:r>
          </w:p>
          <w:p w:rsidR="00DF772F" w:rsidRPr="00D31912" w:rsidRDefault="00FB4536">
            <w:pPr>
              <w:pStyle w:val="TableParagraph"/>
              <w:spacing w:before="83"/>
              <w:rPr>
                <w:sz w:val="18"/>
              </w:rPr>
            </w:pPr>
            <w:r w:rsidRPr="00D31912">
              <w:rPr>
                <w:sz w:val="18"/>
              </w:rPr>
              <w:t>Provide</w:t>
            </w:r>
            <w:r w:rsidRPr="00D31912">
              <w:rPr>
                <w:spacing w:val="-4"/>
                <w:sz w:val="18"/>
              </w:rPr>
              <w:t xml:space="preserve"> </w:t>
            </w:r>
            <w:r w:rsidRPr="00D31912">
              <w:rPr>
                <w:spacing w:val="-2"/>
                <w:sz w:val="18"/>
              </w:rPr>
              <w:t>Justification</w:t>
            </w:r>
          </w:p>
        </w:tc>
        <w:tc>
          <w:tcPr>
            <w:tcW w:w="3066" w:type="dxa"/>
          </w:tcPr>
          <w:p w:rsidR="00DF772F" w:rsidRPr="00D31912" w:rsidRDefault="00FB4536">
            <w:pPr>
              <w:pStyle w:val="TableParagraph"/>
              <w:ind w:left="106" w:right="107"/>
              <w:rPr>
                <w:sz w:val="18"/>
              </w:rPr>
            </w:pPr>
            <w:r w:rsidRPr="00D31912">
              <w:rPr>
                <w:sz w:val="18"/>
              </w:rPr>
              <w:t>List here the standards /</w:t>
            </w:r>
            <w:r w:rsidRPr="00D31912">
              <w:rPr>
                <w:spacing w:val="40"/>
                <w:sz w:val="18"/>
              </w:rPr>
              <w:t xml:space="preserve"> </w:t>
            </w:r>
            <w:r w:rsidRPr="00D31912">
              <w:rPr>
                <w:sz w:val="18"/>
              </w:rPr>
              <w:t>procedures</w:t>
            </w:r>
            <w:r w:rsidRPr="00D31912">
              <w:rPr>
                <w:spacing w:val="-13"/>
                <w:sz w:val="18"/>
              </w:rPr>
              <w:t xml:space="preserve"> </w:t>
            </w:r>
            <w:r w:rsidRPr="00D31912">
              <w:rPr>
                <w:sz w:val="18"/>
              </w:rPr>
              <w:t>applied</w:t>
            </w:r>
            <w:r w:rsidRPr="00D31912">
              <w:rPr>
                <w:spacing w:val="-12"/>
                <w:sz w:val="18"/>
              </w:rPr>
              <w:t xml:space="preserve"> </w:t>
            </w:r>
            <w:r w:rsidRPr="00D31912">
              <w:rPr>
                <w:sz w:val="18"/>
              </w:rPr>
              <w:t>with</w:t>
            </w:r>
            <w:r w:rsidRPr="00D31912">
              <w:rPr>
                <w:spacing w:val="-13"/>
                <w:sz w:val="18"/>
              </w:rPr>
              <w:t xml:space="preserve"> </w:t>
            </w:r>
            <w:r w:rsidRPr="00D31912">
              <w:rPr>
                <w:sz w:val="18"/>
              </w:rPr>
              <w:t>justification</w:t>
            </w:r>
          </w:p>
        </w:tc>
        <w:tc>
          <w:tcPr>
            <w:tcW w:w="2977" w:type="dxa"/>
          </w:tcPr>
          <w:p w:rsidR="00DF772F" w:rsidRPr="00D31912" w:rsidRDefault="00FB4536">
            <w:pPr>
              <w:pStyle w:val="TableParagraph"/>
              <w:ind w:left="105"/>
              <w:rPr>
                <w:sz w:val="18"/>
              </w:rPr>
            </w:pPr>
            <w:r w:rsidRPr="00D31912">
              <w:rPr>
                <w:sz w:val="18"/>
              </w:rPr>
              <w:t>Include direct reference to documents within the manufacturer’s</w:t>
            </w:r>
            <w:r w:rsidRPr="00D31912">
              <w:rPr>
                <w:spacing w:val="-15"/>
                <w:sz w:val="18"/>
              </w:rPr>
              <w:t xml:space="preserve"> </w:t>
            </w:r>
            <w:r w:rsidRPr="00D31912">
              <w:rPr>
                <w:sz w:val="18"/>
              </w:rPr>
              <w:t>quality</w:t>
            </w:r>
            <w:r w:rsidRPr="00D31912">
              <w:rPr>
                <w:spacing w:val="-12"/>
                <w:sz w:val="18"/>
              </w:rPr>
              <w:t xml:space="preserve"> </w:t>
            </w:r>
            <w:r w:rsidRPr="00D31912">
              <w:rPr>
                <w:sz w:val="18"/>
              </w:rPr>
              <w:t>system</w:t>
            </w:r>
          </w:p>
        </w:tc>
      </w:tr>
      <w:tr w:rsidR="00D31912" w:rsidRPr="00D31912">
        <w:trPr>
          <w:trHeight w:val="1847"/>
        </w:trPr>
        <w:tc>
          <w:tcPr>
            <w:tcW w:w="720" w:type="dxa"/>
          </w:tcPr>
          <w:p w:rsidR="00DF772F" w:rsidRPr="00D31912" w:rsidRDefault="00FB4536">
            <w:pPr>
              <w:pStyle w:val="TableParagraph"/>
              <w:spacing w:before="73"/>
              <w:rPr>
                <w:rFonts w:ascii="Arial"/>
                <w:b/>
                <w:sz w:val="18"/>
              </w:rPr>
            </w:pPr>
            <w:r w:rsidRPr="00D31912">
              <w:rPr>
                <w:rFonts w:ascii="Arial"/>
                <w:b/>
                <w:spacing w:val="-5"/>
                <w:sz w:val="18"/>
              </w:rPr>
              <w:t>7.4</w:t>
            </w:r>
          </w:p>
        </w:tc>
        <w:tc>
          <w:tcPr>
            <w:tcW w:w="5231" w:type="dxa"/>
          </w:tcPr>
          <w:p w:rsidR="00DF772F" w:rsidRPr="00D31912" w:rsidRDefault="00FB4536">
            <w:pPr>
              <w:pStyle w:val="TableParagraph"/>
              <w:spacing w:before="73"/>
              <w:rPr>
                <w:rFonts w:ascii="Arial"/>
                <w:b/>
                <w:sz w:val="18"/>
              </w:rPr>
            </w:pPr>
            <w:r w:rsidRPr="00D31912">
              <w:rPr>
                <w:rFonts w:ascii="Arial"/>
                <w:b/>
                <w:sz w:val="18"/>
              </w:rPr>
              <w:t>Verification</w:t>
            </w:r>
            <w:r w:rsidRPr="00D31912">
              <w:rPr>
                <w:rFonts w:ascii="Arial"/>
                <w:b/>
                <w:spacing w:val="-5"/>
                <w:sz w:val="18"/>
              </w:rPr>
              <w:t xml:space="preserve"> </w:t>
            </w:r>
            <w:r w:rsidRPr="00D31912">
              <w:rPr>
                <w:rFonts w:ascii="Arial"/>
                <w:b/>
                <w:sz w:val="18"/>
              </w:rPr>
              <w:t>of</w:t>
            </w:r>
            <w:r w:rsidRPr="00D31912">
              <w:rPr>
                <w:rFonts w:ascii="Arial"/>
                <w:b/>
                <w:spacing w:val="-5"/>
                <w:sz w:val="18"/>
              </w:rPr>
              <w:t xml:space="preserve"> </w:t>
            </w:r>
            <w:r w:rsidRPr="00D31912">
              <w:rPr>
                <w:rFonts w:ascii="Arial"/>
                <w:b/>
                <w:sz w:val="18"/>
              </w:rPr>
              <w:t>incorporated</w:t>
            </w:r>
            <w:r w:rsidRPr="00D31912">
              <w:rPr>
                <w:rFonts w:ascii="Arial"/>
                <w:b/>
                <w:spacing w:val="-6"/>
                <w:sz w:val="18"/>
              </w:rPr>
              <w:t xml:space="preserve"> </w:t>
            </w:r>
            <w:r w:rsidRPr="00D31912">
              <w:rPr>
                <w:rFonts w:ascii="Arial"/>
                <w:b/>
                <w:spacing w:val="-2"/>
                <w:sz w:val="18"/>
              </w:rPr>
              <w:t>substance</w:t>
            </w:r>
          </w:p>
          <w:p w:rsidR="00DF772F" w:rsidRPr="00D31912" w:rsidRDefault="00FB4536">
            <w:pPr>
              <w:pStyle w:val="TableParagraph"/>
              <w:numPr>
                <w:ilvl w:val="0"/>
                <w:numId w:val="27"/>
              </w:numPr>
              <w:tabs>
                <w:tab w:val="left" w:pos="461"/>
                <w:tab w:val="left" w:pos="465"/>
              </w:tabs>
              <w:spacing w:before="79" w:line="278" w:lineRule="auto"/>
              <w:ind w:right="154"/>
              <w:rPr>
                <w:sz w:val="18"/>
              </w:rPr>
            </w:pPr>
            <w:r w:rsidRPr="00D31912">
              <w:rPr>
                <w:spacing w:val="-4"/>
                <w:sz w:val="18"/>
              </w:rPr>
              <w:t>If</w:t>
            </w:r>
            <w:r w:rsidRPr="00D31912">
              <w:rPr>
                <w:spacing w:val="-9"/>
                <w:sz w:val="18"/>
              </w:rPr>
              <w:t xml:space="preserve"> </w:t>
            </w:r>
            <w:r w:rsidRPr="00D31912">
              <w:rPr>
                <w:spacing w:val="-4"/>
                <w:sz w:val="18"/>
              </w:rPr>
              <w:t>a</w:t>
            </w:r>
            <w:r w:rsidRPr="00D31912">
              <w:rPr>
                <w:spacing w:val="-11"/>
                <w:sz w:val="18"/>
              </w:rPr>
              <w:t xml:space="preserve"> </w:t>
            </w:r>
            <w:r w:rsidRPr="00D31912">
              <w:rPr>
                <w:spacing w:val="-4"/>
                <w:sz w:val="18"/>
              </w:rPr>
              <w:t>medical</w:t>
            </w:r>
            <w:r w:rsidRPr="00D31912">
              <w:rPr>
                <w:spacing w:val="-11"/>
                <w:sz w:val="18"/>
              </w:rPr>
              <w:t xml:space="preserve"> </w:t>
            </w:r>
            <w:r w:rsidRPr="00D31912">
              <w:rPr>
                <w:spacing w:val="-4"/>
                <w:sz w:val="18"/>
              </w:rPr>
              <w:t>device</w:t>
            </w:r>
            <w:r w:rsidRPr="00D31912">
              <w:rPr>
                <w:spacing w:val="-11"/>
                <w:sz w:val="18"/>
              </w:rPr>
              <w:t xml:space="preserve"> </w:t>
            </w:r>
            <w:r w:rsidRPr="00D31912">
              <w:rPr>
                <w:spacing w:val="-4"/>
                <w:sz w:val="18"/>
              </w:rPr>
              <w:t>incorporates,</w:t>
            </w:r>
            <w:r w:rsidRPr="00D31912">
              <w:rPr>
                <w:spacing w:val="-12"/>
                <w:sz w:val="18"/>
              </w:rPr>
              <w:t xml:space="preserve"> </w:t>
            </w:r>
            <w:r w:rsidRPr="00D31912">
              <w:rPr>
                <w:spacing w:val="-4"/>
                <w:sz w:val="18"/>
              </w:rPr>
              <w:t>or</w:t>
            </w:r>
            <w:r w:rsidRPr="00D31912">
              <w:rPr>
                <w:spacing w:val="-10"/>
                <w:sz w:val="18"/>
              </w:rPr>
              <w:t xml:space="preserve"> </w:t>
            </w:r>
            <w:r w:rsidRPr="00D31912">
              <w:rPr>
                <w:spacing w:val="-4"/>
                <w:sz w:val="18"/>
              </w:rPr>
              <w:t>is</w:t>
            </w:r>
            <w:r w:rsidRPr="00D31912">
              <w:rPr>
                <w:spacing w:val="-11"/>
                <w:sz w:val="18"/>
              </w:rPr>
              <w:t xml:space="preserve"> </w:t>
            </w:r>
            <w:r w:rsidRPr="00D31912">
              <w:rPr>
                <w:spacing w:val="-4"/>
                <w:sz w:val="18"/>
              </w:rPr>
              <w:t>intended</w:t>
            </w:r>
            <w:r w:rsidRPr="00D31912">
              <w:rPr>
                <w:spacing w:val="-11"/>
                <w:sz w:val="18"/>
              </w:rPr>
              <w:t xml:space="preserve"> </w:t>
            </w:r>
            <w:r w:rsidRPr="00D31912">
              <w:rPr>
                <w:spacing w:val="-4"/>
                <w:sz w:val="18"/>
              </w:rPr>
              <w:t>to</w:t>
            </w:r>
            <w:r w:rsidRPr="00D31912">
              <w:rPr>
                <w:spacing w:val="-11"/>
                <w:sz w:val="18"/>
              </w:rPr>
              <w:t xml:space="preserve"> </w:t>
            </w:r>
            <w:r w:rsidRPr="00D31912">
              <w:rPr>
                <w:spacing w:val="-4"/>
                <w:sz w:val="18"/>
              </w:rPr>
              <w:t>incorporate, as</w:t>
            </w:r>
            <w:r w:rsidRPr="00D31912">
              <w:rPr>
                <w:spacing w:val="-11"/>
                <w:sz w:val="18"/>
              </w:rPr>
              <w:t xml:space="preserve"> </w:t>
            </w:r>
            <w:r w:rsidRPr="00D31912">
              <w:rPr>
                <w:spacing w:val="-4"/>
                <w:sz w:val="18"/>
              </w:rPr>
              <w:t>an</w:t>
            </w:r>
            <w:r w:rsidRPr="00D31912">
              <w:rPr>
                <w:spacing w:val="-11"/>
                <w:sz w:val="18"/>
              </w:rPr>
              <w:t xml:space="preserve"> </w:t>
            </w:r>
            <w:r w:rsidRPr="00D31912">
              <w:rPr>
                <w:spacing w:val="-4"/>
                <w:sz w:val="18"/>
              </w:rPr>
              <w:t>integral</w:t>
            </w:r>
            <w:r w:rsidRPr="00D31912">
              <w:rPr>
                <w:spacing w:val="-9"/>
                <w:sz w:val="18"/>
              </w:rPr>
              <w:t xml:space="preserve"> </w:t>
            </w:r>
            <w:r w:rsidRPr="00D31912">
              <w:rPr>
                <w:spacing w:val="-4"/>
                <w:sz w:val="18"/>
              </w:rPr>
              <w:t>part,</w:t>
            </w:r>
            <w:r w:rsidRPr="00D31912">
              <w:rPr>
                <w:spacing w:val="-12"/>
                <w:sz w:val="18"/>
              </w:rPr>
              <w:t xml:space="preserve"> </w:t>
            </w:r>
            <w:r w:rsidRPr="00D31912">
              <w:rPr>
                <w:spacing w:val="-4"/>
                <w:sz w:val="18"/>
              </w:rPr>
              <w:t>a</w:t>
            </w:r>
            <w:r w:rsidRPr="00D31912">
              <w:rPr>
                <w:spacing w:val="-11"/>
                <w:sz w:val="18"/>
              </w:rPr>
              <w:t xml:space="preserve"> </w:t>
            </w:r>
            <w:r w:rsidRPr="00D31912">
              <w:rPr>
                <w:spacing w:val="-4"/>
                <w:sz w:val="18"/>
              </w:rPr>
              <w:t>substance</w:t>
            </w:r>
            <w:r w:rsidRPr="00D31912">
              <w:rPr>
                <w:spacing w:val="-11"/>
                <w:sz w:val="18"/>
              </w:rPr>
              <w:t xml:space="preserve"> </w:t>
            </w:r>
            <w:r w:rsidRPr="00D31912">
              <w:rPr>
                <w:spacing w:val="-4"/>
                <w:sz w:val="18"/>
              </w:rPr>
              <w:t>that,</w:t>
            </w:r>
            <w:r w:rsidRPr="00D31912">
              <w:rPr>
                <w:spacing w:val="-12"/>
                <w:sz w:val="18"/>
              </w:rPr>
              <w:t xml:space="preserve"> </w:t>
            </w:r>
            <w:r w:rsidRPr="00D31912">
              <w:rPr>
                <w:spacing w:val="-4"/>
                <w:sz w:val="18"/>
              </w:rPr>
              <w:t>if</w:t>
            </w:r>
            <w:r w:rsidRPr="00D31912">
              <w:rPr>
                <w:spacing w:val="-12"/>
                <w:sz w:val="18"/>
              </w:rPr>
              <w:t xml:space="preserve"> </w:t>
            </w:r>
            <w:r w:rsidRPr="00D31912">
              <w:rPr>
                <w:spacing w:val="-4"/>
                <w:sz w:val="18"/>
              </w:rPr>
              <w:t>used</w:t>
            </w:r>
            <w:r w:rsidRPr="00D31912">
              <w:rPr>
                <w:spacing w:val="-11"/>
                <w:sz w:val="18"/>
              </w:rPr>
              <w:t xml:space="preserve"> </w:t>
            </w:r>
            <w:r w:rsidRPr="00D31912">
              <w:rPr>
                <w:spacing w:val="-4"/>
                <w:sz w:val="18"/>
              </w:rPr>
              <w:t>separately,</w:t>
            </w:r>
            <w:r w:rsidRPr="00D31912">
              <w:rPr>
                <w:spacing w:val="-9"/>
                <w:sz w:val="18"/>
              </w:rPr>
              <w:t xml:space="preserve"> </w:t>
            </w:r>
            <w:r w:rsidRPr="00D31912">
              <w:rPr>
                <w:spacing w:val="-4"/>
                <w:sz w:val="18"/>
              </w:rPr>
              <w:t xml:space="preserve">might </w:t>
            </w:r>
            <w:r w:rsidRPr="00D31912">
              <w:rPr>
                <w:sz w:val="18"/>
              </w:rPr>
              <w:t>be</w:t>
            </w:r>
            <w:r w:rsidRPr="00D31912">
              <w:rPr>
                <w:spacing w:val="-13"/>
                <w:sz w:val="18"/>
              </w:rPr>
              <w:t xml:space="preserve"> </w:t>
            </w:r>
            <w:r w:rsidRPr="00D31912">
              <w:rPr>
                <w:sz w:val="18"/>
              </w:rPr>
              <w:t>considered</w:t>
            </w:r>
            <w:r w:rsidRPr="00D31912">
              <w:rPr>
                <w:spacing w:val="-12"/>
                <w:sz w:val="18"/>
              </w:rPr>
              <w:t xml:space="preserve"> </w:t>
            </w:r>
            <w:r w:rsidRPr="00D31912">
              <w:rPr>
                <w:sz w:val="18"/>
              </w:rPr>
              <w:t>to</w:t>
            </w:r>
            <w:r w:rsidRPr="00D31912">
              <w:rPr>
                <w:spacing w:val="-13"/>
                <w:sz w:val="18"/>
              </w:rPr>
              <w:t xml:space="preserve"> </w:t>
            </w:r>
            <w:r w:rsidRPr="00D31912">
              <w:rPr>
                <w:sz w:val="18"/>
              </w:rPr>
              <w:t>be</w:t>
            </w:r>
            <w:r w:rsidRPr="00D31912">
              <w:rPr>
                <w:spacing w:val="-12"/>
                <w:sz w:val="18"/>
              </w:rPr>
              <w:t xml:space="preserve"> </w:t>
            </w:r>
            <w:r w:rsidRPr="00D31912">
              <w:rPr>
                <w:sz w:val="18"/>
              </w:rPr>
              <w:t>a</w:t>
            </w:r>
            <w:r w:rsidRPr="00D31912">
              <w:rPr>
                <w:spacing w:val="-13"/>
                <w:sz w:val="18"/>
              </w:rPr>
              <w:t xml:space="preserve"> </w:t>
            </w:r>
            <w:r w:rsidRPr="00D31912">
              <w:rPr>
                <w:sz w:val="18"/>
              </w:rPr>
              <w:t>medicine</w:t>
            </w:r>
            <w:r w:rsidRPr="00D31912">
              <w:rPr>
                <w:spacing w:val="-13"/>
                <w:sz w:val="18"/>
              </w:rPr>
              <w:t xml:space="preserve"> </w:t>
            </w:r>
            <w:r w:rsidRPr="00D31912">
              <w:rPr>
                <w:sz w:val="18"/>
              </w:rPr>
              <w:t>that</w:t>
            </w:r>
            <w:r w:rsidRPr="00D31912">
              <w:rPr>
                <w:spacing w:val="-12"/>
                <w:sz w:val="18"/>
              </w:rPr>
              <w:t xml:space="preserve"> </w:t>
            </w:r>
            <w:r w:rsidRPr="00D31912">
              <w:rPr>
                <w:sz w:val="18"/>
              </w:rPr>
              <w:t>is</w:t>
            </w:r>
            <w:r w:rsidRPr="00D31912">
              <w:rPr>
                <w:spacing w:val="-13"/>
                <w:sz w:val="18"/>
              </w:rPr>
              <w:t xml:space="preserve"> </w:t>
            </w:r>
            <w:r w:rsidRPr="00D31912">
              <w:rPr>
                <w:sz w:val="18"/>
              </w:rPr>
              <w:t>intended</w:t>
            </w:r>
            <w:r w:rsidRPr="00D31912">
              <w:rPr>
                <w:spacing w:val="-12"/>
                <w:sz w:val="18"/>
              </w:rPr>
              <w:t xml:space="preserve"> </w:t>
            </w:r>
            <w:r w:rsidRPr="00D31912">
              <w:rPr>
                <w:sz w:val="18"/>
              </w:rPr>
              <w:t>to</w:t>
            </w:r>
            <w:r w:rsidRPr="00D31912">
              <w:rPr>
                <w:spacing w:val="-13"/>
                <w:sz w:val="18"/>
              </w:rPr>
              <w:t xml:space="preserve"> </w:t>
            </w:r>
            <w:r w:rsidRPr="00D31912">
              <w:rPr>
                <w:sz w:val="18"/>
              </w:rPr>
              <w:t>act</w:t>
            </w:r>
            <w:r w:rsidRPr="00D31912">
              <w:rPr>
                <w:spacing w:val="-12"/>
                <w:sz w:val="18"/>
              </w:rPr>
              <w:t xml:space="preserve"> </w:t>
            </w:r>
            <w:r w:rsidRPr="00D31912">
              <w:rPr>
                <w:sz w:val="18"/>
              </w:rPr>
              <w:t>on</w:t>
            </w:r>
            <w:r w:rsidRPr="00D31912">
              <w:rPr>
                <w:spacing w:val="-13"/>
                <w:sz w:val="18"/>
              </w:rPr>
              <w:t xml:space="preserve"> </w:t>
            </w:r>
            <w:r w:rsidRPr="00D31912">
              <w:rPr>
                <w:sz w:val="18"/>
              </w:rPr>
              <w:t>a patient</w:t>
            </w:r>
            <w:r w:rsidRPr="00D31912">
              <w:rPr>
                <w:spacing w:val="-13"/>
                <w:sz w:val="18"/>
              </w:rPr>
              <w:t xml:space="preserve"> </w:t>
            </w:r>
            <w:r w:rsidRPr="00D31912">
              <w:rPr>
                <w:sz w:val="18"/>
              </w:rPr>
              <w:t>in</w:t>
            </w:r>
            <w:r w:rsidRPr="00D31912">
              <w:rPr>
                <w:spacing w:val="-12"/>
                <w:sz w:val="18"/>
              </w:rPr>
              <w:t xml:space="preserve"> </w:t>
            </w:r>
            <w:r w:rsidRPr="00D31912">
              <w:rPr>
                <w:sz w:val="18"/>
              </w:rPr>
              <w:t>a</w:t>
            </w:r>
            <w:r w:rsidRPr="00D31912">
              <w:rPr>
                <w:spacing w:val="-10"/>
                <w:sz w:val="18"/>
              </w:rPr>
              <w:t xml:space="preserve"> </w:t>
            </w:r>
            <w:r w:rsidRPr="00D31912">
              <w:rPr>
                <w:sz w:val="18"/>
              </w:rPr>
              <w:t>way</w:t>
            </w:r>
            <w:r w:rsidRPr="00D31912">
              <w:rPr>
                <w:spacing w:val="-12"/>
                <w:sz w:val="18"/>
              </w:rPr>
              <w:t xml:space="preserve"> </w:t>
            </w:r>
            <w:r w:rsidRPr="00D31912">
              <w:rPr>
                <w:sz w:val="18"/>
              </w:rPr>
              <w:t>that</w:t>
            </w:r>
            <w:r w:rsidRPr="00D31912">
              <w:rPr>
                <w:spacing w:val="-10"/>
                <w:sz w:val="18"/>
              </w:rPr>
              <w:t xml:space="preserve"> </w:t>
            </w:r>
            <w:r w:rsidRPr="00D31912">
              <w:rPr>
                <w:sz w:val="18"/>
              </w:rPr>
              <w:t>is</w:t>
            </w:r>
            <w:r w:rsidRPr="00D31912">
              <w:rPr>
                <w:spacing w:val="-10"/>
                <w:sz w:val="18"/>
              </w:rPr>
              <w:t xml:space="preserve"> </w:t>
            </w:r>
            <w:r w:rsidRPr="00D31912">
              <w:rPr>
                <w:sz w:val="18"/>
              </w:rPr>
              <w:t>ancillary</w:t>
            </w:r>
            <w:r w:rsidRPr="00D31912">
              <w:rPr>
                <w:spacing w:val="-12"/>
                <w:sz w:val="18"/>
              </w:rPr>
              <w:t xml:space="preserve"> </w:t>
            </w:r>
            <w:r w:rsidRPr="00D31912">
              <w:rPr>
                <w:sz w:val="18"/>
              </w:rPr>
              <w:t>to</w:t>
            </w:r>
            <w:r w:rsidRPr="00D31912">
              <w:rPr>
                <w:spacing w:val="-10"/>
                <w:sz w:val="18"/>
              </w:rPr>
              <w:t xml:space="preserve"> </w:t>
            </w:r>
            <w:r w:rsidRPr="00D31912">
              <w:rPr>
                <w:sz w:val="18"/>
              </w:rPr>
              <w:t>the</w:t>
            </w:r>
            <w:r w:rsidRPr="00D31912">
              <w:rPr>
                <w:spacing w:val="-10"/>
                <w:sz w:val="18"/>
              </w:rPr>
              <w:t xml:space="preserve"> </w:t>
            </w:r>
            <w:r w:rsidRPr="00D31912">
              <w:rPr>
                <w:sz w:val="18"/>
              </w:rPr>
              <w:t>device:</w:t>
            </w:r>
          </w:p>
          <w:p w:rsidR="00DF772F" w:rsidRPr="00D31912" w:rsidRDefault="00FB4536">
            <w:pPr>
              <w:pStyle w:val="TableParagraph"/>
              <w:numPr>
                <w:ilvl w:val="1"/>
                <w:numId w:val="27"/>
              </w:numPr>
              <w:tabs>
                <w:tab w:val="left" w:pos="818"/>
                <w:tab w:val="left" w:pos="821"/>
              </w:tabs>
              <w:spacing w:before="7" w:line="240" w:lineRule="atLeast"/>
              <w:ind w:right="106"/>
              <w:rPr>
                <w:sz w:val="18"/>
              </w:rPr>
            </w:pPr>
            <w:r w:rsidRPr="00D31912">
              <w:rPr>
                <w:spacing w:val="-4"/>
                <w:sz w:val="18"/>
              </w:rPr>
              <w:t>the</w:t>
            </w:r>
            <w:r w:rsidRPr="00D31912">
              <w:rPr>
                <w:spacing w:val="-14"/>
                <w:sz w:val="18"/>
              </w:rPr>
              <w:t xml:space="preserve"> </w:t>
            </w:r>
            <w:r w:rsidRPr="00D31912">
              <w:rPr>
                <w:spacing w:val="-4"/>
                <w:sz w:val="18"/>
              </w:rPr>
              <w:t>safety</w:t>
            </w:r>
            <w:r w:rsidRPr="00D31912">
              <w:rPr>
                <w:spacing w:val="-11"/>
                <w:sz w:val="18"/>
              </w:rPr>
              <w:t xml:space="preserve"> </w:t>
            </w:r>
            <w:r w:rsidRPr="00D31912">
              <w:rPr>
                <w:spacing w:val="-4"/>
                <w:sz w:val="18"/>
              </w:rPr>
              <w:t>and</w:t>
            </w:r>
            <w:r w:rsidRPr="00D31912">
              <w:rPr>
                <w:spacing w:val="-12"/>
                <w:sz w:val="18"/>
              </w:rPr>
              <w:t xml:space="preserve"> </w:t>
            </w:r>
            <w:r w:rsidRPr="00D31912">
              <w:rPr>
                <w:spacing w:val="-4"/>
                <w:sz w:val="18"/>
              </w:rPr>
              <w:t>quality</w:t>
            </w:r>
            <w:r w:rsidRPr="00D31912">
              <w:rPr>
                <w:spacing w:val="-13"/>
                <w:sz w:val="18"/>
              </w:rPr>
              <w:t xml:space="preserve"> </w:t>
            </w:r>
            <w:r w:rsidRPr="00D31912">
              <w:rPr>
                <w:spacing w:val="-4"/>
                <w:sz w:val="18"/>
              </w:rPr>
              <w:t>of</w:t>
            </w:r>
            <w:r w:rsidRPr="00D31912">
              <w:rPr>
                <w:spacing w:val="-10"/>
                <w:sz w:val="18"/>
              </w:rPr>
              <w:t xml:space="preserve"> </w:t>
            </w:r>
            <w:r w:rsidRPr="00D31912">
              <w:rPr>
                <w:spacing w:val="-4"/>
                <w:sz w:val="18"/>
              </w:rPr>
              <w:t>the</w:t>
            </w:r>
            <w:r w:rsidRPr="00D31912">
              <w:rPr>
                <w:spacing w:val="-11"/>
                <w:sz w:val="18"/>
              </w:rPr>
              <w:t xml:space="preserve"> </w:t>
            </w:r>
            <w:r w:rsidRPr="00D31912">
              <w:rPr>
                <w:spacing w:val="-4"/>
                <w:sz w:val="18"/>
              </w:rPr>
              <w:t>substance</w:t>
            </w:r>
            <w:r w:rsidRPr="00D31912">
              <w:rPr>
                <w:spacing w:val="-10"/>
                <w:sz w:val="18"/>
              </w:rPr>
              <w:t xml:space="preserve"> </w:t>
            </w:r>
            <w:r w:rsidRPr="00D31912">
              <w:rPr>
                <w:spacing w:val="-4"/>
                <w:sz w:val="18"/>
              </w:rPr>
              <w:t>must</w:t>
            </w:r>
            <w:r w:rsidRPr="00D31912">
              <w:rPr>
                <w:spacing w:val="-9"/>
                <w:sz w:val="18"/>
              </w:rPr>
              <w:t xml:space="preserve"> </w:t>
            </w:r>
            <w:r w:rsidRPr="00D31912">
              <w:rPr>
                <w:spacing w:val="-4"/>
                <w:sz w:val="18"/>
              </w:rPr>
              <w:t>be</w:t>
            </w:r>
            <w:r w:rsidRPr="00D31912">
              <w:rPr>
                <w:spacing w:val="-10"/>
                <w:sz w:val="18"/>
              </w:rPr>
              <w:t xml:space="preserve"> </w:t>
            </w:r>
            <w:r w:rsidRPr="00D31912">
              <w:rPr>
                <w:spacing w:val="-4"/>
                <w:sz w:val="18"/>
              </w:rPr>
              <w:t>verified</w:t>
            </w:r>
            <w:r w:rsidRPr="00D31912">
              <w:rPr>
                <w:spacing w:val="-9"/>
                <w:sz w:val="18"/>
              </w:rPr>
              <w:t xml:space="preserve"> </w:t>
            </w:r>
            <w:r w:rsidRPr="00D31912">
              <w:rPr>
                <w:spacing w:val="-4"/>
                <w:sz w:val="18"/>
              </w:rPr>
              <w:t xml:space="preserve">in </w:t>
            </w:r>
            <w:r w:rsidRPr="00D31912">
              <w:rPr>
                <w:spacing w:val="-2"/>
                <w:sz w:val="18"/>
              </w:rPr>
              <w:t>accordance with</w:t>
            </w:r>
            <w:r w:rsidRPr="00D31912">
              <w:rPr>
                <w:spacing w:val="-5"/>
                <w:sz w:val="18"/>
              </w:rPr>
              <w:t xml:space="preserve"> </w:t>
            </w:r>
            <w:r w:rsidRPr="00D31912">
              <w:rPr>
                <w:spacing w:val="-2"/>
                <w:sz w:val="18"/>
              </w:rPr>
              <w:t>the</w:t>
            </w:r>
            <w:r w:rsidRPr="00D31912">
              <w:rPr>
                <w:spacing w:val="-5"/>
                <w:sz w:val="18"/>
              </w:rPr>
              <w:t xml:space="preserve"> </w:t>
            </w:r>
            <w:r w:rsidRPr="00D31912">
              <w:rPr>
                <w:spacing w:val="-2"/>
                <w:sz w:val="18"/>
              </w:rPr>
              <w:t>requirements for</w:t>
            </w:r>
            <w:r w:rsidRPr="00D31912">
              <w:rPr>
                <w:spacing w:val="-6"/>
                <w:sz w:val="18"/>
              </w:rPr>
              <w:t xml:space="preserve"> </w:t>
            </w:r>
            <w:r w:rsidRPr="00D31912">
              <w:rPr>
                <w:spacing w:val="-2"/>
                <w:sz w:val="18"/>
              </w:rPr>
              <w:t>medicines;</w:t>
            </w:r>
            <w:r w:rsidRPr="00D31912">
              <w:rPr>
                <w:spacing w:val="-5"/>
                <w:sz w:val="18"/>
              </w:rPr>
              <w:t xml:space="preserve"> </w:t>
            </w:r>
            <w:r w:rsidRPr="00D31912">
              <w:rPr>
                <w:spacing w:val="-2"/>
                <w:sz w:val="18"/>
              </w:rPr>
              <w:t>and</w:t>
            </w:r>
          </w:p>
        </w:tc>
        <w:tc>
          <w:tcPr>
            <w:tcW w:w="1558" w:type="dxa"/>
          </w:tcPr>
          <w:p w:rsidR="00DF772F" w:rsidRPr="00D31912" w:rsidRDefault="00FB4536">
            <w:pPr>
              <w:pStyle w:val="TableParagraph"/>
              <w:spacing w:before="79"/>
              <w:rPr>
                <w:rFonts w:ascii="MS Gothic" w:hAnsi="MS Gothic"/>
                <w:sz w:val="18"/>
              </w:rPr>
            </w:pPr>
            <w:r w:rsidRPr="00D31912">
              <w:rPr>
                <w:rFonts w:ascii="MS Gothic" w:hAnsi="MS Gothic"/>
                <w:spacing w:val="-10"/>
                <w:sz w:val="18"/>
              </w:rPr>
              <w:t>☐</w:t>
            </w:r>
          </w:p>
        </w:tc>
        <w:tc>
          <w:tcPr>
            <w:tcW w:w="1844" w:type="dxa"/>
          </w:tcPr>
          <w:p w:rsidR="00DF772F" w:rsidRPr="00D31912" w:rsidRDefault="00FB4536">
            <w:pPr>
              <w:pStyle w:val="TableParagraph"/>
              <w:spacing w:before="79"/>
              <w:rPr>
                <w:rFonts w:ascii="MS Gothic" w:hAnsi="MS Gothic"/>
                <w:sz w:val="18"/>
              </w:rPr>
            </w:pPr>
            <w:r w:rsidRPr="00D31912">
              <w:rPr>
                <w:rFonts w:ascii="MS Gothic" w:hAnsi="MS Gothic"/>
                <w:spacing w:val="-10"/>
                <w:sz w:val="18"/>
              </w:rPr>
              <w:t>☐</w:t>
            </w:r>
          </w:p>
          <w:p w:rsidR="00DF772F" w:rsidRPr="00D31912" w:rsidRDefault="00FB4536">
            <w:pPr>
              <w:pStyle w:val="TableParagraph"/>
              <w:spacing w:before="83"/>
              <w:rPr>
                <w:sz w:val="18"/>
              </w:rPr>
            </w:pPr>
            <w:r w:rsidRPr="00D31912">
              <w:rPr>
                <w:sz w:val="18"/>
              </w:rPr>
              <w:t>Provide</w:t>
            </w:r>
            <w:r w:rsidRPr="00D31912">
              <w:rPr>
                <w:spacing w:val="-4"/>
                <w:sz w:val="18"/>
              </w:rPr>
              <w:t xml:space="preserve"> </w:t>
            </w:r>
            <w:r w:rsidRPr="00D31912">
              <w:rPr>
                <w:spacing w:val="-2"/>
                <w:sz w:val="18"/>
              </w:rPr>
              <w:t>Justification</w:t>
            </w:r>
          </w:p>
        </w:tc>
        <w:tc>
          <w:tcPr>
            <w:tcW w:w="3066" w:type="dxa"/>
          </w:tcPr>
          <w:p w:rsidR="00DF772F" w:rsidRPr="00D31912" w:rsidRDefault="00FB4536">
            <w:pPr>
              <w:pStyle w:val="TableParagraph"/>
              <w:ind w:left="106" w:right="107"/>
              <w:rPr>
                <w:sz w:val="18"/>
              </w:rPr>
            </w:pPr>
            <w:r w:rsidRPr="00D31912">
              <w:rPr>
                <w:sz w:val="18"/>
              </w:rPr>
              <w:t>List here the standards /</w:t>
            </w:r>
            <w:r w:rsidRPr="00D31912">
              <w:rPr>
                <w:spacing w:val="40"/>
                <w:sz w:val="18"/>
              </w:rPr>
              <w:t xml:space="preserve"> </w:t>
            </w:r>
            <w:r w:rsidRPr="00D31912">
              <w:rPr>
                <w:sz w:val="18"/>
              </w:rPr>
              <w:t>procedures</w:t>
            </w:r>
            <w:r w:rsidRPr="00D31912">
              <w:rPr>
                <w:spacing w:val="-13"/>
                <w:sz w:val="18"/>
              </w:rPr>
              <w:t xml:space="preserve"> </w:t>
            </w:r>
            <w:r w:rsidRPr="00D31912">
              <w:rPr>
                <w:sz w:val="18"/>
              </w:rPr>
              <w:t>applied</w:t>
            </w:r>
            <w:r w:rsidRPr="00D31912">
              <w:rPr>
                <w:spacing w:val="-12"/>
                <w:sz w:val="18"/>
              </w:rPr>
              <w:t xml:space="preserve"> </w:t>
            </w:r>
            <w:r w:rsidRPr="00D31912">
              <w:rPr>
                <w:sz w:val="18"/>
              </w:rPr>
              <w:t>with</w:t>
            </w:r>
            <w:r w:rsidRPr="00D31912">
              <w:rPr>
                <w:spacing w:val="-13"/>
                <w:sz w:val="18"/>
              </w:rPr>
              <w:t xml:space="preserve"> </w:t>
            </w:r>
            <w:r w:rsidRPr="00D31912">
              <w:rPr>
                <w:sz w:val="18"/>
              </w:rPr>
              <w:t>justification</w:t>
            </w:r>
          </w:p>
        </w:tc>
        <w:tc>
          <w:tcPr>
            <w:tcW w:w="2977" w:type="dxa"/>
          </w:tcPr>
          <w:p w:rsidR="00DF772F" w:rsidRPr="00D31912" w:rsidRDefault="00FB4536">
            <w:pPr>
              <w:pStyle w:val="TableParagraph"/>
              <w:ind w:left="105"/>
              <w:rPr>
                <w:sz w:val="18"/>
              </w:rPr>
            </w:pPr>
            <w:r w:rsidRPr="00D31912">
              <w:rPr>
                <w:sz w:val="18"/>
              </w:rPr>
              <w:t>Include direct reference to documents within the manufacturer’s</w:t>
            </w:r>
            <w:r w:rsidRPr="00D31912">
              <w:rPr>
                <w:spacing w:val="-15"/>
                <w:sz w:val="18"/>
              </w:rPr>
              <w:t xml:space="preserve"> </w:t>
            </w:r>
            <w:r w:rsidRPr="00D31912">
              <w:rPr>
                <w:sz w:val="18"/>
              </w:rPr>
              <w:t>quality</w:t>
            </w:r>
            <w:r w:rsidRPr="00D31912">
              <w:rPr>
                <w:spacing w:val="-12"/>
                <w:sz w:val="18"/>
              </w:rPr>
              <w:t xml:space="preserve"> </w:t>
            </w:r>
            <w:r w:rsidRPr="00D31912">
              <w:rPr>
                <w:sz w:val="18"/>
              </w:rPr>
              <w:t>system</w:t>
            </w:r>
          </w:p>
        </w:tc>
      </w:tr>
      <w:tr w:rsidR="00D31912" w:rsidRPr="00D31912">
        <w:trPr>
          <w:trHeight w:val="741"/>
        </w:trPr>
        <w:tc>
          <w:tcPr>
            <w:tcW w:w="720" w:type="dxa"/>
          </w:tcPr>
          <w:p w:rsidR="00DF772F" w:rsidRPr="00D31912" w:rsidRDefault="00FB4536">
            <w:pPr>
              <w:pStyle w:val="TableParagraph"/>
              <w:spacing w:before="77"/>
              <w:rPr>
                <w:sz w:val="14"/>
              </w:rPr>
            </w:pPr>
            <w:r w:rsidRPr="00D31912">
              <w:rPr>
                <w:spacing w:val="-5"/>
                <w:sz w:val="14"/>
              </w:rPr>
              <w:t>7.4</w:t>
            </w:r>
          </w:p>
          <w:p w:rsidR="00DF772F" w:rsidRPr="00D31912" w:rsidRDefault="00FB4536">
            <w:pPr>
              <w:pStyle w:val="TableParagraph"/>
              <w:spacing w:before="0"/>
              <w:rPr>
                <w:sz w:val="14"/>
              </w:rPr>
            </w:pPr>
            <w:r w:rsidRPr="00D31912">
              <w:rPr>
                <w:spacing w:val="-2"/>
                <w:sz w:val="14"/>
              </w:rPr>
              <w:t>(cont.)</w:t>
            </w:r>
          </w:p>
        </w:tc>
        <w:tc>
          <w:tcPr>
            <w:tcW w:w="5231" w:type="dxa"/>
          </w:tcPr>
          <w:p w:rsidR="00DF772F" w:rsidRPr="00D31912" w:rsidRDefault="00FB4536">
            <w:pPr>
              <w:pStyle w:val="TableParagraph"/>
              <w:spacing w:before="71" w:line="278" w:lineRule="auto"/>
              <w:ind w:left="821" w:right="44" w:hanging="356"/>
              <w:rPr>
                <w:sz w:val="18"/>
              </w:rPr>
            </w:pPr>
            <w:r w:rsidRPr="00D31912">
              <w:rPr>
                <w:spacing w:val="-4"/>
                <w:sz w:val="18"/>
              </w:rPr>
              <w:t>(b)</w:t>
            </w:r>
            <w:r w:rsidRPr="00D31912">
              <w:rPr>
                <w:spacing w:val="73"/>
                <w:sz w:val="18"/>
              </w:rPr>
              <w:t xml:space="preserve"> </w:t>
            </w:r>
            <w:r w:rsidRPr="00D31912">
              <w:rPr>
                <w:spacing w:val="-4"/>
                <w:sz w:val="18"/>
              </w:rPr>
              <w:t>the</w:t>
            </w:r>
            <w:r w:rsidRPr="00D31912">
              <w:rPr>
                <w:spacing w:val="-11"/>
                <w:sz w:val="18"/>
              </w:rPr>
              <w:t xml:space="preserve"> </w:t>
            </w:r>
            <w:r w:rsidRPr="00D31912">
              <w:rPr>
                <w:spacing w:val="-4"/>
                <w:sz w:val="18"/>
              </w:rPr>
              <w:t>ancillary</w:t>
            </w:r>
            <w:r w:rsidRPr="00D31912">
              <w:rPr>
                <w:spacing w:val="-12"/>
                <w:sz w:val="18"/>
              </w:rPr>
              <w:t xml:space="preserve"> </w:t>
            </w:r>
            <w:r w:rsidRPr="00D31912">
              <w:rPr>
                <w:spacing w:val="-4"/>
                <w:sz w:val="18"/>
              </w:rPr>
              <w:t>action</w:t>
            </w:r>
            <w:r w:rsidRPr="00D31912">
              <w:rPr>
                <w:spacing w:val="-11"/>
                <w:sz w:val="18"/>
              </w:rPr>
              <w:t xml:space="preserve"> </w:t>
            </w:r>
            <w:r w:rsidRPr="00D31912">
              <w:rPr>
                <w:spacing w:val="-4"/>
                <w:sz w:val="18"/>
              </w:rPr>
              <w:t>of</w:t>
            </w:r>
            <w:r w:rsidRPr="00D31912">
              <w:rPr>
                <w:spacing w:val="-13"/>
                <w:sz w:val="18"/>
              </w:rPr>
              <w:t xml:space="preserve"> </w:t>
            </w:r>
            <w:r w:rsidRPr="00D31912">
              <w:rPr>
                <w:spacing w:val="-4"/>
                <w:sz w:val="18"/>
              </w:rPr>
              <w:t>the</w:t>
            </w:r>
            <w:r w:rsidRPr="00D31912">
              <w:rPr>
                <w:spacing w:val="-9"/>
                <w:sz w:val="18"/>
              </w:rPr>
              <w:t xml:space="preserve"> </w:t>
            </w:r>
            <w:r w:rsidRPr="00D31912">
              <w:rPr>
                <w:spacing w:val="-4"/>
                <w:sz w:val="18"/>
              </w:rPr>
              <w:t>substance</w:t>
            </w:r>
            <w:r w:rsidRPr="00D31912">
              <w:rPr>
                <w:spacing w:val="-12"/>
                <w:sz w:val="18"/>
              </w:rPr>
              <w:t xml:space="preserve"> </w:t>
            </w:r>
            <w:r w:rsidRPr="00D31912">
              <w:rPr>
                <w:spacing w:val="-4"/>
                <w:sz w:val="18"/>
              </w:rPr>
              <w:t>must</w:t>
            </w:r>
            <w:r w:rsidRPr="00D31912">
              <w:rPr>
                <w:spacing w:val="-12"/>
                <w:sz w:val="18"/>
              </w:rPr>
              <w:t xml:space="preserve"> </w:t>
            </w:r>
            <w:r w:rsidRPr="00D31912">
              <w:rPr>
                <w:spacing w:val="-4"/>
                <w:sz w:val="18"/>
              </w:rPr>
              <w:t>be</w:t>
            </w:r>
            <w:r w:rsidRPr="00D31912">
              <w:rPr>
                <w:spacing w:val="-12"/>
                <w:sz w:val="18"/>
              </w:rPr>
              <w:t xml:space="preserve"> </w:t>
            </w:r>
            <w:r w:rsidRPr="00D31912">
              <w:rPr>
                <w:spacing w:val="-4"/>
                <w:sz w:val="18"/>
              </w:rPr>
              <w:t xml:space="preserve">verified </w:t>
            </w:r>
            <w:r w:rsidRPr="00D31912">
              <w:rPr>
                <w:spacing w:val="-6"/>
                <w:sz w:val="18"/>
              </w:rPr>
              <w:t>having</w:t>
            </w:r>
            <w:r w:rsidRPr="00D31912">
              <w:rPr>
                <w:spacing w:val="-9"/>
                <w:sz w:val="18"/>
              </w:rPr>
              <w:t xml:space="preserve"> </w:t>
            </w:r>
            <w:r w:rsidRPr="00D31912">
              <w:rPr>
                <w:spacing w:val="-6"/>
                <w:sz w:val="18"/>
              </w:rPr>
              <w:t>regard</w:t>
            </w:r>
            <w:r w:rsidRPr="00D31912">
              <w:rPr>
                <w:spacing w:val="-8"/>
                <w:sz w:val="18"/>
              </w:rPr>
              <w:t xml:space="preserve"> </w:t>
            </w:r>
            <w:r w:rsidRPr="00D31912">
              <w:rPr>
                <w:spacing w:val="-6"/>
                <w:sz w:val="18"/>
              </w:rPr>
              <w:t>to</w:t>
            </w:r>
            <w:r w:rsidRPr="00D31912">
              <w:rPr>
                <w:spacing w:val="-8"/>
                <w:sz w:val="18"/>
              </w:rPr>
              <w:t xml:space="preserve"> </w:t>
            </w:r>
            <w:r w:rsidRPr="00D31912">
              <w:rPr>
                <w:spacing w:val="-6"/>
                <w:sz w:val="18"/>
              </w:rPr>
              <w:t>the</w:t>
            </w:r>
            <w:r w:rsidRPr="00D31912">
              <w:rPr>
                <w:spacing w:val="-8"/>
                <w:sz w:val="18"/>
              </w:rPr>
              <w:t xml:space="preserve"> </w:t>
            </w:r>
            <w:r w:rsidRPr="00D31912">
              <w:rPr>
                <w:spacing w:val="-6"/>
                <w:sz w:val="18"/>
              </w:rPr>
              <w:t>intended purpose of the</w:t>
            </w:r>
            <w:r w:rsidRPr="00D31912">
              <w:rPr>
                <w:spacing w:val="-5"/>
                <w:sz w:val="18"/>
              </w:rPr>
              <w:t xml:space="preserve"> </w:t>
            </w:r>
            <w:r w:rsidRPr="00D31912">
              <w:rPr>
                <w:spacing w:val="-6"/>
                <w:sz w:val="18"/>
              </w:rPr>
              <w:t>device.</w:t>
            </w:r>
          </w:p>
        </w:tc>
        <w:tc>
          <w:tcPr>
            <w:tcW w:w="1558" w:type="dxa"/>
          </w:tcPr>
          <w:p w:rsidR="00DF772F" w:rsidRPr="00D31912" w:rsidRDefault="00FB4536">
            <w:pPr>
              <w:pStyle w:val="TableParagraph"/>
              <w:spacing w:before="79"/>
              <w:rPr>
                <w:rFonts w:ascii="MS Gothic" w:hAnsi="MS Gothic"/>
                <w:sz w:val="18"/>
              </w:rPr>
            </w:pPr>
            <w:r w:rsidRPr="00D31912">
              <w:rPr>
                <w:rFonts w:ascii="MS Gothic" w:hAnsi="MS Gothic"/>
                <w:spacing w:val="-10"/>
                <w:sz w:val="18"/>
              </w:rPr>
              <w:t>☐</w:t>
            </w:r>
          </w:p>
        </w:tc>
        <w:tc>
          <w:tcPr>
            <w:tcW w:w="1844" w:type="dxa"/>
          </w:tcPr>
          <w:p w:rsidR="00DF772F" w:rsidRPr="00D31912" w:rsidRDefault="00FB4536">
            <w:pPr>
              <w:pStyle w:val="TableParagraph"/>
              <w:spacing w:before="79"/>
              <w:rPr>
                <w:rFonts w:ascii="MS Gothic" w:hAnsi="MS Gothic"/>
                <w:sz w:val="18"/>
              </w:rPr>
            </w:pPr>
            <w:r w:rsidRPr="00D31912">
              <w:rPr>
                <w:rFonts w:ascii="MS Gothic" w:hAnsi="MS Gothic"/>
                <w:spacing w:val="-10"/>
                <w:sz w:val="18"/>
              </w:rPr>
              <w:t>☐</w:t>
            </w:r>
          </w:p>
          <w:p w:rsidR="00DF772F" w:rsidRPr="00D31912" w:rsidRDefault="00FB4536">
            <w:pPr>
              <w:pStyle w:val="TableParagraph"/>
              <w:spacing w:before="83"/>
              <w:rPr>
                <w:sz w:val="18"/>
              </w:rPr>
            </w:pPr>
            <w:r w:rsidRPr="00D31912">
              <w:rPr>
                <w:sz w:val="18"/>
              </w:rPr>
              <w:t>Provide</w:t>
            </w:r>
            <w:r w:rsidRPr="00D31912">
              <w:rPr>
                <w:spacing w:val="-4"/>
                <w:sz w:val="18"/>
              </w:rPr>
              <w:t xml:space="preserve"> </w:t>
            </w:r>
            <w:r w:rsidRPr="00D31912">
              <w:rPr>
                <w:spacing w:val="-2"/>
                <w:sz w:val="18"/>
              </w:rPr>
              <w:t>Justification</w:t>
            </w:r>
          </w:p>
        </w:tc>
        <w:tc>
          <w:tcPr>
            <w:tcW w:w="3066" w:type="dxa"/>
          </w:tcPr>
          <w:p w:rsidR="00DF772F" w:rsidRPr="00D31912" w:rsidRDefault="00FB4536">
            <w:pPr>
              <w:pStyle w:val="TableParagraph"/>
              <w:spacing w:before="78"/>
              <w:ind w:left="106" w:right="106"/>
              <w:rPr>
                <w:sz w:val="18"/>
              </w:rPr>
            </w:pPr>
            <w:r w:rsidRPr="00D31912">
              <w:rPr>
                <w:sz w:val="18"/>
              </w:rPr>
              <w:t>List here the standards /</w:t>
            </w:r>
            <w:r w:rsidRPr="00D31912">
              <w:rPr>
                <w:spacing w:val="40"/>
                <w:sz w:val="18"/>
              </w:rPr>
              <w:t xml:space="preserve"> </w:t>
            </w:r>
            <w:r w:rsidRPr="00D31912">
              <w:rPr>
                <w:sz w:val="18"/>
              </w:rPr>
              <w:t>procedures</w:t>
            </w:r>
            <w:r w:rsidRPr="00D31912">
              <w:rPr>
                <w:spacing w:val="-13"/>
                <w:sz w:val="18"/>
              </w:rPr>
              <w:t xml:space="preserve"> </w:t>
            </w:r>
            <w:r w:rsidRPr="00D31912">
              <w:rPr>
                <w:sz w:val="18"/>
              </w:rPr>
              <w:t>applied</w:t>
            </w:r>
            <w:r w:rsidRPr="00D31912">
              <w:rPr>
                <w:spacing w:val="-12"/>
                <w:sz w:val="18"/>
              </w:rPr>
              <w:t xml:space="preserve"> </w:t>
            </w:r>
            <w:r w:rsidRPr="00D31912">
              <w:rPr>
                <w:sz w:val="18"/>
              </w:rPr>
              <w:t>with</w:t>
            </w:r>
            <w:r w:rsidRPr="00D31912">
              <w:rPr>
                <w:spacing w:val="-13"/>
                <w:sz w:val="18"/>
              </w:rPr>
              <w:t xml:space="preserve"> </w:t>
            </w:r>
            <w:r w:rsidRPr="00D31912">
              <w:rPr>
                <w:sz w:val="18"/>
              </w:rPr>
              <w:t>justification</w:t>
            </w:r>
          </w:p>
        </w:tc>
        <w:tc>
          <w:tcPr>
            <w:tcW w:w="2977" w:type="dxa"/>
          </w:tcPr>
          <w:p w:rsidR="00DF772F" w:rsidRPr="00D31912" w:rsidRDefault="00FB4536">
            <w:pPr>
              <w:pStyle w:val="TableParagraph"/>
              <w:spacing w:before="78"/>
              <w:ind w:left="105"/>
              <w:rPr>
                <w:sz w:val="18"/>
              </w:rPr>
            </w:pPr>
            <w:r w:rsidRPr="00D31912">
              <w:rPr>
                <w:sz w:val="18"/>
              </w:rPr>
              <w:t>Include direct reference to documents within the manufacturer’s</w:t>
            </w:r>
            <w:r w:rsidRPr="00D31912">
              <w:rPr>
                <w:spacing w:val="-15"/>
                <w:sz w:val="18"/>
              </w:rPr>
              <w:t xml:space="preserve"> </w:t>
            </w:r>
            <w:r w:rsidRPr="00D31912">
              <w:rPr>
                <w:sz w:val="18"/>
              </w:rPr>
              <w:t>quality</w:t>
            </w:r>
            <w:r w:rsidRPr="00D31912">
              <w:rPr>
                <w:spacing w:val="-12"/>
                <w:sz w:val="18"/>
              </w:rPr>
              <w:t xml:space="preserve"> </w:t>
            </w:r>
            <w:r w:rsidRPr="00D31912">
              <w:rPr>
                <w:sz w:val="18"/>
              </w:rPr>
              <w:t>system</w:t>
            </w:r>
          </w:p>
        </w:tc>
      </w:tr>
      <w:tr w:rsidR="00D31912" w:rsidRPr="00D31912">
        <w:trPr>
          <w:trHeight w:val="799"/>
        </w:trPr>
        <w:tc>
          <w:tcPr>
            <w:tcW w:w="720" w:type="dxa"/>
          </w:tcPr>
          <w:p w:rsidR="00DF772F" w:rsidRPr="00D31912" w:rsidRDefault="00FB4536">
            <w:pPr>
              <w:pStyle w:val="TableParagraph"/>
              <w:spacing w:before="77"/>
              <w:rPr>
                <w:sz w:val="14"/>
              </w:rPr>
            </w:pPr>
            <w:r w:rsidRPr="00D31912">
              <w:rPr>
                <w:spacing w:val="-5"/>
                <w:sz w:val="14"/>
              </w:rPr>
              <w:t>7.4</w:t>
            </w:r>
          </w:p>
          <w:p w:rsidR="00DF772F" w:rsidRPr="00D31912" w:rsidRDefault="00FB4536">
            <w:pPr>
              <w:pStyle w:val="TableParagraph"/>
              <w:spacing w:before="0"/>
              <w:rPr>
                <w:sz w:val="14"/>
              </w:rPr>
            </w:pPr>
            <w:r w:rsidRPr="00D31912">
              <w:rPr>
                <w:spacing w:val="-2"/>
                <w:sz w:val="14"/>
              </w:rPr>
              <w:t>(cont.)</w:t>
            </w:r>
          </w:p>
        </w:tc>
        <w:tc>
          <w:tcPr>
            <w:tcW w:w="5231" w:type="dxa"/>
          </w:tcPr>
          <w:p w:rsidR="00DF772F" w:rsidRPr="00D31912" w:rsidRDefault="00FB4536">
            <w:pPr>
              <w:pStyle w:val="TableParagraph"/>
              <w:spacing w:before="71" w:line="278" w:lineRule="auto"/>
              <w:ind w:left="465" w:right="170" w:hanging="359"/>
              <w:rPr>
                <w:sz w:val="18"/>
              </w:rPr>
            </w:pPr>
            <w:r w:rsidRPr="00D31912">
              <w:rPr>
                <w:spacing w:val="-4"/>
                <w:sz w:val="18"/>
              </w:rPr>
              <w:t>(2)</w:t>
            </w:r>
            <w:r w:rsidRPr="00D31912">
              <w:rPr>
                <w:spacing w:val="78"/>
                <w:sz w:val="18"/>
              </w:rPr>
              <w:t xml:space="preserve"> </w:t>
            </w:r>
            <w:r w:rsidRPr="00D31912">
              <w:rPr>
                <w:spacing w:val="-4"/>
                <w:sz w:val="18"/>
              </w:rPr>
              <w:t>For</w:t>
            </w:r>
            <w:r w:rsidRPr="00D31912">
              <w:rPr>
                <w:spacing w:val="-10"/>
                <w:sz w:val="18"/>
              </w:rPr>
              <w:t xml:space="preserve"> </w:t>
            </w:r>
            <w:r w:rsidRPr="00D31912">
              <w:rPr>
                <w:spacing w:val="-4"/>
                <w:sz w:val="18"/>
              </w:rPr>
              <w:t>the</w:t>
            </w:r>
            <w:r w:rsidRPr="00D31912">
              <w:rPr>
                <w:spacing w:val="-11"/>
                <w:sz w:val="18"/>
              </w:rPr>
              <w:t xml:space="preserve"> </w:t>
            </w:r>
            <w:r w:rsidRPr="00D31912">
              <w:rPr>
                <w:spacing w:val="-4"/>
                <w:sz w:val="18"/>
              </w:rPr>
              <w:t>purposes</w:t>
            </w:r>
            <w:r w:rsidRPr="00D31912">
              <w:rPr>
                <w:spacing w:val="-11"/>
                <w:sz w:val="18"/>
              </w:rPr>
              <w:t xml:space="preserve"> </w:t>
            </w:r>
            <w:r w:rsidRPr="00D31912">
              <w:rPr>
                <w:spacing w:val="-4"/>
                <w:sz w:val="18"/>
              </w:rPr>
              <w:t>of</w:t>
            </w:r>
            <w:r w:rsidRPr="00D31912">
              <w:rPr>
                <w:spacing w:val="-12"/>
                <w:sz w:val="18"/>
              </w:rPr>
              <w:t xml:space="preserve"> </w:t>
            </w:r>
            <w:r w:rsidRPr="00D31912">
              <w:rPr>
                <w:spacing w:val="-4"/>
                <w:sz w:val="18"/>
              </w:rPr>
              <w:t>this</w:t>
            </w:r>
            <w:r w:rsidRPr="00D31912">
              <w:rPr>
                <w:spacing w:val="-11"/>
                <w:sz w:val="18"/>
              </w:rPr>
              <w:t xml:space="preserve"> </w:t>
            </w:r>
            <w:r w:rsidRPr="00D31912">
              <w:rPr>
                <w:spacing w:val="-4"/>
                <w:sz w:val="18"/>
              </w:rPr>
              <w:t>clause,</w:t>
            </w:r>
            <w:r w:rsidRPr="00D31912">
              <w:rPr>
                <w:spacing w:val="-12"/>
                <w:sz w:val="18"/>
              </w:rPr>
              <w:t xml:space="preserve"> </w:t>
            </w:r>
            <w:r w:rsidRPr="00D31912">
              <w:rPr>
                <w:spacing w:val="-4"/>
                <w:sz w:val="18"/>
              </w:rPr>
              <w:t>any</w:t>
            </w:r>
            <w:r w:rsidRPr="00D31912">
              <w:rPr>
                <w:spacing w:val="-11"/>
                <w:sz w:val="18"/>
              </w:rPr>
              <w:t xml:space="preserve"> </w:t>
            </w:r>
            <w:r w:rsidRPr="00D31912">
              <w:rPr>
                <w:spacing w:val="-4"/>
                <w:sz w:val="18"/>
              </w:rPr>
              <w:t>stable</w:t>
            </w:r>
            <w:r w:rsidRPr="00D31912">
              <w:rPr>
                <w:spacing w:val="-11"/>
                <w:sz w:val="18"/>
              </w:rPr>
              <w:t xml:space="preserve"> </w:t>
            </w:r>
            <w:r w:rsidRPr="00D31912">
              <w:rPr>
                <w:spacing w:val="-4"/>
                <w:sz w:val="18"/>
              </w:rPr>
              <w:t>derivative</w:t>
            </w:r>
            <w:r w:rsidRPr="00D31912">
              <w:rPr>
                <w:spacing w:val="-11"/>
                <w:sz w:val="18"/>
              </w:rPr>
              <w:t xml:space="preserve"> </w:t>
            </w:r>
            <w:r w:rsidRPr="00D31912">
              <w:rPr>
                <w:spacing w:val="-4"/>
                <w:sz w:val="18"/>
              </w:rPr>
              <w:t xml:space="preserve">of </w:t>
            </w:r>
            <w:r w:rsidRPr="00D31912">
              <w:rPr>
                <w:sz w:val="18"/>
              </w:rPr>
              <w:t>human</w:t>
            </w:r>
            <w:r w:rsidRPr="00D31912">
              <w:rPr>
                <w:spacing w:val="-13"/>
                <w:sz w:val="18"/>
              </w:rPr>
              <w:t xml:space="preserve"> </w:t>
            </w:r>
            <w:r w:rsidRPr="00D31912">
              <w:rPr>
                <w:sz w:val="18"/>
              </w:rPr>
              <w:t>blood</w:t>
            </w:r>
            <w:r w:rsidRPr="00D31912">
              <w:rPr>
                <w:spacing w:val="-12"/>
                <w:sz w:val="18"/>
              </w:rPr>
              <w:t xml:space="preserve"> </w:t>
            </w:r>
            <w:r w:rsidRPr="00D31912">
              <w:rPr>
                <w:sz w:val="18"/>
              </w:rPr>
              <w:t>or</w:t>
            </w:r>
            <w:r w:rsidRPr="00D31912">
              <w:rPr>
                <w:spacing w:val="-13"/>
                <w:sz w:val="18"/>
              </w:rPr>
              <w:t xml:space="preserve"> </w:t>
            </w:r>
            <w:r w:rsidRPr="00D31912">
              <w:rPr>
                <w:sz w:val="18"/>
              </w:rPr>
              <w:t>human</w:t>
            </w:r>
            <w:r w:rsidRPr="00D31912">
              <w:rPr>
                <w:spacing w:val="-12"/>
                <w:sz w:val="18"/>
              </w:rPr>
              <w:t xml:space="preserve"> </w:t>
            </w:r>
            <w:r w:rsidRPr="00D31912">
              <w:rPr>
                <w:sz w:val="18"/>
              </w:rPr>
              <w:t>plasma</w:t>
            </w:r>
            <w:r w:rsidRPr="00D31912">
              <w:rPr>
                <w:spacing w:val="-13"/>
                <w:sz w:val="18"/>
              </w:rPr>
              <w:t xml:space="preserve"> </w:t>
            </w:r>
            <w:r w:rsidRPr="00D31912">
              <w:rPr>
                <w:sz w:val="18"/>
              </w:rPr>
              <w:t>is</w:t>
            </w:r>
            <w:r w:rsidRPr="00D31912">
              <w:rPr>
                <w:spacing w:val="-11"/>
                <w:sz w:val="18"/>
              </w:rPr>
              <w:t xml:space="preserve"> </w:t>
            </w:r>
            <w:r w:rsidRPr="00D31912">
              <w:rPr>
                <w:sz w:val="18"/>
              </w:rPr>
              <w:t>considered</w:t>
            </w:r>
            <w:r w:rsidRPr="00D31912">
              <w:rPr>
                <w:spacing w:val="-11"/>
                <w:sz w:val="18"/>
              </w:rPr>
              <w:t xml:space="preserve"> </w:t>
            </w:r>
            <w:r w:rsidRPr="00D31912">
              <w:rPr>
                <w:sz w:val="18"/>
              </w:rPr>
              <w:t>to</w:t>
            </w:r>
            <w:r w:rsidRPr="00D31912">
              <w:rPr>
                <w:spacing w:val="-11"/>
                <w:sz w:val="18"/>
              </w:rPr>
              <w:t xml:space="preserve"> </w:t>
            </w:r>
            <w:r w:rsidRPr="00D31912">
              <w:rPr>
                <w:sz w:val="18"/>
              </w:rPr>
              <w:t>be</w:t>
            </w:r>
            <w:r w:rsidRPr="00D31912">
              <w:rPr>
                <w:spacing w:val="-11"/>
                <w:sz w:val="18"/>
              </w:rPr>
              <w:t xml:space="preserve"> </w:t>
            </w:r>
            <w:r w:rsidRPr="00D31912">
              <w:rPr>
                <w:sz w:val="18"/>
              </w:rPr>
              <w:t>a</w:t>
            </w:r>
          </w:p>
          <w:p w:rsidR="00DF772F" w:rsidRPr="00D31912" w:rsidRDefault="00FB4536">
            <w:pPr>
              <w:pStyle w:val="TableParagraph"/>
              <w:spacing w:before="0"/>
              <w:ind w:left="465"/>
              <w:rPr>
                <w:sz w:val="18"/>
              </w:rPr>
            </w:pPr>
            <w:r w:rsidRPr="00D31912">
              <w:rPr>
                <w:spacing w:val="-2"/>
                <w:sz w:val="18"/>
              </w:rPr>
              <w:t>medicine.</w:t>
            </w:r>
          </w:p>
        </w:tc>
        <w:tc>
          <w:tcPr>
            <w:tcW w:w="1558" w:type="dxa"/>
          </w:tcPr>
          <w:p w:rsidR="00DF772F" w:rsidRPr="00D31912" w:rsidRDefault="00FB4536">
            <w:pPr>
              <w:pStyle w:val="TableParagraph"/>
              <w:spacing w:before="79"/>
              <w:rPr>
                <w:rFonts w:ascii="MS Gothic" w:hAnsi="MS Gothic"/>
                <w:sz w:val="18"/>
              </w:rPr>
            </w:pPr>
            <w:r w:rsidRPr="00D31912">
              <w:rPr>
                <w:rFonts w:ascii="MS Gothic" w:hAnsi="MS Gothic"/>
                <w:spacing w:val="-10"/>
                <w:sz w:val="18"/>
              </w:rPr>
              <w:t>☐</w:t>
            </w:r>
          </w:p>
        </w:tc>
        <w:tc>
          <w:tcPr>
            <w:tcW w:w="1844" w:type="dxa"/>
          </w:tcPr>
          <w:p w:rsidR="00DF772F" w:rsidRPr="00D31912" w:rsidRDefault="00FB4536">
            <w:pPr>
              <w:pStyle w:val="TableParagraph"/>
              <w:spacing w:before="79"/>
              <w:rPr>
                <w:rFonts w:ascii="MS Gothic" w:hAnsi="MS Gothic"/>
                <w:sz w:val="18"/>
              </w:rPr>
            </w:pPr>
            <w:r w:rsidRPr="00D31912">
              <w:rPr>
                <w:rFonts w:ascii="MS Gothic" w:hAnsi="MS Gothic"/>
                <w:spacing w:val="-10"/>
                <w:sz w:val="18"/>
              </w:rPr>
              <w:t>☐</w:t>
            </w:r>
          </w:p>
          <w:p w:rsidR="00DF772F" w:rsidRPr="00D31912" w:rsidRDefault="00FB4536">
            <w:pPr>
              <w:pStyle w:val="TableParagraph"/>
              <w:spacing w:before="83"/>
              <w:rPr>
                <w:sz w:val="18"/>
              </w:rPr>
            </w:pPr>
            <w:r w:rsidRPr="00D31912">
              <w:rPr>
                <w:sz w:val="18"/>
              </w:rPr>
              <w:t>Provide</w:t>
            </w:r>
            <w:r w:rsidRPr="00D31912">
              <w:rPr>
                <w:spacing w:val="-3"/>
                <w:sz w:val="18"/>
              </w:rPr>
              <w:t xml:space="preserve"> </w:t>
            </w:r>
            <w:r w:rsidRPr="00D31912">
              <w:rPr>
                <w:spacing w:val="-2"/>
                <w:sz w:val="18"/>
              </w:rPr>
              <w:t>Justification</w:t>
            </w:r>
          </w:p>
        </w:tc>
        <w:tc>
          <w:tcPr>
            <w:tcW w:w="3066" w:type="dxa"/>
          </w:tcPr>
          <w:p w:rsidR="00DF772F" w:rsidRPr="00D31912" w:rsidRDefault="00FB4536">
            <w:pPr>
              <w:pStyle w:val="TableParagraph"/>
              <w:spacing w:before="78"/>
              <w:ind w:left="106" w:right="107"/>
              <w:rPr>
                <w:sz w:val="18"/>
              </w:rPr>
            </w:pPr>
            <w:r w:rsidRPr="00D31912">
              <w:rPr>
                <w:sz w:val="18"/>
              </w:rPr>
              <w:t>List here the standards /</w:t>
            </w:r>
            <w:r w:rsidRPr="00D31912">
              <w:rPr>
                <w:spacing w:val="40"/>
                <w:sz w:val="18"/>
              </w:rPr>
              <w:t xml:space="preserve"> </w:t>
            </w:r>
            <w:r w:rsidRPr="00D31912">
              <w:rPr>
                <w:sz w:val="18"/>
              </w:rPr>
              <w:t>procedures</w:t>
            </w:r>
            <w:r w:rsidRPr="00D31912">
              <w:rPr>
                <w:spacing w:val="-13"/>
                <w:sz w:val="18"/>
              </w:rPr>
              <w:t xml:space="preserve"> </w:t>
            </w:r>
            <w:r w:rsidRPr="00D31912">
              <w:rPr>
                <w:sz w:val="18"/>
              </w:rPr>
              <w:t>applied</w:t>
            </w:r>
            <w:r w:rsidRPr="00D31912">
              <w:rPr>
                <w:spacing w:val="-12"/>
                <w:sz w:val="18"/>
              </w:rPr>
              <w:t xml:space="preserve"> </w:t>
            </w:r>
            <w:r w:rsidRPr="00D31912">
              <w:rPr>
                <w:sz w:val="18"/>
              </w:rPr>
              <w:t>with</w:t>
            </w:r>
            <w:r w:rsidRPr="00D31912">
              <w:rPr>
                <w:spacing w:val="-13"/>
                <w:sz w:val="18"/>
              </w:rPr>
              <w:t xml:space="preserve"> </w:t>
            </w:r>
            <w:r w:rsidRPr="00D31912">
              <w:rPr>
                <w:sz w:val="18"/>
              </w:rPr>
              <w:t>justification</w:t>
            </w:r>
          </w:p>
        </w:tc>
        <w:tc>
          <w:tcPr>
            <w:tcW w:w="2977" w:type="dxa"/>
          </w:tcPr>
          <w:p w:rsidR="00DF772F" w:rsidRPr="00D31912" w:rsidRDefault="00FB4536">
            <w:pPr>
              <w:pStyle w:val="TableParagraph"/>
              <w:spacing w:before="78"/>
              <w:ind w:left="105"/>
              <w:rPr>
                <w:sz w:val="18"/>
              </w:rPr>
            </w:pPr>
            <w:r w:rsidRPr="00D31912">
              <w:rPr>
                <w:sz w:val="18"/>
              </w:rPr>
              <w:t>Include direct reference to documents within the manufacturer’s</w:t>
            </w:r>
            <w:r w:rsidRPr="00D31912">
              <w:rPr>
                <w:spacing w:val="-15"/>
                <w:sz w:val="18"/>
              </w:rPr>
              <w:t xml:space="preserve"> </w:t>
            </w:r>
            <w:r w:rsidRPr="00D31912">
              <w:rPr>
                <w:sz w:val="18"/>
              </w:rPr>
              <w:t>quality</w:t>
            </w:r>
            <w:r w:rsidRPr="00D31912">
              <w:rPr>
                <w:spacing w:val="-12"/>
                <w:sz w:val="18"/>
              </w:rPr>
              <w:t xml:space="preserve"> </w:t>
            </w:r>
            <w:r w:rsidRPr="00D31912">
              <w:rPr>
                <w:sz w:val="18"/>
              </w:rPr>
              <w:t>system</w:t>
            </w:r>
          </w:p>
        </w:tc>
      </w:tr>
      <w:tr w:rsidR="00D31912" w:rsidRPr="00D31912">
        <w:trPr>
          <w:trHeight w:val="1029"/>
        </w:trPr>
        <w:tc>
          <w:tcPr>
            <w:tcW w:w="720" w:type="dxa"/>
          </w:tcPr>
          <w:p w:rsidR="00DF772F" w:rsidRPr="00D31912" w:rsidRDefault="00FB4536">
            <w:pPr>
              <w:pStyle w:val="TableParagraph"/>
              <w:spacing w:before="73"/>
              <w:rPr>
                <w:rFonts w:ascii="Arial"/>
                <w:b/>
                <w:sz w:val="18"/>
              </w:rPr>
            </w:pPr>
            <w:r w:rsidRPr="00D31912">
              <w:rPr>
                <w:rFonts w:ascii="Arial"/>
                <w:b/>
                <w:spacing w:val="-5"/>
                <w:sz w:val="18"/>
              </w:rPr>
              <w:lastRenderedPageBreak/>
              <w:t>7.5</w:t>
            </w:r>
          </w:p>
        </w:tc>
        <w:tc>
          <w:tcPr>
            <w:tcW w:w="5231" w:type="dxa"/>
          </w:tcPr>
          <w:p w:rsidR="00DF772F" w:rsidRPr="00D31912" w:rsidRDefault="00FB4536">
            <w:pPr>
              <w:pStyle w:val="TableParagraph"/>
              <w:spacing w:before="73"/>
              <w:rPr>
                <w:rFonts w:ascii="Arial"/>
                <w:b/>
                <w:sz w:val="18"/>
              </w:rPr>
            </w:pPr>
            <w:r w:rsidRPr="00D31912">
              <w:rPr>
                <w:rFonts w:ascii="Arial"/>
                <w:b/>
                <w:sz w:val="18"/>
              </w:rPr>
              <w:t>Minimisation</w:t>
            </w:r>
            <w:r w:rsidRPr="00D31912">
              <w:rPr>
                <w:rFonts w:ascii="Arial"/>
                <w:b/>
                <w:spacing w:val="-10"/>
                <w:sz w:val="18"/>
              </w:rPr>
              <w:t xml:space="preserve"> </w:t>
            </w:r>
            <w:r w:rsidRPr="00D31912">
              <w:rPr>
                <w:rFonts w:ascii="Arial"/>
                <w:b/>
                <w:sz w:val="18"/>
              </w:rPr>
              <w:t>of</w:t>
            </w:r>
            <w:r w:rsidRPr="00D31912">
              <w:rPr>
                <w:rFonts w:ascii="Arial"/>
                <w:b/>
                <w:spacing w:val="-10"/>
                <w:sz w:val="18"/>
              </w:rPr>
              <w:t xml:space="preserve"> </w:t>
            </w:r>
            <w:r w:rsidRPr="00D31912">
              <w:rPr>
                <w:rFonts w:ascii="Arial"/>
                <w:b/>
                <w:sz w:val="18"/>
              </w:rPr>
              <w:t>risks</w:t>
            </w:r>
            <w:r w:rsidRPr="00D31912">
              <w:rPr>
                <w:rFonts w:ascii="Arial"/>
                <w:b/>
                <w:spacing w:val="-10"/>
                <w:sz w:val="18"/>
              </w:rPr>
              <w:t xml:space="preserve"> </w:t>
            </w:r>
            <w:r w:rsidRPr="00D31912">
              <w:rPr>
                <w:rFonts w:ascii="Arial"/>
                <w:b/>
                <w:sz w:val="18"/>
              </w:rPr>
              <w:t>associated</w:t>
            </w:r>
            <w:r w:rsidRPr="00D31912">
              <w:rPr>
                <w:rFonts w:ascii="Arial"/>
                <w:b/>
                <w:spacing w:val="-12"/>
                <w:sz w:val="18"/>
              </w:rPr>
              <w:t xml:space="preserve"> </w:t>
            </w:r>
            <w:r w:rsidRPr="00D31912">
              <w:rPr>
                <w:rFonts w:ascii="Arial"/>
                <w:b/>
                <w:sz w:val="18"/>
              </w:rPr>
              <w:t>with</w:t>
            </w:r>
            <w:r w:rsidRPr="00D31912">
              <w:rPr>
                <w:rFonts w:ascii="Arial"/>
                <w:b/>
                <w:spacing w:val="-10"/>
                <w:sz w:val="18"/>
              </w:rPr>
              <w:t xml:space="preserve"> </w:t>
            </w:r>
            <w:r w:rsidRPr="00D31912">
              <w:rPr>
                <w:rFonts w:ascii="Arial"/>
                <w:b/>
                <w:sz w:val="18"/>
              </w:rPr>
              <w:t>leaching</w:t>
            </w:r>
            <w:r w:rsidRPr="00D31912">
              <w:rPr>
                <w:rFonts w:ascii="Arial"/>
                <w:b/>
                <w:spacing w:val="-10"/>
                <w:sz w:val="18"/>
              </w:rPr>
              <w:t xml:space="preserve"> </w:t>
            </w:r>
            <w:r w:rsidRPr="00D31912">
              <w:rPr>
                <w:rFonts w:ascii="Arial"/>
                <w:b/>
                <w:spacing w:val="-2"/>
                <w:sz w:val="18"/>
              </w:rPr>
              <w:t>substances</w:t>
            </w:r>
          </w:p>
          <w:p w:rsidR="00DF772F" w:rsidRPr="00D31912" w:rsidRDefault="00FB4536">
            <w:pPr>
              <w:pStyle w:val="TableParagraph"/>
              <w:spacing w:before="86"/>
              <w:ind w:right="420"/>
              <w:jc w:val="both"/>
              <w:rPr>
                <w:sz w:val="18"/>
              </w:rPr>
            </w:pPr>
            <w:r w:rsidRPr="00D31912">
              <w:rPr>
                <w:sz w:val="18"/>
              </w:rPr>
              <w:t>A</w:t>
            </w:r>
            <w:r w:rsidRPr="00D31912">
              <w:rPr>
                <w:spacing w:val="-3"/>
                <w:sz w:val="18"/>
              </w:rPr>
              <w:t xml:space="preserve"> </w:t>
            </w:r>
            <w:r w:rsidRPr="00D31912">
              <w:rPr>
                <w:sz w:val="18"/>
              </w:rPr>
              <w:t>medical</w:t>
            </w:r>
            <w:r w:rsidRPr="00D31912">
              <w:rPr>
                <w:spacing w:val="-3"/>
                <w:sz w:val="18"/>
              </w:rPr>
              <w:t xml:space="preserve"> </w:t>
            </w:r>
            <w:r w:rsidRPr="00D31912">
              <w:rPr>
                <w:sz w:val="18"/>
              </w:rPr>
              <w:t>device</w:t>
            </w:r>
            <w:r w:rsidRPr="00D31912">
              <w:rPr>
                <w:spacing w:val="-5"/>
                <w:sz w:val="18"/>
              </w:rPr>
              <w:t xml:space="preserve"> </w:t>
            </w:r>
            <w:r w:rsidRPr="00D31912">
              <w:rPr>
                <w:sz w:val="18"/>
              </w:rPr>
              <w:t>must</w:t>
            </w:r>
            <w:r w:rsidRPr="00D31912">
              <w:rPr>
                <w:spacing w:val="-3"/>
                <w:sz w:val="18"/>
              </w:rPr>
              <w:t xml:space="preserve"> </w:t>
            </w:r>
            <w:r w:rsidRPr="00D31912">
              <w:rPr>
                <w:sz w:val="18"/>
              </w:rPr>
              <w:t>be</w:t>
            </w:r>
            <w:r w:rsidRPr="00D31912">
              <w:rPr>
                <w:spacing w:val="-5"/>
                <w:sz w:val="18"/>
              </w:rPr>
              <w:t xml:space="preserve"> </w:t>
            </w:r>
            <w:r w:rsidRPr="00D31912">
              <w:rPr>
                <w:sz w:val="18"/>
              </w:rPr>
              <w:t>designed</w:t>
            </w:r>
            <w:r w:rsidRPr="00D31912">
              <w:rPr>
                <w:spacing w:val="-5"/>
                <w:sz w:val="18"/>
              </w:rPr>
              <w:t xml:space="preserve"> </w:t>
            </w:r>
            <w:r w:rsidRPr="00D31912">
              <w:rPr>
                <w:sz w:val="18"/>
              </w:rPr>
              <w:t>and</w:t>
            </w:r>
            <w:r w:rsidRPr="00D31912">
              <w:rPr>
                <w:spacing w:val="-5"/>
                <w:sz w:val="18"/>
              </w:rPr>
              <w:t xml:space="preserve"> </w:t>
            </w:r>
            <w:r w:rsidRPr="00D31912">
              <w:rPr>
                <w:sz w:val="18"/>
              </w:rPr>
              <w:t>produced</w:t>
            </w:r>
            <w:r w:rsidRPr="00D31912">
              <w:rPr>
                <w:spacing w:val="-3"/>
                <w:sz w:val="18"/>
              </w:rPr>
              <w:t xml:space="preserve"> </w:t>
            </w:r>
            <w:r w:rsidRPr="00D31912">
              <w:rPr>
                <w:sz w:val="18"/>
              </w:rPr>
              <w:t>in</w:t>
            </w:r>
            <w:r w:rsidRPr="00D31912">
              <w:rPr>
                <w:spacing w:val="-5"/>
                <w:sz w:val="18"/>
              </w:rPr>
              <w:t xml:space="preserve"> </w:t>
            </w:r>
            <w:r w:rsidRPr="00D31912">
              <w:rPr>
                <w:sz w:val="18"/>
              </w:rPr>
              <w:t>a</w:t>
            </w:r>
            <w:r w:rsidRPr="00D31912">
              <w:rPr>
                <w:spacing w:val="-3"/>
                <w:sz w:val="18"/>
              </w:rPr>
              <w:t xml:space="preserve"> </w:t>
            </w:r>
            <w:r w:rsidRPr="00D31912">
              <w:rPr>
                <w:sz w:val="18"/>
              </w:rPr>
              <w:t>way that</w:t>
            </w:r>
            <w:r w:rsidRPr="00D31912">
              <w:rPr>
                <w:spacing w:val="-5"/>
                <w:sz w:val="18"/>
              </w:rPr>
              <w:t xml:space="preserve"> </w:t>
            </w:r>
            <w:r w:rsidRPr="00D31912">
              <w:rPr>
                <w:sz w:val="18"/>
              </w:rPr>
              <w:t>ensures</w:t>
            </w:r>
            <w:r w:rsidRPr="00D31912">
              <w:rPr>
                <w:spacing w:val="-6"/>
                <w:sz w:val="18"/>
              </w:rPr>
              <w:t xml:space="preserve"> </w:t>
            </w:r>
            <w:r w:rsidRPr="00D31912">
              <w:rPr>
                <w:sz w:val="18"/>
              </w:rPr>
              <w:t>that</w:t>
            </w:r>
            <w:r w:rsidRPr="00D31912">
              <w:rPr>
                <w:spacing w:val="-7"/>
                <w:sz w:val="18"/>
              </w:rPr>
              <w:t xml:space="preserve"> </w:t>
            </w:r>
            <w:r w:rsidRPr="00D31912">
              <w:rPr>
                <w:sz w:val="18"/>
              </w:rPr>
              <w:t>any</w:t>
            </w:r>
            <w:r w:rsidRPr="00D31912">
              <w:rPr>
                <w:spacing w:val="-7"/>
                <w:sz w:val="18"/>
              </w:rPr>
              <w:t xml:space="preserve"> </w:t>
            </w:r>
            <w:r w:rsidRPr="00D31912">
              <w:rPr>
                <w:sz w:val="18"/>
              </w:rPr>
              <w:t>risks</w:t>
            </w:r>
            <w:r w:rsidRPr="00D31912">
              <w:rPr>
                <w:spacing w:val="-4"/>
                <w:sz w:val="18"/>
              </w:rPr>
              <w:t xml:space="preserve"> </w:t>
            </w:r>
            <w:r w:rsidRPr="00D31912">
              <w:rPr>
                <w:sz w:val="18"/>
              </w:rPr>
              <w:t>associated</w:t>
            </w:r>
            <w:r w:rsidRPr="00D31912">
              <w:rPr>
                <w:spacing w:val="-5"/>
                <w:sz w:val="18"/>
              </w:rPr>
              <w:t xml:space="preserve"> </w:t>
            </w:r>
            <w:r w:rsidRPr="00D31912">
              <w:rPr>
                <w:sz w:val="18"/>
              </w:rPr>
              <w:t>with</w:t>
            </w:r>
            <w:r w:rsidRPr="00D31912">
              <w:rPr>
                <w:spacing w:val="-7"/>
                <w:sz w:val="18"/>
              </w:rPr>
              <w:t xml:space="preserve"> </w:t>
            </w:r>
            <w:r w:rsidRPr="00D31912">
              <w:rPr>
                <w:sz w:val="18"/>
              </w:rPr>
              <w:t>substances</w:t>
            </w:r>
            <w:r w:rsidRPr="00D31912">
              <w:rPr>
                <w:spacing w:val="-4"/>
                <w:sz w:val="18"/>
              </w:rPr>
              <w:t xml:space="preserve"> </w:t>
            </w:r>
            <w:r w:rsidRPr="00D31912">
              <w:rPr>
                <w:sz w:val="18"/>
              </w:rPr>
              <w:t>that may leach from the device are minimised.</w:t>
            </w:r>
          </w:p>
        </w:tc>
        <w:tc>
          <w:tcPr>
            <w:tcW w:w="1558" w:type="dxa"/>
          </w:tcPr>
          <w:p w:rsidR="00DF772F" w:rsidRPr="00D31912" w:rsidRDefault="00FB4536">
            <w:pPr>
              <w:pStyle w:val="TableParagraph"/>
              <w:spacing w:before="79"/>
              <w:rPr>
                <w:rFonts w:ascii="MS Gothic" w:hAnsi="MS Gothic"/>
                <w:sz w:val="18"/>
              </w:rPr>
            </w:pPr>
            <w:r w:rsidRPr="00D31912">
              <w:rPr>
                <w:rFonts w:ascii="MS Gothic" w:hAnsi="MS Gothic"/>
                <w:spacing w:val="-10"/>
                <w:sz w:val="18"/>
              </w:rPr>
              <w:t>☐</w:t>
            </w:r>
          </w:p>
        </w:tc>
        <w:tc>
          <w:tcPr>
            <w:tcW w:w="1844" w:type="dxa"/>
          </w:tcPr>
          <w:p w:rsidR="00DF772F" w:rsidRPr="00D31912" w:rsidRDefault="00FB4536">
            <w:pPr>
              <w:pStyle w:val="TableParagraph"/>
              <w:spacing w:before="79"/>
              <w:rPr>
                <w:rFonts w:ascii="MS Gothic" w:hAnsi="MS Gothic"/>
                <w:sz w:val="18"/>
              </w:rPr>
            </w:pPr>
            <w:r w:rsidRPr="00D31912">
              <w:rPr>
                <w:rFonts w:ascii="MS Gothic" w:hAnsi="MS Gothic"/>
                <w:spacing w:val="-10"/>
                <w:sz w:val="18"/>
              </w:rPr>
              <w:t>☐</w:t>
            </w:r>
          </w:p>
          <w:p w:rsidR="00DF772F" w:rsidRPr="00D31912" w:rsidRDefault="00FB4536">
            <w:pPr>
              <w:pStyle w:val="TableParagraph"/>
              <w:spacing w:before="83"/>
              <w:rPr>
                <w:sz w:val="18"/>
              </w:rPr>
            </w:pPr>
            <w:r w:rsidRPr="00D31912">
              <w:rPr>
                <w:sz w:val="18"/>
              </w:rPr>
              <w:t>Provide</w:t>
            </w:r>
            <w:r w:rsidRPr="00D31912">
              <w:rPr>
                <w:spacing w:val="-4"/>
                <w:sz w:val="18"/>
              </w:rPr>
              <w:t xml:space="preserve"> </w:t>
            </w:r>
            <w:r w:rsidRPr="00D31912">
              <w:rPr>
                <w:spacing w:val="-2"/>
                <w:sz w:val="18"/>
              </w:rPr>
              <w:t>Justification</w:t>
            </w:r>
          </w:p>
        </w:tc>
        <w:tc>
          <w:tcPr>
            <w:tcW w:w="3066" w:type="dxa"/>
          </w:tcPr>
          <w:p w:rsidR="00DF772F" w:rsidRPr="00D31912" w:rsidRDefault="00FB4536">
            <w:pPr>
              <w:pStyle w:val="TableParagraph"/>
              <w:ind w:left="106" w:right="107"/>
              <w:rPr>
                <w:sz w:val="18"/>
              </w:rPr>
            </w:pPr>
            <w:r w:rsidRPr="00D31912">
              <w:rPr>
                <w:sz w:val="18"/>
              </w:rPr>
              <w:t>List here the standards /</w:t>
            </w:r>
            <w:r w:rsidRPr="00D31912">
              <w:rPr>
                <w:spacing w:val="40"/>
                <w:sz w:val="18"/>
              </w:rPr>
              <w:t xml:space="preserve"> </w:t>
            </w:r>
            <w:r w:rsidRPr="00D31912">
              <w:rPr>
                <w:sz w:val="18"/>
              </w:rPr>
              <w:t>procedures</w:t>
            </w:r>
            <w:r w:rsidRPr="00D31912">
              <w:rPr>
                <w:spacing w:val="-13"/>
                <w:sz w:val="18"/>
              </w:rPr>
              <w:t xml:space="preserve"> </w:t>
            </w:r>
            <w:r w:rsidRPr="00D31912">
              <w:rPr>
                <w:sz w:val="18"/>
              </w:rPr>
              <w:t>applied</w:t>
            </w:r>
            <w:r w:rsidRPr="00D31912">
              <w:rPr>
                <w:spacing w:val="-12"/>
                <w:sz w:val="18"/>
              </w:rPr>
              <w:t xml:space="preserve"> </w:t>
            </w:r>
            <w:r w:rsidRPr="00D31912">
              <w:rPr>
                <w:sz w:val="18"/>
              </w:rPr>
              <w:t>with</w:t>
            </w:r>
            <w:r w:rsidRPr="00D31912">
              <w:rPr>
                <w:spacing w:val="-13"/>
                <w:sz w:val="18"/>
              </w:rPr>
              <w:t xml:space="preserve"> </w:t>
            </w:r>
            <w:r w:rsidRPr="00D31912">
              <w:rPr>
                <w:sz w:val="18"/>
              </w:rPr>
              <w:t>justification</w:t>
            </w:r>
          </w:p>
        </w:tc>
        <w:tc>
          <w:tcPr>
            <w:tcW w:w="2977" w:type="dxa"/>
          </w:tcPr>
          <w:p w:rsidR="00DF772F" w:rsidRPr="00D31912" w:rsidRDefault="00FB4536">
            <w:pPr>
              <w:pStyle w:val="TableParagraph"/>
              <w:ind w:left="105"/>
              <w:rPr>
                <w:sz w:val="18"/>
              </w:rPr>
            </w:pPr>
            <w:r w:rsidRPr="00D31912">
              <w:rPr>
                <w:sz w:val="18"/>
              </w:rPr>
              <w:t>Include direct reference to documents within the manufacturer’s</w:t>
            </w:r>
            <w:r w:rsidRPr="00D31912">
              <w:rPr>
                <w:spacing w:val="-15"/>
                <w:sz w:val="18"/>
              </w:rPr>
              <w:t xml:space="preserve"> </w:t>
            </w:r>
            <w:r w:rsidRPr="00D31912">
              <w:rPr>
                <w:sz w:val="18"/>
              </w:rPr>
              <w:t>quality</w:t>
            </w:r>
            <w:r w:rsidRPr="00D31912">
              <w:rPr>
                <w:spacing w:val="-12"/>
                <w:sz w:val="18"/>
              </w:rPr>
              <w:t xml:space="preserve"> </w:t>
            </w:r>
            <w:r w:rsidRPr="00D31912">
              <w:rPr>
                <w:sz w:val="18"/>
              </w:rPr>
              <w:t>system</w:t>
            </w:r>
          </w:p>
        </w:tc>
      </w:tr>
    </w:tbl>
    <w:p w:rsidR="00DF772F" w:rsidRPr="00D31912" w:rsidRDefault="00DF772F">
      <w:pPr>
        <w:pStyle w:val="TableParagraph"/>
        <w:rPr>
          <w:sz w:val="18"/>
        </w:rPr>
        <w:sectPr w:rsidR="00DF772F" w:rsidRPr="00D31912">
          <w:pgSz w:w="16850" w:h="11910" w:orient="landscape"/>
          <w:pgMar w:top="920" w:right="708" w:bottom="1416" w:left="566" w:header="0" w:footer="944" w:gutter="0"/>
          <w:cols w:space="720"/>
        </w:sectPr>
      </w:pPr>
    </w:p>
    <w:tbl>
      <w:tblPr>
        <w:tblStyle w:val="TableNormal"/>
        <w:tblW w:w="0" w:type="auto"/>
        <w:tblInd w:w="159" w:type="dxa"/>
        <w:tblBorders>
          <w:top w:val="single" w:sz="4" w:space="0" w:color="001770"/>
          <w:left w:val="single" w:sz="4" w:space="0" w:color="001770"/>
          <w:bottom w:val="single" w:sz="4" w:space="0" w:color="001770"/>
          <w:right w:val="single" w:sz="4" w:space="0" w:color="001770"/>
          <w:insideH w:val="single" w:sz="4" w:space="0" w:color="001770"/>
          <w:insideV w:val="single" w:sz="4" w:space="0" w:color="001770"/>
        </w:tblBorders>
        <w:tblLayout w:type="fixed"/>
        <w:tblLook w:val="01E0" w:firstRow="1" w:lastRow="1" w:firstColumn="1" w:lastColumn="1" w:noHBand="0" w:noVBand="0"/>
      </w:tblPr>
      <w:tblGrid>
        <w:gridCol w:w="720"/>
        <w:gridCol w:w="5231"/>
        <w:gridCol w:w="1558"/>
        <w:gridCol w:w="1844"/>
        <w:gridCol w:w="3066"/>
        <w:gridCol w:w="2977"/>
      </w:tblGrid>
      <w:tr w:rsidR="00D31912" w:rsidRPr="00D31912">
        <w:trPr>
          <w:trHeight w:val="849"/>
        </w:trPr>
        <w:tc>
          <w:tcPr>
            <w:tcW w:w="5951" w:type="dxa"/>
            <w:gridSpan w:val="2"/>
            <w:shd w:val="clear" w:color="auto" w:fill="DEE7F7"/>
          </w:tcPr>
          <w:p w:rsidR="00DF772F" w:rsidRPr="00D31912" w:rsidRDefault="00FB4536">
            <w:pPr>
              <w:pStyle w:val="TableParagraph"/>
              <w:spacing w:before="146"/>
              <w:rPr>
                <w:rFonts w:ascii="Arial"/>
                <w:b/>
              </w:rPr>
            </w:pPr>
            <w:r w:rsidRPr="00D31912">
              <w:rPr>
                <w:rFonts w:ascii="Arial"/>
                <w:b/>
              </w:rPr>
              <w:t>Part</w:t>
            </w:r>
            <w:r w:rsidRPr="00D31912">
              <w:rPr>
                <w:rFonts w:ascii="Arial"/>
                <w:b/>
                <w:spacing w:val="1"/>
              </w:rPr>
              <w:t xml:space="preserve"> </w:t>
            </w:r>
            <w:r w:rsidRPr="00D31912">
              <w:rPr>
                <w:rFonts w:ascii="Arial"/>
                <w:b/>
                <w:spacing w:val="-5"/>
              </w:rPr>
              <w:t>2.</w:t>
            </w:r>
          </w:p>
          <w:p w:rsidR="00DF772F" w:rsidRPr="00D31912" w:rsidRDefault="00FB4536">
            <w:pPr>
              <w:pStyle w:val="TableParagraph"/>
              <w:spacing w:before="81"/>
              <w:rPr>
                <w:rFonts w:ascii="Arial"/>
                <w:b/>
              </w:rPr>
            </w:pPr>
            <w:r w:rsidRPr="00D31912">
              <w:rPr>
                <w:rFonts w:ascii="Arial"/>
                <w:b/>
              </w:rPr>
              <w:t>PRINCIPLES</w:t>
            </w:r>
            <w:r w:rsidRPr="00D31912">
              <w:rPr>
                <w:rFonts w:ascii="Arial"/>
                <w:b/>
                <w:spacing w:val="-7"/>
              </w:rPr>
              <w:t xml:space="preserve"> </w:t>
            </w:r>
            <w:r w:rsidRPr="00D31912">
              <w:rPr>
                <w:rFonts w:ascii="Arial"/>
                <w:b/>
              </w:rPr>
              <w:t>ABOUT</w:t>
            </w:r>
            <w:r w:rsidRPr="00D31912">
              <w:rPr>
                <w:rFonts w:ascii="Arial"/>
                <w:b/>
                <w:spacing w:val="-9"/>
              </w:rPr>
              <w:t xml:space="preserve"> </w:t>
            </w:r>
            <w:r w:rsidRPr="00D31912">
              <w:rPr>
                <w:rFonts w:ascii="Arial"/>
                <w:b/>
              </w:rPr>
              <w:t>DESIGN</w:t>
            </w:r>
            <w:r w:rsidRPr="00D31912">
              <w:rPr>
                <w:rFonts w:ascii="Arial"/>
                <w:b/>
                <w:spacing w:val="-6"/>
              </w:rPr>
              <w:t xml:space="preserve"> </w:t>
            </w:r>
            <w:r w:rsidRPr="00D31912">
              <w:rPr>
                <w:rFonts w:ascii="Arial"/>
                <w:b/>
              </w:rPr>
              <w:t>AND</w:t>
            </w:r>
            <w:r w:rsidRPr="00D31912">
              <w:rPr>
                <w:rFonts w:ascii="Arial"/>
                <w:b/>
                <w:spacing w:val="-6"/>
              </w:rPr>
              <w:t xml:space="preserve"> </w:t>
            </w:r>
            <w:r w:rsidRPr="00D31912">
              <w:rPr>
                <w:rFonts w:ascii="Arial"/>
                <w:b/>
                <w:spacing w:val="-2"/>
              </w:rPr>
              <w:t>CONSTRUCTION</w:t>
            </w:r>
          </w:p>
        </w:tc>
        <w:tc>
          <w:tcPr>
            <w:tcW w:w="1558" w:type="dxa"/>
            <w:vMerge w:val="restart"/>
            <w:shd w:val="clear" w:color="auto" w:fill="DEE7F7"/>
          </w:tcPr>
          <w:p w:rsidR="00DF772F" w:rsidRPr="00D31912" w:rsidRDefault="00FB4536">
            <w:pPr>
              <w:pStyle w:val="TableParagraph"/>
              <w:spacing w:before="74"/>
              <w:ind w:left="220"/>
              <w:rPr>
                <w:rFonts w:ascii="Arial"/>
                <w:b/>
              </w:rPr>
            </w:pPr>
            <w:r w:rsidRPr="00D31912">
              <w:rPr>
                <w:rFonts w:ascii="Arial"/>
                <w:b/>
                <w:spacing w:val="-2"/>
              </w:rPr>
              <w:t>Applicable</w:t>
            </w:r>
          </w:p>
        </w:tc>
        <w:tc>
          <w:tcPr>
            <w:tcW w:w="1844" w:type="dxa"/>
            <w:vMerge w:val="restart"/>
            <w:shd w:val="clear" w:color="auto" w:fill="DEE7F7"/>
          </w:tcPr>
          <w:p w:rsidR="00DF772F" w:rsidRPr="00D31912" w:rsidRDefault="00FB4536">
            <w:pPr>
              <w:pStyle w:val="TableParagraph"/>
              <w:spacing w:before="74"/>
              <w:ind w:left="126" w:right="14"/>
              <w:jc w:val="center"/>
              <w:rPr>
                <w:rFonts w:ascii="Arial"/>
                <w:b/>
              </w:rPr>
            </w:pPr>
            <w:r w:rsidRPr="00D31912">
              <w:rPr>
                <w:rFonts w:ascii="Arial"/>
                <w:b/>
              </w:rPr>
              <w:t>Not</w:t>
            </w:r>
            <w:r w:rsidRPr="00D31912">
              <w:rPr>
                <w:rFonts w:ascii="Arial"/>
                <w:b/>
                <w:spacing w:val="-1"/>
              </w:rPr>
              <w:t xml:space="preserve"> </w:t>
            </w:r>
            <w:r w:rsidRPr="00D31912">
              <w:rPr>
                <w:rFonts w:ascii="Arial"/>
                <w:b/>
                <w:spacing w:val="-2"/>
              </w:rPr>
              <w:t>applicable</w:t>
            </w:r>
          </w:p>
          <w:p w:rsidR="00DF772F" w:rsidRPr="00D31912" w:rsidRDefault="00FB4536">
            <w:pPr>
              <w:pStyle w:val="TableParagraph"/>
              <w:ind w:left="126"/>
              <w:jc w:val="center"/>
              <w:rPr>
                <w:rFonts w:ascii="Arial"/>
                <w:b/>
                <w:sz w:val="16"/>
              </w:rPr>
            </w:pPr>
            <w:r w:rsidRPr="00D31912">
              <w:rPr>
                <w:rFonts w:ascii="Arial"/>
                <w:b/>
                <w:spacing w:val="-6"/>
                <w:sz w:val="16"/>
              </w:rPr>
              <w:t>Justification</w:t>
            </w:r>
            <w:r w:rsidRPr="00D31912">
              <w:rPr>
                <w:rFonts w:ascii="Arial"/>
                <w:b/>
                <w:spacing w:val="-12"/>
                <w:sz w:val="16"/>
              </w:rPr>
              <w:t xml:space="preserve"> </w:t>
            </w:r>
            <w:r w:rsidRPr="00D31912">
              <w:rPr>
                <w:rFonts w:ascii="Arial"/>
                <w:b/>
                <w:spacing w:val="-6"/>
                <w:sz w:val="16"/>
              </w:rPr>
              <w:t>must</w:t>
            </w:r>
            <w:r w:rsidRPr="00D31912">
              <w:rPr>
                <w:rFonts w:ascii="Arial"/>
                <w:b/>
                <w:spacing w:val="-10"/>
                <w:sz w:val="16"/>
              </w:rPr>
              <w:t xml:space="preserve"> </w:t>
            </w:r>
            <w:r w:rsidRPr="00D31912">
              <w:rPr>
                <w:rFonts w:ascii="Arial"/>
                <w:b/>
                <w:spacing w:val="-6"/>
                <w:sz w:val="16"/>
              </w:rPr>
              <w:t>be</w:t>
            </w:r>
            <w:r w:rsidRPr="00D31912">
              <w:rPr>
                <w:rFonts w:ascii="Arial"/>
                <w:b/>
                <w:sz w:val="16"/>
              </w:rPr>
              <w:t xml:space="preserve"> provided</w:t>
            </w:r>
            <w:r w:rsidRPr="00D31912">
              <w:rPr>
                <w:rFonts w:ascii="Arial"/>
                <w:b/>
                <w:spacing w:val="-12"/>
                <w:sz w:val="16"/>
              </w:rPr>
              <w:t xml:space="preserve"> </w:t>
            </w:r>
            <w:r w:rsidRPr="00D31912">
              <w:rPr>
                <w:rFonts w:ascii="Arial"/>
                <w:b/>
                <w:sz w:val="16"/>
              </w:rPr>
              <w:t>below</w:t>
            </w:r>
          </w:p>
        </w:tc>
        <w:tc>
          <w:tcPr>
            <w:tcW w:w="3066" w:type="dxa"/>
            <w:vMerge w:val="restart"/>
            <w:shd w:val="clear" w:color="auto" w:fill="DEE7F7"/>
          </w:tcPr>
          <w:p w:rsidR="00DF772F" w:rsidRPr="00D31912" w:rsidRDefault="00FB4536">
            <w:pPr>
              <w:pStyle w:val="TableParagraph"/>
              <w:spacing w:before="77"/>
              <w:ind w:left="219"/>
              <w:rPr>
                <w:rFonts w:ascii="Arial"/>
                <w:b/>
              </w:rPr>
            </w:pPr>
            <w:r w:rsidRPr="00D31912">
              <w:rPr>
                <w:rFonts w:ascii="Arial"/>
                <w:b/>
              </w:rPr>
              <w:t>Medical</w:t>
            </w:r>
            <w:r w:rsidRPr="00D31912">
              <w:rPr>
                <w:rFonts w:ascii="Arial"/>
                <w:b/>
                <w:spacing w:val="-11"/>
              </w:rPr>
              <w:t xml:space="preserve"> </w:t>
            </w:r>
            <w:r w:rsidRPr="00D31912">
              <w:rPr>
                <w:rFonts w:ascii="Arial"/>
                <w:b/>
              </w:rPr>
              <w:t>Devices</w:t>
            </w:r>
            <w:r w:rsidRPr="00D31912">
              <w:rPr>
                <w:rFonts w:ascii="Arial"/>
                <w:b/>
                <w:spacing w:val="-14"/>
              </w:rPr>
              <w:t xml:space="preserve"> </w:t>
            </w:r>
            <w:r w:rsidRPr="00D31912">
              <w:rPr>
                <w:rFonts w:ascii="Arial"/>
                <w:b/>
              </w:rPr>
              <w:t>/</w:t>
            </w:r>
            <w:r w:rsidRPr="00D31912">
              <w:rPr>
                <w:rFonts w:ascii="Arial"/>
                <w:b/>
                <w:spacing w:val="-13"/>
              </w:rPr>
              <w:t xml:space="preserve"> </w:t>
            </w:r>
            <w:r w:rsidRPr="00D31912">
              <w:rPr>
                <w:rFonts w:ascii="Arial"/>
                <w:b/>
              </w:rPr>
              <w:t>IVD standard or other procedure applied</w:t>
            </w:r>
          </w:p>
        </w:tc>
        <w:tc>
          <w:tcPr>
            <w:tcW w:w="2977" w:type="dxa"/>
            <w:vMerge w:val="restart"/>
            <w:shd w:val="clear" w:color="auto" w:fill="DEE7F7"/>
          </w:tcPr>
          <w:p w:rsidR="00DF772F" w:rsidRPr="00D31912" w:rsidRDefault="00FB4536">
            <w:pPr>
              <w:pStyle w:val="TableParagraph"/>
              <w:spacing w:before="74"/>
              <w:ind w:left="218"/>
              <w:rPr>
                <w:rFonts w:ascii="Arial"/>
                <w:b/>
              </w:rPr>
            </w:pPr>
            <w:r w:rsidRPr="00D31912">
              <w:rPr>
                <w:rFonts w:ascii="Arial"/>
                <w:b/>
              </w:rPr>
              <w:t>Evidence</w:t>
            </w:r>
            <w:r w:rsidRPr="00D31912">
              <w:rPr>
                <w:rFonts w:ascii="Arial"/>
                <w:b/>
                <w:spacing w:val="-4"/>
              </w:rPr>
              <w:t xml:space="preserve"> </w:t>
            </w:r>
            <w:r w:rsidRPr="00D31912">
              <w:rPr>
                <w:rFonts w:ascii="Arial"/>
                <w:b/>
              </w:rPr>
              <w:t>of</w:t>
            </w:r>
            <w:r w:rsidRPr="00D31912">
              <w:rPr>
                <w:rFonts w:ascii="Arial"/>
                <w:b/>
                <w:spacing w:val="-2"/>
              </w:rPr>
              <w:t xml:space="preserve"> compliance</w:t>
            </w:r>
          </w:p>
          <w:p w:rsidR="00DF772F" w:rsidRPr="00D31912" w:rsidRDefault="00FB4536">
            <w:pPr>
              <w:pStyle w:val="TableParagraph"/>
              <w:ind w:left="458" w:right="335" w:hanging="2"/>
              <w:jc w:val="center"/>
              <w:rPr>
                <w:rFonts w:ascii="Arial" w:hAnsi="Arial"/>
                <w:b/>
                <w:sz w:val="16"/>
              </w:rPr>
            </w:pPr>
            <w:r w:rsidRPr="00D31912">
              <w:rPr>
                <w:rFonts w:ascii="Arial" w:hAnsi="Arial"/>
                <w:b/>
                <w:sz w:val="16"/>
              </w:rPr>
              <w:t>Include</w:t>
            </w:r>
            <w:r w:rsidRPr="00D31912">
              <w:rPr>
                <w:rFonts w:ascii="Arial" w:hAnsi="Arial"/>
                <w:b/>
                <w:spacing w:val="-2"/>
                <w:sz w:val="16"/>
              </w:rPr>
              <w:t xml:space="preserve"> </w:t>
            </w:r>
            <w:r w:rsidRPr="00D31912">
              <w:rPr>
                <w:rFonts w:ascii="Arial" w:hAnsi="Arial"/>
                <w:b/>
                <w:sz w:val="16"/>
              </w:rPr>
              <w:t>direct reference to documents</w:t>
            </w:r>
            <w:r w:rsidRPr="00D31912">
              <w:rPr>
                <w:rFonts w:ascii="Arial" w:hAnsi="Arial"/>
                <w:b/>
                <w:spacing w:val="-3"/>
                <w:sz w:val="16"/>
              </w:rPr>
              <w:t xml:space="preserve"> </w:t>
            </w:r>
            <w:r w:rsidRPr="00D31912">
              <w:rPr>
                <w:rFonts w:ascii="Arial" w:hAnsi="Arial"/>
                <w:b/>
                <w:sz w:val="16"/>
              </w:rPr>
              <w:t xml:space="preserve">within the </w:t>
            </w:r>
            <w:r w:rsidRPr="00D31912">
              <w:rPr>
                <w:rFonts w:ascii="Arial" w:hAnsi="Arial"/>
                <w:b/>
                <w:spacing w:val="-6"/>
                <w:sz w:val="16"/>
              </w:rPr>
              <w:t>manufacturer’s quality</w:t>
            </w:r>
            <w:r w:rsidRPr="00D31912">
              <w:rPr>
                <w:rFonts w:ascii="Arial" w:hAnsi="Arial"/>
                <w:b/>
                <w:spacing w:val="-12"/>
                <w:sz w:val="16"/>
              </w:rPr>
              <w:t xml:space="preserve"> </w:t>
            </w:r>
            <w:r w:rsidRPr="00D31912">
              <w:rPr>
                <w:rFonts w:ascii="Arial" w:hAnsi="Arial"/>
                <w:b/>
                <w:spacing w:val="-6"/>
                <w:sz w:val="16"/>
              </w:rPr>
              <w:t>system</w:t>
            </w:r>
          </w:p>
        </w:tc>
      </w:tr>
      <w:tr w:rsidR="00D31912" w:rsidRPr="00D31912">
        <w:trPr>
          <w:trHeight w:val="397"/>
        </w:trPr>
        <w:tc>
          <w:tcPr>
            <w:tcW w:w="720" w:type="dxa"/>
            <w:shd w:val="clear" w:color="auto" w:fill="DEE7F7"/>
          </w:tcPr>
          <w:p w:rsidR="00DF772F" w:rsidRPr="00D31912" w:rsidRDefault="00FB4536">
            <w:pPr>
              <w:pStyle w:val="TableParagraph"/>
              <w:spacing w:before="74"/>
              <w:rPr>
                <w:rFonts w:ascii="Arial"/>
                <w:b/>
              </w:rPr>
            </w:pPr>
            <w:r w:rsidRPr="00D31912">
              <w:rPr>
                <w:rFonts w:ascii="Arial"/>
                <w:b/>
                <w:spacing w:val="-10"/>
              </w:rPr>
              <w:t>7</w:t>
            </w:r>
          </w:p>
        </w:tc>
        <w:tc>
          <w:tcPr>
            <w:tcW w:w="5231" w:type="dxa"/>
            <w:shd w:val="clear" w:color="auto" w:fill="DEE7F7"/>
          </w:tcPr>
          <w:p w:rsidR="00DF772F" w:rsidRPr="00D31912" w:rsidRDefault="00FB4536">
            <w:pPr>
              <w:pStyle w:val="TableParagraph"/>
              <w:spacing w:before="76"/>
              <w:rPr>
                <w:rFonts w:ascii="Arial"/>
                <w:b/>
                <w:i/>
              </w:rPr>
            </w:pPr>
            <w:r w:rsidRPr="00D31912">
              <w:rPr>
                <w:rFonts w:ascii="Arial"/>
                <w:b/>
                <w:i/>
              </w:rPr>
              <w:t>Chemical,</w:t>
            </w:r>
            <w:r w:rsidRPr="00D31912">
              <w:rPr>
                <w:rFonts w:ascii="Arial"/>
                <w:b/>
                <w:i/>
                <w:spacing w:val="-6"/>
              </w:rPr>
              <w:t xml:space="preserve"> </w:t>
            </w:r>
            <w:r w:rsidRPr="00D31912">
              <w:rPr>
                <w:rFonts w:ascii="Arial"/>
                <w:b/>
                <w:i/>
              </w:rPr>
              <w:t>physical</w:t>
            </w:r>
            <w:r w:rsidRPr="00D31912">
              <w:rPr>
                <w:rFonts w:ascii="Arial"/>
                <w:b/>
                <w:i/>
                <w:spacing w:val="-6"/>
              </w:rPr>
              <w:t xml:space="preserve"> </w:t>
            </w:r>
            <w:r w:rsidRPr="00D31912">
              <w:rPr>
                <w:rFonts w:ascii="Arial"/>
                <w:b/>
                <w:i/>
              </w:rPr>
              <w:t>and</w:t>
            </w:r>
            <w:r w:rsidRPr="00D31912">
              <w:rPr>
                <w:rFonts w:ascii="Arial"/>
                <w:b/>
                <w:i/>
                <w:spacing w:val="-9"/>
              </w:rPr>
              <w:t xml:space="preserve"> </w:t>
            </w:r>
            <w:r w:rsidRPr="00D31912">
              <w:rPr>
                <w:rFonts w:ascii="Arial"/>
                <w:b/>
                <w:i/>
              </w:rPr>
              <w:t>biological</w:t>
            </w:r>
            <w:r w:rsidRPr="00D31912">
              <w:rPr>
                <w:rFonts w:ascii="Arial"/>
                <w:b/>
                <w:i/>
                <w:spacing w:val="-5"/>
              </w:rPr>
              <w:t xml:space="preserve"> </w:t>
            </w:r>
            <w:r w:rsidRPr="00D31912">
              <w:rPr>
                <w:rFonts w:ascii="Arial"/>
                <w:b/>
                <w:i/>
                <w:spacing w:val="-2"/>
              </w:rPr>
              <w:t>properties</w:t>
            </w:r>
          </w:p>
        </w:tc>
        <w:tc>
          <w:tcPr>
            <w:tcW w:w="1558" w:type="dxa"/>
            <w:vMerge/>
            <w:tcBorders>
              <w:top w:val="nil"/>
            </w:tcBorders>
            <w:shd w:val="clear" w:color="auto" w:fill="DEE7F7"/>
          </w:tcPr>
          <w:p w:rsidR="00DF772F" w:rsidRPr="00D31912" w:rsidRDefault="00DF772F">
            <w:pPr>
              <w:rPr>
                <w:sz w:val="2"/>
                <w:szCs w:val="2"/>
              </w:rPr>
            </w:pPr>
          </w:p>
        </w:tc>
        <w:tc>
          <w:tcPr>
            <w:tcW w:w="1844" w:type="dxa"/>
            <w:vMerge/>
            <w:tcBorders>
              <w:top w:val="nil"/>
            </w:tcBorders>
            <w:shd w:val="clear" w:color="auto" w:fill="DEE7F7"/>
          </w:tcPr>
          <w:p w:rsidR="00DF772F" w:rsidRPr="00D31912" w:rsidRDefault="00DF772F">
            <w:pPr>
              <w:rPr>
                <w:sz w:val="2"/>
                <w:szCs w:val="2"/>
              </w:rPr>
            </w:pPr>
          </w:p>
        </w:tc>
        <w:tc>
          <w:tcPr>
            <w:tcW w:w="3066" w:type="dxa"/>
            <w:vMerge/>
            <w:tcBorders>
              <w:top w:val="nil"/>
            </w:tcBorders>
            <w:shd w:val="clear" w:color="auto" w:fill="DEE7F7"/>
          </w:tcPr>
          <w:p w:rsidR="00DF772F" w:rsidRPr="00D31912" w:rsidRDefault="00DF772F">
            <w:pPr>
              <w:rPr>
                <w:sz w:val="2"/>
                <w:szCs w:val="2"/>
              </w:rPr>
            </w:pPr>
          </w:p>
        </w:tc>
        <w:tc>
          <w:tcPr>
            <w:tcW w:w="2977" w:type="dxa"/>
            <w:vMerge/>
            <w:tcBorders>
              <w:top w:val="nil"/>
            </w:tcBorders>
            <w:shd w:val="clear" w:color="auto" w:fill="DEE7F7"/>
          </w:tcPr>
          <w:p w:rsidR="00DF772F" w:rsidRPr="00D31912" w:rsidRDefault="00DF772F">
            <w:pPr>
              <w:rPr>
                <w:sz w:val="2"/>
                <w:szCs w:val="2"/>
              </w:rPr>
            </w:pPr>
          </w:p>
        </w:tc>
      </w:tr>
      <w:tr w:rsidR="00D31912" w:rsidRPr="00D31912">
        <w:trPr>
          <w:trHeight w:val="1855"/>
        </w:trPr>
        <w:tc>
          <w:tcPr>
            <w:tcW w:w="720" w:type="dxa"/>
          </w:tcPr>
          <w:p w:rsidR="00DF772F" w:rsidRPr="00D31912" w:rsidRDefault="00FB4536">
            <w:pPr>
              <w:pStyle w:val="TableParagraph"/>
              <w:spacing w:before="73"/>
              <w:rPr>
                <w:rFonts w:ascii="Arial"/>
                <w:b/>
                <w:sz w:val="18"/>
              </w:rPr>
            </w:pPr>
            <w:r w:rsidRPr="00D31912">
              <w:rPr>
                <w:rFonts w:ascii="Arial"/>
                <w:b/>
                <w:spacing w:val="-5"/>
                <w:sz w:val="18"/>
              </w:rPr>
              <w:t>7.6</w:t>
            </w:r>
          </w:p>
        </w:tc>
        <w:tc>
          <w:tcPr>
            <w:tcW w:w="5231" w:type="dxa"/>
          </w:tcPr>
          <w:p w:rsidR="00DF772F" w:rsidRPr="00D31912" w:rsidRDefault="00FB4536">
            <w:pPr>
              <w:pStyle w:val="TableParagraph"/>
              <w:spacing w:before="73"/>
              <w:rPr>
                <w:rFonts w:ascii="Arial"/>
                <w:b/>
                <w:sz w:val="18"/>
              </w:rPr>
            </w:pPr>
            <w:r w:rsidRPr="00D31912">
              <w:rPr>
                <w:rFonts w:ascii="Arial"/>
                <w:b/>
                <w:sz w:val="18"/>
              </w:rPr>
              <w:t>Minimisation</w:t>
            </w:r>
            <w:r w:rsidRPr="00D31912">
              <w:rPr>
                <w:rFonts w:ascii="Arial"/>
                <w:b/>
                <w:spacing w:val="-5"/>
                <w:sz w:val="18"/>
              </w:rPr>
              <w:t xml:space="preserve"> </w:t>
            </w:r>
            <w:r w:rsidRPr="00D31912">
              <w:rPr>
                <w:rFonts w:ascii="Arial"/>
                <w:b/>
                <w:sz w:val="18"/>
              </w:rPr>
              <w:t>of</w:t>
            </w:r>
            <w:r w:rsidRPr="00D31912">
              <w:rPr>
                <w:rFonts w:ascii="Arial"/>
                <w:b/>
                <w:spacing w:val="-5"/>
                <w:sz w:val="18"/>
              </w:rPr>
              <w:t xml:space="preserve"> </w:t>
            </w:r>
            <w:r w:rsidRPr="00D31912">
              <w:rPr>
                <w:rFonts w:ascii="Arial"/>
                <w:b/>
                <w:sz w:val="18"/>
              </w:rPr>
              <w:t>risks</w:t>
            </w:r>
            <w:r w:rsidRPr="00D31912">
              <w:rPr>
                <w:rFonts w:ascii="Arial"/>
                <w:b/>
                <w:spacing w:val="-5"/>
                <w:sz w:val="18"/>
              </w:rPr>
              <w:t xml:space="preserve"> </w:t>
            </w:r>
            <w:r w:rsidRPr="00D31912">
              <w:rPr>
                <w:rFonts w:ascii="Arial"/>
                <w:b/>
                <w:sz w:val="18"/>
              </w:rPr>
              <w:t>associated</w:t>
            </w:r>
            <w:r w:rsidRPr="00D31912">
              <w:rPr>
                <w:rFonts w:ascii="Arial"/>
                <w:b/>
                <w:spacing w:val="-7"/>
                <w:sz w:val="18"/>
              </w:rPr>
              <w:t xml:space="preserve"> </w:t>
            </w:r>
            <w:r w:rsidRPr="00D31912">
              <w:rPr>
                <w:rFonts w:ascii="Arial"/>
                <w:b/>
                <w:sz w:val="18"/>
              </w:rPr>
              <w:t>with</w:t>
            </w:r>
            <w:r w:rsidRPr="00D31912">
              <w:rPr>
                <w:rFonts w:ascii="Arial"/>
                <w:b/>
                <w:spacing w:val="-5"/>
                <w:sz w:val="18"/>
              </w:rPr>
              <w:t xml:space="preserve"> </w:t>
            </w:r>
            <w:r w:rsidRPr="00D31912">
              <w:rPr>
                <w:rFonts w:ascii="Arial"/>
                <w:b/>
                <w:sz w:val="18"/>
              </w:rPr>
              <w:t>ingress</w:t>
            </w:r>
            <w:r w:rsidRPr="00D31912">
              <w:rPr>
                <w:rFonts w:ascii="Arial"/>
                <w:b/>
                <w:spacing w:val="-7"/>
                <w:sz w:val="18"/>
              </w:rPr>
              <w:t xml:space="preserve"> </w:t>
            </w:r>
            <w:r w:rsidRPr="00D31912">
              <w:rPr>
                <w:rFonts w:ascii="Arial"/>
                <w:b/>
                <w:sz w:val="18"/>
              </w:rPr>
              <w:t>or</w:t>
            </w:r>
            <w:r w:rsidRPr="00D31912">
              <w:rPr>
                <w:rFonts w:ascii="Arial"/>
                <w:b/>
                <w:spacing w:val="-5"/>
                <w:sz w:val="18"/>
              </w:rPr>
              <w:t xml:space="preserve"> </w:t>
            </w:r>
            <w:r w:rsidRPr="00D31912">
              <w:rPr>
                <w:rFonts w:ascii="Arial"/>
                <w:b/>
                <w:sz w:val="18"/>
              </w:rPr>
              <w:t>egress</w:t>
            </w:r>
            <w:r w:rsidRPr="00D31912">
              <w:rPr>
                <w:rFonts w:ascii="Arial"/>
                <w:b/>
                <w:spacing w:val="-7"/>
                <w:sz w:val="18"/>
              </w:rPr>
              <w:t xml:space="preserve"> </w:t>
            </w:r>
            <w:r w:rsidRPr="00D31912">
              <w:rPr>
                <w:rFonts w:ascii="Arial"/>
                <w:b/>
                <w:sz w:val="18"/>
              </w:rPr>
              <w:t xml:space="preserve">of </w:t>
            </w:r>
            <w:r w:rsidRPr="00D31912">
              <w:rPr>
                <w:rFonts w:ascii="Arial"/>
                <w:b/>
                <w:spacing w:val="-2"/>
                <w:sz w:val="18"/>
              </w:rPr>
              <w:t>substances</w:t>
            </w:r>
          </w:p>
          <w:p w:rsidR="00DF772F" w:rsidRPr="00D31912" w:rsidRDefault="00FB4536">
            <w:pPr>
              <w:pStyle w:val="TableParagraph"/>
              <w:spacing w:before="85"/>
              <w:ind w:right="170"/>
              <w:rPr>
                <w:sz w:val="18"/>
              </w:rPr>
            </w:pPr>
            <w:r w:rsidRPr="00D31912">
              <w:rPr>
                <w:sz w:val="18"/>
              </w:rPr>
              <w:t>A medical device must be designed and produced in a way that ensures that any risks associated with unintentional ingress of substances into, or unintentional egress of substances</w:t>
            </w:r>
            <w:r w:rsidRPr="00D31912">
              <w:rPr>
                <w:spacing w:val="-3"/>
                <w:sz w:val="18"/>
              </w:rPr>
              <w:t xml:space="preserve"> </w:t>
            </w:r>
            <w:r w:rsidRPr="00D31912">
              <w:rPr>
                <w:sz w:val="18"/>
              </w:rPr>
              <w:t>out</w:t>
            </w:r>
            <w:r w:rsidRPr="00D31912">
              <w:rPr>
                <w:spacing w:val="-6"/>
                <w:sz w:val="18"/>
              </w:rPr>
              <w:t xml:space="preserve"> </w:t>
            </w:r>
            <w:r w:rsidRPr="00D31912">
              <w:rPr>
                <w:sz w:val="18"/>
              </w:rPr>
              <w:t>of,</w:t>
            </w:r>
            <w:r w:rsidRPr="00D31912">
              <w:rPr>
                <w:spacing w:val="-6"/>
                <w:sz w:val="18"/>
              </w:rPr>
              <w:t xml:space="preserve"> </w:t>
            </w:r>
            <w:r w:rsidRPr="00D31912">
              <w:rPr>
                <w:sz w:val="18"/>
              </w:rPr>
              <w:t>the</w:t>
            </w:r>
            <w:r w:rsidRPr="00D31912">
              <w:rPr>
                <w:spacing w:val="-6"/>
                <w:sz w:val="18"/>
              </w:rPr>
              <w:t xml:space="preserve"> </w:t>
            </w:r>
            <w:r w:rsidRPr="00D31912">
              <w:rPr>
                <w:sz w:val="18"/>
              </w:rPr>
              <w:t>device</w:t>
            </w:r>
            <w:r w:rsidRPr="00D31912">
              <w:rPr>
                <w:spacing w:val="-8"/>
                <w:sz w:val="18"/>
              </w:rPr>
              <w:t xml:space="preserve"> </w:t>
            </w:r>
            <w:r w:rsidRPr="00D31912">
              <w:rPr>
                <w:sz w:val="18"/>
              </w:rPr>
              <w:t>are</w:t>
            </w:r>
            <w:r w:rsidRPr="00D31912">
              <w:rPr>
                <w:spacing w:val="-4"/>
                <w:sz w:val="18"/>
              </w:rPr>
              <w:t xml:space="preserve"> </w:t>
            </w:r>
            <w:r w:rsidRPr="00D31912">
              <w:rPr>
                <w:sz w:val="18"/>
              </w:rPr>
              <w:t>minimised,</w:t>
            </w:r>
            <w:r w:rsidRPr="00D31912">
              <w:rPr>
                <w:spacing w:val="-6"/>
                <w:sz w:val="18"/>
              </w:rPr>
              <w:t xml:space="preserve"> </w:t>
            </w:r>
            <w:r w:rsidRPr="00D31912">
              <w:rPr>
                <w:sz w:val="18"/>
              </w:rPr>
              <w:t>having</w:t>
            </w:r>
            <w:r w:rsidRPr="00D31912">
              <w:rPr>
                <w:spacing w:val="-6"/>
                <w:sz w:val="18"/>
              </w:rPr>
              <w:t xml:space="preserve"> </w:t>
            </w:r>
            <w:r w:rsidRPr="00D31912">
              <w:rPr>
                <w:sz w:val="18"/>
              </w:rPr>
              <w:t>regard</w:t>
            </w:r>
            <w:r w:rsidRPr="00D31912">
              <w:rPr>
                <w:spacing w:val="-4"/>
                <w:sz w:val="18"/>
              </w:rPr>
              <w:t xml:space="preserve"> </w:t>
            </w:r>
            <w:r w:rsidRPr="00D31912">
              <w:rPr>
                <w:sz w:val="18"/>
              </w:rPr>
              <w:t>to the nature of the environment in which the device is intended to be used.</w:t>
            </w:r>
          </w:p>
        </w:tc>
        <w:tc>
          <w:tcPr>
            <w:tcW w:w="1558" w:type="dxa"/>
          </w:tcPr>
          <w:p w:rsidR="00DF772F" w:rsidRPr="00D31912" w:rsidRDefault="00FB4536">
            <w:pPr>
              <w:pStyle w:val="TableParagraph"/>
              <w:spacing w:before="79"/>
              <w:rPr>
                <w:rFonts w:ascii="MS Gothic" w:hAnsi="MS Gothic"/>
                <w:sz w:val="18"/>
              </w:rPr>
            </w:pPr>
            <w:r w:rsidRPr="00D31912">
              <w:rPr>
                <w:rFonts w:ascii="MS Gothic" w:hAnsi="MS Gothic"/>
                <w:spacing w:val="-10"/>
                <w:sz w:val="18"/>
              </w:rPr>
              <w:t>☐</w:t>
            </w:r>
          </w:p>
        </w:tc>
        <w:tc>
          <w:tcPr>
            <w:tcW w:w="1844" w:type="dxa"/>
          </w:tcPr>
          <w:p w:rsidR="00DF772F" w:rsidRPr="00D31912" w:rsidRDefault="00FB4536">
            <w:pPr>
              <w:pStyle w:val="TableParagraph"/>
              <w:spacing w:before="79"/>
              <w:rPr>
                <w:rFonts w:ascii="MS Gothic" w:hAnsi="MS Gothic"/>
                <w:sz w:val="18"/>
              </w:rPr>
            </w:pPr>
            <w:r w:rsidRPr="00D31912">
              <w:rPr>
                <w:rFonts w:ascii="MS Gothic" w:hAnsi="MS Gothic"/>
                <w:spacing w:val="-10"/>
                <w:sz w:val="18"/>
              </w:rPr>
              <w:t>☐</w:t>
            </w:r>
          </w:p>
          <w:p w:rsidR="00DF772F" w:rsidRPr="00D31912" w:rsidRDefault="00FB4536">
            <w:pPr>
              <w:pStyle w:val="TableParagraph"/>
              <w:spacing w:before="83"/>
              <w:rPr>
                <w:sz w:val="18"/>
              </w:rPr>
            </w:pPr>
            <w:r w:rsidRPr="00D31912">
              <w:rPr>
                <w:sz w:val="18"/>
              </w:rPr>
              <w:t>Provide</w:t>
            </w:r>
            <w:r w:rsidRPr="00D31912">
              <w:rPr>
                <w:spacing w:val="-4"/>
                <w:sz w:val="18"/>
              </w:rPr>
              <w:t xml:space="preserve"> </w:t>
            </w:r>
            <w:r w:rsidRPr="00D31912">
              <w:rPr>
                <w:spacing w:val="-2"/>
                <w:sz w:val="18"/>
              </w:rPr>
              <w:t>Justification</w:t>
            </w:r>
          </w:p>
        </w:tc>
        <w:tc>
          <w:tcPr>
            <w:tcW w:w="3066" w:type="dxa"/>
          </w:tcPr>
          <w:p w:rsidR="00DF772F" w:rsidRPr="00D31912" w:rsidRDefault="00FB4536">
            <w:pPr>
              <w:pStyle w:val="TableParagraph"/>
              <w:spacing w:before="78"/>
              <w:ind w:left="106" w:right="105"/>
              <w:rPr>
                <w:sz w:val="18"/>
              </w:rPr>
            </w:pPr>
            <w:r w:rsidRPr="00D31912">
              <w:rPr>
                <w:sz w:val="18"/>
              </w:rPr>
              <w:t>List here the standards /</w:t>
            </w:r>
            <w:r w:rsidRPr="00D31912">
              <w:rPr>
                <w:spacing w:val="40"/>
                <w:sz w:val="18"/>
              </w:rPr>
              <w:t xml:space="preserve"> </w:t>
            </w:r>
            <w:r w:rsidRPr="00D31912">
              <w:rPr>
                <w:sz w:val="18"/>
              </w:rPr>
              <w:t>procedures</w:t>
            </w:r>
            <w:r w:rsidRPr="00D31912">
              <w:rPr>
                <w:spacing w:val="-13"/>
                <w:sz w:val="18"/>
              </w:rPr>
              <w:t xml:space="preserve"> </w:t>
            </w:r>
            <w:r w:rsidRPr="00D31912">
              <w:rPr>
                <w:sz w:val="18"/>
              </w:rPr>
              <w:t>applied</w:t>
            </w:r>
            <w:r w:rsidRPr="00D31912">
              <w:rPr>
                <w:spacing w:val="-11"/>
                <w:sz w:val="18"/>
              </w:rPr>
              <w:t xml:space="preserve"> </w:t>
            </w:r>
            <w:r w:rsidRPr="00D31912">
              <w:rPr>
                <w:sz w:val="18"/>
              </w:rPr>
              <w:t>with</w:t>
            </w:r>
            <w:r w:rsidRPr="00D31912">
              <w:rPr>
                <w:spacing w:val="-13"/>
                <w:sz w:val="18"/>
              </w:rPr>
              <w:t xml:space="preserve"> </w:t>
            </w:r>
            <w:r w:rsidRPr="00D31912">
              <w:rPr>
                <w:sz w:val="18"/>
              </w:rPr>
              <w:t>justification</w:t>
            </w:r>
          </w:p>
        </w:tc>
        <w:tc>
          <w:tcPr>
            <w:tcW w:w="2977" w:type="dxa"/>
          </w:tcPr>
          <w:p w:rsidR="00DF772F" w:rsidRPr="00D31912" w:rsidRDefault="00FB4536">
            <w:pPr>
              <w:pStyle w:val="TableParagraph"/>
              <w:spacing w:before="78"/>
              <w:ind w:left="105"/>
              <w:rPr>
                <w:sz w:val="18"/>
              </w:rPr>
            </w:pPr>
            <w:r w:rsidRPr="00D31912">
              <w:rPr>
                <w:sz w:val="18"/>
              </w:rPr>
              <w:t>Include direct reference to documents within the manufacturer’s</w:t>
            </w:r>
            <w:r w:rsidRPr="00D31912">
              <w:rPr>
                <w:spacing w:val="-15"/>
                <w:sz w:val="18"/>
              </w:rPr>
              <w:t xml:space="preserve"> </w:t>
            </w:r>
            <w:r w:rsidRPr="00D31912">
              <w:rPr>
                <w:sz w:val="18"/>
              </w:rPr>
              <w:t>quality</w:t>
            </w:r>
            <w:r w:rsidRPr="00D31912">
              <w:rPr>
                <w:spacing w:val="-12"/>
                <w:sz w:val="18"/>
              </w:rPr>
              <w:t xml:space="preserve"> </w:t>
            </w:r>
            <w:r w:rsidRPr="00D31912">
              <w:rPr>
                <w:sz w:val="18"/>
              </w:rPr>
              <w:t>system</w:t>
            </w:r>
          </w:p>
        </w:tc>
      </w:tr>
      <w:tr w:rsidR="00D31912" w:rsidRPr="00D31912">
        <w:trPr>
          <w:trHeight w:val="1326"/>
        </w:trPr>
        <w:tc>
          <w:tcPr>
            <w:tcW w:w="720" w:type="dxa"/>
          </w:tcPr>
          <w:p w:rsidR="00DF772F" w:rsidRPr="00D31912" w:rsidRDefault="00FB4536">
            <w:pPr>
              <w:pStyle w:val="TableParagraph"/>
              <w:spacing w:before="73"/>
              <w:rPr>
                <w:rFonts w:ascii="Arial"/>
                <w:b/>
                <w:sz w:val="18"/>
              </w:rPr>
            </w:pPr>
            <w:r w:rsidRPr="00D31912">
              <w:rPr>
                <w:rFonts w:ascii="Arial"/>
                <w:b/>
                <w:spacing w:val="-5"/>
                <w:sz w:val="18"/>
              </w:rPr>
              <w:t>7.7</w:t>
            </w:r>
          </w:p>
        </w:tc>
        <w:tc>
          <w:tcPr>
            <w:tcW w:w="5231" w:type="dxa"/>
          </w:tcPr>
          <w:p w:rsidR="00DF772F" w:rsidRPr="00D31912" w:rsidRDefault="00FB4536">
            <w:pPr>
              <w:pStyle w:val="TableParagraph"/>
              <w:spacing w:before="73"/>
              <w:rPr>
                <w:rFonts w:ascii="Arial"/>
                <w:b/>
                <w:sz w:val="18"/>
              </w:rPr>
            </w:pPr>
            <w:r w:rsidRPr="00D31912">
              <w:rPr>
                <w:rFonts w:ascii="Arial"/>
                <w:b/>
                <w:sz w:val="18"/>
              </w:rPr>
              <w:t>Minimisation</w:t>
            </w:r>
            <w:r w:rsidRPr="00D31912">
              <w:rPr>
                <w:rFonts w:ascii="Arial"/>
                <w:b/>
                <w:spacing w:val="-10"/>
                <w:sz w:val="18"/>
              </w:rPr>
              <w:t xml:space="preserve"> </w:t>
            </w:r>
            <w:r w:rsidRPr="00D31912">
              <w:rPr>
                <w:rFonts w:ascii="Arial"/>
                <w:b/>
                <w:sz w:val="18"/>
              </w:rPr>
              <w:t>of</w:t>
            </w:r>
            <w:r w:rsidRPr="00D31912">
              <w:rPr>
                <w:rFonts w:ascii="Arial"/>
                <w:b/>
                <w:spacing w:val="-10"/>
                <w:sz w:val="18"/>
              </w:rPr>
              <w:t xml:space="preserve"> </w:t>
            </w:r>
            <w:r w:rsidRPr="00D31912">
              <w:rPr>
                <w:rFonts w:ascii="Arial"/>
                <w:b/>
                <w:sz w:val="18"/>
              </w:rPr>
              <w:t>risks</w:t>
            </w:r>
            <w:r w:rsidRPr="00D31912">
              <w:rPr>
                <w:rFonts w:ascii="Arial"/>
                <w:b/>
                <w:spacing w:val="-9"/>
                <w:sz w:val="18"/>
              </w:rPr>
              <w:t xml:space="preserve"> </w:t>
            </w:r>
            <w:r w:rsidRPr="00D31912">
              <w:rPr>
                <w:rFonts w:ascii="Arial"/>
                <w:b/>
                <w:sz w:val="18"/>
              </w:rPr>
              <w:t>associated</w:t>
            </w:r>
            <w:r w:rsidRPr="00D31912">
              <w:rPr>
                <w:rFonts w:ascii="Arial"/>
                <w:b/>
                <w:spacing w:val="-11"/>
                <w:sz w:val="18"/>
              </w:rPr>
              <w:t xml:space="preserve"> </w:t>
            </w:r>
            <w:r w:rsidRPr="00D31912">
              <w:rPr>
                <w:rFonts w:ascii="Arial"/>
                <w:b/>
                <w:sz w:val="18"/>
              </w:rPr>
              <w:t>with</w:t>
            </w:r>
            <w:r w:rsidRPr="00D31912">
              <w:rPr>
                <w:rFonts w:ascii="Arial"/>
                <w:b/>
                <w:spacing w:val="-10"/>
                <w:sz w:val="18"/>
              </w:rPr>
              <w:t xml:space="preserve"> </w:t>
            </w:r>
            <w:r w:rsidRPr="00D31912">
              <w:rPr>
                <w:rFonts w:ascii="Arial"/>
                <w:b/>
                <w:spacing w:val="-2"/>
                <w:sz w:val="18"/>
              </w:rPr>
              <w:t>nanomaterials</w:t>
            </w:r>
          </w:p>
          <w:p w:rsidR="00DF772F" w:rsidRPr="00D31912" w:rsidRDefault="00FB4536">
            <w:pPr>
              <w:pStyle w:val="TableParagraph"/>
              <w:spacing w:before="48" w:line="240" w:lineRule="atLeast"/>
              <w:ind w:left="465" w:right="330" w:hanging="359"/>
              <w:jc w:val="both"/>
              <w:rPr>
                <w:sz w:val="18"/>
              </w:rPr>
            </w:pPr>
            <w:r w:rsidRPr="00D31912">
              <w:rPr>
                <w:spacing w:val="-2"/>
                <w:sz w:val="18"/>
              </w:rPr>
              <w:t>(1)</w:t>
            </w:r>
            <w:r w:rsidRPr="00D31912">
              <w:rPr>
                <w:spacing w:val="-11"/>
                <w:sz w:val="18"/>
              </w:rPr>
              <w:t xml:space="preserve"> </w:t>
            </w:r>
            <w:r w:rsidRPr="00D31912">
              <w:rPr>
                <w:spacing w:val="-2"/>
                <w:sz w:val="18"/>
              </w:rPr>
              <w:t>A</w:t>
            </w:r>
            <w:r w:rsidRPr="00D31912">
              <w:rPr>
                <w:spacing w:val="-10"/>
                <w:sz w:val="18"/>
              </w:rPr>
              <w:t xml:space="preserve"> </w:t>
            </w:r>
            <w:r w:rsidRPr="00D31912">
              <w:rPr>
                <w:spacing w:val="-2"/>
                <w:sz w:val="18"/>
              </w:rPr>
              <w:t>medical</w:t>
            </w:r>
            <w:r w:rsidRPr="00D31912">
              <w:rPr>
                <w:spacing w:val="-11"/>
                <w:sz w:val="18"/>
              </w:rPr>
              <w:t xml:space="preserve"> </w:t>
            </w:r>
            <w:r w:rsidRPr="00D31912">
              <w:rPr>
                <w:spacing w:val="-2"/>
                <w:sz w:val="18"/>
              </w:rPr>
              <w:t>device</w:t>
            </w:r>
            <w:r w:rsidRPr="00D31912">
              <w:rPr>
                <w:spacing w:val="-10"/>
                <w:sz w:val="18"/>
              </w:rPr>
              <w:t xml:space="preserve"> </w:t>
            </w:r>
            <w:r w:rsidRPr="00D31912">
              <w:rPr>
                <w:spacing w:val="-2"/>
                <w:sz w:val="18"/>
              </w:rPr>
              <w:t>must</w:t>
            </w:r>
            <w:r w:rsidRPr="00D31912">
              <w:rPr>
                <w:spacing w:val="-11"/>
                <w:sz w:val="18"/>
              </w:rPr>
              <w:t xml:space="preserve"> </w:t>
            </w:r>
            <w:r w:rsidRPr="00D31912">
              <w:rPr>
                <w:spacing w:val="-2"/>
                <w:sz w:val="18"/>
              </w:rPr>
              <w:t>be</w:t>
            </w:r>
            <w:r w:rsidRPr="00D31912">
              <w:rPr>
                <w:spacing w:val="-11"/>
                <w:sz w:val="18"/>
              </w:rPr>
              <w:t xml:space="preserve"> </w:t>
            </w:r>
            <w:r w:rsidRPr="00D31912">
              <w:rPr>
                <w:spacing w:val="-2"/>
                <w:sz w:val="18"/>
              </w:rPr>
              <w:t>designed</w:t>
            </w:r>
            <w:r w:rsidRPr="00D31912">
              <w:rPr>
                <w:spacing w:val="-10"/>
                <w:sz w:val="18"/>
              </w:rPr>
              <w:t xml:space="preserve"> </w:t>
            </w:r>
            <w:r w:rsidRPr="00D31912">
              <w:rPr>
                <w:spacing w:val="-2"/>
                <w:sz w:val="18"/>
              </w:rPr>
              <w:t>and</w:t>
            </w:r>
            <w:r w:rsidRPr="00D31912">
              <w:rPr>
                <w:spacing w:val="-11"/>
                <w:sz w:val="18"/>
              </w:rPr>
              <w:t xml:space="preserve"> </w:t>
            </w:r>
            <w:r w:rsidRPr="00D31912">
              <w:rPr>
                <w:spacing w:val="-2"/>
                <w:sz w:val="18"/>
              </w:rPr>
              <w:t>produced</w:t>
            </w:r>
            <w:r w:rsidRPr="00D31912">
              <w:rPr>
                <w:spacing w:val="-10"/>
                <w:sz w:val="18"/>
              </w:rPr>
              <w:t xml:space="preserve"> </w:t>
            </w:r>
            <w:r w:rsidRPr="00D31912">
              <w:rPr>
                <w:spacing w:val="-2"/>
                <w:sz w:val="18"/>
              </w:rPr>
              <w:t>in</w:t>
            </w:r>
            <w:r w:rsidRPr="00D31912">
              <w:rPr>
                <w:spacing w:val="-11"/>
                <w:sz w:val="18"/>
              </w:rPr>
              <w:t xml:space="preserve"> </w:t>
            </w:r>
            <w:r w:rsidRPr="00D31912">
              <w:rPr>
                <w:spacing w:val="-2"/>
                <w:sz w:val="18"/>
              </w:rPr>
              <w:t>a</w:t>
            </w:r>
            <w:r w:rsidRPr="00D31912">
              <w:rPr>
                <w:spacing w:val="-10"/>
                <w:sz w:val="18"/>
              </w:rPr>
              <w:t xml:space="preserve"> </w:t>
            </w:r>
            <w:r w:rsidRPr="00D31912">
              <w:rPr>
                <w:spacing w:val="-2"/>
                <w:sz w:val="18"/>
              </w:rPr>
              <w:t xml:space="preserve">way </w:t>
            </w:r>
            <w:r w:rsidRPr="00D31912">
              <w:rPr>
                <w:spacing w:val="-6"/>
                <w:sz w:val="18"/>
              </w:rPr>
              <w:t>that ensures that</w:t>
            </w:r>
            <w:r w:rsidRPr="00D31912">
              <w:rPr>
                <w:sz w:val="18"/>
              </w:rPr>
              <w:t xml:space="preserve"> </w:t>
            </w:r>
            <w:r w:rsidRPr="00D31912">
              <w:rPr>
                <w:spacing w:val="-6"/>
                <w:sz w:val="18"/>
              </w:rPr>
              <w:t>any risks</w:t>
            </w:r>
            <w:r w:rsidRPr="00D31912">
              <w:rPr>
                <w:sz w:val="18"/>
              </w:rPr>
              <w:t xml:space="preserve"> </w:t>
            </w:r>
            <w:r w:rsidRPr="00D31912">
              <w:rPr>
                <w:spacing w:val="-6"/>
                <w:sz w:val="18"/>
              </w:rPr>
              <w:t>associated with</w:t>
            </w:r>
            <w:r w:rsidRPr="00D31912">
              <w:rPr>
                <w:sz w:val="18"/>
              </w:rPr>
              <w:t xml:space="preserve"> </w:t>
            </w:r>
            <w:r w:rsidRPr="00D31912">
              <w:rPr>
                <w:spacing w:val="-6"/>
                <w:sz w:val="18"/>
              </w:rPr>
              <w:t xml:space="preserve">the size and the </w:t>
            </w:r>
            <w:r w:rsidRPr="00D31912">
              <w:rPr>
                <w:spacing w:val="-4"/>
                <w:sz w:val="18"/>
              </w:rPr>
              <w:t>properties</w:t>
            </w:r>
            <w:r w:rsidRPr="00D31912">
              <w:rPr>
                <w:spacing w:val="-9"/>
                <w:sz w:val="18"/>
              </w:rPr>
              <w:t xml:space="preserve"> </w:t>
            </w:r>
            <w:r w:rsidRPr="00D31912">
              <w:rPr>
                <w:spacing w:val="-4"/>
                <w:sz w:val="18"/>
              </w:rPr>
              <w:t>of</w:t>
            </w:r>
            <w:r w:rsidRPr="00D31912">
              <w:rPr>
                <w:spacing w:val="-8"/>
                <w:sz w:val="18"/>
              </w:rPr>
              <w:t xml:space="preserve"> </w:t>
            </w:r>
            <w:r w:rsidRPr="00D31912">
              <w:rPr>
                <w:spacing w:val="-4"/>
                <w:sz w:val="18"/>
              </w:rPr>
              <w:t>particles</w:t>
            </w:r>
            <w:r w:rsidRPr="00D31912">
              <w:rPr>
                <w:spacing w:val="-9"/>
                <w:sz w:val="18"/>
              </w:rPr>
              <w:t xml:space="preserve"> </w:t>
            </w:r>
            <w:r w:rsidRPr="00D31912">
              <w:rPr>
                <w:spacing w:val="-4"/>
                <w:sz w:val="18"/>
              </w:rPr>
              <w:t>which</w:t>
            </w:r>
            <w:r w:rsidRPr="00D31912">
              <w:rPr>
                <w:spacing w:val="-8"/>
                <w:sz w:val="18"/>
              </w:rPr>
              <w:t xml:space="preserve"> </w:t>
            </w:r>
            <w:r w:rsidRPr="00D31912">
              <w:rPr>
                <w:spacing w:val="-4"/>
                <w:sz w:val="18"/>
              </w:rPr>
              <w:t>are,</w:t>
            </w:r>
            <w:r w:rsidRPr="00D31912">
              <w:rPr>
                <w:spacing w:val="-9"/>
                <w:sz w:val="18"/>
              </w:rPr>
              <w:t xml:space="preserve"> </w:t>
            </w:r>
            <w:r w:rsidRPr="00D31912">
              <w:rPr>
                <w:spacing w:val="-4"/>
                <w:sz w:val="18"/>
              </w:rPr>
              <w:t>or</w:t>
            </w:r>
            <w:r w:rsidRPr="00D31912">
              <w:rPr>
                <w:spacing w:val="-9"/>
                <w:sz w:val="18"/>
              </w:rPr>
              <w:t xml:space="preserve"> </w:t>
            </w:r>
            <w:r w:rsidRPr="00D31912">
              <w:rPr>
                <w:spacing w:val="-4"/>
                <w:sz w:val="18"/>
              </w:rPr>
              <w:t>can</w:t>
            </w:r>
            <w:r w:rsidRPr="00D31912">
              <w:rPr>
                <w:spacing w:val="-8"/>
                <w:sz w:val="18"/>
              </w:rPr>
              <w:t xml:space="preserve"> </w:t>
            </w:r>
            <w:r w:rsidRPr="00D31912">
              <w:rPr>
                <w:spacing w:val="-4"/>
                <w:sz w:val="18"/>
              </w:rPr>
              <w:t>be,</w:t>
            </w:r>
            <w:r w:rsidRPr="00D31912">
              <w:rPr>
                <w:spacing w:val="-8"/>
                <w:sz w:val="18"/>
              </w:rPr>
              <w:t xml:space="preserve"> </w:t>
            </w:r>
            <w:r w:rsidRPr="00D31912">
              <w:rPr>
                <w:spacing w:val="-4"/>
                <w:sz w:val="18"/>
              </w:rPr>
              <w:t>released</w:t>
            </w:r>
            <w:r w:rsidRPr="00D31912">
              <w:rPr>
                <w:spacing w:val="-7"/>
                <w:sz w:val="18"/>
              </w:rPr>
              <w:t xml:space="preserve"> </w:t>
            </w:r>
            <w:r w:rsidRPr="00D31912">
              <w:rPr>
                <w:spacing w:val="-4"/>
                <w:sz w:val="18"/>
              </w:rPr>
              <w:t>into</w:t>
            </w:r>
            <w:r w:rsidRPr="00D31912">
              <w:rPr>
                <w:spacing w:val="-8"/>
                <w:sz w:val="18"/>
              </w:rPr>
              <w:t xml:space="preserve"> </w:t>
            </w:r>
            <w:r w:rsidRPr="00D31912">
              <w:rPr>
                <w:spacing w:val="-4"/>
                <w:sz w:val="18"/>
              </w:rPr>
              <w:t xml:space="preserve">a </w:t>
            </w:r>
            <w:r w:rsidRPr="00D31912">
              <w:rPr>
                <w:sz w:val="18"/>
              </w:rPr>
              <w:t>patient’s</w:t>
            </w:r>
            <w:r w:rsidRPr="00D31912">
              <w:rPr>
                <w:spacing w:val="-11"/>
                <w:sz w:val="18"/>
              </w:rPr>
              <w:t xml:space="preserve"> </w:t>
            </w:r>
            <w:r w:rsidRPr="00D31912">
              <w:rPr>
                <w:sz w:val="18"/>
              </w:rPr>
              <w:t>or</w:t>
            </w:r>
            <w:r w:rsidRPr="00D31912">
              <w:rPr>
                <w:spacing w:val="-12"/>
                <w:sz w:val="18"/>
              </w:rPr>
              <w:t xml:space="preserve"> </w:t>
            </w:r>
            <w:r w:rsidRPr="00D31912">
              <w:rPr>
                <w:sz w:val="18"/>
              </w:rPr>
              <w:t>user’s</w:t>
            </w:r>
            <w:r w:rsidRPr="00D31912">
              <w:rPr>
                <w:spacing w:val="-8"/>
                <w:sz w:val="18"/>
              </w:rPr>
              <w:t xml:space="preserve"> </w:t>
            </w:r>
            <w:r w:rsidRPr="00D31912">
              <w:rPr>
                <w:sz w:val="18"/>
              </w:rPr>
              <w:t>body</w:t>
            </w:r>
            <w:r w:rsidRPr="00D31912">
              <w:rPr>
                <w:spacing w:val="-11"/>
                <w:sz w:val="18"/>
              </w:rPr>
              <w:t xml:space="preserve"> </w:t>
            </w:r>
            <w:r w:rsidRPr="00D31912">
              <w:rPr>
                <w:sz w:val="18"/>
              </w:rPr>
              <w:t>are</w:t>
            </w:r>
            <w:r w:rsidRPr="00D31912">
              <w:rPr>
                <w:spacing w:val="-11"/>
                <w:sz w:val="18"/>
              </w:rPr>
              <w:t xml:space="preserve"> </w:t>
            </w:r>
            <w:r w:rsidRPr="00D31912">
              <w:rPr>
                <w:sz w:val="18"/>
              </w:rPr>
              <w:t>minimised.</w:t>
            </w:r>
          </w:p>
        </w:tc>
        <w:tc>
          <w:tcPr>
            <w:tcW w:w="1558" w:type="dxa"/>
          </w:tcPr>
          <w:p w:rsidR="00DF772F" w:rsidRPr="00D31912" w:rsidRDefault="00FB4536">
            <w:pPr>
              <w:pStyle w:val="TableParagraph"/>
              <w:spacing w:before="79"/>
              <w:rPr>
                <w:rFonts w:ascii="MS Gothic" w:hAnsi="MS Gothic"/>
                <w:sz w:val="18"/>
              </w:rPr>
            </w:pPr>
            <w:r w:rsidRPr="00D31912">
              <w:rPr>
                <w:rFonts w:ascii="MS Gothic" w:hAnsi="MS Gothic"/>
                <w:spacing w:val="-10"/>
                <w:sz w:val="18"/>
              </w:rPr>
              <w:t>☐</w:t>
            </w:r>
          </w:p>
        </w:tc>
        <w:tc>
          <w:tcPr>
            <w:tcW w:w="1844" w:type="dxa"/>
          </w:tcPr>
          <w:p w:rsidR="00DF772F" w:rsidRPr="00D31912" w:rsidRDefault="00FB4536">
            <w:pPr>
              <w:pStyle w:val="TableParagraph"/>
              <w:spacing w:before="79"/>
              <w:rPr>
                <w:rFonts w:ascii="MS Gothic" w:hAnsi="MS Gothic"/>
                <w:sz w:val="18"/>
              </w:rPr>
            </w:pPr>
            <w:r w:rsidRPr="00D31912">
              <w:rPr>
                <w:rFonts w:ascii="MS Gothic" w:hAnsi="MS Gothic"/>
                <w:spacing w:val="-10"/>
                <w:sz w:val="18"/>
              </w:rPr>
              <w:t>☐</w:t>
            </w:r>
          </w:p>
          <w:p w:rsidR="00DF772F" w:rsidRPr="00D31912" w:rsidRDefault="00FB4536">
            <w:pPr>
              <w:pStyle w:val="TableParagraph"/>
              <w:spacing w:before="85"/>
              <w:rPr>
                <w:sz w:val="18"/>
              </w:rPr>
            </w:pPr>
            <w:r w:rsidRPr="00D31912">
              <w:rPr>
                <w:sz w:val="18"/>
              </w:rPr>
              <w:t>Provide</w:t>
            </w:r>
            <w:r w:rsidRPr="00D31912">
              <w:rPr>
                <w:spacing w:val="-4"/>
                <w:sz w:val="18"/>
              </w:rPr>
              <w:t xml:space="preserve"> </w:t>
            </w:r>
            <w:r w:rsidRPr="00D31912">
              <w:rPr>
                <w:spacing w:val="-2"/>
                <w:sz w:val="18"/>
              </w:rPr>
              <w:t>Justification</w:t>
            </w:r>
          </w:p>
        </w:tc>
        <w:tc>
          <w:tcPr>
            <w:tcW w:w="3066" w:type="dxa"/>
          </w:tcPr>
          <w:p w:rsidR="00DF772F" w:rsidRPr="00D31912" w:rsidRDefault="00FB4536">
            <w:pPr>
              <w:pStyle w:val="TableParagraph"/>
              <w:ind w:left="106" w:right="107"/>
              <w:rPr>
                <w:sz w:val="18"/>
              </w:rPr>
            </w:pPr>
            <w:r w:rsidRPr="00D31912">
              <w:rPr>
                <w:sz w:val="18"/>
              </w:rPr>
              <w:t>List here the standards /</w:t>
            </w:r>
            <w:r w:rsidRPr="00D31912">
              <w:rPr>
                <w:spacing w:val="40"/>
                <w:sz w:val="18"/>
              </w:rPr>
              <w:t xml:space="preserve"> </w:t>
            </w:r>
            <w:r w:rsidRPr="00D31912">
              <w:rPr>
                <w:sz w:val="18"/>
              </w:rPr>
              <w:t>procedures</w:t>
            </w:r>
            <w:r w:rsidRPr="00D31912">
              <w:rPr>
                <w:spacing w:val="-13"/>
                <w:sz w:val="18"/>
              </w:rPr>
              <w:t xml:space="preserve"> </w:t>
            </w:r>
            <w:r w:rsidRPr="00D31912">
              <w:rPr>
                <w:sz w:val="18"/>
              </w:rPr>
              <w:t>applied</w:t>
            </w:r>
            <w:r w:rsidRPr="00D31912">
              <w:rPr>
                <w:spacing w:val="-12"/>
                <w:sz w:val="18"/>
              </w:rPr>
              <w:t xml:space="preserve"> </w:t>
            </w:r>
            <w:r w:rsidRPr="00D31912">
              <w:rPr>
                <w:sz w:val="18"/>
              </w:rPr>
              <w:t>with</w:t>
            </w:r>
            <w:r w:rsidRPr="00D31912">
              <w:rPr>
                <w:spacing w:val="-13"/>
                <w:sz w:val="18"/>
              </w:rPr>
              <w:t xml:space="preserve"> </w:t>
            </w:r>
            <w:r w:rsidRPr="00D31912">
              <w:rPr>
                <w:sz w:val="18"/>
              </w:rPr>
              <w:t>justification</w:t>
            </w:r>
          </w:p>
        </w:tc>
        <w:tc>
          <w:tcPr>
            <w:tcW w:w="2977" w:type="dxa"/>
          </w:tcPr>
          <w:p w:rsidR="00DF772F" w:rsidRPr="00D31912" w:rsidRDefault="00FB4536">
            <w:pPr>
              <w:pStyle w:val="TableParagraph"/>
              <w:ind w:left="105"/>
              <w:rPr>
                <w:sz w:val="18"/>
              </w:rPr>
            </w:pPr>
            <w:r w:rsidRPr="00D31912">
              <w:rPr>
                <w:sz w:val="18"/>
              </w:rPr>
              <w:t>Include direct reference to documents within the manufacturer’s</w:t>
            </w:r>
            <w:r w:rsidRPr="00D31912">
              <w:rPr>
                <w:spacing w:val="-15"/>
                <w:sz w:val="18"/>
              </w:rPr>
              <w:t xml:space="preserve"> </w:t>
            </w:r>
            <w:r w:rsidRPr="00D31912">
              <w:rPr>
                <w:sz w:val="18"/>
              </w:rPr>
              <w:t>quality</w:t>
            </w:r>
            <w:r w:rsidRPr="00D31912">
              <w:rPr>
                <w:spacing w:val="-12"/>
                <w:sz w:val="18"/>
              </w:rPr>
              <w:t xml:space="preserve"> </w:t>
            </w:r>
            <w:r w:rsidRPr="00D31912">
              <w:rPr>
                <w:sz w:val="18"/>
              </w:rPr>
              <w:t>system</w:t>
            </w:r>
          </w:p>
        </w:tc>
      </w:tr>
      <w:tr w:rsidR="00D31912" w:rsidRPr="00D31912">
        <w:trPr>
          <w:trHeight w:val="741"/>
        </w:trPr>
        <w:tc>
          <w:tcPr>
            <w:tcW w:w="720" w:type="dxa"/>
          </w:tcPr>
          <w:p w:rsidR="00DF772F" w:rsidRPr="00D31912" w:rsidRDefault="00FB4536">
            <w:pPr>
              <w:pStyle w:val="TableParagraph"/>
              <w:spacing w:before="77"/>
              <w:rPr>
                <w:sz w:val="14"/>
              </w:rPr>
            </w:pPr>
            <w:r w:rsidRPr="00D31912">
              <w:rPr>
                <w:spacing w:val="-5"/>
                <w:sz w:val="14"/>
              </w:rPr>
              <w:t>7.7</w:t>
            </w:r>
          </w:p>
          <w:p w:rsidR="00DF772F" w:rsidRPr="00D31912" w:rsidRDefault="00FB4536">
            <w:pPr>
              <w:pStyle w:val="TableParagraph"/>
              <w:spacing w:before="2"/>
              <w:rPr>
                <w:sz w:val="14"/>
              </w:rPr>
            </w:pPr>
            <w:r w:rsidRPr="00D31912">
              <w:rPr>
                <w:spacing w:val="-2"/>
                <w:sz w:val="14"/>
              </w:rPr>
              <w:t>(cont.)</w:t>
            </w:r>
          </w:p>
        </w:tc>
        <w:tc>
          <w:tcPr>
            <w:tcW w:w="5231" w:type="dxa"/>
          </w:tcPr>
          <w:p w:rsidR="00DF772F" w:rsidRPr="00D31912" w:rsidRDefault="00FB4536">
            <w:pPr>
              <w:pStyle w:val="TableParagraph"/>
              <w:spacing w:before="73" w:line="278" w:lineRule="auto"/>
              <w:ind w:left="465" w:right="170" w:hanging="359"/>
              <w:rPr>
                <w:sz w:val="18"/>
              </w:rPr>
            </w:pPr>
            <w:r w:rsidRPr="00D31912">
              <w:rPr>
                <w:spacing w:val="-4"/>
                <w:sz w:val="18"/>
              </w:rPr>
              <w:t>(2)</w:t>
            </w:r>
            <w:r w:rsidRPr="00D31912">
              <w:rPr>
                <w:spacing w:val="66"/>
                <w:sz w:val="18"/>
              </w:rPr>
              <w:t xml:space="preserve"> </w:t>
            </w:r>
            <w:r w:rsidRPr="00D31912">
              <w:rPr>
                <w:spacing w:val="-4"/>
                <w:sz w:val="18"/>
              </w:rPr>
              <w:t>In</w:t>
            </w:r>
            <w:r w:rsidRPr="00D31912">
              <w:rPr>
                <w:spacing w:val="-9"/>
                <w:sz w:val="18"/>
              </w:rPr>
              <w:t xml:space="preserve"> </w:t>
            </w:r>
            <w:r w:rsidRPr="00D31912">
              <w:rPr>
                <w:spacing w:val="-4"/>
                <w:sz w:val="18"/>
              </w:rPr>
              <w:t>minimising</w:t>
            </w:r>
            <w:r w:rsidRPr="00D31912">
              <w:rPr>
                <w:spacing w:val="-11"/>
                <w:sz w:val="18"/>
              </w:rPr>
              <w:t xml:space="preserve"> </w:t>
            </w:r>
            <w:r w:rsidRPr="00D31912">
              <w:rPr>
                <w:spacing w:val="-4"/>
                <w:sz w:val="18"/>
              </w:rPr>
              <w:t>risks,</w:t>
            </w:r>
            <w:r w:rsidRPr="00D31912">
              <w:rPr>
                <w:spacing w:val="-12"/>
                <w:sz w:val="18"/>
              </w:rPr>
              <w:t xml:space="preserve"> </w:t>
            </w:r>
            <w:r w:rsidRPr="00D31912">
              <w:rPr>
                <w:spacing w:val="-4"/>
                <w:sz w:val="18"/>
              </w:rPr>
              <w:t>particular</w:t>
            </w:r>
            <w:r w:rsidRPr="00D31912">
              <w:rPr>
                <w:spacing w:val="-10"/>
                <w:sz w:val="18"/>
              </w:rPr>
              <w:t xml:space="preserve"> </w:t>
            </w:r>
            <w:r w:rsidRPr="00D31912">
              <w:rPr>
                <w:spacing w:val="-4"/>
                <w:sz w:val="18"/>
              </w:rPr>
              <w:t>attention</w:t>
            </w:r>
            <w:r w:rsidRPr="00D31912">
              <w:rPr>
                <w:spacing w:val="-11"/>
                <w:sz w:val="18"/>
              </w:rPr>
              <w:t xml:space="preserve"> </w:t>
            </w:r>
            <w:r w:rsidRPr="00D31912">
              <w:rPr>
                <w:spacing w:val="-4"/>
                <w:sz w:val="18"/>
              </w:rPr>
              <w:t>must</w:t>
            </w:r>
            <w:r w:rsidRPr="00D31912">
              <w:rPr>
                <w:spacing w:val="-12"/>
                <w:sz w:val="18"/>
              </w:rPr>
              <w:t xml:space="preserve"> </w:t>
            </w:r>
            <w:r w:rsidRPr="00D31912">
              <w:rPr>
                <w:spacing w:val="-4"/>
                <w:sz w:val="18"/>
              </w:rPr>
              <w:t>be</w:t>
            </w:r>
            <w:r w:rsidRPr="00D31912">
              <w:rPr>
                <w:spacing w:val="-11"/>
                <w:sz w:val="18"/>
              </w:rPr>
              <w:t xml:space="preserve"> </w:t>
            </w:r>
            <w:r w:rsidRPr="00D31912">
              <w:rPr>
                <w:spacing w:val="-4"/>
                <w:sz w:val="18"/>
              </w:rPr>
              <w:t>given</w:t>
            </w:r>
            <w:r w:rsidRPr="00D31912">
              <w:rPr>
                <w:spacing w:val="-9"/>
                <w:sz w:val="18"/>
              </w:rPr>
              <w:t xml:space="preserve"> </w:t>
            </w:r>
            <w:r w:rsidRPr="00D31912">
              <w:rPr>
                <w:spacing w:val="-4"/>
                <w:sz w:val="18"/>
              </w:rPr>
              <w:t>to</w:t>
            </w:r>
            <w:r w:rsidRPr="00D31912">
              <w:rPr>
                <w:spacing w:val="-11"/>
                <w:sz w:val="18"/>
              </w:rPr>
              <w:t xml:space="preserve"> </w:t>
            </w:r>
            <w:r w:rsidRPr="00D31912">
              <w:rPr>
                <w:spacing w:val="-4"/>
                <w:sz w:val="18"/>
              </w:rPr>
              <w:t xml:space="preserve">the </w:t>
            </w:r>
            <w:r w:rsidRPr="00D31912">
              <w:rPr>
                <w:sz w:val="18"/>
              </w:rPr>
              <w:t>use of nanomaterials.</w:t>
            </w:r>
          </w:p>
        </w:tc>
        <w:tc>
          <w:tcPr>
            <w:tcW w:w="1558" w:type="dxa"/>
          </w:tcPr>
          <w:p w:rsidR="00DF772F" w:rsidRPr="00D31912" w:rsidRDefault="00FB4536">
            <w:pPr>
              <w:pStyle w:val="TableParagraph"/>
              <w:spacing w:before="79"/>
              <w:rPr>
                <w:rFonts w:ascii="MS Gothic" w:hAnsi="MS Gothic"/>
                <w:sz w:val="18"/>
              </w:rPr>
            </w:pPr>
            <w:r w:rsidRPr="00D31912">
              <w:rPr>
                <w:rFonts w:ascii="MS Gothic" w:hAnsi="MS Gothic"/>
                <w:spacing w:val="-10"/>
                <w:sz w:val="18"/>
              </w:rPr>
              <w:t>☐</w:t>
            </w:r>
          </w:p>
        </w:tc>
        <w:tc>
          <w:tcPr>
            <w:tcW w:w="1844" w:type="dxa"/>
          </w:tcPr>
          <w:p w:rsidR="00DF772F" w:rsidRPr="00D31912" w:rsidRDefault="00FB4536">
            <w:pPr>
              <w:pStyle w:val="TableParagraph"/>
              <w:spacing w:before="79"/>
              <w:rPr>
                <w:rFonts w:ascii="MS Gothic" w:hAnsi="MS Gothic"/>
                <w:sz w:val="18"/>
              </w:rPr>
            </w:pPr>
            <w:r w:rsidRPr="00D31912">
              <w:rPr>
                <w:rFonts w:ascii="MS Gothic" w:hAnsi="MS Gothic"/>
                <w:spacing w:val="-10"/>
                <w:sz w:val="18"/>
              </w:rPr>
              <w:t>☐</w:t>
            </w:r>
          </w:p>
          <w:p w:rsidR="00DF772F" w:rsidRPr="00D31912" w:rsidRDefault="00FB4536">
            <w:pPr>
              <w:pStyle w:val="TableParagraph"/>
              <w:spacing w:before="85"/>
              <w:rPr>
                <w:sz w:val="18"/>
              </w:rPr>
            </w:pPr>
            <w:r w:rsidRPr="00D31912">
              <w:rPr>
                <w:sz w:val="18"/>
              </w:rPr>
              <w:t>Provide</w:t>
            </w:r>
            <w:r w:rsidRPr="00D31912">
              <w:rPr>
                <w:spacing w:val="-4"/>
                <w:sz w:val="18"/>
              </w:rPr>
              <w:t xml:space="preserve"> </w:t>
            </w:r>
            <w:r w:rsidRPr="00D31912">
              <w:rPr>
                <w:spacing w:val="-2"/>
                <w:sz w:val="18"/>
              </w:rPr>
              <w:t>Justification</w:t>
            </w:r>
          </w:p>
        </w:tc>
        <w:tc>
          <w:tcPr>
            <w:tcW w:w="3066" w:type="dxa"/>
          </w:tcPr>
          <w:p w:rsidR="00DF772F" w:rsidRPr="00D31912" w:rsidRDefault="00FB4536">
            <w:pPr>
              <w:pStyle w:val="TableParagraph"/>
              <w:ind w:left="106" w:right="107"/>
              <w:rPr>
                <w:sz w:val="18"/>
              </w:rPr>
            </w:pPr>
            <w:r w:rsidRPr="00D31912">
              <w:rPr>
                <w:sz w:val="18"/>
              </w:rPr>
              <w:t>List here the standards /</w:t>
            </w:r>
            <w:r w:rsidRPr="00D31912">
              <w:rPr>
                <w:spacing w:val="40"/>
                <w:sz w:val="18"/>
              </w:rPr>
              <w:t xml:space="preserve"> </w:t>
            </w:r>
            <w:r w:rsidRPr="00D31912">
              <w:rPr>
                <w:sz w:val="18"/>
              </w:rPr>
              <w:t>procedures</w:t>
            </w:r>
            <w:r w:rsidRPr="00D31912">
              <w:rPr>
                <w:spacing w:val="-13"/>
                <w:sz w:val="18"/>
              </w:rPr>
              <w:t xml:space="preserve"> </w:t>
            </w:r>
            <w:r w:rsidRPr="00D31912">
              <w:rPr>
                <w:sz w:val="18"/>
              </w:rPr>
              <w:t>applied</w:t>
            </w:r>
            <w:r w:rsidRPr="00D31912">
              <w:rPr>
                <w:spacing w:val="-12"/>
                <w:sz w:val="18"/>
              </w:rPr>
              <w:t xml:space="preserve"> </w:t>
            </w:r>
            <w:r w:rsidRPr="00D31912">
              <w:rPr>
                <w:sz w:val="18"/>
              </w:rPr>
              <w:t>with</w:t>
            </w:r>
            <w:r w:rsidRPr="00D31912">
              <w:rPr>
                <w:spacing w:val="-13"/>
                <w:sz w:val="18"/>
              </w:rPr>
              <w:t xml:space="preserve"> </w:t>
            </w:r>
            <w:r w:rsidRPr="00D31912">
              <w:rPr>
                <w:sz w:val="18"/>
              </w:rPr>
              <w:t>justification</w:t>
            </w:r>
          </w:p>
        </w:tc>
        <w:tc>
          <w:tcPr>
            <w:tcW w:w="2977" w:type="dxa"/>
          </w:tcPr>
          <w:p w:rsidR="00DF772F" w:rsidRPr="00D31912" w:rsidRDefault="00FB4536">
            <w:pPr>
              <w:pStyle w:val="TableParagraph"/>
              <w:ind w:left="105"/>
              <w:rPr>
                <w:sz w:val="18"/>
              </w:rPr>
            </w:pPr>
            <w:r w:rsidRPr="00D31912">
              <w:rPr>
                <w:sz w:val="18"/>
              </w:rPr>
              <w:t>Include direct reference to documents within the manufacturer’s</w:t>
            </w:r>
            <w:r w:rsidRPr="00D31912">
              <w:rPr>
                <w:spacing w:val="-15"/>
                <w:sz w:val="18"/>
              </w:rPr>
              <w:t xml:space="preserve"> </w:t>
            </w:r>
            <w:r w:rsidRPr="00D31912">
              <w:rPr>
                <w:sz w:val="18"/>
              </w:rPr>
              <w:t>quality</w:t>
            </w:r>
            <w:r w:rsidRPr="00D31912">
              <w:rPr>
                <w:spacing w:val="-12"/>
                <w:sz w:val="18"/>
              </w:rPr>
              <w:t xml:space="preserve"> </w:t>
            </w:r>
            <w:r w:rsidRPr="00D31912">
              <w:rPr>
                <w:sz w:val="18"/>
              </w:rPr>
              <w:t>system</w:t>
            </w:r>
          </w:p>
        </w:tc>
      </w:tr>
      <w:tr w:rsidR="00D31912" w:rsidRPr="00D31912">
        <w:trPr>
          <w:trHeight w:val="741"/>
        </w:trPr>
        <w:tc>
          <w:tcPr>
            <w:tcW w:w="720" w:type="dxa"/>
          </w:tcPr>
          <w:p w:rsidR="00DF772F" w:rsidRPr="00D31912" w:rsidRDefault="00FB4536">
            <w:pPr>
              <w:pStyle w:val="TableParagraph"/>
              <w:spacing w:before="77"/>
              <w:rPr>
                <w:sz w:val="14"/>
              </w:rPr>
            </w:pPr>
            <w:r w:rsidRPr="00D31912">
              <w:rPr>
                <w:spacing w:val="-5"/>
                <w:sz w:val="14"/>
              </w:rPr>
              <w:t>7.7</w:t>
            </w:r>
          </w:p>
          <w:p w:rsidR="00DF772F" w:rsidRPr="00D31912" w:rsidRDefault="00FB4536">
            <w:pPr>
              <w:pStyle w:val="TableParagraph"/>
              <w:spacing w:before="3"/>
              <w:rPr>
                <w:sz w:val="14"/>
              </w:rPr>
            </w:pPr>
            <w:r w:rsidRPr="00D31912">
              <w:rPr>
                <w:spacing w:val="-2"/>
                <w:sz w:val="14"/>
              </w:rPr>
              <w:t>(cont.)</w:t>
            </w:r>
          </w:p>
        </w:tc>
        <w:tc>
          <w:tcPr>
            <w:tcW w:w="5231" w:type="dxa"/>
          </w:tcPr>
          <w:p w:rsidR="00DF772F" w:rsidRPr="00D31912" w:rsidRDefault="00FB4536">
            <w:pPr>
              <w:pStyle w:val="TableParagraph"/>
              <w:spacing w:before="73" w:line="278" w:lineRule="auto"/>
              <w:ind w:left="465" w:right="170" w:hanging="359"/>
              <w:rPr>
                <w:sz w:val="18"/>
              </w:rPr>
            </w:pPr>
            <w:r w:rsidRPr="00D31912">
              <w:rPr>
                <w:spacing w:val="-4"/>
                <w:sz w:val="18"/>
              </w:rPr>
              <w:t>(3)</w:t>
            </w:r>
            <w:r w:rsidRPr="00D31912">
              <w:rPr>
                <w:spacing w:val="80"/>
                <w:sz w:val="18"/>
              </w:rPr>
              <w:t xml:space="preserve"> </w:t>
            </w:r>
            <w:r w:rsidRPr="00D31912">
              <w:rPr>
                <w:spacing w:val="-4"/>
                <w:sz w:val="18"/>
              </w:rPr>
              <w:t>Subclause</w:t>
            </w:r>
            <w:r w:rsidRPr="00D31912">
              <w:rPr>
                <w:spacing w:val="-12"/>
                <w:sz w:val="18"/>
              </w:rPr>
              <w:t xml:space="preserve"> </w:t>
            </w:r>
            <w:r w:rsidRPr="00D31912">
              <w:rPr>
                <w:spacing w:val="-4"/>
                <w:sz w:val="18"/>
              </w:rPr>
              <w:t>(1)</w:t>
            </w:r>
            <w:r w:rsidRPr="00D31912">
              <w:rPr>
                <w:spacing w:val="-12"/>
                <w:sz w:val="18"/>
              </w:rPr>
              <w:t xml:space="preserve"> </w:t>
            </w:r>
            <w:r w:rsidRPr="00D31912">
              <w:rPr>
                <w:spacing w:val="-4"/>
                <w:sz w:val="18"/>
              </w:rPr>
              <w:t>does</w:t>
            </w:r>
            <w:r w:rsidRPr="00D31912">
              <w:rPr>
                <w:spacing w:val="-12"/>
                <w:sz w:val="18"/>
              </w:rPr>
              <w:t xml:space="preserve"> </w:t>
            </w:r>
            <w:r w:rsidRPr="00D31912">
              <w:rPr>
                <w:spacing w:val="-4"/>
                <w:sz w:val="18"/>
              </w:rPr>
              <w:t>not</w:t>
            </w:r>
            <w:r w:rsidRPr="00D31912">
              <w:rPr>
                <w:spacing w:val="-12"/>
                <w:sz w:val="18"/>
              </w:rPr>
              <w:t xml:space="preserve"> </w:t>
            </w:r>
            <w:r w:rsidRPr="00D31912">
              <w:rPr>
                <w:spacing w:val="-4"/>
                <w:sz w:val="18"/>
              </w:rPr>
              <w:t>apply</w:t>
            </w:r>
            <w:r w:rsidRPr="00D31912">
              <w:rPr>
                <w:spacing w:val="-12"/>
                <w:sz w:val="18"/>
              </w:rPr>
              <w:t xml:space="preserve"> </w:t>
            </w:r>
            <w:r w:rsidRPr="00D31912">
              <w:rPr>
                <w:spacing w:val="-4"/>
                <w:sz w:val="18"/>
              </w:rPr>
              <w:t>to</w:t>
            </w:r>
            <w:r w:rsidRPr="00D31912">
              <w:rPr>
                <w:spacing w:val="-11"/>
                <w:sz w:val="18"/>
              </w:rPr>
              <w:t xml:space="preserve"> </w:t>
            </w:r>
            <w:r w:rsidRPr="00D31912">
              <w:rPr>
                <w:spacing w:val="-4"/>
                <w:sz w:val="18"/>
              </w:rPr>
              <w:t>particles</w:t>
            </w:r>
            <w:r w:rsidRPr="00D31912">
              <w:rPr>
                <w:spacing w:val="-12"/>
                <w:sz w:val="18"/>
              </w:rPr>
              <w:t xml:space="preserve"> </w:t>
            </w:r>
            <w:r w:rsidRPr="00D31912">
              <w:rPr>
                <w:spacing w:val="-4"/>
                <w:sz w:val="18"/>
              </w:rPr>
              <w:t>that</w:t>
            </w:r>
            <w:r w:rsidRPr="00D31912">
              <w:rPr>
                <w:spacing w:val="-12"/>
                <w:sz w:val="18"/>
              </w:rPr>
              <w:t xml:space="preserve"> </w:t>
            </w:r>
            <w:r w:rsidRPr="00D31912">
              <w:rPr>
                <w:spacing w:val="-4"/>
                <w:sz w:val="18"/>
              </w:rPr>
              <w:t>come</w:t>
            </w:r>
            <w:r w:rsidRPr="00D31912">
              <w:rPr>
                <w:spacing w:val="-12"/>
                <w:sz w:val="18"/>
              </w:rPr>
              <w:t xml:space="preserve"> </w:t>
            </w:r>
            <w:r w:rsidRPr="00D31912">
              <w:rPr>
                <w:spacing w:val="-4"/>
                <w:sz w:val="18"/>
              </w:rPr>
              <w:t xml:space="preserve">into </w:t>
            </w:r>
            <w:r w:rsidRPr="00D31912">
              <w:rPr>
                <w:sz w:val="18"/>
              </w:rPr>
              <w:t>contact with intact</w:t>
            </w:r>
            <w:r w:rsidRPr="00D31912">
              <w:rPr>
                <w:spacing w:val="-1"/>
                <w:sz w:val="18"/>
              </w:rPr>
              <w:t xml:space="preserve"> </w:t>
            </w:r>
            <w:r w:rsidRPr="00D31912">
              <w:rPr>
                <w:sz w:val="18"/>
              </w:rPr>
              <w:t>skin only.</w:t>
            </w:r>
          </w:p>
        </w:tc>
        <w:tc>
          <w:tcPr>
            <w:tcW w:w="1558" w:type="dxa"/>
          </w:tcPr>
          <w:p w:rsidR="00DF772F" w:rsidRPr="00D31912" w:rsidRDefault="00FB4536">
            <w:pPr>
              <w:pStyle w:val="TableParagraph"/>
              <w:spacing w:before="79"/>
              <w:rPr>
                <w:rFonts w:ascii="MS Gothic" w:hAnsi="MS Gothic"/>
                <w:sz w:val="18"/>
              </w:rPr>
            </w:pPr>
            <w:r w:rsidRPr="00D31912">
              <w:rPr>
                <w:rFonts w:ascii="MS Gothic" w:hAnsi="MS Gothic"/>
                <w:spacing w:val="-10"/>
                <w:sz w:val="18"/>
              </w:rPr>
              <w:t>☐</w:t>
            </w:r>
          </w:p>
        </w:tc>
        <w:tc>
          <w:tcPr>
            <w:tcW w:w="1844" w:type="dxa"/>
          </w:tcPr>
          <w:p w:rsidR="00DF772F" w:rsidRPr="00D31912" w:rsidRDefault="00FB4536">
            <w:pPr>
              <w:pStyle w:val="TableParagraph"/>
              <w:spacing w:before="79"/>
              <w:rPr>
                <w:rFonts w:ascii="MS Gothic" w:hAnsi="MS Gothic"/>
                <w:sz w:val="18"/>
              </w:rPr>
            </w:pPr>
            <w:r w:rsidRPr="00D31912">
              <w:rPr>
                <w:rFonts w:ascii="MS Gothic" w:hAnsi="MS Gothic"/>
                <w:spacing w:val="-10"/>
                <w:sz w:val="18"/>
              </w:rPr>
              <w:t>☐</w:t>
            </w:r>
          </w:p>
          <w:p w:rsidR="00DF772F" w:rsidRPr="00D31912" w:rsidRDefault="00FB4536">
            <w:pPr>
              <w:pStyle w:val="TableParagraph"/>
              <w:spacing w:before="85"/>
              <w:rPr>
                <w:sz w:val="18"/>
              </w:rPr>
            </w:pPr>
            <w:r w:rsidRPr="00D31912">
              <w:rPr>
                <w:sz w:val="18"/>
              </w:rPr>
              <w:t>Provide</w:t>
            </w:r>
            <w:r w:rsidRPr="00D31912">
              <w:rPr>
                <w:spacing w:val="-4"/>
                <w:sz w:val="18"/>
              </w:rPr>
              <w:t xml:space="preserve"> </w:t>
            </w:r>
            <w:r w:rsidRPr="00D31912">
              <w:rPr>
                <w:spacing w:val="-2"/>
                <w:sz w:val="18"/>
              </w:rPr>
              <w:t>Justification</w:t>
            </w:r>
          </w:p>
        </w:tc>
        <w:tc>
          <w:tcPr>
            <w:tcW w:w="3066" w:type="dxa"/>
          </w:tcPr>
          <w:p w:rsidR="00DF772F" w:rsidRPr="00D31912" w:rsidRDefault="00FB4536">
            <w:pPr>
              <w:pStyle w:val="TableParagraph"/>
              <w:spacing w:before="81"/>
              <w:ind w:left="106" w:right="104"/>
              <w:rPr>
                <w:sz w:val="18"/>
              </w:rPr>
            </w:pPr>
            <w:r w:rsidRPr="00D31912">
              <w:rPr>
                <w:sz w:val="18"/>
              </w:rPr>
              <w:t>List here the standards /</w:t>
            </w:r>
            <w:r w:rsidRPr="00D31912">
              <w:rPr>
                <w:spacing w:val="40"/>
                <w:sz w:val="18"/>
              </w:rPr>
              <w:t xml:space="preserve"> </w:t>
            </w:r>
            <w:r w:rsidRPr="00D31912">
              <w:rPr>
                <w:sz w:val="18"/>
              </w:rPr>
              <w:t>procedures</w:t>
            </w:r>
            <w:r w:rsidRPr="00D31912">
              <w:rPr>
                <w:spacing w:val="-13"/>
                <w:sz w:val="18"/>
              </w:rPr>
              <w:t xml:space="preserve"> </w:t>
            </w:r>
            <w:r w:rsidRPr="00D31912">
              <w:rPr>
                <w:sz w:val="18"/>
              </w:rPr>
              <w:t>applied</w:t>
            </w:r>
            <w:r w:rsidRPr="00D31912">
              <w:rPr>
                <w:spacing w:val="-12"/>
                <w:sz w:val="18"/>
              </w:rPr>
              <w:t xml:space="preserve"> </w:t>
            </w:r>
            <w:r w:rsidRPr="00D31912">
              <w:rPr>
                <w:sz w:val="18"/>
              </w:rPr>
              <w:t>with</w:t>
            </w:r>
            <w:r w:rsidRPr="00D31912">
              <w:rPr>
                <w:spacing w:val="-11"/>
                <w:sz w:val="18"/>
              </w:rPr>
              <w:t xml:space="preserve"> </w:t>
            </w:r>
            <w:r w:rsidRPr="00D31912">
              <w:rPr>
                <w:sz w:val="18"/>
              </w:rPr>
              <w:t>justification</w:t>
            </w:r>
          </w:p>
        </w:tc>
        <w:tc>
          <w:tcPr>
            <w:tcW w:w="2977" w:type="dxa"/>
          </w:tcPr>
          <w:p w:rsidR="00DF772F" w:rsidRPr="00D31912" w:rsidRDefault="00FB4536">
            <w:pPr>
              <w:pStyle w:val="TableParagraph"/>
              <w:spacing w:before="81"/>
              <w:ind w:left="105"/>
              <w:rPr>
                <w:sz w:val="18"/>
              </w:rPr>
            </w:pPr>
            <w:r w:rsidRPr="00D31912">
              <w:rPr>
                <w:sz w:val="18"/>
              </w:rPr>
              <w:t>Include direct reference to documents within the manufacturer’s</w:t>
            </w:r>
            <w:r w:rsidRPr="00D31912">
              <w:rPr>
                <w:spacing w:val="-15"/>
                <w:sz w:val="18"/>
              </w:rPr>
              <w:t xml:space="preserve"> </w:t>
            </w:r>
            <w:r w:rsidRPr="00D31912">
              <w:rPr>
                <w:sz w:val="18"/>
              </w:rPr>
              <w:t>quality</w:t>
            </w:r>
            <w:r w:rsidRPr="00D31912">
              <w:rPr>
                <w:spacing w:val="-12"/>
                <w:sz w:val="18"/>
              </w:rPr>
              <w:t xml:space="preserve"> </w:t>
            </w:r>
            <w:r w:rsidRPr="00D31912">
              <w:rPr>
                <w:sz w:val="18"/>
              </w:rPr>
              <w:t>system</w:t>
            </w:r>
          </w:p>
        </w:tc>
      </w:tr>
    </w:tbl>
    <w:p w:rsidR="00DF772F" w:rsidRPr="00D31912" w:rsidRDefault="00FB4536">
      <w:pPr>
        <w:pStyle w:val="Corpodetexto"/>
        <w:spacing w:before="90"/>
        <w:rPr>
          <w:rFonts w:ascii="Arial"/>
          <w:b/>
        </w:rPr>
      </w:pPr>
      <w:r w:rsidRPr="00D31912">
        <w:rPr>
          <w:rFonts w:ascii="Arial"/>
          <w:b/>
          <w:noProof/>
        </w:rPr>
        <mc:AlternateContent>
          <mc:Choice Requires="wps">
            <w:drawing>
              <wp:anchor distT="0" distB="0" distL="0" distR="0" simplePos="0" relativeHeight="251656704" behindDoc="1" locked="0" layoutInCell="1" allowOverlap="1">
                <wp:simplePos x="0" y="0"/>
                <wp:positionH relativeFrom="page">
                  <wp:posOffset>448056</wp:posOffset>
                </wp:positionH>
                <wp:positionV relativeFrom="paragraph">
                  <wp:posOffset>218452</wp:posOffset>
                </wp:positionV>
                <wp:extent cx="9784080" cy="18415"/>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784080" cy="18415"/>
                        </a:xfrm>
                        <a:custGeom>
                          <a:avLst/>
                          <a:gdLst/>
                          <a:ahLst/>
                          <a:cxnLst/>
                          <a:rect l="l" t="t" r="r" b="b"/>
                          <a:pathLst>
                            <a:path w="9784080" h="18415">
                              <a:moveTo>
                                <a:pt x="9784080" y="12179"/>
                              </a:moveTo>
                              <a:lnTo>
                                <a:pt x="0" y="12179"/>
                              </a:lnTo>
                              <a:lnTo>
                                <a:pt x="0" y="18275"/>
                              </a:lnTo>
                              <a:lnTo>
                                <a:pt x="9784080" y="18275"/>
                              </a:lnTo>
                              <a:lnTo>
                                <a:pt x="9784080" y="12179"/>
                              </a:lnTo>
                              <a:close/>
                            </a:path>
                            <a:path w="9784080" h="18415">
                              <a:moveTo>
                                <a:pt x="9784080" y="0"/>
                              </a:moveTo>
                              <a:lnTo>
                                <a:pt x="0" y="0"/>
                              </a:lnTo>
                              <a:lnTo>
                                <a:pt x="0" y="6083"/>
                              </a:lnTo>
                              <a:lnTo>
                                <a:pt x="9784080" y="6083"/>
                              </a:lnTo>
                              <a:lnTo>
                                <a:pt x="978408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5728C73" id="Graphic 12" o:spid="_x0000_s1026" style="position:absolute;margin-left:35.3pt;margin-top:17.2pt;width:770.4pt;height:1.45pt;z-index:-251659776;visibility:visible;mso-wrap-style:square;mso-wrap-distance-left:0;mso-wrap-distance-top:0;mso-wrap-distance-right:0;mso-wrap-distance-bottom:0;mso-position-horizontal:absolute;mso-position-horizontal-relative:page;mso-position-vertical:absolute;mso-position-vertical-relative:text;v-text-anchor:top" coordsize="978408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" path="m9784080,12179l,12179r,6096l9784080,18275r,-6096xem9784080,l,,,6083r9784080,l9784080,xe" fillcolor="black" stroked="f">
                <v:path arrowok="t"/>
                <w10:wrap type="topAndBottom" anchorx="page"/>
              </v:shape>
            </w:pict>
          </mc:Fallback>
        </mc:AlternateContent>
      </w:r>
    </w:p>
    <w:p w:rsidR="00DF772F" w:rsidRPr="00D31912" w:rsidRDefault="00DF772F">
      <w:pPr>
        <w:pStyle w:val="Corpodetexto"/>
        <w:rPr>
          <w:rFonts w:ascii="Arial"/>
          <w:b/>
        </w:rPr>
        <w:sectPr w:rsidR="00DF772F" w:rsidRPr="00D31912">
          <w:type w:val="continuous"/>
          <w:pgSz w:w="16850" w:h="11910" w:orient="landscape"/>
          <w:pgMar w:top="920" w:right="708" w:bottom="1140" w:left="566" w:header="0" w:footer="944" w:gutter="0"/>
          <w:cols w:space="720"/>
        </w:sectPr>
      </w:pPr>
    </w:p>
    <w:p w:rsidR="00DF772F" w:rsidRPr="00D31912" w:rsidRDefault="00FB4536">
      <w:pPr>
        <w:spacing w:before="67" w:after="5"/>
        <w:ind w:left="153"/>
        <w:rPr>
          <w:rFonts w:ascii="Arial"/>
          <w:b/>
          <w:sz w:val="32"/>
        </w:rPr>
      </w:pPr>
      <w:r w:rsidRPr="00D31912">
        <w:rPr>
          <w:rFonts w:ascii="Arial"/>
          <w:b/>
          <w:sz w:val="32"/>
        </w:rPr>
        <w:lastRenderedPageBreak/>
        <w:t>EP</w:t>
      </w:r>
      <w:r w:rsidRPr="00D31912">
        <w:rPr>
          <w:rFonts w:ascii="Arial"/>
          <w:b/>
          <w:spacing w:val="-8"/>
          <w:sz w:val="32"/>
        </w:rPr>
        <w:t xml:space="preserve"> </w:t>
      </w:r>
      <w:r w:rsidRPr="00D31912">
        <w:rPr>
          <w:rFonts w:ascii="Arial"/>
          <w:b/>
          <w:sz w:val="32"/>
        </w:rPr>
        <w:t>8:</w:t>
      </w:r>
      <w:r w:rsidRPr="00D31912">
        <w:rPr>
          <w:rFonts w:ascii="Arial"/>
          <w:b/>
          <w:spacing w:val="-8"/>
          <w:sz w:val="32"/>
        </w:rPr>
        <w:t xml:space="preserve"> </w:t>
      </w:r>
      <w:r w:rsidRPr="00D31912">
        <w:rPr>
          <w:rFonts w:ascii="Arial"/>
          <w:b/>
          <w:sz w:val="32"/>
        </w:rPr>
        <w:t>Infection</w:t>
      </w:r>
      <w:r w:rsidRPr="00D31912">
        <w:rPr>
          <w:rFonts w:ascii="Arial"/>
          <w:b/>
          <w:spacing w:val="-8"/>
          <w:sz w:val="32"/>
        </w:rPr>
        <w:t xml:space="preserve"> </w:t>
      </w:r>
      <w:r w:rsidRPr="00D31912">
        <w:rPr>
          <w:rFonts w:ascii="Arial"/>
          <w:b/>
          <w:sz w:val="32"/>
        </w:rPr>
        <w:t>and</w:t>
      </w:r>
      <w:r w:rsidRPr="00D31912">
        <w:rPr>
          <w:rFonts w:ascii="Arial"/>
          <w:b/>
          <w:spacing w:val="-7"/>
          <w:sz w:val="32"/>
        </w:rPr>
        <w:t xml:space="preserve"> </w:t>
      </w:r>
      <w:r w:rsidRPr="00D31912">
        <w:rPr>
          <w:rFonts w:ascii="Arial"/>
          <w:b/>
          <w:sz w:val="32"/>
        </w:rPr>
        <w:t>microbial</w:t>
      </w:r>
      <w:r w:rsidRPr="00D31912">
        <w:rPr>
          <w:rFonts w:ascii="Arial"/>
          <w:b/>
          <w:spacing w:val="-9"/>
          <w:sz w:val="32"/>
        </w:rPr>
        <w:t xml:space="preserve"> </w:t>
      </w:r>
      <w:r w:rsidRPr="00D31912">
        <w:rPr>
          <w:rFonts w:ascii="Arial"/>
          <w:b/>
          <w:spacing w:val="-2"/>
          <w:sz w:val="32"/>
        </w:rPr>
        <w:t>contamination</w:t>
      </w:r>
    </w:p>
    <w:tbl>
      <w:tblPr>
        <w:tblStyle w:val="TableNormal"/>
        <w:tblW w:w="0" w:type="auto"/>
        <w:tblInd w:w="159" w:type="dxa"/>
        <w:tblBorders>
          <w:top w:val="single" w:sz="4" w:space="0" w:color="001770"/>
          <w:left w:val="single" w:sz="4" w:space="0" w:color="001770"/>
          <w:bottom w:val="single" w:sz="4" w:space="0" w:color="001770"/>
          <w:right w:val="single" w:sz="4" w:space="0" w:color="001770"/>
          <w:insideH w:val="single" w:sz="4" w:space="0" w:color="001770"/>
          <w:insideV w:val="single" w:sz="4" w:space="0" w:color="001770"/>
        </w:tblBorders>
        <w:tblLayout w:type="fixed"/>
        <w:tblLook w:val="01E0" w:firstRow="1" w:lastRow="1" w:firstColumn="1" w:lastColumn="1" w:noHBand="0" w:noVBand="0"/>
      </w:tblPr>
      <w:tblGrid>
        <w:gridCol w:w="737"/>
        <w:gridCol w:w="5214"/>
        <w:gridCol w:w="1558"/>
        <w:gridCol w:w="1844"/>
        <w:gridCol w:w="2987"/>
        <w:gridCol w:w="3056"/>
      </w:tblGrid>
      <w:tr w:rsidR="00D31912" w:rsidRPr="00D31912">
        <w:trPr>
          <w:trHeight w:val="849"/>
        </w:trPr>
        <w:tc>
          <w:tcPr>
            <w:tcW w:w="5951" w:type="dxa"/>
            <w:gridSpan w:val="2"/>
            <w:shd w:val="clear" w:color="auto" w:fill="DEE7F7"/>
          </w:tcPr>
          <w:p w:rsidR="00DF772F" w:rsidRPr="00D31912" w:rsidRDefault="00FB4536">
            <w:pPr>
              <w:pStyle w:val="TableParagraph"/>
              <w:spacing w:before="146"/>
              <w:rPr>
                <w:rFonts w:ascii="Arial"/>
                <w:b/>
              </w:rPr>
            </w:pPr>
            <w:r w:rsidRPr="00D31912">
              <w:rPr>
                <w:rFonts w:ascii="Arial"/>
                <w:b/>
              </w:rPr>
              <w:t>Part</w:t>
            </w:r>
            <w:r w:rsidRPr="00D31912">
              <w:rPr>
                <w:rFonts w:ascii="Arial"/>
                <w:b/>
                <w:spacing w:val="1"/>
              </w:rPr>
              <w:t xml:space="preserve"> </w:t>
            </w:r>
            <w:r w:rsidRPr="00D31912">
              <w:rPr>
                <w:rFonts w:ascii="Arial"/>
                <w:b/>
                <w:spacing w:val="-5"/>
              </w:rPr>
              <w:t>2.</w:t>
            </w:r>
          </w:p>
          <w:p w:rsidR="00DF772F" w:rsidRPr="00D31912" w:rsidRDefault="00FB4536">
            <w:pPr>
              <w:pStyle w:val="TableParagraph"/>
              <w:spacing w:before="83"/>
              <w:rPr>
                <w:rFonts w:ascii="Arial"/>
                <w:b/>
              </w:rPr>
            </w:pPr>
            <w:r w:rsidRPr="00D31912">
              <w:rPr>
                <w:rFonts w:ascii="Arial"/>
                <w:b/>
              </w:rPr>
              <w:t>PRINCIPLES</w:t>
            </w:r>
            <w:r w:rsidRPr="00D31912">
              <w:rPr>
                <w:rFonts w:ascii="Arial"/>
                <w:b/>
                <w:spacing w:val="-7"/>
              </w:rPr>
              <w:t xml:space="preserve"> </w:t>
            </w:r>
            <w:r w:rsidRPr="00D31912">
              <w:rPr>
                <w:rFonts w:ascii="Arial"/>
                <w:b/>
              </w:rPr>
              <w:t>ABOUT</w:t>
            </w:r>
            <w:r w:rsidRPr="00D31912">
              <w:rPr>
                <w:rFonts w:ascii="Arial"/>
                <w:b/>
                <w:spacing w:val="-9"/>
              </w:rPr>
              <w:t xml:space="preserve"> </w:t>
            </w:r>
            <w:r w:rsidRPr="00D31912">
              <w:rPr>
                <w:rFonts w:ascii="Arial"/>
                <w:b/>
              </w:rPr>
              <w:t>DESIGN</w:t>
            </w:r>
            <w:r w:rsidRPr="00D31912">
              <w:rPr>
                <w:rFonts w:ascii="Arial"/>
                <w:b/>
                <w:spacing w:val="-7"/>
              </w:rPr>
              <w:t xml:space="preserve"> </w:t>
            </w:r>
            <w:r w:rsidRPr="00D31912">
              <w:rPr>
                <w:rFonts w:ascii="Arial"/>
                <w:b/>
              </w:rPr>
              <w:t>AND</w:t>
            </w:r>
            <w:r w:rsidRPr="00D31912">
              <w:rPr>
                <w:rFonts w:ascii="Arial"/>
                <w:b/>
                <w:spacing w:val="-7"/>
              </w:rPr>
              <w:t xml:space="preserve"> </w:t>
            </w:r>
            <w:r w:rsidRPr="00D31912">
              <w:rPr>
                <w:rFonts w:ascii="Arial"/>
                <w:b/>
                <w:spacing w:val="-2"/>
              </w:rPr>
              <w:t>CONSTRUCTION</w:t>
            </w:r>
          </w:p>
        </w:tc>
        <w:tc>
          <w:tcPr>
            <w:tcW w:w="1558" w:type="dxa"/>
            <w:vMerge w:val="restart"/>
            <w:shd w:val="clear" w:color="auto" w:fill="DEE7F7"/>
          </w:tcPr>
          <w:p w:rsidR="00DF772F" w:rsidRPr="00D31912" w:rsidRDefault="00FB4536">
            <w:pPr>
              <w:pStyle w:val="TableParagraph"/>
              <w:spacing w:before="74"/>
              <w:ind w:left="220"/>
              <w:rPr>
                <w:rFonts w:ascii="Arial"/>
                <w:b/>
              </w:rPr>
            </w:pPr>
            <w:r w:rsidRPr="00D31912">
              <w:rPr>
                <w:rFonts w:ascii="Arial"/>
                <w:b/>
                <w:spacing w:val="-2"/>
              </w:rPr>
              <w:t>Applicable</w:t>
            </w:r>
          </w:p>
        </w:tc>
        <w:tc>
          <w:tcPr>
            <w:tcW w:w="1844" w:type="dxa"/>
            <w:vMerge w:val="restart"/>
            <w:shd w:val="clear" w:color="auto" w:fill="DEE7F7"/>
          </w:tcPr>
          <w:p w:rsidR="00DF772F" w:rsidRPr="00D31912" w:rsidRDefault="00FB4536">
            <w:pPr>
              <w:pStyle w:val="TableParagraph"/>
              <w:spacing w:before="74"/>
              <w:ind w:left="126" w:right="14"/>
              <w:jc w:val="center"/>
              <w:rPr>
                <w:rFonts w:ascii="Arial"/>
                <w:b/>
              </w:rPr>
            </w:pPr>
            <w:r w:rsidRPr="00D31912">
              <w:rPr>
                <w:rFonts w:ascii="Arial"/>
                <w:b/>
              </w:rPr>
              <w:t>Not</w:t>
            </w:r>
            <w:r w:rsidRPr="00D31912">
              <w:rPr>
                <w:rFonts w:ascii="Arial"/>
                <w:b/>
                <w:spacing w:val="-1"/>
              </w:rPr>
              <w:t xml:space="preserve"> </w:t>
            </w:r>
            <w:r w:rsidRPr="00D31912">
              <w:rPr>
                <w:rFonts w:ascii="Arial"/>
                <w:b/>
                <w:spacing w:val="-2"/>
              </w:rPr>
              <w:t>applicable</w:t>
            </w:r>
          </w:p>
          <w:p w:rsidR="00DF772F" w:rsidRPr="00D31912" w:rsidRDefault="00FB4536">
            <w:pPr>
              <w:pStyle w:val="TableParagraph"/>
              <w:spacing w:before="82"/>
              <w:ind w:left="126"/>
              <w:jc w:val="center"/>
              <w:rPr>
                <w:rFonts w:ascii="Arial"/>
                <w:b/>
                <w:sz w:val="16"/>
              </w:rPr>
            </w:pPr>
            <w:r w:rsidRPr="00D31912">
              <w:rPr>
                <w:rFonts w:ascii="Arial"/>
                <w:b/>
                <w:spacing w:val="-6"/>
                <w:sz w:val="16"/>
              </w:rPr>
              <w:t>Justification</w:t>
            </w:r>
            <w:r w:rsidRPr="00D31912">
              <w:rPr>
                <w:rFonts w:ascii="Arial"/>
                <w:b/>
                <w:spacing w:val="-12"/>
                <w:sz w:val="16"/>
              </w:rPr>
              <w:t xml:space="preserve"> </w:t>
            </w:r>
            <w:r w:rsidRPr="00D31912">
              <w:rPr>
                <w:rFonts w:ascii="Arial"/>
                <w:b/>
                <w:spacing w:val="-6"/>
                <w:sz w:val="16"/>
              </w:rPr>
              <w:t>must</w:t>
            </w:r>
            <w:r w:rsidRPr="00D31912">
              <w:rPr>
                <w:rFonts w:ascii="Arial"/>
                <w:b/>
                <w:spacing w:val="-10"/>
                <w:sz w:val="16"/>
              </w:rPr>
              <w:t xml:space="preserve"> </w:t>
            </w:r>
            <w:r w:rsidRPr="00D31912">
              <w:rPr>
                <w:rFonts w:ascii="Arial"/>
                <w:b/>
                <w:spacing w:val="-6"/>
                <w:sz w:val="16"/>
              </w:rPr>
              <w:t>be</w:t>
            </w:r>
            <w:r w:rsidRPr="00D31912">
              <w:rPr>
                <w:rFonts w:ascii="Arial"/>
                <w:b/>
                <w:sz w:val="16"/>
              </w:rPr>
              <w:t xml:space="preserve"> provided</w:t>
            </w:r>
            <w:r w:rsidRPr="00D31912">
              <w:rPr>
                <w:rFonts w:ascii="Arial"/>
                <w:b/>
                <w:spacing w:val="-12"/>
                <w:sz w:val="16"/>
              </w:rPr>
              <w:t xml:space="preserve"> </w:t>
            </w:r>
            <w:r w:rsidRPr="00D31912">
              <w:rPr>
                <w:rFonts w:ascii="Arial"/>
                <w:b/>
                <w:sz w:val="16"/>
              </w:rPr>
              <w:t>below</w:t>
            </w:r>
          </w:p>
        </w:tc>
        <w:tc>
          <w:tcPr>
            <w:tcW w:w="2987" w:type="dxa"/>
            <w:vMerge w:val="restart"/>
            <w:shd w:val="clear" w:color="auto" w:fill="DEE7F7"/>
          </w:tcPr>
          <w:p w:rsidR="00DF772F" w:rsidRPr="00D31912" w:rsidRDefault="00FB4536">
            <w:pPr>
              <w:pStyle w:val="TableParagraph"/>
              <w:spacing w:before="76"/>
              <w:ind w:left="219"/>
              <w:rPr>
                <w:rFonts w:ascii="Arial"/>
                <w:b/>
              </w:rPr>
            </w:pPr>
            <w:r w:rsidRPr="00D31912">
              <w:rPr>
                <w:rFonts w:ascii="Arial"/>
                <w:b/>
              </w:rPr>
              <w:t>Medical</w:t>
            </w:r>
            <w:r w:rsidRPr="00D31912">
              <w:rPr>
                <w:rFonts w:ascii="Arial"/>
                <w:b/>
                <w:spacing w:val="-11"/>
              </w:rPr>
              <w:t xml:space="preserve"> </w:t>
            </w:r>
            <w:r w:rsidRPr="00D31912">
              <w:rPr>
                <w:rFonts w:ascii="Arial"/>
                <w:b/>
              </w:rPr>
              <w:t>Devices</w:t>
            </w:r>
            <w:r w:rsidRPr="00D31912">
              <w:rPr>
                <w:rFonts w:ascii="Arial"/>
                <w:b/>
                <w:spacing w:val="-14"/>
              </w:rPr>
              <w:t xml:space="preserve"> </w:t>
            </w:r>
            <w:r w:rsidRPr="00D31912">
              <w:rPr>
                <w:rFonts w:ascii="Arial"/>
                <w:b/>
              </w:rPr>
              <w:t>/</w:t>
            </w:r>
            <w:r w:rsidRPr="00D31912">
              <w:rPr>
                <w:rFonts w:ascii="Arial"/>
                <w:b/>
                <w:spacing w:val="-13"/>
              </w:rPr>
              <w:t xml:space="preserve"> </w:t>
            </w:r>
            <w:r w:rsidRPr="00D31912">
              <w:rPr>
                <w:rFonts w:ascii="Arial"/>
                <w:b/>
              </w:rPr>
              <w:t>IVD standard or other procedure applied</w:t>
            </w:r>
          </w:p>
        </w:tc>
        <w:tc>
          <w:tcPr>
            <w:tcW w:w="3056" w:type="dxa"/>
            <w:vMerge w:val="restart"/>
            <w:shd w:val="clear" w:color="auto" w:fill="DEE7F7"/>
          </w:tcPr>
          <w:p w:rsidR="00DF772F" w:rsidRPr="00D31912" w:rsidRDefault="00FB4536">
            <w:pPr>
              <w:pStyle w:val="TableParagraph"/>
              <w:spacing w:before="74"/>
              <w:ind w:left="218"/>
              <w:rPr>
                <w:rFonts w:ascii="Arial"/>
                <w:b/>
              </w:rPr>
            </w:pPr>
            <w:r w:rsidRPr="00D31912">
              <w:rPr>
                <w:rFonts w:ascii="Arial"/>
                <w:b/>
              </w:rPr>
              <w:t>Evidence</w:t>
            </w:r>
            <w:r w:rsidRPr="00D31912">
              <w:rPr>
                <w:rFonts w:ascii="Arial"/>
                <w:b/>
                <w:spacing w:val="-4"/>
              </w:rPr>
              <w:t xml:space="preserve"> </w:t>
            </w:r>
            <w:r w:rsidRPr="00D31912">
              <w:rPr>
                <w:rFonts w:ascii="Arial"/>
                <w:b/>
              </w:rPr>
              <w:t>of</w:t>
            </w:r>
            <w:r w:rsidRPr="00D31912">
              <w:rPr>
                <w:rFonts w:ascii="Arial"/>
                <w:b/>
                <w:spacing w:val="-2"/>
              </w:rPr>
              <w:t xml:space="preserve"> compliance</w:t>
            </w:r>
          </w:p>
          <w:p w:rsidR="00DF772F" w:rsidRPr="00D31912" w:rsidRDefault="00FB4536">
            <w:pPr>
              <w:pStyle w:val="TableParagraph"/>
              <w:spacing w:before="82"/>
              <w:ind w:left="122"/>
              <w:jc w:val="center"/>
              <w:rPr>
                <w:rFonts w:ascii="Arial" w:hAnsi="Arial"/>
                <w:b/>
                <w:sz w:val="16"/>
              </w:rPr>
            </w:pPr>
            <w:r w:rsidRPr="00D31912">
              <w:rPr>
                <w:rFonts w:ascii="Arial" w:hAnsi="Arial"/>
                <w:b/>
                <w:spacing w:val="-6"/>
                <w:sz w:val="16"/>
              </w:rPr>
              <w:t>Include</w:t>
            </w:r>
            <w:r w:rsidRPr="00D31912">
              <w:rPr>
                <w:rFonts w:ascii="Arial" w:hAnsi="Arial"/>
                <w:b/>
                <w:spacing w:val="-7"/>
                <w:sz w:val="16"/>
              </w:rPr>
              <w:t xml:space="preserve"> </w:t>
            </w:r>
            <w:r w:rsidRPr="00D31912">
              <w:rPr>
                <w:rFonts w:ascii="Arial" w:hAnsi="Arial"/>
                <w:b/>
                <w:spacing w:val="-6"/>
                <w:sz w:val="16"/>
              </w:rPr>
              <w:t>direct reference to documents</w:t>
            </w:r>
            <w:r w:rsidRPr="00D31912">
              <w:rPr>
                <w:rFonts w:ascii="Arial" w:hAnsi="Arial"/>
                <w:b/>
                <w:sz w:val="16"/>
              </w:rPr>
              <w:t xml:space="preserve"> within</w:t>
            </w:r>
            <w:r w:rsidRPr="00D31912">
              <w:rPr>
                <w:rFonts w:ascii="Arial" w:hAnsi="Arial"/>
                <w:b/>
                <w:spacing w:val="-8"/>
                <w:sz w:val="16"/>
              </w:rPr>
              <w:t xml:space="preserve"> </w:t>
            </w:r>
            <w:r w:rsidRPr="00D31912">
              <w:rPr>
                <w:rFonts w:ascii="Arial" w:hAnsi="Arial"/>
                <w:b/>
                <w:sz w:val="16"/>
              </w:rPr>
              <w:t>the</w:t>
            </w:r>
            <w:r w:rsidRPr="00D31912">
              <w:rPr>
                <w:rFonts w:ascii="Arial" w:hAnsi="Arial"/>
                <w:b/>
                <w:spacing w:val="-9"/>
                <w:sz w:val="16"/>
              </w:rPr>
              <w:t xml:space="preserve"> </w:t>
            </w:r>
            <w:r w:rsidRPr="00D31912">
              <w:rPr>
                <w:rFonts w:ascii="Arial" w:hAnsi="Arial"/>
                <w:b/>
                <w:sz w:val="16"/>
              </w:rPr>
              <w:t>manufacturer’s</w:t>
            </w:r>
            <w:r w:rsidRPr="00D31912">
              <w:rPr>
                <w:rFonts w:ascii="Arial" w:hAnsi="Arial"/>
                <w:b/>
                <w:spacing w:val="-9"/>
                <w:sz w:val="16"/>
              </w:rPr>
              <w:t xml:space="preserve"> </w:t>
            </w:r>
            <w:r w:rsidRPr="00D31912">
              <w:rPr>
                <w:rFonts w:ascii="Arial" w:hAnsi="Arial"/>
                <w:b/>
                <w:sz w:val="16"/>
              </w:rPr>
              <w:t xml:space="preserve">quality </w:t>
            </w:r>
            <w:r w:rsidRPr="00D31912">
              <w:rPr>
                <w:rFonts w:ascii="Arial" w:hAnsi="Arial"/>
                <w:b/>
                <w:spacing w:val="-2"/>
                <w:sz w:val="16"/>
              </w:rPr>
              <w:t>system</w:t>
            </w:r>
          </w:p>
        </w:tc>
      </w:tr>
      <w:tr w:rsidR="00D31912" w:rsidRPr="00D31912">
        <w:trPr>
          <w:trHeight w:val="397"/>
        </w:trPr>
        <w:tc>
          <w:tcPr>
            <w:tcW w:w="737" w:type="dxa"/>
            <w:shd w:val="clear" w:color="auto" w:fill="DEE7F7"/>
          </w:tcPr>
          <w:p w:rsidR="00DF772F" w:rsidRPr="00D31912" w:rsidRDefault="00FB4536">
            <w:pPr>
              <w:pStyle w:val="TableParagraph"/>
              <w:spacing w:before="76"/>
              <w:rPr>
                <w:rFonts w:ascii="Arial"/>
                <w:b/>
              </w:rPr>
            </w:pPr>
            <w:r w:rsidRPr="00D31912">
              <w:rPr>
                <w:rFonts w:ascii="Arial"/>
                <w:b/>
                <w:spacing w:val="-5"/>
              </w:rPr>
              <w:t>8.</w:t>
            </w:r>
          </w:p>
        </w:tc>
        <w:tc>
          <w:tcPr>
            <w:tcW w:w="5214" w:type="dxa"/>
            <w:shd w:val="clear" w:color="auto" w:fill="DEE7F7"/>
          </w:tcPr>
          <w:p w:rsidR="00DF772F" w:rsidRPr="00D31912" w:rsidRDefault="00FB4536">
            <w:pPr>
              <w:pStyle w:val="TableParagraph"/>
              <w:spacing w:before="79"/>
              <w:rPr>
                <w:rFonts w:ascii="Arial"/>
                <w:b/>
                <w:i/>
              </w:rPr>
            </w:pPr>
            <w:r w:rsidRPr="00D31912">
              <w:rPr>
                <w:rFonts w:ascii="Arial"/>
                <w:b/>
                <w:i/>
              </w:rPr>
              <w:t>Infection</w:t>
            </w:r>
            <w:r w:rsidRPr="00D31912">
              <w:rPr>
                <w:rFonts w:ascii="Arial"/>
                <w:b/>
                <w:i/>
                <w:spacing w:val="-8"/>
              </w:rPr>
              <w:t xml:space="preserve"> </w:t>
            </w:r>
            <w:r w:rsidRPr="00D31912">
              <w:rPr>
                <w:rFonts w:ascii="Arial"/>
                <w:b/>
                <w:i/>
              </w:rPr>
              <w:t>and</w:t>
            </w:r>
            <w:r w:rsidRPr="00D31912">
              <w:rPr>
                <w:rFonts w:ascii="Arial"/>
                <w:b/>
                <w:i/>
                <w:spacing w:val="-6"/>
              </w:rPr>
              <w:t xml:space="preserve"> </w:t>
            </w:r>
            <w:r w:rsidRPr="00D31912">
              <w:rPr>
                <w:rFonts w:ascii="Arial"/>
                <w:b/>
                <w:i/>
              </w:rPr>
              <w:t>microbial</w:t>
            </w:r>
            <w:r w:rsidRPr="00D31912">
              <w:rPr>
                <w:rFonts w:ascii="Arial"/>
                <w:b/>
                <w:i/>
                <w:spacing w:val="-5"/>
              </w:rPr>
              <w:t xml:space="preserve"> </w:t>
            </w:r>
            <w:r w:rsidRPr="00D31912">
              <w:rPr>
                <w:rFonts w:ascii="Arial"/>
                <w:b/>
                <w:i/>
                <w:spacing w:val="-2"/>
              </w:rPr>
              <w:t>contamination</w:t>
            </w:r>
          </w:p>
        </w:tc>
        <w:tc>
          <w:tcPr>
            <w:tcW w:w="1558" w:type="dxa"/>
            <w:vMerge/>
            <w:tcBorders>
              <w:top w:val="nil"/>
            </w:tcBorders>
            <w:shd w:val="clear" w:color="auto" w:fill="DEE7F7"/>
          </w:tcPr>
          <w:p w:rsidR="00DF772F" w:rsidRPr="00D31912" w:rsidRDefault="00DF772F">
            <w:pPr>
              <w:rPr>
                <w:sz w:val="2"/>
                <w:szCs w:val="2"/>
              </w:rPr>
            </w:pPr>
          </w:p>
        </w:tc>
        <w:tc>
          <w:tcPr>
            <w:tcW w:w="1844" w:type="dxa"/>
            <w:vMerge/>
            <w:tcBorders>
              <w:top w:val="nil"/>
            </w:tcBorders>
            <w:shd w:val="clear" w:color="auto" w:fill="DEE7F7"/>
          </w:tcPr>
          <w:p w:rsidR="00DF772F" w:rsidRPr="00D31912" w:rsidRDefault="00DF772F">
            <w:pPr>
              <w:rPr>
                <w:sz w:val="2"/>
                <w:szCs w:val="2"/>
              </w:rPr>
            </w:pPr>
          </w:p>
        </w:tc>
        <w:tc>
          <w:tcPr>
            <w:tcW w:w="2987" w:type="dxa"/>
            <w:vMerge/>
            <w:tcBorders>
              <w:top w:val="nil"/>
            </w:tcBorders>
            <w:shd w:val="clear" w:color="auto" w:fill="DEE7F7"/>
          </w:tcPr>
          <w:p w:rsidR="00DF772F" w:rsidRPr="00D31912" w:rsidRDefault="00DF772F">
            <w:pPr>
              <w:rPr>
                <w:sz w:val="2"/>
                <w:szCs w:val="2"/>
              </w:rPr>
            </w:pPr>
          </w:p>
        </w:tc>
        <w:tc>
          <w:tcPr>
            <w:tcW w:w="3056" w:type="dxa"/>
            <w:vMerge/>
            <w:tcBorders>
              <w:top w:val="nil"/>
            </w:tcBorders>
            <w:shd w:val="clear" w:color="auto" w:fill="DEE7F7"/>
          </w:tcPr>
          <w:p w:rsidR="00DF772F" w:rsidRPr="00D31912" w:rsidRDefault="00DF772F">
            <w:pPr>
              <w:rPr>
                <w:sz w:val="2"/>
                <w:szCs w:val="2"/>
              </w:rPr>
            </w:pPr>
          </w:p>
        </w:tc>
      </w:tr>
      <w:tr w:rsidR="00D31912" w:rsidRPr="00D31912">
        <w:trPr>
          <w:trHeight w:val="1086"/>
        </w:trPr>
        <w:tc>
          <w:tcPr>
            <w:tcW w:w="737" w:type="dxa"/>
          </w:tcPr>
          <w:p w:rsidR="00DF772F" w:rsidRPr="00D31912" w:rsidRDefault="00FB4536">
            <w:pPr>
              <w:pStyle w:val="TableParagraph"/>
              <w:spacing w:before="73"/>
              <w:rPr>
                <w:rFonts w:ascii="Arial"/>
                <w:b/>
                <w:sz w:val="18"/>
              </w:rPr>
            </w:pPr>
            <w:r w:rsidRPr="00D31912">
              <w:rPr>
                <w:rFonts w:ascii="Arial"/>
                <w:b/>
                <w:spacing w:val="-5"/>
                <w:sz w:val="18"/>
              </w:rPr>
              <w:t>8.1</w:t>
            </w:r>
          </w:p>
        </w:tc>
        <w:tc>
          <w:tcPr>
            <w:tcW w:w="5214" w:type="dxa"/>
          </w:tcPr>
          <w:p w:rsidR="00DF772F" w:rsidRPr="00D31912" w:rsidRDefault="00FB4536">
            <w:pPr>
              <w:pStyle w:val="TableParagraph"/>
              <w:spacing w:before="73"/>
              <w:rPr>
                <w:rFonts w:ascii="Arial"/>
                <w:b/>
                <w:sz w:val="18"/>
              </w:rPr>
            </w:pPr>
            <w:r w:rsidRPr="00D31912">
              <w:rPr>
                <w:rFonts w:ascii="Arial"/>
                <w:b/>
                <w:sz w:val="18"/>
              </w:rPr>
              <w:t>Minimisation</w:t>
            </w:r>
            <w:r w:rsidRPr="00D31912">
              <w:rPr>
                <w:rFonts w:ascii="Arial"/>
                <w:b/>
                <w:spacing w:val="-8"/>
                <w:sz w:val="18"/>
              </w:rPr>
              <w:t xml:space="preserve"> </w:t>
            </w:r>
            <w:r w:rsidRPr="00D31912">
              <w:rPr>
                <w:rFonts w:ascii="Arial"/>
                <w:b/>
                <w:sz w:val="18"/>
              </w:rPr>
              <w:t>of</w:t>
            </w:r>
            <w:r w:rsidRPr="00D31912">
              <w:rPr>
                <w:rFonts w:ascii="Arial"/>
                <w:b/>
                <w:spacing w:val="-7"/>
                <w:sz w:val="18"/>
              </w:rPr>
              <w:t xml:space="preserve"> </w:t>
            </w:r>
            <w:r w:rsidRPr="00D31912">
              <w:rPr>
                <w:rFonts w:ascii="Arial"/>
                <w:b/>
                <w:sz w:val="18"/>
              </w:rPr>
              <w:t>risk</w:t>
            </w:r>
            <w:r w:rsidRPr="00D31912">
              <w:rPr>
                <w:rFonts w:ascii="Arial"/>
                <w:b/>
                <w:spacing w:val="-8"/>
                <w:sz w:val="18"/>
              </w:rPr>
              <w:t xml:space="preserve"> </w:t>
            </w:r>
            <w:r w:rsidRPr="00D31912">
              <w:rPr>
                <w:rFonts w:ascii="Arial"/>
                <w:b/>
                <w:sz w:val="18"/>
              </w:rPr>
              <w:t>of</w:t>
            </w:r>
            <w:r w:rsidRPr="00D31912">
              <w:rPr>
                <w:rFonts w:ascii="Arial"/>
                <w:b/>
                <w:spacing w:val="-8"/>
                <w:sz w:val="18"/>
              </w:rPr>
              <w:t xml:space="preserve"> </w:t>
            </w:r>
            <w:r w:rsidRPr="00D31912">
              <w:rPr>
                <w:rFonts w:ascii="Arial"/>
                <w:b/>
                <w:sz w:val="18"/>
              </w:rPr>
              <w:t>infection</w:t>
            </w:r>
            <w:r w:rsidRPr="00D31912">
              <w:rPr>
                <w:rFonts w:ascii="Arial"/>
                <w:b/>
                <w:spacing w:val="-7"/>
                <w:sz w:val="18"/>
              </w:rPr>
              <w:t xml:space="preserve"> </w:t>
            </w:r>
            <w:r w:rsidRPr="00D31912">
              <w:rPr>
                <w:rFonts w:ascii="Arial"/>
                <w:b/>
                <w:sz w:val="18"/>
              </w:rPr>
              <w:t>and</w:t>
            </w:r>
            <w:r w:rsidRPr="00D31912">
              <w:rPr>
                <w:rFonts w:ascii="Arial"/>
                <w:b/>
                <w:spacing w:val="-6"/>
                <w:sz w:val="18"/>
              </w:rPr>
              <w:t xml:space="preserve"> </w:t>
            </w:r>
            <w:r w:rsidRPr="00D31912">
              <w:rPr>
                <w:rFonts w:ascii="Arial"/>
                <w:b/>
                <w:spacing w:val="-2"/>
                <w:sz w:val="18"/>
              </w:rPr>
              <w:t>contamination</w:t>
            </w:r>
          </w:p>
          <w:p w:rsidR="00DF772F" w:rsidRPr="00D31912" w:rsidRDefault="00FB4536">
            <w:pPr>
              <w:pStyle w:val="TableParagraph"/>
              <w:spacing w:before="46" w:line="240" w:lineRule="atLeast"/>
              <w:ind w:left="465" w:right="313" w:hanging="359"/>
              <w:jc w:val="both"/>
              <w:rPr>
                <w:sz w:val="18"/>
              </w:rPr>
            </w:pPr>
            <w:r w:rsidRPr="00D31912">
              <w:rPr>
                <w:spacing w:val="-2"/>
                <w:sz w:val="18"/>
              </w:rPr>
              <w:t>(1)</w:t>
            </w:r>
            <w:r w:rsidRPr="00D31912">
              <w:rPr>
                <w:spacing w:val="-11"/>
                <w:sz w:val="18"/>
              </w:rPr>
              <w:t xml:space="preserve"> </w:t>
            </w:r>
            <w:r w:rsidRPr="00D31912">
              <w:rPr>
                <w:spacing w:val="-2"/>
                <w:sz w:val="18"/>
              </w:rPr>
              <w:t>A</w:t>
            </w:r>
            <w:r w:rsidRPr="00D31912">
              <w:rPr>
                <w:spacing w:val="-10"/>
                <w:sz w:val="18"/>
              </w:rPr>
              <w:t xml:space="preserve"> </w:t>
            </w:r>
            <w:r w:rsidRPr="00D31912">
              <w:rPr>
                <w:spacing w:val="-2"/>
                <w:sz w:val="18"/>
              </w:rPr>
              <w:t>medical</w:t>
            </w:r>
            <w:r w:rsidRPr="00D31912">
              <w:rPr>
                <w:spacing w:val="-11"/>
                <w:sz w:val="18"/>
              </w:rPr>
              <w:t xml:space="preserve"> </w:t>
            </w:r>
            <w:r w:rsidRPr="00D31912">
              <w:rPr>
                <w:spacing w:val="-2"/>
                <w:sz w:val="18"/>
              </w:rPr>
              <w:t>device</w:t>
            </w:r>
            <w:r w:rsidRPr="00D31912">
              <w:rPr>
                <w:spacing w:val="-10"/>
                <w:sz w:val="18"/>
              </w:rPr>
              <w:t xml:space="preserve"> </w:t>
            </w:r>
            <w:r w:rsidRPr="00D31912">
              <w:rPr>
                <w:spacing w:val="-2"/>
                <w:sz w:val="18"/>
              </w:rPr>
              <w:t>must</w:t>
            </w:r>
            <w:r w:rsidRPr="00D31912">
              <w:rPr>
                <w:spacing w:val="-11"/>
                <w:sz w:val="18"/>
              </w:rPr>
              <w:t xml:space="preserve"> </w:t>
            </w:r>
            <w:r w:rsidRPr="00D31912">
              <w:rPr>
                <w:spacing w:val="-2"/>
                <w:sz w:val="18"/>
              </w:rPr>
              <w:t>be</w:t>
            </w:r>
            <w:r w:rsidRPr="00D31912">
              <w:rPr>
                <w:spacing w:val="-11"/>
                <w:sz w:val="18"/>
              </w:rPr>
              <w:t xml:space="preserve"> </w:t>
            </w:r>
            <w:r w:rsidRPr="00D31912">
              <w:rPr>
                <w:spacing w:val="-2"/>
                <w:sz w:val="18"/>
              </w:rPr>
              <w:t>designed</w:t>
            </w:r>
            <w:r w:rsidRPr="00D31912">
              <w:rPr>
                <w:spacing w:val="-10"/>
                <w:sz w:val="18"/>
              </w:rPr>
              <w:t xml:space="preserve"> </w:t>
            </w:r>
            <w:r w:rsidRPr="00D31912">
              <w:rPr>
                <w:spacing w:val="-2"/>
                <w:sz w:val="18"/>
              </w:rPr>
              <w:t>and</w:t>
            </w:r>
            <w:r w:rsidRPr="00D31912">
              <w:rPr>
                <w:spacing w:val="-11"/>
                <w:sz w:val="18"/>
              </w:rPr>
              <w:t xml:space="preserve"> </w:t>
            </w:r>
            <w:r w:rsidRPr="00D31912">
              <w:rPr>
                <w:spacing w:val="-2"/>
                <w:sz w:val="18"/>
              </w:rPr>
              <w:t>produced</w:t>
            </w:r>
            <w:r w:rsidRPr="00D31912">
              <w:rPr>
                <w:spacing w:val="-10"/>
                <w:sz w:val="18"/>
              </w:rPr>
              <w:t xml:space="preserve"> </w:t>
            </w:r>
            <w:r w:rsidRPr="00D31912">
              <w:rPr>
                <w:spacing w:val="-2"/>
                <w:sz w:val="18"/>
              </w:rPr>
              <w:t>in</w:t>
            </w:r>
            <w:r w:rsidRPr="00D31912">
              <w:rPr>
                <w:spacing w:val="-11"/>
                <w:sz w:val="18"/>
              </w:rPr>
              <w:t xml:space="preserve"> </w:t>
            </w:r>
            <w:r w:rsidRPr="00D31912">
              <w:rPr>
                <w:spacing w:val="-2"/>
                <w:sz w:val="18"/>
              </w:rPr>
              <w:t>a</w:t>
            </w:r>
            <w:r w:rsidRPr="00D31912">
              <w:rPr>
                <w:spacing w:val="-10"/>
                <w:sz w:val="18"/>
              </w:rPr>
              <w:t xml:space="preserve"> </w:t>
            </w:r>
            <w:r w:rsidRPr="00D31912">
              <w:rPr>
                <w:spacing w:val="-2"/>
                <w:sz w:val="18"/>
              </w:rPr>
              <w:t xml:space="preserve">way </w:t>
            </w:r>
            <w:r w:rsidRPr="00D31912">
              <w:rPr>
                <w:spacing w:val="-4"/>
                <w:sz w:val="18"/>
              </w:rPr>
              <w:t>that</w:t>
            </w:r>
            <w:r w:rsidRPr="00D31912">
              <w:rPr>
                <w:spacing w:val="-9"/>
                <w:sz w:val="18"/>
              </w:rPr>
              <w:t xml:space="preserve"> </w:t>
            </w:r>
            <w:r w:rsidRPr="00D31912">
              <w:rPr>
                <w:spacing w:val="-4"/>
                <w:sz w:val="18"/>
              </w:rPr>
              <w:t>ensures</w:t>
            </w:r>
            <w:r w:rsidRPr="00D31912">
              <w:rPr>
                <w:spacing w:val="-8"/>
                <w:sz w:val="18"/>
              </w:rPr>
              <w:t xml:space="preserve"> </w:t>
            </w:r>
            <w:r w:rsidRPr="00D31912">
              <w:rPr>
                <w:spacing w:val="-4"/>
                <w:sz w:val="18"/>
              </w:rPr>
              <w:t>that</w:t>
            </w:r>
            <w:r w:rsidRPr="00D31912">
              <w:rPr>
                <w:spacing w:val="-9"/>
                <w:sz w:val="18"/>
              </w:rPr>
              <w:t xml:space="preserve"> </w:t>
            </w:r>
            <w:r w:rsidRPr="00D31912">
              <w:rPr>
                <w:spacing w:val="-4"/>
                <w:sz w:val="18"/>
              </w:rPr>
              <w:t>the</w:t>
            </w:r>
            <w:r w:rsidRPr="00D31912">
              <w:rPr>
                <w:spacing w:val="-8"/>
                <w:sz w:val="18"/>
              </w:rPr>
              <w:t xml:space="preserve"> </w:t>
            </w:r>
            <w:r w:rsidRPr="00D31912">
              <w:rPr>
                <w:spacing w:val="-4"/>
                <w:sz w:val="18"/>
              </w:rPr>
              <w:t>risk</w:t>
            </w:r>
            <w:r w:rsidRPr="00D31912">
              <w:rPr>
                <w:spacing w:val="-9"/>
                <w:sz w:val="18"/>
              </w:rPr>
              <w:t xml:space="preserve"> </w:t>
            </w:r>
            <w:r w:rsidRPr="00D31912">
              <w:rPr>
                <w:spacing w:val="-4"/>
                <w:sz w:val="18"/>
              </w:rPr>
              <w:t>of</w:t>
            </w:r>
            <w:r w:rsidRPr="00D31912">
              <w:rPr>
                <w:spacing w:val="-9"/>
                <w:sz w:val="18"/>
              </w:rPr>
              <w:t xml:space="preserve"> </w:t>
            </w:r>
            <w:r w:rsidRPr="00D31912">
              <w:rPr>
                <w:spacing w:val="-4"/>
                <w:sz w:val="18"/>
              </w:rPr>
              <w:t>infection</w:t>
            </w:r>
            <w:r w:rsidRPr="00D31912">
              <w:rPr>
                <w:spacing w:val="-8"/>
                <w:sz w:val="18"/>
              </w:rPr>
              <w:t xml:space="preserve"> </w:t>
            </w:r>
            <w:r w:rsidRPr="00D31912">
              <w:rPr>
                <w:spacing w:val="-4"/>
                <w:sz w:val="18"/>
              </w:rPr>
              <w:t>to</w:t>
            </w:r>
            <w:r w:rsidRPr="00D31912">
              <w:rPr>
                <w:spacing w:val="-9"/>
                <w:sz w:val="18"/>
              </w:rPr>
              <w:t xml:space="preserve"> </w:t>
            </w:r>
            <w:r w:rsidRPr="00D31912">
              <w:rPr>
                <w:spacing w:val="-4"/>
                <w:sz w:val="18"/>
              </w:rPr>
              <w:t>a</w:t>
            </w:r>
            <w:r w:rsidRPr="00D31912">
              <w:rPr>
                <w:spacing w:val="-7"/>
                <w:sz w:val="18"/>
              </w:rPr>
              <w:t xml:space="preserve"> </w:t>
            </w:r>
            <w:r w:rsidRPr="00D31912">
              <w:rPr>
                <w:spacing w:val="-4"/>
                <w:sz w:val="18"/>
              </w:rPr>
              <w:t>patient,</w:t>
            </w:r>
            <w:r w:rsidRPr="00D31912">
              <w:rPr>
                <w:spacing w:val="-7"/>
                <w:sz w:val="18"/>
              </w:rPr>
              <w:t xml:space="preserve"> </w:t>
            </w:r>
            <w:r w:rsidRPr="00D31912">
              <w:rPr>
                <w:spacing w:val="-4"/>
                <w:sz w:val="18"/>
              </w:rPr>
              <w:t>a</w:t>
            </w:r>
            <w:r w:rsidRPr="00D31912">
              <w:rPr>
                <w:spacing w:val="-8"/>
                <w:sz w:val="18"/>
              </w:rPr>
              <w:t xml:space="preserve"> </w:t>
            </w:r>
            <w:r w:rsidRPr="00D31912">
              <w:rPr>
                <w:spacing w:val="-4"/>
                <w:sz w:val="18"/>
              </w:rPr>
              <w:t>user,</w:t>
            </w:r>
            <w:r w:rsidRPr="00D31912">
              <w:rPr>
                <w:spacing w:val="-9"/>
                <w:sz w:val="18"/>
              </w:rPr>
              <w:t xml:space="preserve"> </w:t>
            </w:r>
            <w:r w:rsidRPr="00D31912">
              <w:rPr>
                <w:spacing w:val="-4"/>
                <w:sz w:val="18"/>
              </w:rPr>
              <w:t xml:space="preserve">or </w:t>
            </w:r>
            <w:r w:rsidRPr="00D31912">
              <w:rPr>
                <w:sz w:val="18"/>
              </w:rPr>
              <w:t>any</w:t>
            </w:r>
            <w:r w:rsidRPr="00D31912">
              <w:rPr>
                <w:spacing w:val="-13"/>
                <w:sz w:val="18"/>
              </w:rPr>
              <w:t xml:space="preserve"> </w:t>
            </w:r>
            <w:r w:rsidRPr="00D31912">
              <w:rPr>
                <w:sz w:val="18"/>
              </w:rPr>
              <w:t>other</w:t>
            </w:r>
            <w:r w:rsidRPr="00D31912">
              <w:rPr>
                <w:spacing w:val="-12"/>
                <w:sz w:val="18"/>
              </w:rPr>
              <w:t xml:space="preserve"> </w:t>
            </w:r>
            <w:r w:rsidRPr="00D31912">
              <w:rPr>
                <w:sz w:val="18"/>
              </w:rPr>
              <w:t>person,</w:t>
            </w:r>
            <w:r w:rsidRPr="00D31912">
              <w:rPr>
                <w:spacing w:val="-13"/>
                <w:sz w:val="18"/>
              </w:rPr>
              <w:t xml:space="preserve"> </w:t>
            </w:r>
            <w:r w:rsidRPr="00D31912">
              <w:rPr>
                <w:sz w:val="18"/>
              </w:rPr>
              <w:t>is</w:t>
            </w:r>
            <w:r w:rsidRPr="00D31912">
              <w:rPr>
                <w:spacing w:val="-12"/>
                <w:sz w:val="18"/>
              </w:rPr>
              <w:t xml:space="preserve"> </w:t>
            </w:r>
            <w:r w:rsidRPr="00D31912">
              <w:rPr>
                <w:sz w:val="18"/>
              </w:rPr>
              <w:t>eliminated</w:t>
            </w:r>
            <w:r w:rsidRPr="00D31912">
              <w:rPr>
                <w:spacing w:val="-13"/>
                <w:sz w:val="18"/>
              </w:rPr>
              <w:t xml:space="preserve"> </w:t>
            </w:r>
            <w:r w:rsidRPr="00D31912">
              <w:rPr>
                <w:sz w:val="18"/>
              </w:rPr>
              <w:t>or</w:t>
            </w:r>
            <w:r w:rsidRPr="00D31912">
              <w:rPr>
                <w:spacing w:val="-13"/>
                <w:sz w:val="18"/>
              </w:rPr>
              <w:t xml:space="preserve"> </w:t>
            </w:r>
            <w:r w:rsidRPr="00D31912">
              <w:rPr>
                <w:sz w:val="18"/>
              </w:rPr>
              <w:t>minimised.</w:t>
            </w:r>
          </w:p>
        </w:tc>
        <w:tc>
          <w:tcPr>
            <w:tcW w:w="1558" w:type="dxa"/>
          </w:tcPr>
          <w:p w:rsidR="00DF772F" w:rsidRPr="00D31912" w:rsidRDefault="00FB4536">
            <w:pPr>
              <w:pStyle w:val="TableParagraph"/>
              <w:spacing w:before="79"/>
              <w:rPr>
                <w:rFonts w:ascii="MS Gothic" w:hAnsi="MS Gothic"/>
                <w:sz w:val="18"/>
              </w:rPr>
            </w:pPr>
            <w:r w:rsidRPr="00D31912">
              <w:rPr>
                <w:rFonts w:ascii="MS Gothic" w:hAnsi="MS Gothic"/>
                <w:spacing w:val="-10"/>
                <w:sz w:val="18"/>
              </w:rPr>
              <w:t>☐</w:t>
            </w:r>
          </w:p>
        </w:tc>
        <w:tc>
          <w:tcPr>
            <w:tcW w:w="1844" w:type="dxa"/>
          </w:tcPr>
          <w:p w:rsidR="00DF772F" w:rsidRPr="00D31912" w:rsidRDefault="00FB4536">
            <w:pPr>
              <w:pStyle w:val="TableParagraph"/>
              <w:spacing w:before="79"/>
              <w:rPr>
                <w:rFonts w:ascii="MS Gothic" w:hAnsi="MS Gothic"/>
                <w:sz w:val="18"/>
              </w:rPr>
            </w:pPr>
            <w:r w:rsidRPr="00D31912">
              <w:rPr>
                <w:rFonts w:ascii="MS Gothic" w:hAnsi="MS Gothic"/>
                <w:spacing w:val="-10"/>
                <w:sz w:val="18"/>
              </w:rPr>
              <w:t>☐</w:t>
            </w:r>
          </w:p>
          <w:p w:rsidR="00DF772F" w:rsidRPr="00D31912" w:rsidRDefault="00FB4536">
            <w:pPr>
              <w:pStyle w:val="TableParagraph"/>
              <w:spacing w:before="83"/>
              <w:rPr>
                <w:sz w:val="18"/>
              </w:rPr>
            </w:pPr>
            <w:r w:rsidRPr="00D31912">
              <w:rPr>
                <w:sz w:val="18"/>
              </w:rPr>
              <w:t>Provide</w:t>
            </w:r>
            <w:r w:rsidRPr="00D31912">
              <w:rPr>
                <w:spacing w:val="-4"/>
                <w:sz w:val="18"/>
              </w:rPr>
              <w:t xml:space="preserve"> </w:t>
            </w:r>
            <w:r w:rsidRPr="00D31912">
              <w:rPr>
                <w:spacing w:val="-2"/>
                <w:sz w:val="18"/>
              </w:rPr>
              <w:t>Justification</w:t>
            </w:r>
          </w:p>
        </w:tc>
        <w:tc>
          <w:tcPr>
            <w:tcW w:w="2987" w:type="dxa"/>
          </w:tcPr>
          <w:p w:rsidR="00DF772F" w:rsidRPr="00D31912" w:rsidRDefault="00FB4536">
            <w:pPr>
              <w:pStyle w:val="TableParagraph"/>
              <w:ind w:left="106" w:right="936"/>
              <w:jc w:val="both"/>
              <w:rPr>
                <w:sz w:val="18"/>
              </w:rPr>
            </w:pPr>
            <w:r w:rsidRPr="00D31912">
              <w:rPr>
                <w:sz w:val="18"/>
              </w:rPr>
              <w:t>List</w:t>
            </w:r>
            <w:r w:rsidRPr="00D31912">
              <w:rPr>
                <w:spacing w:val="-10"/>
                <w:sz w:val="18"/>
              </w:rPr>
              <w:t xml:space="preserve"> </w:t>
            </w:r>
            <w:r w:rsidRPr="00D31912">
              <w:rPr>
                <w:sz w:val="18"/>
              </w:rPr>
              <w:t>here</w:t>
            </w:r>
            <w:r w:rsidRPr="00D31912">
              <w:rPr>
                <w:spacing w:val="-10"/>
                <w:sz w:val="18"/>
              </w:rPr>
              <w:t xml:space="preserve"> </w:t>
            </w:r>
            <w:r w:rsidRPr="00D31912">
              <w:rPr>
                <w:sz w:val="18"/>
              </w:rPr>
              <w:t>the</w:t>
            </w:r>
            <w:r w:rsidRPr="00D31912">
              <w:rPr>
                <w:spacing w:val="-10"/>
                <w:sz w:val="18"/>
              </w:rPr>
              <w:t xml:space="preserve"> </w:t>
            </w:r>
            <w:r w:rsidRPr="00D31912">
              <w:rPr>
                <w:sz w:val="18"/>
              </w:rPr>
              <w:t>standards</w:t>
            </w:r>
            <w:r w:rsidRPr="00D31912">
              <w:rPr>
                <w:spacing w:val="-8"/>
                <w:sz w:val="18"/>
              </w:rPr>
              <w:t xml:space="preserve"> </w:t>
            </w:r>
            <w:r w:rsidRPr="00D31912">
              <w:rPr>
                <w:sz w:val="18"/>
              </w:rPr>
              <w:t>/ procedures</w:t>
            </w:r>
            <w:r w:rsidRPr="00D31912">
              <w:rPr>
                <w:spacing w:val="-3"/>
                <w:sz w:val="18"/>
              </w:rPr>
              <w:t xml:space="preserve"> </w:t>
            </w:r>
            <w:r w:rsidRPr="00D31912">
              <w:rPr>
                <w:sz w:val="18"/>
              </w:rPr>
              <w:t>applied</w:t>
            </w:r>
            <w:r w:rsidRPr="00D31912">
              <w:rPr>
                <w:spacing w:val="-5"/>
                <w:sz w:val="18"/>
              </w:rPr>
              <w:t xml:space="preserve"> </w:t>
            </w:r>
            <w:r w:rsidRPr="00D31912">
              <w:rPr>
                <w:sz w:val="18"/>
              </w:rPr>
              <w:t xml:space="preserve">with </w:t>
            </w:r>
            <w:r w:rsidRPr="00D31912">
              <w:rPr>
                <w:spacing w:val="-2"/>
                <w:sz w:val="18"/>
              </w:rPr>
              <w:t>justification</w:t>
            </w:r>
          </w:p>
        </w:tc>
        <w:tc>
          <w:tcPr>
            <w:tcW w:w="3056" w:type="dxa"/>
          </w:tcPr>
          <w:p w:rsidR="00DF772F" w:rsidRPr="00D31912" w:rsidRDefault="00FB4536">
            <w:pPr>
              <w:pStyle w:val="TableParagraph"/>
              <w:ind w:left="105" w:right="102"/>
              <w:rPr>
                <w:sz w:val="18"/>
              </w:rPr>
            </w:pPr>
            <w:r w:rsidRPr="00D31912">
              <w:rPr>
                <w:sz w:val="18"/>
              </w:rPr>
              <w:t>Include direct reference to documents within the manufacturer’s</w:t>
            </w:r>
            <w:r w:rsidRPr="00D31912">
              <w:rPr>
                <w:spacing w:val="-15"/>
                <w:sz w:val="18"/>
              </w:rPr>
              <w:t xml:space="preserve"> </w:t>
            </w:r>
            <w:r w:rsidRPr="00D31912">
              <w:rPr>
                <w:sz w:val="18"/>
              </w:rPr>
              <w:t>quality</w:t>
            </w:r>
            <w:r w:rsidRPr="00D31912">
              <w:rPr>
                <w:spacing w:val="-12"/>
                <w:sz w:val="18"/>
              </w:rPr>
              <w:t xml:space="preserve"> </w:t>
            </w:r>
            <w:r w:rsidRPr="00D31912">
              <w:rPr>
                <w:sz w:val="18"/>
              </w:rPr>
              <w:t>system</w:t>
            </w:r>
          </w:p>
        </w:tc>
      </w:tr>
      <w:tr w:rsidR="00D31912" w:rsidRPr="00D31912">
        <w:trPr>
          <w:trHeight w:val="741"/>
        </w:trPr>
        <w:tc>
          <w:tcPr>
            <w:tcW w:w="737" w:type="dxa"/>
          </w:tcPr>
          <w:p w:rsidR="00DF772F" w:rsidRPr="00D31912" w:rsidRDefault="00FB4536">
            <w:pPr>
              <w:pStyle w:val="TableParagraph"/>
              <w:spacing w:before="78"/>
              <w:rPr>
                <w:sz w:val="14"/>
              </w:rPr>
            </w:pPr>
            <w:r w:rsidRPr="00D31912">
              <w:rPr>
                <w:spacing w:val="-5"/>
                <w:sz w:val="14"/>
              </w:rPr>
              <w:t>8.1</w:t>
            </w:r>
          </w:p>
          <w:p w:rsidR="00DF772F" w:rsidRPr="00D31912" w:rsidRDefault="00FB4536">
            <w:pPr>
              <w:pStyle w:val="TableParagraph"/>
              <w:spacing w:before="2"/>
              <w:rPr>
                <w:sz w:val="14"/>
              </w:rPr>
            </w:pPr>
            <w:r w:rsidRPr="00D31912">
              <w:rPr>
                <w:spacing w:val="-2"/>
                <w:sz w:val="14"/>
              </w:rPr>
              <w:t>(cont.)</w:t>
            </w:r>
          </w:p>
        </w:tc>
        <w:tc>
          <w:tcPr>
            <w:tcW w:w="5214" w:type="dxa"/>
          </w:tcPr>
          <w:p w:rsidR="00DF772F" w:rsidRPr="00D31912" w:rsidRDefault="00FB4536">
            <w:pPr>
              <w:pStyle w:val="TableParagraph"/>
              <w:numPr>
                <w:ilvl w:val="0"/>
                <w:numId w:val="26"/>
              </w:numPr>
              <w:tabs>
                <w:tab w:val="left" w:pos="462"/>
              </w:tabs>
              <w:spacing w:before="71"/>
              <w:ind w:left="462" w:hanging="355"/>
              <w:rPr>
                <w:sz w:val="18"/>
              </w:rPr>
            </w:pPr>
            <w:r w:rsidRPr="00D31912">
              <w:rPr>
                <w:spacing w:val="-4"/>
                <w:sz w:val="18"/>
              </w:rPr>
              <w:t>The</w:t>
            </w:r>
            <w:r w:rsidRPr="00D31912">
              <w:rPr>
                <w:spacing w:val="-11"/>
                <w:sz w:val="18"/>
              </w:rPr>
              <w:t xml:space="preserve"> </w:t>
            </w:r>
            <w:r w:rsidRPr="00D31912">
              <w:rPr>
                <w:spacing w:val="-4"/>
                <w:sz w:val="18"/>
              </w:rPr>
              <w:t>device</w:t>
            </w:r>
            <w:r w:rsidRPr="00D31912">
              <w:rPr>
                <w:spacing w:val="-11"/>
                <w:sz w:val="18"/>
              </w:rPr>
              <w:t xml:space="preserve"> </w:t>
            </w:r>
            <w:r w:rsidRPr="00D31912">
              <w:rPr>
                <w:spacing w:val="-4"/>
                <w:sz w:val="18"/>
              </w:rPr>
              <w:t>must</w:t>
            </w:r>
            <w:r w:rsidRPr="00D31912">
              <w:rPr>
                <w:spacing w:val="-11"/>
                <w:sz w:val="18"/>
              </w:rPr>
              <w:t xml:space="preserve"> </w:t>
            </w:r>
            <w:r w:rsidRPr="00D31912">
              <w:rPr>
                <w:spacing w:val="-4"/>
                <w:sz w:val="18"/>
              </w:rPr>
              <w:t>be</w:t>
            </w:r>
            <w:r w:rsidRPr="00D31912">
              <w:rPr>
                <w:spacing w:val="-11"/>
                <w:sz w:val="18"/>
              </w:rPr>
              <w:t xml:space="preserve"> </w:t>
            </w:r>
            <w:r w:rsidRPr="00D31912">
              <w:rPr>
                <w:spacing w:val="-4"/>
                <w:sz w:val="18"/>
              </w:rPr>
              <w:t>designed</w:t>
            </w:r>
            <w:r w:rsidRPr="00D31912">
              <w:rPr>
                <w:spacing w:val="-11"/>
                <w:sz w:val="18"/>
              </w:rPr>
              <w:t xml:space="preserve"> </w:t>
            </w:r>
            <w:r w:rsidRPr="00D31912">
              <w:rPr>
                <w:spacing w:val="-4"/>
                <w:sz w:val="18"/>
              </w:rPr>
              <w:t>in</w:t>
            </w:r>
            <w:r w:rsidRPr="00D31912">
              <w:rPr>
                <w:spacing w:val="-13"/>
                <w:sz w:val="18"/>
              </w:rPr>
              <w:t xml:space="preserve"> </w:t>
            </w:r>
            <w:r w:rsidRPr="00D31912">
              <w:rPr>
                <w:spacing w:val="-4"/>
                <w:sz w:val="18"/>
              </w:rPr>
              <w:t>a</w:t>
            </w:r>
            <w:r w:rsidRPr="00D31912">
              <w:rPr>
                <w:spacing w:val="-9"/>
                <w:sz w:val="18"/>
              </w:rPr>
              <w:t xml:space="preserve"> </w:t>
            </w:r>
            <w:r w:rsidRPr="00D31912">
              <w:rPr>
                <w:spacing w:val="-4"/>
                <w:sz w:val="18"/>
              </w:rPr>
              <w:t>way</w:t>
            </w:r>
            <w:r w:rsidRPr="00D31912">
              <w:rPr>
                <w:spacing w:val="-10"/>
                <w:sz w:val="18"/>
              </w:rPr>
              <w:t xml:space="preserve"> </w:t>
            </w:r>
            <w:r w:rsidRPr="00D31912">
              <w:rPr>
                <w:spacing w:val="-4"/>
                <w:sz w:val="18"/>
              </w:rPr>
              <w:t>that:</w:t>
            </w:r>
          </w:p>
          <w:p w:rsidR="00DF772F" w:rsidRPr="00D31912" w:rsidRDefault="00FB4536">
            <w:pPr>
              <w:pStyle w:val="TableParagraph"/>
              <w:numPr>
                <w:ilvl w:val="1"/>
                <w:numId w:val="26"/>
              </w:numPr>
              <w:tabs>
                <w:tab w:val="left" w:pos="818"/>
              </w:tabs>
              <w:spacing w:before="76"/>
              <w:ind w:left="818" w:hanging="353"/>
              <w:rPr>
                <w:sz w:val="18"/>
              </w:rPr>
            </w:pPr>
            <w:r w:rsidRPr="00D31912">
              <w:rPr>
                <w:spacing w:val="-6"/>
                <w:sz w:val="18"/>
              </w:rPr>
              <w:t>allows it to</w:t>
            </w:r>
            <w:r w:rsidRPr="00D31912">
              <w:rPr>
                <w:spacing w:val="-5"/>
                <w:sz w:val="18"/>
              </w:rPr>
              <w:t xml:space="preserve"> </w:t>
            </w:r>
            <w:r w:rsidRPr="00D31912">
              <w:rPr>
                <w:spacing w:val="-6"/>
                <w:sz w:val="18"/>
              </w:rPr>
              <w:t>be easily</w:t>
            </w:r>
            <w:r w:rsidRPr="00D31912">
              <w:rPr>
                <w:spacing w:val="-8"/>
                <w:sz w:val="18"/>
              </w:rPr>
              <w:t xml:space="preserve"> </w:t>
            </w:r>
            <w:r w:rsidRPr="00D31912">
              <w:rPr>
                <w:spacing w:val="-6"/>
                <w:sz w:val="18"/>
              </w:rPr>
              <w:t>handled;</w:t>
            </w:r>
            <w:r w:rsidRPr="00D31912">
              <w:rPr>
                <w:spacing w:val="-8"/>
                <w:sz w:val="18"/>
              </w:rPr>
              <w:t xml:space="preserve"> </w:t>
            </w:r>
            <w:r w:rsidRPr="00D31912">
              <w:rPr>
                <w:spacing w:val="-6"/>
                <w:sz w:val="18"/>
              </w:rPr>
              <w:t>and</w:t>
            </w:r>
          </w:p>
        </w:tc>
        <w:tc>
          <w:tcPr>
            <w:tcW w:w="1558" w:type="dxa"/>
          </w:tcPr>
          <w:p w:rsidR="00DF772F" w:rsidRPr="00D31912" w:rsidRDefault="00FB4536">
            <w:pPr>
              <w:pStyle w:val="TableParagraph"/>
              <w:spacing w:before="79"/>
              <w:rPr>
                <w:rFonts w:ascii="MS Gothic" w:hAnsi="MS Gothic"/>
                <w:sz w:val="18"/>
              </w:rPr>
            </w:pPr>
            <w:r w:rsidRPr="00D31912">
              <w:rPr>
                <w:rFonts w:ascii="MS Gothic" w:hAnsi="MS Gothic"/>
                <w:spacing w:val="-10"/>
                <w:sz w:val="18"/>
              </w:rPr>
              <w:t>☐</w:t>
            </w:r>
          </w:p>
        </w:tc>
        <w:tc>
          <w:tcPr>
            <w:tcW w:w="1844" w:type="dxa"/>
          </w:tcPr>
          <w:p w:rsidR="00DF772F" w:rsidRPr="00D31912" w:rsidRDefault="00FB4536">
            <w:pPr>
              <w:pStyle w:val="TableParagraph"/>
              <w:spacing w:before="79"/>
              <w:rPr>
                <w:rFonts w:ascii="MS Gothic" w:hAnsi="MS Gothic"/>
                <w:sz w:val="18"/>
              </w:rPr>
            </w:pPr>
            <w:r w:rsidRPr="00D31912">
              <w:rPr>
                <w:rFonts w:ascii="MS Gothic" w:hAnsi="MS Gothic"/>
                <w:spacing w:val="-10"/>
                <w:sz w:val="18"/>
              </w:rPr>
              <w:t>☐</w:t>
            </w:r>
          </w:p>
          <w:p w:rsidR="00DF772F" w:rsidRPr="00D31912" w:rsidRDefault="00FB4536">
            <w:pPr>
              <w:pStyle w:val="TableParagraph"/>
              <w:spacing w:before="86"/>
              <w:rPr>
                <w:sz w:val="18"/>
              </w:rPr>
            </w:pPr>
            <w:r w:rsidRPr="00D31912">
              <w:rPr>
                <w:sz w:val="18"/>
              </w:rPr>
              <w:t>Provide</w:t>
            </w:r>
            <w:r w:rsidRPr="00D31912">
              <w:rPr>
                <w:spacing w:val="-4"/>
                <w:sz w:val="18"/>
              </w:rPr>
              <w:t xml:space="preserve"> </w:t>
            </w:r>
            <w:r w:rsidRPr="00D31912">
              <w:rPr>
                <w:spacing w:val="-2"/>
                <w:sz w:val="18"/>
              </w:rPr>
              <w:t>Justification</w:t>
            </w:r>
          </w:p>
        </w:tc>
        <w:tc>
          <w:tcPr>
            <w:tcW w:w="2987" w:type="dxa"/>
          </w:tcPr>
          <w:p w:rsidR="00DF772F" w:rsidRPr="00D31912" w:rsidRDefault="00FB4536">
            <w:pPr>
              <w:pStyle w:val="TableParagraph"/>
              <w:spacing w:before="81"/>
              <w:ind w:left="106" w:right="935"/>
              <w:jc w:val="both"/>
              <w:rPr>
                <w:sz w:val="18"/>
              </w:rPr>
            </w:pPr>
            <w:r w:rsidRPr="00D31912">
              <w:rPr>
                <w:sz w:val="18"/>
              </w:rPr>
              <w:t>List</w:t>
            </w:r>
            <w:r w:rsidRPr="00D31912">
              <w:rPr>
                <w:spacing w:val="-10"/>
                <w:sz w:val="18"/>
              </w:rPr>
              <w:t xml:space="preserve"> </w:t>
            </w:r>
            <w:r w:rsidRPr="00D31912">
              <w:rPr>
                <w:sz w:val="18"/>
              </w:rPr>
              <w:t>here</w:t>
            </w:r>
            <w:r w:rsidRPr="00D31912">
              <w:rPr>
                <w:spacing w:val="-10"/>
                <w:sz w:val="18"/>
              </w:rPr>
              <w:t xml:space="preserve"> </w:t>
            </w:r>
            <w:r w:rsidRPr="00D31912">
              <w:rPr>
                <w:sz w:val="18"/>
              </w:rPr>
              <w:t>the</w:t>
            </w:r>
            <w:r w:rsidRPr="00D31912">
              <w:rPr>
                <w:spacing w:val="-9"/>
                <w:sz w:val="18"/>
              </w:rPr>
              <w:t xml:space="preserve"> </w:t>
            </w:r>
            <w:r w:rsidRPr="00D31912">
              <w:rPr>
                <w:sz w:val="18"/>
              </w:rPr>
              <w:t>standards</w:t>
            </w:r>
            <w:r w:rsidRPr="00D31912">
              <w:rPr>
                <w:spacing w:val="-8"/>
                <w:sz w:val="18"/>
              </w:rPr>
              <w:t xml:space="preserve"> </w:t>
            </w:r>
            <w:r w:rsidRPr="00D31912">
              <w:rPr>
                <w:sz w:val="18"/>
              </w:rPr>
              <w:t>/ procedures</w:t>
            </w:r>
            <w:r w:rsidRPr="00D31912">
              <w:rPr>
                <w:spacing w:val="-3"/>
                <w:sz w:val="18"/>
              </w:rPr>
              <w:t xml:space="preserve"> </w:t>
            </w:r>
            <w:r w:rsidRPr="00D31912">
              <w:rPr>
                <w:sz w:val="18"/>
              </w:rPr>
              <w:t>applied</w:t>
            </w:r>
            <w:r w:rsidRPr="00D31912">
              <w:rPr>
                <w:spacing w:val="-4"/>
                <w:sz w:val="18"/>
              </w:rPr>
              <w:t xml:space="preserve"> </w:t>
            </w:r>
            <w:r w:rsidRPr="00D31912">
              <w:rPr>
                <w:sz w:val="18"/>
              </w:rPr>
              <w:t xml:space="preserve">with </w:t>
            </w:r>
            <w:r w:rsidRPr="00D31912">
              <w:rPr>
                <w:spacing w:val="-2"/>
                <w:sz w:val="18"/>
              </w:rPr>
              <w:t>justification</w:t>
            </w:r>
          </w:p>
        </w:tc>
        <w:tc>
          <w:tcPr>
            <w:tcW w:w="3056" w:type="dxa"/>
          </w:tcPr>
          <w:p w:rsidR="00DF772F" w:rsidRPr="00D31912" w:rsidRDefault="00FB4536">
            <w:pPr>
              <w:pStyle w:val="TableParagraph"/>
              <w:spacing w:before="81"/>
              <w:ind w:left="105" w:right="102"/>
              <w:rPr>
                <w:sz w:val="18"/>
              </w:rPr>
            </w:pPr>
            <w:r w:rsidRPr="00D31912">
              <w:rPr>
                <w:sz w:val="18"/>
              </w:rPr>
              <w:t>Include direct reference to documents within the manufacturer’s</w:t>
            </w:r>
            <w:r w:rsidRPr="00D31912">
              <w:rPr>
                <w:spacing w:val="-15"/>
                <w:sz w:val="18"/>
              </w:rPr>
              <w:t xml:space="preserve"> </w:t>
            </w:r>
            <w:r w:rsidRPr="00D31912">
              <w:rPr>
                <w:sz w:val="18"/>
              </w:rPr>
              <w:t>quality</w:t>
            </w:r>
            <w:r w:rsidRPr="00D31912">
              <w:rPr>
                <w:spacing w:val="-12"/>
                <w:sz w:val="18"/>
              </w:rPr>
              <w:t xml:space="preserve"> </w:t>
            </w:r>
            <w:r w:rsidRPr="00D31912">
              <w:rPr>
                <w:sz w:val="18"/>
              </w:rPr>
              <w:t>system</w:t>
            </w:r>
          </w:p>
        </w:tc>
      </w:tr>
      <w:tr w:rsidR="00D31912" w:rsidRPr="00D31912">
        <w:trPr>
          <w:trHeight w:val="741"/>
        </w:trPr>
        <w:tc>
          <w:tcPr>
            <w:tcW w:w="737" w:type="dxa"/>
          </w:tcPr>
          <w:p w:rsidR="00DF772F" w:rsidRPr="00D31912" w:rsidRDefault="00FB4536">
            <w:pPr>
              <w:pStyle w:val="TableParagraph"/>
              <w:spacing w:before="77"/>
              <w:rPr>
                <w:sz w:val="14"/>
              </w:rPr>
            </w:pPr>
            <w:r w:rsidRPr="00D31912">
              <w:rPr>
                <w:spacing w:val="-5"/>
                <w:sz w:val="14"/>
              </w:rPr>
              <w:t>8.1</w:t>
            </w:r>
          </w:p>
          <w:p w:rsidR="00DF772F" w:rsidRPr="00D31912" w:rsidRDefault="00FB4536">
            <w:pPr>
              <w:pStyle w:val="TableParagraph"/>
              <w:spacing w:before="2"/>
              <w:rPr>
                <w:sz w:val="14"/>
              </w:rPr>
            </w:pPr>
            <w:r w:rsidRPr="00D31912">
              <w:rPr>
                <w:spacing w:val="-2"/>
                <w:sz w:val="14"/>
              </w:rPr>
              <w:t>(cont.)</w:t>
            </w:r>
          </w:p>
        </w:tc>
        <w:tc>
          <w:tcPr>
            <w:tcW w:w="5214" w:type="dxa"/>
          </w:tcPr>
          <w:p w:rsidR="00DF772F" w:rsidRPr="00D31912" w:rsidRDefault="00FB4536">
            <w:pPr>
              <w:pStyle w:val="TableParagraph"/>
              <w:spacing w:before="73" w:line="278" w:lineRule="auto"/>
              <w:ind w:left="820" w:hanging="356"/>
              <w:rPr>
                <w:sz w:val="18"/>
              </w:rPr>
            </w:pPr>
            <w:r w:rsidRPr="00D31912">
              <w:rPr>
                <w:spacing w:val="-4"/>
                <w:sz w:val="18"/>
              </w:rPr>
              <w:t>(b)</w:t>
            </w:r>
            <w:r w:rsidRPr="00D31912">
              <w:rPr>
                <w:spacing w:val="51"/>
                <w:sz w:val="18"/>
              </w:rPr>
              <w:t xml:space="preserve"> </w:t>
            </w:r>
            <w:r w:rsidRPr="00D31912">
              <w:rPr>
                <w:spacing w:val="-4"/>
                <w:sz w:val="18"/>
              </w:rPr>
              <w:t>if</w:t>
            </w:r>
            <w:r w:rsidRPr="00D31912">
              <w:rPr>
                <w:spacing w:val="-10"/>
                <w:sz w:val="18"/>
              </w:rPr>
              <w:t xml:space="preserve"> </w:t>
            </w:r>
            <w:r w:rsidRPr="00D31912">
              <w:rPr>
                <w:spacing w:val="-4"/>
                <w:sz w:val="18"/>
              </w:rPr>
              <w:t>appropriate,</w:t>
            </w:r>
            <w:r w:rsidRPr="00D31912">
              <w:rPr>
                <w:spacing w:val="-9"/>
                <w:sz w:val="18"/>
              </w:rPr>
              <w:t xml:space="preserve"> </w:t>
            </w:r>
            <w:r w:rsidRPr="00D31912">
              <w:rPr>
                <w:spacing w:val="-4"/>
                <w:sz w:val="18"/>
              </w:rPr>
              <w:t>minimises</w:t>
            </w:r>
            <w:r w:rsidRPr="00D31912">
              <w:rPr>
                <w:spacing w:val="-11"/>
                <w:sz w:val="18"/>
              </w:rPr>
              <w:t xml:space="preserve"> </w:t>
            </w:r>
            <w:r w:rsidRPr="00D31912">
              <w:rPr>
                <w:spacing w:val="-4"/>
                <w:sz w:val="18"/>
              </w:rPr>
              <w:t>contamination</w:t>
            </w:r>
            <w:r w:rsidRPr="00D31912">
              <w:rPr>
                <w:spacing w:val="-9"/>
                <w:sz w:val="18"/>
              </w:rPr>
              <w:t xml:space="preserve"> </w:t>
            </w:r>
            <w:r w:rsidRPr="00D31912">
              <w:rPr>
                <w:spacing w:val="-4"/>
                <w:sz w:val="18"/>
              </w:rPr>
              <w:t>of</w:t>
            </w:r>
            <w:r w:rsidRPr="00D31912">
              <w:rPr>
                <w:spacing w:val="-12"/>
                <w:sz w:val="18"/>
              </w:rPr>
              <w:t xml:space="preserve"> </w:t>
            </w:r>
            <w:r w:rsidRPr="00D31912">
              <w:rPr>
                <w:spacing w:val="-4"/>
                <w:sz w:val="18"/>
              </w:rPr>
              <w:t>the</w:t>
            </w:r>
            <w:r w:rsidRPr="00D31912">
              <w:rPr>
                <w:spacing w:val="-9"/>
                <w:sz w:val="18"/>
              </w:rPr>
              <w:t xml:space="preserve"> </w:t>
            </w:r>
            <w:r w:rsidRPr="00D31912">
              <w:rPr>
                <w:spacing w:val="-4"/>
                <w:sz w:val="18"/>
              </w:rPr>
              <w:t>device</w:t>
            </w:r>
            <w:r w:rsidRPr="00D31912">
              <w:rPr>
                <w:spacing w:val="-9"/>
                <w:sz w:val="18"/>
              </w:rPr>
              <w:t xml:space="preserve"> </w:t>
            </w:r>
            <w:r w:rsidRPr="00D31912">
              <w:rPr>
                <w:spacing w:val="-4"/>
                <w:sz w:val="18"/>
              </w:rPr>
              <w:t xml:space="preserve">or </w:t>
            </w:r>
            <w:r w:rsidRPr="00D31912">
              <w:rPr>
                <w:sz w:val="18"/>
              </w:rPr>
              <w:t>specimen</w:t>
            </w:r>
            <w:r w:rsidRPr="00D31912">
              <w:rPr>
                <w:spacing w:val="-13"/>
                <w:sz w:val="18"/>
              </w:rPr>
              <w:t xml:space="preserve"> </w:t>
            </w:r>
            <w:r w:rsidRPr="00D31912">
              <w:rPr>
                <w:sz w:val="18"/>
              </w:rPr>
              <w:t>by</w:t>
            </w:r>
            <w:r w:rsidRPr="00D31912">
              <w:rPr>
                <w:spacing w:val="-12"/>
                <w:sz w:val="18"/>
              </w:rPr>
              <w:t xml:space="preserve"> </w:t>
            </w:r>
            <w:r w:rsidRPr="00D31912">
              <w:rPr>
                <w:sz w:val="18"/>
              </w:rPr>
              <w:t>the</w:t>
            </w:r>
            <w:r w:rsidRPr="00D31912">
              <w:rPr>
                <w:spacing w:val="-13"/>
                <w:sz w:val="18"/>
              </w:rPr>
              <w:t xml:space="preserve"> </w:t>
            </w:r>
            <w:r w:rsidRPr="00D31912">
              <w:rPr>
                <w:sz w:val="18"/>
              </w:rPr>
              <w:t>patient,</w:t>
            </w:r>
            <w:r w:rsidRPr="00D31912">
              <w:rPr>
                <w:spacing w:val="-12"/>
                <w:sz w:val="18"/>
              </w:rPr>
              <w:t xml:space="preserve"> </w:t>
            </w:r>
            <w:r w:rsidRPr="00D31912">
              <w:rPr>
                <w:sz w:val="18"/>
              </w:rPr>
              <w:t>user</w:t>
            </w:r>
            <w:r w:rsidRPr="00D31912">
              <w:rPr>
                <w:spacing w:val="-13"/>
                <w:sz w:val="18"/>
              </w:rPr>
              <w:t xml:space="preserve"> </w:t>
            </w:r>
            <w:r w:rsidRPr="00D31912">
              <w:rPr>
                <w:sz w:val="18"/>
              </w:rPr>
              <w:t>or</w:t>
            </w:r>
            <w:r w:rsidRPr="00D31912">
              <w:rPr>
                <w:spacing w:val="-15"/>
                <w:sz w:val="18"/>
              </w:rPr>
              <w:t xml:space="preserve"> </w:t>
            </w:r>
            <w:r w:rsidRPr="00D31912">
              <w:rPr>
                <w:sz w:val="18"/>
              </w:rPr>
              <w:t>other</w:t>
            </w:r>
            <w:r w:rsidRPr="00D31912">
              <w:rPr>
                <w:spacing w:val="-13"/>
                <w:sz w:val="18"/>
              </w:rPr>
              <w:t xml:space="preserve"> </w:t>
            </w:r>
            <w:r w:rsidRPr="00D31912">
              <w:rPr>
                <w:sz w:val="18"/>
              </w:rPr>
              <w:t>person;</w:t>
            </w:r>
            <w:r w:rsidRPr="00D31912">
              <w:rPr>
                <w:spacing w:val="-12"/>
                <w:sz w:val="18"/>
              </w:rPr>
              <w:t xml:space="preserve"> </w:t>
            </w:r>
            <w:r w:rsidRPr="00D31912">
              <w:rPr>
                <w:sz w:val="18"/>
              </w:rPr>
              <w:t>and</w:t>
            </w:r>
          </w:p>
        </w:tc>
        <w:tc>
          <w:tcPr>
            <w:tcW w:w="1558" w:type="dxa"/>
          </w:tcPr>
          <w:p w:rsidR="00DF772F" w:rsidRPr="00D31912" w:rsidRDefault="00FB4536">
            <w:pPr>
              <w:pStyle w:val="TableParagraph"/>
              <w:spacing w:before="79"/>
              <w:rPr>
                <w:rFonts w:ascii="MS Gothic" w:hAnsi="MS Gothic"/>
                <w:sz w:val="18"/>
              </w:rPr>
            </w:pPr>
            <w:r w:rsidRPr="00D31912">
              <w:rPr>
                <w:rFonts w:ascii="MS Gothic" w:hAnsi="MS Gothic"/>
                <w:spacing w:val="-10"/>
                <w:sz w:val="18"/>
              </w:rPr>
              <w:t>☐</w:t>
            </w:r>
          </w:p>
        </w:tc>
        <w:tc>
          <w:tcPr>
            <w:tcW w:w="1844" w:type="dxa"/>
          </w:tcPr>
          <w:p w:rsidR="00DF772F" w:rsidRPr="00D31912" w:rsidRDefault="00FB4536">
            <w:pPr>
              <w:pStyle w:val="TableParagraph"/>
              <w:spacing w:before="79"/>
              <w:rPr>
                <w:rFonts w:ascii="MS Gothic" w:hAnsi="MS Gothic"/>
                <w:sz w:val="18"/>
              </w:rPr>
            </w:pPr>
            <w:r w:rsidRPr="00D31912">
              <w:rPr>
                <w:rFonts w:ascii="MS Gothic" w:hAnsi="MS Gothic"/>
                <w:spacing w:val="-10"/>
                <w:sz w:val="18"/>
              </w:rPr>
              <w:t>☐</w:t>
            </w:r>
          </w:p>
          <w:p w:rsidR="00DF772F" w:rsidRPr="00D31912" w:rsidRDefault="00FB4536">
            <w:pPr>
              <w:pStyle w:val="TableParagraph"/>
              <w:spacing w:before="83"/>
              <w:rPr>
                <w:sz w:val="18"/>
              </w:rPr>
            </w:pPr>
            <w:r w:rsidRPr="00D31912">
              <w:rPr>
                <w:sz w:val="18"/>
              </w:rPr>
              <w:t>Provide</w:t>
            </w:r>
            <w:r w:rsidRPr="00D31912">
              <w:rPr>
                <w:spacing w:val="-4"/>
                <w:sz w:val="18"/>
              </w:rPr>
              <w:t xml:space="preserve"> </w:t>
            </w:r>
            <w:r w:rsidRPr="00D31912">
              <w:rPr>
                <w:spacing w:val="-2"/>
                <w:sz w:val="18"/>
              </w:rPr>
              <w:t>Justification</w:t>
            </w:r>
          </w:p>
        </w:tc>
        <w:tc>
          <w:tcPr>
            <w:tcW w:w="2987" w:type="dxa"/>
          </w:tcPr>
          <w:p w:rsidR="00DF772F" w:rsidRPr="00D31912" w:rsidRDefault="00FB4536">
            <w:pPr>
              <w:pStyle w:val="TableParagraph"/>
              <w:ind w:left="106" w:right="936"/>
              <w:jc w:val="both"/>
              <w:rPr>
                <w:sz w:val="18"/>
              </w:rPr>
            </w:pPr>
            <w:r w:rsidRPr="00D31912">
              <w:rPr>
                <w:sz w:val="18"/>
              </w:rPr>
              <w:t>List</w:t>
            </w:r>
            <w:r w:rsidRPr="00D31912">
              <w:rPr>
                <w:spacing w:val="-10"/>
                <w:sz w:val="18"/>
              </w:rPr>
              <w:t xml:space="preserve"> </w:t>
            </w:r>
            <w:r w:rsidRPr="00D31912">
              <w:rPr>
                <w:sz w:val="18"/>
              </w:rPr>
              <w:t>here</w:t>
            </w:r>
            <w:r w:rsidRPr="00D31912">
              <w:rPr>
                <w:spacing w:val="-10"/>
                <w:sz w:val="18"/>
              </w:rPr>
              <w:t xml:space="preserve"> </w:t>
            </w:r>
            <w:r w:rsidRPr="00D31912">
              <w:rPr>
                <w:sz w:val="18"/>
              </w:rPr>
              <w:t>the</w:t>
            </w:r>
            <w:r w:rsidRPr="00D31912">
              <w:rPr>
                <w:spacing w:val="-10"/>
                <w:sz w:val="18"/>
              </w:rPr>
              <w:t xml:space="preserve"> </w:t>
            </w:r>
            <w:r w:rsidRPr="00D31912">
              <w:rPr>
                <w:sz w:val="18"/>
              </w:rPr>
              <w:t>standards</w:t>
            </w:r>
            <w:r w:rsidRPr="00D31912">
              <w:rPr>
                <w:spacing w:val="-8"/>
                <w:sz w:val="18"/>
              </w:rPr>
              <w:t xml:space="preserve"> </w:t>
            </w:r>
            <w:r w:rsidRPr="00D31912">
              <w:rPr>
                <w:sz w:val="18"/>
              </w:rPr>
              <w:t>/ procedures</w:t>
            </w:r>
            <w:r w:rsidRPr="00D31912">
              <w:rPr>
                <w:spacing w:val="-3"/>
                <w:sz w:val="18"/>
              </w:rPr>
              <w:t xml:space="preserve"> </w:t>
            </w:r>
            <w:r w:rsidRPr="00D31912">
              <w:rPr>
                <w:sz w:val="18"/>
              </w:rPr>
              <w:t>applied</w:t>
            </w:r>
            <w:r w:rsidRPr="00D31912">
              <w:rPr>
                <w:spacing w:val="-4"/>
                <w:sz w:val="18"/>
              </w:rPr>
              <w:t xml:space="preserve"> </w:t>
            </w:r>
            <w:r w:rsidRPr="00D31912">
              <w:rPr>
                <w:sz w:val="18"/>
              </w:rPr>
              <w:t xml:space="preserve">with </w:t>
            </w:r>
            <w:r w:rsidRPr="00D31912">
              <w:rPr>
                <w:spacing w:val="-2"/>
                <w:sz w:val="18"/>
              </w:rPr>
              <w:t>justification</w:t>
            </w:r>
          </w:p>
        </w:tc>
        <w:tc>
          <w:tcPr>
            <w:tcW w:w="3056" w:type="dxa"/>
          </w:tcPr>
          <w:p w:rsidR="00DF772F" w:rsidRPr="00D31912" w:rsidRDefault="00FB4536">
            <w:pPr>
              <w:pStyle w:val="TableParagraph"/>
              <w:ind w:left="105" w:right="102"/>
              <w:rPr>
                <w:sz w:val="18"/>
              </w:rPr>
            </w:pPr>
            <w:r w:rsidRPr="00D31912">
              <w:rPr>
                <w:sz w:val="18"/>
              </w:rPr>
              <w:t>Include direct reference to documents within the manufacturer’s</w:t>
            </w:r>
            <w:r w:rsidRPr="00D31912">
              <w:rPr>
                <w:spacing w:val="-15"/>
                <w:sz w:val="18"/>
              </w:rPr>
              <w:t xml:space="preserve"> </w:t>
            </w:r>
            <w:r w:rsidRPr="00D31912">
              <w:rPr>
                <w:sz w:val="18"/>
              </w:rPr>
              <w:t>quality</w:t>
            </w:r>
            <w:r w:rsidRPr="00D31912">
              <w:rPr>
                <w:spacing w:val="-12"/>
                <w:sz w:val="18"/>
              </w:rPr>
              <w:t xml:space="preserve"> </w:t>
            </w:r>
            <w:r w:rsidRPr="00D31912">
              <w:rPr>
                <w:sz w:val="18"/>
              </w:rPr>
              <w:t>system</w:t>
            </w:r>
          </w:p>
        </w:tc>
      </w:tr>
      <w:tr w:rsidR="00D31912" w:rsidRPr="00D31912">
        <w:trPr>
          <w:trHeight w:val="741"/>
        </w:trPr>
        <w:tc>
          <w:tcPr>
            <w:tcW w:w="737" w:type="dxa"/>
          </w:tcPr>
          <w:p w:rsidR="00DF772F" w:rsidRPr="00D31912" w:rsidRDefault="00FB4536">
            <w:pPr>
              <w:pStyle w:val="TableParagraph"/>
              <w:spacing w:before="77"/>
              <w:rPr>
                <w:sz w:val="14"/>
              </w:rPr>
            </w:pPr>
            <w:r w:rsidRPr="00D31912">
              <w:rPr>
                <w:spacing w:val="-5"/>
                <w:sz w:val="14"/>
              </w:rPr>
              <w:t>8.1</w:t>
            </w:r>
          </w:p>
          <w:p w:rsidR="00DF772F" w:rsidRPr="00D31912" w:rsidRDefault="00FB4536">
            <w:pPr>
              <w:pStyle w:val="TableParagraph"/>
              <w:spacing w:before="0"/>
              <w:rPr>
                <w:sz w:val="14"/>
              </w:rPr>
            </w:pPr>
            <w:r w:rsidRPr="00D31912">
              <w:rPr>
                <w:spacing w:val="-2"/>
                <w:sz w:val="14"/>
              </w:rPr>
              <w:t>(cont.)</w:t>
            </w:r>
          </w:p>
        </w:tc>
        <w:tc>
          <w:tcPr>
            <w:tcW w:w="5214" w:type="dxa"/>
          </w:tcPr>
          <w:p w:rsidR="00DF772F" w:rsidRPr="00D31912" w:rsidRDefault="00FB4536">
            <w:pPr>
              <w:pStyle w:val="TableParagraph"/>
              <w:spacing w:before="73" w:line="278" w:lineRule="auto"/>
              <w:ind w:left="820" w:right="173" w:hanging="356"/>
              <w:rPr>
                <w:sz w:val="18"/>
              </w:rPr>
            </w:pPr>
            <w:r w:rsidRPr="00D31912">
              <w:rPr>
                <w:spacing w:val="-4"/>
                <w:sz w:val="18"/>
              </w:rPr>
              <w:t>(c)</w:t>
            </w:r>
            <w:r w:rsidRPr="00D31912">
              <w:rPr>
                <w:spacing w:val="56"/>
                <w:sz w:val="18"/>
              </w:rPr>
              <w:t xml:space="preserve"> </w:t>
            </w:r>
            <w:r w:rsidRPr="00D31912">
              <w:rPr>
                <w:spacing w:val="-4"/>
                <w:sz w:val="18"/>
              </w:rPr>
              <w:t>if</w:t>
            </w:r>
            <w:r w:rsidRPr="00D31912">
              <w:rPr>
                <w:spacing w:val="-10"/>
                <w:sz w:val="18"/>
              </w:rPr>
              <w:t xml:space="preserve"> </w:t>
            </w:r>
            <w:r w:rsidRPr="00D31912">
              <w:rPr>
                <w:spacing w:val="-4"/>
                <w:sz w:val="18"/>
              </w:rPr>
              <w:t>appropriate,</w:t>
            </w:r>
            <w:r w:rsidRPr="00D31912">
              <w:rPr>
                <w:spacing w:val="-9"/>
                <w:sz w:val="18"/>
              </w:rPr>
              <w:t xml:space="preserve"> </w:t>
            </w:r>
            <w:r w:rsidRPr="00D31912">
              <w:rPr>
                <w:spacing w:val="-4"/>
                <w:sz w:val="18"/>
              </w:rPr>
              <w:t>minimises</w:t>
            </w:r>
            <w:r w:rsidRPr="00D31912">
              <w:rPr>
                <w:spacing w:val="-11"/>
                <w:sz w:val="18"/>
              </w:rPr>
              <w:t xml:space="preserve"> </w:t>
            </w:r>
            <w:r w:rsidRPr="00D31912">
              <w:rPr>
                <w:spacing w:val="-4"/>
                <w:sz w:val="18"/>
              </w:rPr>
              <w:t>contamination</w:t>
            </w:r>
            <w:r w:rsidRPr="00D31912">
              <w:rPr>
                <w:spacing w:val="-9"/>
                <w:sz w:val="18"/>
              </w:rPr>
              <w:t xml:space="preserve"> </w:t>
            </w:r>
            <w:r w:rsidRPr="00D31912">
              <w:rPr>
                <w:spacing w:val="-4"/>
                <w:sz w:val="18"/>
              </w:rPr>
              <w:t>of</w:t>
            </w:r>
            <w:r w:rsidRPr="00D31912">
              <w:rPr>
                <w:spacing w:val="-12"/>
                <w:sz w:val="18"/>
              </w:rPr>
              <w:t xml:space="preserve"> </w:t>
            </w:r>
            <w:r w:rsidRPr="00D31912">
              <w:rPr>
                <w:spacing w:val="-4"/>
                <w:sz w:val="18"/>
              </w:rPr>
              <w:t>the</w:t>
            </w:r>
            <w:r w:rsidRPr="00D31912">
              <w:rPr>
                <w:spacing w:val="-9"/>
                <w:sz w:val="18"/>
              </w:rPr>
              <w:t xml:space="preserve"> </w:t>
            </w:r>
            <w:r w:rsidRPr="00D31912">
              <w:rPr>
                <w:spacing w:val="-4"/>
                <w:sz w:val="18"/>
              </w:rPr>
              <w:t xml:space="preserve">patient, </w:t>
            </w:r>
            <w:r w:rsidRPr="00D31912">
              <w:rPr>
                <w:sz w:val="18"/>
              </w:rPr>
              <w:t>user</w:t>
            </w:r>
            <w:r w:rsidRPr="00D31912">
              <w:rPr>
                <w:spacing w:val="-13"/>
                <w:sz w:val="18"/>
              </w:rPr>
              <w:t xml:space="preserve"> </w:t>
            </w:r>
            <w:r w:rsidRPr="00D31912">
              <w:rPr>
                <w:sz w:val="18"/>
              </w:rPr>
              <w:t>or</w:t>
            </w:r>
            <w:r w:rsidRPr="00D31912">
              <w:rPr>
                <w:spacing w:val="-12"/>
                <w:sz w:val="18"/>
              </w:rPr>
              <w:t xml:space="preserve"> </w:t>
            </w:r>
            <w:r w:rsidRPr="00D31912">
              <w:rPr>
                <w:sz w:val="18"/>
              </w:rPr>
              <w:t>other</w:t>
            </w:r>
            <w:r w:rsidRPr="00D31912">
              <w:rPr>
                <w:spacing w:val="-12"/>
                <w:sz w:val="18"/>
              </w:rPr>
              <w:t xml:space="preserve"> </w:t>
            </w:r>
            <w:r w:rsidRPr="00D31912">
              <w:rPr>
                <w:sz w:val="18"/>
              </w:rPr>
              <w:t>person</w:t>
            </w:r>
            <w:r w:rsidRPr="00D31912">
              <w:rPr>
                <w:spacing w:val="-12"/>
                <w:sz w:val="18"/>
              </w:rPr>
              <w:t xml:space="preserve"> </w:t>
            </w:r>
            <w:r w:rsidRPr="00D31912">
              <w:rPr>
                <w:sz w:val="18"/>
              </w:rPr>
              <w:t>by</w:t>
            </w:r>
            <w:r w:rsidRPr="00D31912">
              <w:rPr>
                <w:spacing w:val="-12"/>
                <w:sz w:val="18"/>
              </w:rPr>
              <w:t xml:space="preserve"> </w:t>
            </w:r>
            <w:r w:rsidRPr="00D31912">
              <w:rPr>
                <w:sz w:val="18"/>
              </w:rPr>
              <w:t>the</w:t>
            </w:r>
            <w:r w:rsidRPr="00D31912">
              <w:rPr>
                <w:spacing w:val="-10"/>
                <w:sz w:val="18"/>
              </w:rPr>
              <w:t xml:space="preserve"> </w:t>
            </w:r>
            <w:r w:rsidRPr="00D31912">
              <w:rPr>
                <w:sz w:val="18"/>
              </w:rPr>
              <w:t>device</w:t>
            </w:r>
            <w:r w:rsidRPr="00D31912">
              <w:rPr>
                <w:spacing w:val="-12"/>
                <w:sz w:val="18"/>
              </w:rPr>
              <w:t xml:space="preserve"> </w:t>
            </w:r>
            <w:r w:rsidRPr="00D31912">
              <w:rPr>
                <w:sz w:val="18"/>
              </w:rPr>
              <w:t>or</w:t>
            </w:r>
            <w:r w:rsidRPr="00D31912">
              <w:rPr>
                <w:spacing w:val="-11"/>
                <w:sz w:val="18"/>
              </w:rPr>
              <w:t xml:space="preserve"> </w:t>
            </w:r>
            <w:r w:rsidRPr="00D31912">
              <w:rPr>
                <w:sz w:val="18"/>
              </w:rPr>
              <w:t>specimen.</w:t>
            </w:r>
          </w:p>
        </w:tc>
        <w:tc>
          <w:tcPr>
            <w:tcW w:w="1558" w:type="dxa"/>
          </w:tcPr>
          <w:p w:rsidR="00DF772F" w:rsidRPr="00D31912" w:rsidRDefault="00FB4536">
            <w:pPr>
              <w:pStyle w:val="TableParagraph"/>
              <w:spacing w:before="79"/>
              <w:rPr>
                <w:rFonts w:ascii="MS Gothic" w:hAnsi="MS Gothic"/>
                <w:sz w:val="18"/>
              </w:rPr>
            </w:pPr>
            <w:r w:rsidRPr="00D31912">
              <w:rPr>
                <w:rFonts w:ascii="MS Gothic" w:hAnsi="MS Gothic"/>
                <w:spacing w:val="-10"/>
                <w:sz w:val="18"/>
              </w:rPr>
              <w:t>☐</w:t>
            </w:r>
          </w:p>
        </w:tc>
        <w:tc>
          <w:tcPr>
            <w:tcW w:w="1844" w:type="dxa"/>
          </w:tcPr>
          <w:p w:rsidR="00DF772F" w:rsidRPr="00D31912" w:rsidRDefault="00FB4536">
            <w:pPr>
              <w:pStyle w:val="TableParagraph"/>
              <w:spacing w:before="79"/>
              <w:rPr>
                <w:rFonts w:ascii="MS Gothic" w:hAnsi="MS Gothic"/>
                <w:sz w:val="18"/>
              </w:rPr>
            </w:pPr>
            <w:r w:rsidRPr="00D31912">
              <w:rPr>
                <w:rFonts w:ascii="MS Gothic" w:hAnsi="MS Gothic"/>
                <w:spacing w:val="-10"/>
                <w:sz w:val="18"/>
              </w:rPr>
              <w:t>☐</w:t>
            </w:r>
          </w:p>
          <w:p w:rsidR="00DF772F" w:rsidRPr="00D31912" w:rsidRDefault="00FB4536">
            <w:pPr>
              <w:pStyle w:val="TableParagraph"/>
              <w:spacing w:before="83"/>
              <w:rPr>
                <w:sz w:val="18"/>
              </w:rPr>
            </w:pPr>
            <w:r w:rsidRPr="00D31912">
              <w:rPr>
                <w:sz w:val="18"/>
              </w:rPr>
              <w:t>Provide</w:t>
            </w:r>
            <w:r w:rsidRPr="00D31912">
              <w:rPr>
                <w:spacing w:val="-4"/>
                <w:sz w:val="18"/>
              </w:rPr>
              <w:t xml:space="preserve"> </w:t>
            </w:r>
            <w:r w:rsidRPr="00D31912">
              <w:rPr>
                <w:spacing w:val="-2"/>
                <w:sz w:val="18"/>
              </w:rPr>
              <w:t>Justification</w:t>
            </w:r>
          </w:p>
        </w:tc>
        <w:tc>
          <w:tcPr>
            <w:tcW w:w="2987" w:type="dxa"/>
          </w:tcPr>
          <w:p w:rsidR="00DF772F" w:rsidRPr="00D31912" w:rsidRDefault="00FB4536">
            <w:pPr>
              <w:pStyle w:val="TableParagraph"/>
              <w:ind w:left="106" w:right="936"/>
              <w:jc w:val="both"/>
              <w:rPr>
                <w:sz w:val="18"/>
              </w:rPr>
            </w:pPr>
            <w:r w:rsidRPr="00D31912">
              <w:rPr>
                <w:sz w:val="18"/>
              </w:rPr>
              <w:t>List</w:t>
            </w:r>
            <w:r w:rsidRPr="00D31912">
              <w:rPr>
                <w:spacing w:val="-10"/>
                <w:sz w:val="18"/>
              </w:rPr>
              <w:t xml:space="preserve"> </w:t>
            </w:r>
            <w:r w:rsidRPr="00D31912">
              <w:rPr>
                <w:sz w:val="18"/>
              </w:rPr>
              <w:t>here</w:t>
            </w:r>
            <w:r w:rsidRPr="00D31912">
              <w:rPr>
                <w:spacing w:val="-10"/>
                <w:sz w:val="18"/>
              </w:rPr>
              <w:t xml:space="preserve"> </w:t>
            </w:r>
            <w:r w:rsidRPr="00D31912">
              <w:rPr>
                <w:sz w:val="18"/>
              </w:rPr>
              <w:t>the</w:t>
            </w:r>
            <w:r w:rsidRPr="00D31912">
              <w:rPr>
                <w:spacing w:val="-10"/>
                <w:sz w:val="18"/>
              </w:rPr>
              <w:t xml:space="preserve"> </w:t>
            </w:r>
            <w:r w:rsidRPr="00D31912">
              <w:rPr>
                <w:sz w:val="18"/>
              </w:rPr>
              <w:t>standards</w:t>
            </w:r>
            <w:r w:rsidRPr="00D31912">
              <w:rPr>
                <w:spacing w:val="-8"/>
                <w:sz w:val="18"/>
              </w:rPr>
              <w:t xml:space="preserve"> </w:t>
            </w:r>
            <w:r w:rsidRPr="00D31912">
              <w:rPr>
                <w:sz w:val="18"/>
              </w:rPr>
              <w:t>/ procedures</w:t>
            </w:r>
            <w:r w:rsidRPr="00D31912">
              <w:rPr>
                <w:spacing w:val="-3"/>
                <w:sz w:val="18"/>
              </w:rPr>
              <w:t xml:space="preserve"> </w:t>
            </w:r>
            <w:r w:rsidRPr="00D31912">
              <w:rPr>
                <w:sz w:val="18"/>
              </w:rPr>
              <w:t>applied</w:t>
            </w:r>
            <w:r w:rsidRPr="00D31912">
              <w:rPr>
                <w:spacing w:val="-4"/>
                <w:sz w:val="18"/>
              </w:rPr>
              <w:t xml:space="preserve"> </w:t>
            </w:r>
            <w:r w:rsidRPr="00D31912">
              <w:rPr>
                <w:sz w:val="18"/>
              </w:rPr>
              <w:t xml:space="preserve">with </w:t>
            </w:r>
            <w:r w:rsidRPr="00D31912">
              <w:rPr>
                <w:spacing w:val="-2"/>
                <w:sz w:val="18"/>
              </w:rPr>
              <w:t>justification</w:t>
            </w:r>
          </w:p>
        </w:tc>
        <w:tc>
          <w:tcPr>
            <w:tcW w:w="3056" w:type="dxa"/>
          </w:tcPr>
          <w:p w:rsidR="00DF772F" w:rsidRPr="00D31912" w:rsidRDefault="00FB4536">
            <w:pPr>
              <w:pStyle w:val="TableParagraph"/>
              <w:ind w:left="105" w:right="102"/>
              <w:rPr>
                <w:sz w:val="18"/>
              </w:rPr>
            </w:pPr>
            <w:r w:rsidRPr="00D31912">
              <w:rPr>
                <w:sz w:val="18"/>
              </w:rPr>
              <w:t>Include direct reference to documents within the manufacturer’s</w:t>
            </w:r>
            <w:r w:rsidRPr="00D31912">
              <w:rPr>
                <w:spacing w:val="-15"/>
                <w:sz w:val="18"/>
              </w:rPr>
              <w:t xml:space="preserve"> </w:t>
            </w:r>
            <w:r w:rsidRPr="00D31912">
              <w:rPr>
                <w:sz w:val="18"/>
              </w:rPr>
              <w:t>quality</w:t>
            </w:r>
            <w:r w:rsidRPr="00D31912">
              <w:rPr>
                <w:spacing w:val="-12"/>
                <w:sz w:val="18"/>
              </w:rPr>
              <w:t xml:space="preserve"> </w:t>
            </w:r>
            <w:r w:rsidRPr="00D31912">
              <w:rPr>
                <w:sz w:val="18"/>
              </w:rPr>
              <w:t>system</w:t>
            </w:r>
          </w:p>
        </w:tc>
      </w:tr>
      <w:tr w:rsidR="00D31912" w:rsidRPr="00D31912">
        <w:trPr>
          <w:trHeight w:val="1574"/>
        </w:trPr>
        <w:tc>
          <w:tcPr>
            <w:tcW w:w="737" w:type="dxa"/>
          </w:tcPr>
          <w:p w:rsidR="00DF772F" w:rsidRPr="00D31912" w:rsidRDefault="00FB4536">
            <w:pPr>
              <w:pStyle w:val="TableParagraph"/>
              <w:spacing w:before="73"/>
              <w:rPr>
                <w:rFonts w:ascii="Arial"/>
                <w:b/>
                <w:sz w:val="18"/>
              </w:rPr>
            </w:pPr>
            <w:r w:rsidRPr="00D31912">
              <w:rPr>
                <w:rFonts w:ascii="Arial"/>
                <w:b/>
                <w:spacing w:val="-5"/>
                <w:sz w:val="18"/>
              </w:rPr>
              <w:t>8.2</w:t>
            </w:r>
          </w:p>
        </w:tc>
        <w:tc>
          <w:tcPr>
            <w:tcW w:w="5214" w:type="dxa"/>
          </w:tcPr>
          <w:p w:rsidR="00DF772F" w:rsidRPr="00D31912" w:rsidRDefault="00FB4536">
            <w:pPr>
              <w:pStyle w:val="TableParagraph"/>
              <w:spacing w:before="75"/>
              <w:ind w:right="173"/>
              <w:rPr>
                <w:rFonts w:ascii="Arial"/>
                <w:b/>
                <w:sz w:val="18"/>
              </w:rPr>
            </w:pPr>
            <w:r w:rsidRPr="00D31912">
              <w:rPr>
                <w:rFonts w:ascii="Arial"/>
                <w:b/>
                <w:sz w:val="18"/>
              </w:rPr>
              <w:t>Control</w:t>
            </w:r>
            <w:r w:rsidRPr="00D31912">
              <w:rPr>
                <w:rFonts w:ascii="Arial"/>
                <w:b/>
                <w:spacing w:val="-6"/>
                <w:sz w:val="18"/>
              </w:rPr>
              <w:t xml:space="preserve"> </w:t>
            </w:r>
            <w:r w:rsidRPr="00D31912">
              <w:rPr>
                <w:rFonts w:ascii="Arial"/>
                <w:b/>
                <w:sz w:val="18"/>
              </w:rPr>
              <w:t>of</w:t>
            </w:r>
            <w:r w:rsidRPr="00D31912">
              <w:rPr>
                <w:rFonts w:ascii="Arial"/>
                <w:b/>
                <w:spacing w:val="-6"/>
                <w:sz w:val="18"/>
              </w:rPr>
              <w:t xml:space="preserve"> </w:t>
            </w:r>
            <w:r w:rsidRPr="00D31912">
              <w:rPr>
                <w:rFonts w:ascii="Arial"/>
                <w:b/>
                <w:sz w:val="18"/>
              </w:rPr>
              <w:t>animal,</w:t>
            </w:r>
            <w:r w:rsidRPr="00D31912">
              <w:rPr>
                <w:rFonts w:ascii="Arial"/>
                <w:b/>
                <w:spacing w:val="-8"/>
                <w:sz w:val="18"/>
              </w:rPr>
              <w:t xml:space="preserve"> </w:t>
            </w:r>
            <w:r w:rsidRPr="00D31912">
              <w:rPr>
                <w:rFonts w:ascii="Arial"/>
                <w:b/>
                <w:sz w:val="18"/>
              </w:rPr>
              <w:t>microbial</w:t>
            </w:r>
            <w:r w:rsidRPr="00D31912">
              <w:rPr>
                <w:rFonts w:ascii="Arial"/>
                <w:b/>
                <w:spacing w:val="-8"/>
                <w:sz w:val="18"/>
              </w:rPr>
              <w:t xml:space="preserve"> </w:t>
            </w:r>
            <w:r w:rsidRPr="00D31912">
              <w:rPr>
                <w:rFonts w:ascii="Arial"/>
                <w:b/>
                <w:sz w:val="18"/>
              </w:rPr>
              <w:t>or</w:t>
            </w:r>
            <w:r w:rsidRPr="00D31912">
              <w:rPr>
                <w:rFonts w:ascii="Arial"/>
                <w:b/>
                <w:spacing w:val="-4"/>
                <w:sz w:val="18"/>
              </w:rPr>
              <w:t xml:space="preserve"> </w:t>
            </w:r>
            <w:r w:rsidRPr="00D31912">
              <w:rPr>
                <w:rFonts w:ascii="Arial"/>
                <w:b/>
                <w:sz w:val="18"/>
              </w:rPr>
              <w:t>recombinant</w:t>
            </w:r>
            <w:r w:rsidRPr="00D31912">
              <w:rPr>
                <w:rFonts w:ascii="Arial"/>
                <w:b/>
                <w:spacing w:val="-6"/>
                <w:sz w:val="18"/>
              </w:rPr>
              <w:t xml:space="preserve"> </w:t>
            </w:r>
            <w:r w:rsidRPr="00D31912">
              <w:rPr>
                <w:rFonts w:ascii="Arial"/>
                <w:b/>
                <w:sz w:val="18"/>
              </w:rPr>
              <w:t>tissues, tissue derivatives, cells and other substances</w:t>
            </w:r>
          </w:p>
          <w:p w:rsidR="00DF772F" w:rsidRPr="00D31912" w:rsidRDefault="00FB4536">
            <w:pPr>
              <w:pStyle w:val="TableParagraph"/>
              <w:numPr>
                <w:ilvl w:val="0"/>
                <w:numId w:val="25"/>
              </w:numPr>
              <w:tabs>
                <w:tab w:val="left" w:pos="461"/>
                <w:tab w:val="left" w:pos="465"/>
              </w:tabs>
              <w:spacing w:before="76" w:line="278" w:lineRule="auto"/>
              <w:ind w:right="708"/>
              <w:rPr>
                <w:sz w:val="18"/>
              </w:rPr>
            </w:pPr>
            <w:r w:rsidRPr="00D31912">
              <w:rPr>
                <w:spacing w:val="-6"/>
                <w:sz w:val="18"/>
              </w:rPr>
              <w:t xml:space="preserve">This clause applies in relation to a medical device that </w:t>
            </w:r>
            <w:r w:rsidRPr="00D31912">
              <w:rPr>
                <w:spacing w:val="-2"/>
                <w:sz w:val="18"/>
              </w:rPr>
              <w:t>contains:</w:t>
            </w:r>
          </w:p>
          <w:p w:rsidR="00DF772F" w:rsidRPr="00D31912" w:rsidRDefault="00FB4536">
            <w:pPr>
              <w:pStyle w:val="TableParagraph"/>
              <w:numPr>
                <w:ilvl w:val="1"/>
                <w:numId w:val="25"/>
              </w:numPr>
              <w:tabs>
                <w:tab w:val="left" w:pos="817"/>
                <w:tab w:val="left" w:pos="820"/>
              </w:tabs>
              <w:spacing w:before="8" w:line="240" w:lineRule="atLeast"/>
              <w:ind w:right="204"/>
              <w:rPr>
                <w:sz w:val="18"/>
              </w:rPr>
            </w:pPr>
            <w:r w:rsidRPr="00D31912">
              <w:rPr>
                <w:spacing w:val="-6"/>
                <w:sz w:val="18"/>
              </w:rPr>
              <w:t xml:space="preserve">tissues, tissue derivatives, cells or substances or animal </w:t>
            </w:r>
            <w:r w:rsidRPr="00D31912">
              <w:rPr>
                <w:sz w:val="18"/>
              </w:rPr>
              <w:t>origin</w:t>
            </w:r>
            <w:r w:rsidRPr="00D31912">
              <w:rPr>
                <w:spacing w:val="-13"/>
                <w:sz w:val="18"/>
              </w:rPr>
              <w:t xml:space="preserve"> </w:t>
            </w:r>
            <w:r w:rsidRPr="00D31912">
              <w:rPr>
                <w:sz w:val="18"/>
              </w:rPr>
              <w:t>that</w:t>
            </w:r>
            <w:r w:rsidRPr="00D31912">
              <w:rPr>
                <w:spacing w:val="-12"/>
                <w:sz w:val="18"/>
              </w:rPr>
              <w:t xml:space="preserve"> </w:t>
            </w:r>
            <w:r w:rsidRPr="00D31912">
              <w:rPr>
                <w:sz w:val="18"/>
              </w:rPr>
              <w:t>have</w:t>
            </w:r>
            <w:r w:rsidRPr="00D31912">
              <w:rPr>
                <w:spacing w:val="-13"/>
                <w:sz w:val="18"/>
              </w:rPr>
              <w:t xml:space="preserve"> </w:t>
            </w:r>
            <w:r w:rsidRPr="00D31912">
              <w:rPr>
                <w:sz w:val="18"/>
              </w:rPr>
              <w:t>been</w:t>
            </w:r>
            <w:r w:rsidRPr="00D31912">
              <w:rPr>
                <w:spacing w:val="-12"/>
                <w:sz w:val="18"/>
              </w:rPr>
              <w:t xml:space="preserve"> </w:t>
            </w:r>
            <w:r w:rsidRPr="00D31912">
              <w:rPr>
                <w:sz w:val="18"/>
              </w:rPr>
              <w:t>rendered</w:t>
            </w:r>
            <w:r w:rsidRPr="00D31912">
              <w:rPr>
                <w:spacing w:val="-13"/>
                <w:sz w:val="18"/>
              </w:rPr>
              <w:t xml:space="preserve"> </w:t>
            </w:r>
            <w:r w:rsidRPr="00D31912">
              <w:rPr>
                <w:sz w:val="18"/>
              </w:rPr>
              <w:t>non-viable;</w:t>
            </w:r>
            <w:r w:rsidRPr="00D31912">
              <w:rPr>
                <w:spacing w:val="-13"/>
                <w:sz w:val="18"/>
              </w:rPr>
              <w:t xml:space="preserve"> </w:t>
            </w:r>
            <w:r w:rsidRPr="00D31912">
              <w:rPr>
                <w:sz w:val="18"/>
              </w:rPr>
              <w:t>and</w:t>
            </w:r>
          </w:p>
        </w:tc>
        <w:tc>
          <w:tcPr>
            <w:tcW w:w="1558" w:type="dxa"/>
          </w:tcPr>
          <w:p w:rsidR="00DF772F" w:rsidRPr="00D31912" w:rsidRDefault="00FB4536">
            <w:pPr>
              <w:pStyle w:val="TableParagraph"/>
              <w:spacing w:before="79"/>
              <w:rPr>
                <w:rFonts w:ascii="MS Gothic" w:hAnsi="MS Gothic"/>
                <w:sz w:val="18"/>
              </w:rPr>
            </w:pPr>
            <w:r w:rsidRPr="00D31912">
              <w:rPr>
                <w:rFonts w:ascii="MS Gothic" w:hAnsi="MS Gothic"/>
                <w:spacing w:val="-10"/>
                <w:sz w:val="18"/>
              </w:rPr>
              <w:t>☐</w:t>
            </w:r>
          </w:p>
        </w:tc>
        <w:tc>
          <w:tcPr>
            <w:tcW w:w="1844" w:type="dxa"/>
          </w:tcPr>
          <w:p w:rsidR="00DF772F" w:rsidRPr="00D31912" w:rsidRDefault="00FB4536">
            <w:pPr>
              <w:pStyle w:val="TableParagraph"/>
              <w:spacing w:before="79"/>
              <w:rPr>
                <w:rFonts w:ascii="MS Gothic" w:hAnsi="MS Gothic"/>
                <w:sz w:val="18"/>
              </w:rPr>
            </w:pPr>
            <w:r w:rsidRPr="00D31912">
              <w:rPr>
                <w:rFonts w:ascii="MS Gothic" w:hAnsi="MS Gothic"/>
                <w:spacing w:val="-10"/>
                <w:sz w:val="18"/>
              </w:rPr>
              <w:t>☐</w:t>
            </w:r>
          </w:p>
          <w:p w:rsidR="00DF772F" w:rsidRPr="00D31912" w:rsidRDefault="00FB4536">
            <w:pPr>
              <w:pStyle w:val="TableParagraph"/>
              <w:spacing w:before="83"/>
              <w:rPr>
                <w:sz w:val="18"/>
              </w:rPr>
            </w:pPr>
            <w:r w:rsidRPr="00D31912">
              <w:rPr>
                <w:sz w:val="18"/>
              </w:rPr>
              <w:t>Provide</w:t>
            </w:r>
            <w:r w:rsidRPr="00D31912">
              <w:rPr>
                <w:spacing w:val="-3"/>
                <w:sz w:val="18"/>
              </w:rPr>
              <w:t xml:space="preserve"> </w:t>
            </w:r>
            <w:r w:rsidRPr="00D31912">
              <w:rPr>
                <w:spacing w:val="-2"/>
                <w:sz w:val="18"/>
              </w:rPr>
              <w:t>Justification</w:t>
            </w:r>
          </w:p>
        </w:tc>
        <w:tc>
          <w:tcPr>
            <w:tcW w:w="2987" w:type="dxa"/>
          </w:tcPr>
          <w:p w:rsidR="00DF772F" w:rsidRPr="00D31912" w:rsidRDefault="00FB4536">
            <w:pPr>
              <w:pStyle w:val="TableParagraph"/>
              <w:ind w:left="106" w:right="936"/>
              <w:jc w:val="both"/>
              <w:rPr>
                <w:sz w:val="18"/>
              </w:rPr>
            </w:pPr>
            <w:r w:rsidRPr="00D31912">
              <w:rPr>
                <w:sz w:val="18"/>
              </w:rPr>
              <w:t>List</w:t>
            </w:r>
            <w:r w:rsidRPr="00D31912">
              <w:rPr>
                <w:spacing w:val="-10"/>
                <w:sz w:val="18"/>
              </w:rPr>
              <w:t xml:space="preserve"> </w:t>
            </w:r>
            <w:r w:rsidRPr="00D31912">
              <w:rPr>
                <w:sz w:val="18"/>
              </w:rPr>
              <w:t>here</w:t>
            </w:r>
            <w:r w:rsidRPr="00D31912">
              <w:rPr>
                <w:spacing w:val="-10"/>
                <w:sz w:val="18"/>
              </w:rPr>
              <w:t xml:space="preserve"> </w:t>
            </w:r>
            <w:r w:rsidRPr="00D31912">
              <w:rPr>
                <w:sz w:val="18"/>
              </w:rPr>
              <w:t>the</w:t>
            </w:r>
            <w:r w:rsidRPr="00D31912">
              <w:rPr>
                <w:spacing w:val="-10"/>
                <w:sz w:val="18"/>
              </w:rPr>
              <w:t xml:space="preserve"> </w:t>
            </w:r>
            <w:r w:rsidRPr="00D31912">
              <w:rPr>
                <w:sz w:val="18"/>
              </w:rPr>
              <w:t>standards</w:t>
            </w:r>
            <w:r w:rsidRPr="00D31912">
              <w:rPr>
                <w:spacing w:val="-8"/>
                <w:sz w:val="18"/>
              </w:rPr>
              <w:t xml:space="preserve"> </w:t>
            </w:r>
            <w:r w:rsidRPr="00D31912">
              <w:rPr>
                <w:sz w:val="18"/>
              </w:rPr>
              <w:t>/ procedures</w:t>
            </w:r>
            <w:r w:rsidRPr="00D31912">
              <w:rPr>
                <w:spacing w:val="-3"/>
                <w:sz w:val="18"/>
              </w:rPr>
              <w:t xml:space="preserve"> </w:t>
            </w:r>
            <w:r w:rsidRPr="00D31912">
              <w:rPr>
                <w:sz w:val="18"/>
              </w:rPr>
              <w:t>applied</w:t>
            </w:r>
            <w:r w:rsidRPr="00D31912">
              <w:rPr>
                <w:spacing w:val="-4"/>
                <w:sz w:val="18"/>
              </w:rPr>
              <w:t xml:space="preserve"> </w:t>
            </w:r>
            <w:r w:rsidRPr="00D31912">
              <w:rPr>
                <w:sz w:val="18"/>
              </w:rPr>
              <w:t xml:space="preserve">with </w:t>
            </w:r>
            <w:r w:rsidRPr="00D31912">
              <w:rPr>
                <w:spacing w:val="-2"/>
                <w:sz w:val="18"/>
              </w:rPr>
              <w:t>justification</w:t>
            </w:r>
          </w:p>
        </w:tc>
        <w:tc>
          <w:tcPr>
            <w:tcW w:w="3056" w:type="dxa"/>
          </w:tcPr>
          <w:p w:rsidR="00DF772F" w:rsidRPr="00D31912" w:rsidRDefault="00FB4536">
            <w:pPr>
              <w:pStyle w:val="TableParagraph"/>
              <w:ind w:left="105" w:right="102"/>
              <w:rPr>
                <w:sz w:val="18"/>
              </w:rPr>
            </w:pPr>
            <w:r w:rsidRPr="00D31912">
              <w:rPr>
                <w:sz w:val="18"/>
              </w:rPr>
              <w:t>Include direct reference to documents within the manufacturer’s</w:t>
            </w:r>
            <w:r w:rsidRPr="00D31912">
              <w:rPr>
                <w:spacing w:val="-15"/>
                <w:sz w:val="18"/>
              </w:rPr>
              <w:t xml:space="preserve"> </w:t>
            </w:r>
            <w:r w:rsidRPr="00D31912">
              <w:rPr>
                <w:sz w:val="18"/>
              </w:rPr>
              <w:t>quality</w:t>
            </w:r>
            <w:r w:rsidRPr="00D31912">
              <w:rPr>
                <w:spacing w:val="-12"/>
                <w:sz w:val="18"/>
              </w:rPr>
              <w:t xml:space="preserve"> </w:t>
            </w:r>
            <w:r w:rsidRPr="00D31912">
              <w:rPr>
                <w:sz w:val="18"/>
              </w:rPr>
              <w:t>system</w:t>
            </w:r>
          </w:p>
        </w:tc>
      </w:tr>
      <w:tr w:rsidR="00D31912" w:rsidRPr="00D31912">
        <w:trPr>
          <w:trHeight w:val="846"/>
        </w:trPr>
        <w:tc>
          <w:tcPr>
            <w:tcW w:w="737" w:type="dxa"/>
          </w:tcPr>
          <w:p w:rsidR="00DF772F" w:rsidRPr="00D31912" w:rsidRDefault="00FB4536">
            <w:pPr>
              <w:pStyle w:val="TableParagraph"/>
              <w:spacing w:before="77"/>
              <w:rPr>
                <w:sz w:val="14"/>
              </w:rPr>
            </w:pPr>
            <w:r w:rsidRPr="00D31912">
              <w:rPr>
                <w:spacing w:val="-5"/>
                <w:sz w:val="14"/>
              </w:rPr>
              <w:t>8.2</w:t>
            </w:r>
          </w:p>
          <w:p w:rsidR="00DF772F" w:rsidRPr="00D31912" w:rsidRDefault="00FB4536">
            <w:pPr>
              <w:pStyle w:val="TableParagraph"/>
              <w:spacing w:before="79"/>
              <w:rPr>
                <w:sz w:val="14"/>
              </w:rPr>
            </w:pPr>
            <w:r w:rsidRPr="00D31912">
              <w:rPr>
                <w:spacing w:val="-2"/>
                <w:sz w:val="14"/>
              </w:rPr>
              <w:t>(cont.)</w:t>
            </w:r>
          </w:p>
        </w:tc>
        <w:tc>
          <w:tcPr>
            <w:tcW w:w="5214" w:type="dxa"/>
          </w:tcPr>
          <w:p w:rsidR="00DF772F" w:rsidRPr="00D31912" w:rsidRDefault="00FB4536">
            <w:pPr>
              <w:pStyle w:val="TableParagraph"/>
              <w:spacing w:before="73" w:line="278" w:lineRule="auto"/>
              <w:ind w:left="820" w:right="173" w:hanging="356"/>
              <w:rPr>
                <w:sz w:val="18"/>
              </w:rPr>
            </w:pPr>
            <w:r w:rsidRPr="00D31912">
              <w:rPr>
                <w:spacing w:val="-4"/>
                <w:sz w:val="18"/>
              </w:rPr>
              <w:t>(b)</w:t>
            </w:r>
            <w:r w:rsidRPr="00D31912">
              <w:rPr>
                <w:spacing w:val="59"/>
                <w:sz w:val="18"/>
              </w:rPr>
              <w:t xml:space="preserve"> </w:t>
            </w:r>
            <w:r w:rsidRPr="00D31912">
              <w:rPr>
                <w:spacing w:val="-4"/>
                <w:sz w:val="18"/>
              </w:rPr>
              <w:t>tissues,</w:t>
            </w:r>
            <w:r w:rsidRPr="00D31912">
              <w:rPr>
                <w:spacing w:val="-12"/>
                <w:sz w:val="18"/>
              </w:rPr>
              <w:t xml:space="preserve"> </w:t>
            </w:r>
            <w:r w:rsidRPr="00D31912">
              <w:rPr>
                <w:spacing w:val="-4"/>
                <w:sz w:val="18"/>
              </w:rPr>
              <w:t>tissue</w:t>
            </w:r>
            <w:r w:rsidRPr="00D31912">
              <w:rPr>
                <w:spacing w:val="-11"/>
                <w:sz w:val="18"/>
              </w:rPr>
              <w:t xml:space="preserve"> </w:t>
            </w:r>
            <w:r w:rsidRPr="00D31912">
              <w:rPr>
                <w:spacing w:val="-4"/>
                <w:sz w:val="18"/>
              </w:rPr>
              <w:t>derivatives,</w:t>
            </w:r>
            <w:r w:rsidRPr="00D31912">
              <w:rPr>
                <w:spacing w:val="-12"/>
                <w:sz w:val="18"/>
              </w:rPr>
              <w:t xml:space="preserve"> </w:t>
            </w:r>
            <w:r w:rsidRPr="00D31912">
              <w:rPr>
                <w:spacing w:val="-4"/>
                <w:sz w:val="18"/>
              </w:rPr>
              <w:t>cells</w:t>
            </w:r>
            <w:r w:rsidRPr="00D31912">
              <w:rPr>
                <w:spacing w:val="-11"/>
                <w:sz w:val="18"/>
              </w:rPr>
              <w:t xml:space="preserve"> </w:t>
            </w:r>
            <w:r w:rsidRPr="00D31912">
              <w:rPr>
                <w:spacing w:val="-4"/>
                <w:sz w:val="18"/>
              </w:rPr>
              <w:t>or</w:t>
            </w:r>
            <w:r w:rsidRPr="00D31912">
              <w:rPr>
                <w:spacing w:val="-10"/>
                <w:sz w:val="18"/>
              </w:rPr>
              <w:t xml:space="preserve"> </w:t>
            </w:r>
            <w:r w:rsidRPr="00D31912">
              <w:rPr>
                <w:spacing w:val="-4"/>
                <w:sz w:val="18"/>
              </w:rPr>
              <w:t>substances</w:t>
            </w:r>
            <w:r w:rsidRPr="00D31912">
              <w:rPr>
                <w:spacing w:val="-11"/>
                <w:sz w:val="18"/>
              </w:rPr>
              <w:t xml:space="preserve"> </w:t>
            </w:r>
            <w:r w:rsidRPr="00D31912">
              <w:rPr>
                <w:spacing w:val="-4"/>
                <w:sz w:val="18"/>
              </w:rPr>
              <w:t xml:space="preserve">of </w:t>
            </w:r>
            <w:r w:rsidRPr="00D31912">
              <w:rPr>
                <w:sz w:val="18"/>
              </w:rPr>
              <w:t>microbial</w:t>
            </w:r>
            <w:r w:rsidRPr="00D31912">
              <w:rPr>
                <w:spacing w:val="-1"/>
                <w:sz w:val="18"/>
              </w:rPr>
              <w:t xml:space="preserve"> </w:t>
            </w:r>
            <w:r w:rsidRPr="00D31912">
              <w:rPr>
                <w:sz w:val="18"/>
              </w:rPr>
              <w:t>or</w:t>
            </w:r>
            <w:r w:rsidRPr="00D31912">
              <w:rPr>
                <w:spacing w:val="-5"/>
                <w:sz w:val="18"/>
              </w:rPr>
              <w:t xml:space="preserve"> </w:t>
            </w:r>
            <w:r w:rsidRPr="00D31912">
              <w:rPr>
                <w:sz w:val="18"/>
              </w:rPr>
              <w:t>recombinant</w:t>
            </w:r>
            <w:r w:rsidRPr="00D31912">
              <w:rPr>
                <w:spacing w:val="-1"/>
                <w:sz w:val="18"/>
              </w:rPr>
              <w:t xml:space="preserve"> </w:t>
            </w:r>
            <w:r w:rsidRPr="00D31912">
              <w:rPr>
                <w:sz w:val="18"/>
              </w:rPr>
              <w:t>origin.</w:t>
            </w:r>
          </w:p>
        </w:tc>
        <w:tc>
          <w:tcPr>
            <w:tcW w:w="1558" w:type="dxa"/>
          </w:tcPr>
          <w:p w:rsidR="00DF772F" w:rsidRPr="00D31912" w:rsidRDefault="00FB4536">
            <w:pPr>
              <w:pStyle w:val="TableParagraph"/>
              <w:spacing w:before="79"/>
              <w:rPr>
                <w:rFonts w:ascii="MS Gothic" w:hAnsi="MS Gothic"/>
                <w:sz w:val="18"/>
              </w:rPr>
            </w:pPr>
            <w:r w:rsidRPr="00D31912">
              <w:rPr>
                <w:rFonts w:ascii="MS Gothic" w:hAnsi="MS Gothic"/>
                <w:spacing w:val="-10"/>
                <w:sz w:val="18"/>
              </w:rPr>
              <w:t>☐</w:t>
            </w:r>
          </w:p>
        </w:tc>
        <w:tc>
          <w:tcPr>
            <w:tcW w:w="1844" w:type="dxa"/>
          </w:tcPr>
          <w:p w:rsidR="00DF772F" w:rsidRPr="00D31912" w:rsidRDefault="00FB4536">
            <w:pPr>
              <w:pStyle w:val="TableParagraph"/>
              <w:spacing w:before="79"/>
              <w:rPr>
                <w:rFonts w:ascii="MS Gothic" w:hAnsi="MS Gothic"/>
                <w:sz w:val="18"/>
              </w:rPr>
            </w:pPr>
            <w:r w:rsidRPr="00D31912">
              <w:rPr>
                <w:rFonts w:ascii="MS Gothic" w:hAnsi="MS Gothic"/>
                <w:spacing w:val="-10"/>
                <w:sz w:val="18"/>
              </w:rPr>
              <w:t>☐</w:t>
            </w:r>
          </w:p>
          <w:p w:rsidR="00DF772F" w:rsidRPr="00D31912" w:rsidRDefault="00FB4536">
            <w:pPr>
              <w:pStyle w:val="TableParagraph"/>
              <w:spacing w:before="83"/>
              <w:rPr>
                <w:sz w:val="18"/>
              </w:rPr>
            </w:pPr>
            <w:r w:rsidRPr="00D31912">
              <w:rPr>
                <w:sz w:val="18"/>
              </w:rPr>
              <w:t>Provide</w:t>
            </w:r>
            <w:r w:rsidRPr="00D31912">
              <w:rPr>
                <w:spacing w:val="-4"/>
                <w:sz w:val="18"/>
              </w:rPr>
              <w:t xml:space="preserve"> </w:t>
            </w:r>
            <w:r w:rsidRPr="00D31912">
              <w:rPr>
                <w:spacing w:val="-2"/>
                <w:sz w:val="18"/>
              </w:rPr>
              <w:t>Justification</w:t>
            </w:r>
          </w:p>
        </w:tc>
        <w:tc>
          <w:tcPr>
            <w:tcW w:w="2987" w:type="dxa"/>
          </w:tcPr>
          <w:p w:rsidR="00DF772F" w:rsidRPr="00D31912" w:rsidRDefault="00FB4536">
            <w:pPr>
              <w:pStyle w:val="TableParagraph"/>
              <w:ind w:left="106" w:right="936"/>
              <w:jc w:val="both"/>
              <w:rPr>
                <w:sz w:val="18"/>
              </w:rPr>
            </w:pPr>
            <w:r w:rsidRPr="00D31912">
              <w:rPr>
                <w:sz w:val="18"/>
              </w:rPr>
              <w:t>List</w:t>
            </w:r>
            <w:r w:rsidRPr="00D31912">
              <w:rPr>
                <w:spacing w:val="-10"/>
                <w:sz w:val="18"/>
              </w:rPr>
              <w:t xml:space="preserve"> </w:t>
            </w:r>
            <w:r w:rsidRPr="00D31912">
              <w:rPr>
                <w:sz w:val="18"/>
              </w:rPr>
              <w:t>here</w:t>
            </w:r>
            <w:r w:rsidRPr="00D31912">
              <w:rPr>
                <w:spacing w:val="-10"/>
                <w:sz w:val="18"/>
              </w:rPr>
              <w:t xml:space="preserve"> </w:t>
            </w:r>
            <w:r w:rsidRPr="00D31912">
              <w:rPr>
                <w:sz w:val="18"/>
              </w:rPr>
              <w:t>the</w:t>
            </w:r>
            <w:r w:rsidRPr="00D31912">
              <w:rPr>
                <w:spacing w:val="-10"/>
                <w:sz w:val="18"/>
              </w:rPr>
              <w:t xml:space="preserve"> </w:t>
            </w:r>
            <w:r w:rsidRPr="00D31912">
              <w:rPr>
                <w:sz w:val="18"/>
              </w:rPr>
              <w:t>standards</w:t>
            </w:r>
            <w:r w:rsidRPr="00D31912">
              <w:rPr>
                <w:spacing w:val="-8"/>
                <w:sz w:val="18"/>
              </w:rPr>
              <w:t xml:space="preserve"> </w:t>
            </w:r>
            <w:r w:rsidRPr="00D31912">
              <w:rPr>
                <w:sz w:val="18"/>
              </w:rPr>
              <w:t>/ procedures</w:t>
            </w:r>
            <w:r w:rsidRPr="00D31912">
              <w:rPr>
                <w:spacing w:val="-3"/>
                <w:sz w:val="18"/>
              </w:rPr>
              <w:t xml:space="preserve"> </w:t>
            </w:r>
            <w:r w:rsidRPr="00D31912">
              <w:rPr>
                <w:sz w:val="18"/>
              </w:rPr>
              <w:t>applied</w:t>
            </w:r>
            <w:r w:rsidRPr="00D31912">
              <w:rPr>
                <w:spacing w:val="-4"/>
                <w:sz w:val="18"/>
              </w:rPr>
              <w:t xml:space="preserve"> </w:t>
            </w:r>
            <w:r w:rsidRPr="00D31912">
              <w:rPr>
                <w:sz w:val="18"/>
              </w:rPr>
              <w:t xml:space="preserve">with </w:t>
            </w:r>
            <w:r w:rsidRPr="00D31912">
              <w:rPr>
                <w:spacing w:val="-2"/>
                <w:sz w:val="18"/>
              </w:rPr>
              <w:t>justification</w:t>
            </w:r>
          </w:p>
        </w:tc>
        <w:tc>
          <w:tcPr>
            <w:tcW w:w="3056" w:type="dxa"/>
          </w:tcPr>
          <w:p w:rsidR="00DF772F" w:rsidRPr="00D31912" w:rsidRDefault="00FB4536">
            <w:pPr>
              <w:pStyle w:val="TableParagraph"/>
              <w:ind w:left="105" w:right="102"/>
              <w:rPr>
                <w:sz w:val="18"/>
              </w:rPr>
            </w:pPr>
            <w:r w:rsidRPr="00D31912">
              <w:rPr>
                <w:sz w:val="18"/>
              </w:rPr>
              <w:t>Include direct reference to documents within the manufacturer’s</w:t>
            </w:r>
            <w:r w:rsidRPr="00D31912">
              <w:rPr>
                <w:spacing w:val="-15"/>
                <w:sz w:val="18"/>
              </w:rPr>
              <w:t xml:space="preserve"> </w:t>
            </w:r>
            <w:r w:rsidRPr="00D31912">
              <w:rPr>
                <w:sz w:val="18"/>
              </w:rPr>
              <w:t>quality</w:t>
            </w:r>
            <w:r w:rsidRPr="00D31912">
              <w:rPr>
                <w:spacing w:val="-12"/>
                <w:sz w:val="18"/>
              </w:rPr>
              <w:t xml:space="preserve"> </w:t>
            </w:r>
            <w:r w:rsidRPr="00D31912">
              <w:rPr>
                <w:sz w:val="18"/>
              </w:rPr>
              <w:t>system</w:t>
            </w:r>
          </w:p>
        </w:tc>
      </w:tr>
      <w:tr w:rsidR="00D31912" w:rsidRPr="00D31912">
        <w:trPr>
          <w:trHeight w:val="1281"/>
        </w:trPr>
        <w:tc>
          <w:tcPr>
            <w:tcW w:w="737" w:type="dxa"/>
          </w:tcPr>
          <w:p w:rsidR="00DF772F" w:rsidRPr="00D31912" w:rsidRDefault="00FB4536">
            <w:pPr>
              <w:pStyle w:val="TableParagraph"/>
              <w:spacing w:before="77"/>
              <w:rPr>
                <w:sz w:val="14"/>
              </w:rPr>
            </w:pPr>
            <w:r w:rsidRPr="00D31912">
              <w:rPr>
                <w:spacing w:val="-5"/>
                <w:sz w:val="14"/>
              </w:rPr>
              <w:lastRenderedPageBreak/>
              <w:t>8.2</w:t>
            </w:r>
          </w:p>
          <w:p w:rsidR="00DF772F" w:rsidRPr="00D31912" w:rsidRDefault="00FB4536">
            <w:pPr>
              <w:pStyle w:val="TableParagraph"/>
              <w:rPr>
                <w:sz w:val="14"/>
              </w:rPr>
            </w:pPr>
            <w:r w:rsidRPr="00D31912">
              <w:rPr>
                <w:spacing w:val="-2"/>
                <w:sz w:val="14"/>
              </w:rPr>
              <w:t>(cont.)</w:t>
            </w:r>
          </w:p>
        </w:tc>
        <w:tc>
          <w:tcPr>
            <w:tcW w:w="5214" w:type="dxa"/>
          </w:tcPr>
          <w:p w:rsidR="00DF772F" w:rsidRPr="00D31912" w:rsidRDefault="00FB4536">
            <w:pPr>
              <w:pStyle w:val="TableParagraph"/>
              <w:spacing w:before="73" w:line="278" w:lineRule="auto"/>
              <w:ind w:left="465" w:right="51" w:hanging="359"/>
              <w:rPr>
                <w:sz w:val="18"/>
              </w:rPr>
            </w:pPr>
            <w:r w:rsidRPr="00D31912">
              <w:rPr>
                <w:rFonts w:ascii="Arial"/>
                <w:b/>
                <w:spacing w:val="-4"/>
                <w:sz w:val="18"/>
              </w:rPr>
              <w:t>(2)</w:t>
            </w:r>
            <w:r w:rsidRPr="00D31912">
              <w:rPr>
                <w:rFonts w:ascii="Arial"/>
                <w:b/>
                <w:spacing w:val="58"/>
                <w:sz w:val="18"/>
              </w:rPr>
              <w:t xml:space="preserve"> </w:t>
            </w:r>
            <w:r w:rsidRPr="00D31912">
              <w:rPr>
                <w:spacing w:val="-4"/>
                <w:sz w:val="18"/>
              </w:rPr>
              <w:t>If</w:t>
            </w:r>
            <w:r w:rsidRPr="00D31912">
              <w:rPr>
                <w:spacing w:val="-9"/>
                <w:sz w:val="18"/>
              </w:rPr>
              <w:t xml:space="preserve"> </w:t>
            </w:r>
            <w:r w:rsidRPr="00D31912">
              <w:rPr>
                <w:spacing w:val="-4"/>
                <w:sz w:val="18"/>
              </w:rPr>
              <w:t>the</w:t>
            </w:r>
            <w:r w:rsidRPr="00D31912">
              <w:rPr>
                <w:spacing w:val="-9"/>
                <w:sz w:val="18"/>
              </w:rPr>
              <w:t xml:space="preserve"> </w:t>
            </w:r>
            <w:r w:rsidRPr="00D31912">
              <w:rPr>
                <w:spacing w:val="-4"/>
                <w:sz w:val="18"/>
              </w:rPr>
              <w:t>tissues,</w:t>
            </w:r>
            <w:r w:rsidRPr="00D31912">
              <w:rPr>
                <w:spacing w:val="-12"/>
                <w:sz w:val="18"/>
              </w:rPr>
              <w:t xml:space="preserve"> </w:t>
            </w:r>
            <w:r w:rsidRPr="00D31912">
              <w:rPr>
                <w:spacing w:val="-4"/>
                <w:sz w:val="18"/>
              </w:rPr>
              <w:t>tissue</w:t>
            </w:r>
            <w:r w:rsidRPr="00D31912">
              <w:rPr>
                <w:spacing w:val="-11"/>
                <w:sz w:val="18"/>
              </w:rPr>
              <w:t xml:space="preserve"> </w:t>
            </w:r>
            <w:r w:rsidRPr="00D31912">
              <w:rPr>
                <w:spacing w:val="-4"/>
                <w:sz w:val="18"/>
              </w:rPr>
              <w:t>derivatives,</w:t>
            </w:r>
            <w:r w:rsidRPr="00D31912">
              <w:rPr>
                <w:spacing w:val="-12"/>
                <w:sz w:val="18"/>
              </w:rPr>
              <w:t xml:space="preserve"> </w:t>
            </w:r>
            <w:r w:rsidRPr="00D31912">
              <w:rPr>
                <w:spacing w:val="-4"/>
                <w:sz w:val="18"/>
              </w:rPr>
              <w:t>cells</w:t>
            </w:r>
            <w:r w:rsidRPr="00D31912">
              <w:rPr>
                <w:spacing w:val="-11"/>
                <w:sz w:val="18"/>
              </w:rPr>
              <w:t xml:space="preserve"> </w:t>
            </w:r>
            <w:r w:rsidRPr="00D31912">
              <w:rPr>
                <w:spacing w:val="-4"/>
                <w:sz w:val="18"/>
              </w:rPr>
              <w:t>or</w:t>
            </w:r>
            <w:r w:rsidRPr="00D31912">
              <w:rPr>
                <w:spacing w:val="-12"/>
                <w:sz w:val="18"/>
              </w:rPr>
              <w:t xml:space="preserve"> </w:t>
            </w:r>
            <w:r w:rsidRPr="00D31912">
              <w:rPr>
                <w:spacing w:val="-4"/>
                <w:sz w:val="18"/>
              </w:rPr>
              <w:t>substances</w:t>
            </w:r>
            <w:r w:rsidRPr="00D31912">
              <w:rPr>
                <w:spacing w:val="-8"/>
                <w:sz w:val="18"/>
              </w:rPr>
              <w:t xml:space="preserve"> </w:t>
            </w:r>
            <w:r w:rsidRPr="00D31912">
              <w:rPr>
                <w:spacing w:val="-4"/>
                <w:sz w:val="18"/>
              </w:rPr>
              <w:t xml:space="preserve">originated </w:t>
            </w:r>
            <w:r w:rsidRPr="00D31912">
              <w:rPr>
                <w:sz w:val="18"/>
              </w:rPr>
              <w:t>from</w:t>
            </w:r>
            <w:r w:rsidRPr="00D31912">
              <w:rPr>
                <w:spacing w:val="-13"/>
                <w:sz w:val="18"/>
              </w:rPr>
              <w:t xml:space="preserve"> </w:t>
            </w:r>
            <w:r w:rsidRPr="00D31912">
              <w:rPr>
                <w:sz w:val="18"/>
              </w:rPr>
              <w:t>animals,</w:t>
            </w:r>
            <w:r w:rsidRPr="00D31912">
              <w:rPr>
                <w:spacing w:val="-12"/>
                <w:sz w:val="18"/>
              </w:rPr>
              <w:t xml:space="preserve"> </w:t>
            </w:r>
            <w:r w:rsidRPr="00D31912">
              <w:rPr>
                <w:sz w:val="18"/>
              </w:rPr>
              <w:t>the</w:t>
            </w:r>
            <w:r w:rsidRPr="00D31912">
              <w:rPr>
                <w:spacing w:val="-13"/>
                <w:sz w:val="18"/>
              </w:rPr>
              <w:t xml:space="preserve"> </w:t>
            </w:r>
            <w:r w:rsidRPr="00D31912">
              <w:rPr>
                <w:sz w:val="18"/>
              </w:rPr>
              <w:t>animals</w:t>
            </w:r>
            <w:r w:rsidRPr="00D31912">
              <w:rPr>
                <w:spacing w:val="-12"/>
                <w:sz w:val="18"/>
              </w:rPr>
              <w:t xml:space="preserve"> </w:t>
            </w:r>
            <w:r w:rsidRPr="00D31912">
              <w:rPr>
                <w:sz w:val="18"/>
              </w:rPr>
              <w:t>must</w:t>
            </w:r>
            <w:r w:rsidRPr="00D31912">
              <w:rPr>
                <w:spacing w:val="-13"/>
                <w:sz w:val="18"/>
              </w:rPr>
              <w:t xml:space="preserve"> </w:t>
            </w:r>
            <w:r w:rsidRPr="00D31912">
              <w:rPr>
                <w:sz w:val="18"/>
              </w:rPr>
              <w:t>have</w:t>
            </w:r>
            <w:r w:rsidRPr="00D31912">
              <w:rPr>
                <w:spacing w:val="-13"/>
                <w:sz w:val="18"/>
              </w:rPr>
              <w:t xml:space="preserve"> </w:t>
            </w:r>
            <w:r w:rsidRPr="00D31912">
              <w:rPr>
                <w:sz w:val="18"/>
              </w:rPr>
              <w:t>been</w:t>
            </w:r>
            <w:r w:rsidRPr="00D31912">
              <w:rPr>
                <w:spacing w:val="-12"/>
                <w:sz w:val="18"/>
              </w:rPr>
              <w:t xml:space="preserve"> </w:t>
            </w:r>
            <w:r w:rsidRPr="00D31912">
              <w:rPr>
                <w:sz w:val="18"/>
              </w:rPr>
              <w:t>subjected</w:t>
            </w:r>
            <w:r w:rsidRPr="00D31912">
              <w:rPr>
                <w:spacing w:val="-13"/>
                <w:sz w:val="18"/>
              </w:rPr>
              <w:t xml:space="preserve"> </w:t>
            </w:r>
            <w:r w:rsidRPr="00D31912">
              <w:rPr>
                <w:sz w:val="18"/>
              </w:rPr>
              <w:t xml:space="preserve">to </w:t>
            </w:r>
            <w:r w:rsidRPr="00D31912">
              <w:rPr>
                <w:spacing w:val="-6"/>
                <w:sz w:val="18"/>
              </w:rPr>
              <w:t xml:space="preserve">appropriate veterinary controls and supervision, having regard </w:t>
            </w:r>
            <w:r w:rsidRPr="00D31912">
              <w:rPr>
                <w:spacing w:val="-2"/>
                <w:sz w:val="18"/>
              </w:rPr>
              <w:t>to</w:t>
            </w:r>
            <w:r w:rsidRPr="00D31912">
              <w:rPr>
                <w:spacing w:val="-8"/>
                <w:sz w:val="18"/>
              </w:rPr>
              <w:t xml:space="preserve"> </w:t>
            </w:r>
            <w:r w:rsidRPr="00D31912">
              <w:rPr>
                <w:spacing w:val="-2"/>
                <w:sz w:val="18"/>
              </w:rPr>
              <w:t>the</w:t>
            </w:r>
            <w:r w:rsidRPr="00D31912">
              <w:rPr>
                <w:spacing w:val="-10"/>
                <w:sz w:val="18"/>
              </w:rPr>
              <w:t xml:space="preserve"> </w:t>
            </w:r>
            <w:r w:rsidRPr="00D31912">
              <w:rPr>
                <w:spacing w:val="-2"/>
                <w:sz w:val="18"/>
              </w:rPr>
              <w:t>intended</w:t>
            </w:r>
            <w:r w:rsidRPr="00D31912">
              <w:rPr>
                <w:spacing w:val="-10"/>
                <w:sz w:val="18"/>
              </w:rPr>
              <w:t xml:space="preserve"> </w:t>
            </w:r>
            <w:r w:rsidRPr="00D31912">
              <w:rPr>
                <w:spacing w:val="-2"/>
                <w:sz w:val="18"/>
              </w:rPr>
              <w:t>use</w:t>
            </w:r>
            <w:r w:rsidRPr="00D31912">
              <w:rPr>
                <w:spacing w:val="-8"/>
                <w:sz w:val="18"/>
              </w:rPr>
              <w:t xml:space="preserve"> </w:t>
            </w:r>
            <w:r w:rsidRPr="00D31912">
              <w:rPr>
                <w:spacing w:val="-2"/>
                <w:sz w:val="18"/>
              </w:rPr>
              <w:t>of</w:t>
            </w:r>
            <w:r w:rsidRPr="00D31912">
              <w:rPr>
                <w:spacing w:val="-11"/>
                <w:sz w:val="18"/>
              </w:rPr>
              <w:t xml:space="preserve"> </w:t>
            </w:r>
            <w:r w:rsidRPr="00D31912">
              <w:rPr>
                <w:spacing w:val="-2"/>
                <w:sz w:val="18"/>
              </w:rPr>
              <w:t>the</w:t>
            </w:r>
            <w:r w:rsidRPr="00D31912">
              <w:rPr>
                <w:spacing w:val="-8"/>
                <w:sz w:val="18"/>
              </w:rPr>
              <w:t xml:space="preserve"> </w:t>
            </w:r>
            <w:r w:rsidRPr="00D31912">
              <w:rPr>
                <w:spacing w:val="-2"/>
                <w:sz w:val="18"/>
              </w:rPr>
              <w:t>tissues,</w:t>
            </w:r>
            <w:r w:rsidRPr="00D31912">
              <w:rPr>
                <w:spacing w:val="-8"/>
                <w:sz w:val="18"/>
              </w:rPr>
              <w:t xml:space="preserve"> </w:t>
            </w:r>
            <w:r w:rsidRPr="00D31912">
              <w:rPr>
                <w:spacing w:val="-2"/>
                <w:sz w:val="18"/>
              </w:rPr>
              <w:t>tissue</w:t>
            </w:r>
            <w:r w:rsidRPr="00D31912">
              <w:rPr>
                <w:spacing w:val="-8"/>
                <w:sz w:val="18"/>
              </w:rPr>
              <w:t xml:space="preserve"> </w:t>
            </w:r>
            <w:r w:rsidRPr="00D31912">
              <w:rPr>
                <w:spacing w:val="-2"/>
                <w:sz w:val="18"/>
              </w:rPr>
              <w:t>derivatives,</w:t>
            </w:r>
            <w:r w:rsidRPr="00D31912">
              <w:rPr>
                <w:spacing w:val="-8"/>
                <w:sz w:val="18"/>
              </w:rPr>
              <w:t xml:space="preserve"> </w:t>
            </w:r>
            <w:r w:rsidRPr="00D31912">
              <w:rPr>
                <w:spacing w:val="-2"/>
                <w:sz w:val="18"/>
              </w:rPr>
              <w:t>cells</w:t>
            </w:r>
            <w:r w:rsidRPr="00D31912">
              <w:rPr>
                <w:spacing w:val="-10"/>
                <w:sz w:val="18"/>
              </w:rPr>
              <w:t xml:space="preserve"> </w:t>
            </w:r>
            <w:r w:rsidRPr="00D31912">
              <w:rPr>
                <w:spacing w:val="-2"/>
                <w:sz w:val="18"/>
              </w:rPr>
              <w:t>or</w:t>
            </w:r>
          </w:p>
          <w:p w:rsidR="00DF772F" w:rsidRPr="00D31912" w:rsidRDefault="00FB4536">
            <w:pPr>
              <w:pStyle w:val="TableParagraph"/>
              <w:spacing w:before="0"/>
              <w:ind w:left="465"/>
              <w:rPr>
                <w:sz w:val="18"/>
              </w:rPr>
            </w:pPr>
            <w:r w:rsidRPr="00D31912">
              <w:rPr>
                <w:spacing w:val="-2"/>
                <w:sz w:val="18"/>
              </w:rPr>
              <w:t>substances.</w:t>
            </w:r>
          </w:p>
        </w:tc>
        <w:tc>
          <w:tcPr>
            <w:tcW w:w="1558" w:type="dxa"/>
          </w:tcPr>
          <w:p w:rsidR="00DF772F" w:rsidRPr="00D31912" w:rsidRDefault="00FB4536">
            <w:pPr>
              <w:pStyle w:val="TableParagraph"/>
              <w:spacing w:before="79"/>
              <w:rPr>
                <w:rFonts w:ascii="MS Gothic" w:hAnsi="MS Gothic"/>
                <w:sz w:val="18"/>
              </w:rPr>
            </w:pPr>
            <w:r w:rsidRPr="00D31912">
              <w:rPr>
                <w:rFonts w:ascii="MS Gothic" w:hAnsi="MS Gothic"/>
                <w:spacing w:val="-10"/>
                <w:sz w:val="18"/>
              </w:rPr>
              <w:t>☐</w:t>
            </w:r>
          </w:p>
        </w:tc>
        <w:tc>
          <w:tcPr>
            <w:tcW w:w="1844" w:type="dxa"/>
          </w:tcPr>
          <w:p w:rsidR="00DF772F" w:rsidRPr="00D31912" w:rsidRDefault="00FB4536">
            <w:pPr>
              <w:pStyle w:val="TableParagraph"/>
              <w:spacing w:before="79"/>
              <w:rPr>
                <w:rFonts w:ascii="MS Gothic" w:hAnsi="MS Gothic"/>
                <w:sz w:val="18"/>
              </w:rPr>
            </w:pPr>
            <w:r w:rsidRPr="00D31912">
              <w:rPr>
                <w:rFonts w:ascii="MS Gothic" w:hAnsi="MS Gothic"/>
                <w:spacing w:val="-10"/>
                <w:sz w:val="18"/>
              </w:rPr>
              <w:t>☐</w:t>
            </w:r>
          </w:p>
          <w:p w:rsidR="00DF772F" w:rsidRPr="00D31912" w:rsidRDefault="00FB4536">
            <w:pPr>
              <w:pStyle w:val="TableParagraph"/>
              <w:spacing w:before="83"/>
              <w:rPr>
                <w:sz w:val="18"/>
              </w:rPr>
            </w:pPr>
            <w:r w:rsidRPr="00D31912">
              <w:rPr>
                <w:sz w:val="18"/>
              </w:rPr>
              <w:t>Provide</w:t>
            </w:r>
            <w:r w:rsidRPr="00D31912">
              <w:rPr>
                <w:spacing w:val="-4"/>
                <w:sz w:val="18"/>
              </w:rPr>
              <w:t xml:space="preserve"> </w:t>
            </w:r>
            <w:r w:rsidRPr="00D31912">
              <w:rPr>
                <w:spacing w:val="-2"/>
                <w:sz w:val="18"/>
              </w:rPr>
              <w:t>Justification</w:t>
            </w:r>
          </w:p>
        </w:tc>
        <w:tc>
          <w:tcPr>
            <w:tcW w:w="2987" w:type="dxa"/>
          </w:tcPr>
          <w:p w:rsidR="00DF772F" w:rsidRPr="00D31912" w:rsidRDefault="00FB4536">
            <w:pPr>
              <w:pStyle w:val="TableParagraph"/>
              <w:ind w:left="106" w:right="935"/>
              <w:jc w:val="both"/>
              <w:rPr>
                <w:sz w:val="18"/>
              </w:rPr>
            </w:pPr>
            <w:r w:rsidRPr="00D31912">
              <w:rPr>
                <w:sz w:val="18"/>
              </w:rPr>
              <w:t>List</w:t>
            </w:r>
            <w:r w:rsidRPr="00D31912">
              <w:rPr>
                <w:spacing w:val="-10"/>
                <w:sz w:val="18"/>
              </w:rPr>
              <w:t xml:space="preserve"> </w:t>
            </w:r>
            <w:r w:rsidRPr="00D31912">
              <w:rPr>
                <w:sz w:val="18"/>
              </w:rPr>
              <w:t>here</w:t>
            </w:r>
            <w:r w:rsidRPr="00D31912">
              <w:rPr>
                <w:spacing w:val="-10"/>
                <w:sz w:val="18"/>
              </w:rPr>
              <w:t xml:space="preserve"> </w:t>
            </w:r>
            <w:r w:rsidRPr="00D31912">
              <w:rPr>
                <w:sz w:val="18"/>
              </w:rPr>
              <w:t>the</w:t>
            </w:r>
            <w:r w:rsidRPr="00D31912">
              <w:rPr>
                <w:spacing w:val="-9"/>
                <w:sz w:val="18"/>
              </w:rPr>
              <w:t xml:space="preserve"> </w:t>
            </w:r>
            <w:r w:rsidRPr="00D31912">
              <w:rPr>
                <w:sz w:val="18"/>
              </w:rPr>
              <w:t>standards</w:t>
            </w:r>
            <w:r w:rsidRPr="00D31912">
              <w:rPr>
                <w:spacing w:val="-8"/>
                <w:sz w:val="18"/>
              </w:rPr>
              <w:t xml:space="preserve"> </w:t>
            </w:r>
            <w:r w:rsidRPr="00D31912">
              <w:rPr>
                <w:sz w:val="18"/>
              </w:rPr>
              <w:t>/ procedures</w:t>
            </w:r>
            <w:r w:rsidRPr="00D31912">
              <w:rPr>
                <w:spacing w:val="-3"/>
                <w:sz w:val="18"/>
              </w:rPr>
              <w:t xml:space="preserve"> </w:t>
            </w:r>
            <w:r w:rsidRPr="00D31912">
              <w:rPr>
                <w:sz w:val="18"/>
              </w:rPr>
              <w:t>applied</w:t>
            </w:r>
            <w:r w:rsidRPr="00D31912">
              <w:rPr>
                <w:spacing w:val="-4"/>
                <w:sz w:val="18"/>
              </w:rPr>
              <w:t xml:space="preserve"> </w:t>
            </w:r>
            <w:r w:rsidRPr="00D31912">
              <w:rPr>
                <w:sz w:val="18"/>
              </w:rPr>
              <w:t xml:space="preserve">with </w:t>
            </w:r>
            <w:r w:rsidRPr="00D31912">
              <w:rPr>
                <w:spacing w:val="-2"/>
                <w:sz w:val="18"/>
              </w:rPr>
              <w:t>justification</w:t>
            </w:r>
          </w:p>
        </w:tc>
        <w:tc>
          <w:tcPr>
            <w:tcW w:w="3056" w:type="dxa"/>
          </w:tcPr>
          <w:p w:rsidR="00DF772F" w:rsidRPr="00D31912" w:rsidRDefault="00FB4536">
            <w:pPr>
              <w:pStyle w:val="TableParagraph"/>
              <w:ind w:left="105" w:right="102"/>
              <w:rPr>
                <w:sz w:val="18"/>
              </w:rPr>
            </w:pPr>
            <w:r w:rsidRPr="00D31912">
              <w:rPr>
                <w:sz w:val="18"/>
              </w:rPr>
              <w:t>Include direct reference to documents within the manufacturer’s</w:t>
            </w:r>
            <w:r w:rsidRPr="00D31912">
              <w:rPr>
                <w:spacing w:val="-15"/>
                <w:sz w:val="18"/>
              </w:rPr>
              <w:t xml:space="preserve"> </w:t>
            </w:r>
            <w:r w:rsidRPr="00D31912">
              <w:rPr>
                <w:sz w:val="18"/>
              </w:rPr>
              <w:t>quality</w:t>
            </w:r>
            <w:r w:rsidRPr="00D31912">
              <w:rPr>
                <w:spacing w:val="-12"/>
                <w:sz w:val="18"/>
              </w:rPr>
              <w:t xml:space="preserve"> </w:t>
            </w:r>
            <w:r w:rsidRPr="00D31912">
              <w:rPr>
                <w:sz w:val="18"/>
              </w:rPr>
              <w:t>system</w:t>
            </w:r>
          </w:p>
        </w:tc>
      </w:tr>
    </w:tbl>
    <w:p w:rsidR="00DF772F" w:rsidRPr="00D31912" w:rsidRDefault="00DF772F">
      <w:pPr>
        <w:pStyle w:val="TableParagraph"/>
        <w:rPr>
          <w:sz w:val="18"/>
        </w:rPr>
        <w:sectPr w:rsidR="00DF772F" w:rsidRPr="00D31912">
          <w:pgSz w:w="16850" w:h="11910" w:orient="landscape"/>
          <w:pgMar w:top="860" w:right="708" w:bottom="1830" w:left="566" w:header="0" w:footer="944" w:gutter="0"/>
          <w:cols w:space="720"/>
        </w:sectPr>
      </w:pPr>
    </w:p>
    <w:tbl>
      <w:tblPr>
        <w:tblStyle w:val="TableNormal"/>
        <w:tblW w:w="0" w:type="auto"/>
        <w:tblInd w:w="159" w:type="dxa"/>
        <w:tblBorders>
          <w:top w:val="single" w:sz="4" w:space="0" w:color="001770"/>
          <w:left w:val="single" w:sz="4" w:space="0" w:color="001770"/>
          <w:bottom w:val="single" w:sz="4" w:space="0" w:color="001770"/>
          <w:right w:val="single" w:sz="4" w:space="0" w:color="001770"/>
          <w:insideH w:val="single" w:sz="4" w:space="0" w:color="001770"/>
          <w:insideV w:val="single" w:sz="4" w:space="0" w:color="001770"/>
        </w:tblBorders>
        <w:tblLayout w:type="fixed"/>
        <w:tblLook w:val="01E0" w:firstRow="1" w:lastRow="1" w:firstColumn="1" w:lastColumn="1" w:noHBand="0" w:noVBand="0"/>
      </w:tblPr>
      <w:tblGrid>
        <w:gridCol w:w="737"/>
        <w:gridCol w:w="5214"/>
        <w:gridCol w:w="1558"/>
        <w:gridCol w:w="1844"/>
        <w:gridCol w:w="2987"/>
        <w:gridCol w:w="3056"/>
      </w:tblGrid>
      <w:tr w:rsidR="00D31912" w:rsidRPr="00D31912">
        <w:trPr>
          <w:trHeight w:val="849"/>
        </w:trPr>
        <w:tc>
          <w:tcPr>
            <w:tcW w:w="5951" w:type="dxa"/>
            <w:gridSpan w:val="2"/>
            <w:shd w:val="clear" w:color="auto" w:fill="DEE7F7"/>
          </w:tcPr>
          <w:p w:rsidR="00DF772F" w:rsidRPr="00D31912" w:rsidRDefault="00FB4536">
            <w:pPr>
              <w:pStyle w:val="TableParagraph"/>
              <w:spacing w:before="146"/>
              <w:rPr>
                <w:rFonts w:ascii="Arial"/>
                <w:b/>
              </w:rPr>
            </w:pPr>
            <w:r w:rsidRPr="00D31912">
              <w:rPr>
                <w:rFonts w:ascii="Arial"/>
                <w:b/>
              </w:rPr>
              <w:t>Part</w:t>
            </w:r>
            <w:r w:rsidRPr="00D31912">
              <w:rPr>
                <w:rFonts w:ascii="Arial"/>
                <w:b/>
                <w:spacing w:val="1"/>
              </w:rPr>
              <w:t xml:space="preserve"> </w:t>
            </w:r>
            <w:r w:rsidRPr="00D31912">
              <w:rPr>
                <w:rFonts w:ascii="Arial"/>
                <w:b/>
                <w:spacing w:val="-5"/>
              </w:rPr>
              <w:t>2.</w:t>
            </w:r>
          </w:p>
          <w:p w:rsidR="00DF772F" w:rsidRPr="00D31912" w:rsidRDefault="00FB4536">
            <w:pPr>
              <w:pStyle w:val="TableParagraph"/>
              <w:spacing w:before="81"/>
              <w:rPr>
                <w:rFonts w:ascii="Arial"/>
                <w:b/>
              </w:rPr>
            </w:pPr>
            <w:r w:rsidRPr="00D31912">
              <w:rPr>
                <w:rFonts w:ascii="Arial"/>
                <w:b/>
              </w:rPr>
              <w:t>PRINCIPLES</w:t>
            </w:r>
            <w:r w:rsidRPr="00D31912">
              <w:rPr>
                <w:rFonts w:ascii="Arial"/>
                <w:b/>
                <w:spacing w:val="-7"/>
              </w:rPr>
              <w:t xml:space="preserve"> </w:t>
            </w:r>
            <w:r w:rsidRPr="00D31912">
              <w:rPr>
                <w:rFonts w:ascii="Arial"/>
                <w:b/>
              </w:rPr>
              <w:t>ABOUT</w:t>
            </w:r>
            <w:r w:rsidRPr="00D31912">
              <w:rPr>
                <w:rFonts w:ascii="Arial"/>
                <w:b/>
                <w:spacing w:val="-9"/>
              </w:rPr>
              <w:t xml:space="preserve"> </w:t>
            </w:r>
            <w:r w:rsidRPr="00D31912">
              <w:rPr>
                <w:rFonts w:ascii="Arial"/>
                <w:b/>
              </w:rPr>
              <w:t>DESIGN</w:t>
            </w:r>
            <w:r w:rsidRPr="00D31912">
              <w:rPr>
                <w:rFonts w:ascii="Arial"/>
                <w:b/>
                <w:spacing w:val="-7"/>
              </w:rPr>
              <w:t xml:space="preserve"> </w:t>
            </w:r>
            <w:r w:rsidRPr="00D31912">
              <w:rPr>
                <w:rFonts w:ascii="Arial"/>
                <w:b/>
              </w:rPr>
              <w:t>AND</w:t>
            </w:r>
            <w:r w:rsidRPr="00D31912">
              <w:rPr>
                <w:rFonts w:ascii="Arial"/>
                <w:b/>
                <w:spacing w:val="-7"/>
              </w:rPr>
              <w:t xml:space="preserve"> </w:t>
            </w:r>
            <w:r w:rsidRPr="00D31912">
              <w:rPr>
                <w:rFonts w:ascii="Arial"/>
                <w:b/>
                <w:spacing w:val="-2"/>
              </w:rPr>
              <w:t>CONSTRUCTION</w:t>
            </w:r>
          </w:p>
        </w:tc>
        <w:tc>
          <w:tcPr>
            <w:tcW w:w="1558" w:type="dxa"/>
            <w:vMerge w:val="restart"/>
            <w:shd w:val="clear" w:color="auto" w:fill="DEE7F7"/>
          </w:tcPr>
          <w:p w:rsidR="00DF772F" w:rsidRPr="00D31912" w:rsidRDefault="00FB4536">
            <w:pPr>
              <w:pStyle w:val="TableParagraph"/>
              <w:spacing w:before="74"/>
              <w:ind w:left="220"/>
              <w:rPr>
                <w:rFonts w:ascii="Arial"/>
                <w:b/>
              </w:rPr>
            </w:pPr>
            <w:r w:rsidRPr="00D31912">
              <w:rPr>
                <w:rFonts w:ascii="Arial"/>
                <w:b/>
                <w:spacing w:val="-2"/>
              </w:rPr>
              <w:t>Applicable</w:t>
            </w:r>
          </w:p>
        </w:tc>
        <w:tc>
          <w:tcPr>
            <w:tcW w:w="1844" w:type="dxa"/>
            <w:vMerge w:val="restart"/>
            <w:shd w:val="clear" w:color="auto" w:fill="DEE7F7"/>
          </w:tcPr>
          <w:p w:rsidR="00DF772F" w:rsidRPr="00D31912" w:rsidRDefault="00FB4536">
            <w:pPr>
              <w:pStyle w:val="TableParagraph"/>
              <w:spacing w:before="74"/>
              <w:ind w:left="126" w:right="14"/>
              <w:jc w:val="center"/>
              <w:rPr>
                <w:rFonts w:ascii="Arial"/>
                <w:b/>
              </w:rPr>
            </w:pPr>
            <w:r w:rsidRPr="00D31912">
              <w:rPr>
                <w:rFonts w:ascii="Arial"/>
                <w:b/>
              </w:rPr>
              <w:t>Not</w:t>
            </w:r>
            <w:r w:rsidRPr="00D31912">
              <w:rPr>
                <w:rFonts w:ascii="Arial"/>
                <w:b/>
                <w:spacing w:val="-1"/>
              </w:rPr>
              <w:t xml:space="preserve"> </w:t>
            </w:r>
            <w:r w:rsidRPr="00D31912">
              <w:rPr>
                <w:rFonts w:ascii="Arial"/>
                <w:b/>
                <w:spacing w:val="-2"/>
              </w:rPr>
              <w:t>applicable</w:t>
            </w:r>
          </w:p>
          <w:p w:rsidR="00DF772F" w:rsidRPr="00D31912" w:rsidRDefault="00FB4536">
            <w:pPr>
              <w:pStyle w:val="TableParagraph"/>
              <w:ind w:left="126"/>
              <w:jc w:val="center"/>
              <w:rPr>
                <w:rFonts w:ascii="Arial"/>
                <w:b/>
                <w:sz w:val="16"/>
              </w:rPr>
            </w:pPr>
            <w:r w:rsidRPr="00D31912">
              <w:rPr>
                <w:rFonts w:ascii="Arial"/>
                <w:b/>
                <w:spacing w:val="-6"/>
                <w:sz w:val="16"/>
              </w:rPr>
              <w:t>Justification</w:t>
            </w:r>
            <w:r w:rsidRPr="00D31912">
              <w:rPr>
                <w:rFonts w:ascii="Arial"/>
                <w:b/>
                <w:spacing w:val="-12"/>
                <w:sz w:val="16"/>
              </w:rPr>
              <w:t xml:space="preserve"> </w:t>
            </w:r>
            <w:r w:rsidRPr="00D31912">
              <w:rPr>
                <w:rFonts w:ascii="Arial"/>
                <w:b/>
                <w:spacing w:val="-6"/>
                <w:sz w:val="16"/>
              </w:rPr>
              <w:t>must</w:t>
            </w:r>
            <w:r w:rsidRPr="00D31912">
              <w:rPr>
                <w:rFonts w:ascii="Arial"/>
                <w:b/>
                <w:spacing w:val="-10"/>
                <w:sz w:val="16"/>
              </w:rPr>
              <w:t xml:space="preserve"> </w:t>
            </w:r>
            <w:r w:rsidRPr="00D31912">
              <w:rPr>
                <w:rFonts w:ascii="Arial"/>
                <w:b/>
                <w:spacing w:val="-6"/>
                <w:sz w:val="16"/>
              </w:rPr>
              <w:t>be</w:t>
            </w:r>
            <w:r w:rsidRPr="00D31912">
              <w:rPr>
                <w:rFonts w:ascii="Arial"/>
                <w:b/>
                <w:sz w:val="16"/>
              </w:rPr>
              <w:t xml:space="preserve"> provided</w:t>
            </w:r>
            <w:r w:rsidRPr="00D31912">
              <w:rPr>
                <w:rFonts w:ascii="Arial"/>
                <w:b/>
                <w:spacing w:val="-12"/>
                <w:sz w:val="16"/>
              </w:rPr>
              <w:t xml:space="preserve"> </w:t>
            </w:r>
            <w:r w:rsidRPr="00D31912">
              <w:rPr>
                <w:rFonts w:ascii="Arial"/>
                <w:b/>
                <w:sz w:val="16"/>
              </w:rPr>
              <w:t>below</w:t>
            </w:r>
          </w:p>
        </w:tc>
        <w:tc>
          <w:tcPr>
            <w:tcW w:w="2987" w:type="dxa"/>
            <w:vMerge w:val="restart"/>
            <w:shd w:val="clear" w:color="auto" w:fill="DEE7F7"/>
          </w:tcPr>
          <w:p w:rsidR="00DF772F" w:rsidRPr="00D31912" w:rsidRDefault="00FB4536">
            <w:pPr>
              <w:pStyle w:val="TableParagraph"/>
              <w:spacing w:before="77"/>
              <w:ind w:left="219"/>
              <w:rPr>
                <w:rFonts w:ascii="Arial"/>
                <w:b/>
              </w:rPr>
            </w:pPr>
            <w:r w:rsidRPr="00D31912">
              <w:rPr>
                <w:rFonts w:ascii="Arial"/>
                <w:b/>
              </w:rPr>
              <w:t>Medical</w:t>
            </w:r>
            <w:r w:rsidRPr="00D31912">
              <w:rPr>
                <w:rFonts w:ascii="Arial"/>
                <w:b/>
                <w:spacing w:val="-11"/>
              </w:rPr>
              <w:t xml:space="preserve"> </w:t>
            </w:r>
            <w:r w:rsidRPr="00D31912">
              <w:rPr>
                <w:rFonts w:ascii="Arial"/>
                <w:b/>
              </w:rPr>
              <w:t>Devices</w:t>
            </w:r>
            <w:r w:rsidRPr="00D31912">
              <w:rPr>
                <w:rFonts w:ascii="Arial"/>
                <w:b/>
                <w:spacing w:val="-14"/>
              </w:rPr>
              <w:t xml:space="preserve"> </w:t>
            </w:r>
            <w:r w:rsidRPr="00D31912">
              <w:rPr>
                <w:rFonts w:ascii="Arial"/>
                <w:b/>
              </w:rPr>
              <w:t>/</w:t>
            </w:r>
            <w:r w:rsidRPr="00D31912">
              <w:rPr>
                <w:rFonts w:ascii="Arial"/>
                <w:b/>
                <w:spacing w:val="-13"/>
              </w:rPr>
              <w:t xml:space="preserve"> </w:t>
            </w:r>
            <w:r w:rsidRPr="00D31912">
              <w:rPr>
                <w:rFonts w:ascii="Arial"/>
                <w:b/>
              </w:rPr>
              <w:t>IVD standard or other procedure applied</w:t>
            </w:r>
          </w:p>
        </w:tc>
        <w:tc>
          <w:tcPr>
            <w:tcW w:w="3056" w:type="dxa"/>
            <w:vMerge w:val="restart"/>
            <w:shd w:val="clear" w:color="auto" w:fill="DEE7F7"/>
          </w:tcPr>
          <w:p w:rsidR="00DF772F" w:rsidRPr="00D31912" w:rsidRDefault="00FB4536">
            <w:pPr>
              <w:pStyle w:val="TableParagraph"/>
              <w:spacing w:before="74"/>
              <w:ind w:left="218"/>
              <w:rPr>
                <w:rFonts w:ascii="Arial"/>
                <w:b/>
              </w:rPr>
            </w:pPr>
            <w:r w:rsidRPr="00D31912">
              <w:rPr>
                <w:rFonts w:ascii="Arial"/>
                <w:b/>
              </w:rPr>
              <w:t>Evidence</w:t>
            </w:r>
            <w:r w:rsidRPr="00D31912">
              <w:rPr>
                <w:rFonts w:ascii="Arial"/>
                <w:b/>
                <w:spacing w:val="-4"/>
              </w:rPr>
              <w:t xml:space="preserve"> </w:t>
            </w:r>
            <w:r w:rsidRPr="00D31912">
              <w:rPr>
                <w:rFonts w:ascii="Arial"/>
                <w:b/>
              </w:rPr>
              <w:t>of</w:t>
            </w:r>
            <w:r w:rsidRPr="00D31912">
              <w:rPr>
                <w:rFonts w:ascii="Arial"/>
                <w:b/>
                <w:spacing w:val="-2"/>
              </w:rPr>
              <w:t xml:space="preserve"> compliance</w:t>
            </w:r>
          </w:p>
          <w:p w:rsidR="00DF772F" w:rsidRPr="00D31912" w:rsidRDefault="00FB4536">
            <w:pPr>
              <w:pStyle w:val="TableParagraph"/>
              <w:ind w:left="122"/>
              <w:jc w:val="center"/>
              <w:rPr>
                <w:rFonts w:ascii="Arial" w:hAnsi="Arial"/>
                <w:b/>
                <w:sz w:val="16"/>
              </w:rPr>
            </w:pPr>
            <w:r w:rsidRPr="00D31912">
              <w:rPr>
                <w:rFonts w:ascii="Arial" w:hAnsi="Arial"/>
                <w:b/>
                <w:spacing w:val="-6"/>
                <w:sz w:val="16"/>
              </w:rPr>
              <w:t>Include</w:t>
            </w:r>
            <w:r w:rsidRPr="00D31912">
              <w:rPr>
                <w:rFonts w:ascii="Arial" w:hAnsi="Arial"/>
                <w:b/>
                <w:spacing w:val="-7"/>
                <w:sz w:val="16"/>
              </w:rPr>
              <w:t xml:space="preserve"> </w:t>
            </w:r>
            <w:r w:rsidRPr="00D31912">
              <w:rPr>
                <w:rFonts w:ascii="Arial" w:hAnsi="Arial"/>
                <w:b/>
                <w:spacing w:val="-6"/>
                <w:sz w:val="16"/>
              </w:rPr>
              <w:t>direct reference to documents</w:t>
            </w:r>
            <w:r w:rsidRPr="00D31912">
              <w:rPr>
                <w:rFonts w:ascii="Arial" w:hAnsi="Arial"/>
                <w:b/>
                <w:sz w:val="16"/>
              </w:rPr>
              <w:t xml:space="preserve"> within</w:t>
            </w:r>
            <w:r w:rsidRPr="00D31912">
              <w:rPr>
                <w:rFonts w:ascii="Arial" w:hAnsi="Arial"/>
                <w:b/>
                <w:spacing w:val="-8"/>
                <w:sz w:val="16"/>
              </w:rPr>
              <w:t xml:space="preserve"> </w:t>
            </w:r>
            <w:r w:rsidRPr="00D31912">
              <w:rPr>
                <w:rFonts w:ascii="Arial" w:hAnsi="Arial"/>
                <w:b/>
                <w:sz w:val="16"/>
              </w:rPr>
              <w:t>the</w:t>
            </w:r>
            <w:r w:rsidRPr="00D31912">
              <w:rPr>
                <w:rFonts w:ascii="Arial" w:hAnsi="Arial"/>
                <w:b/>
                <w:spacing w:val="-9"/>
                <w:sz w:val="16"/>
              </w:rPr>
              <w:t xml:space="preserve"> </w:t>
            </w:r>
            <w:r w:rsidRPr="00D31912">
              <w:rPr>
                <w:rFonts w:ascii="Arial" w:hAnsi="Arial"/>
                <w:b/>
                <w:sz w:val="16"/>
              </w:rPr>
              <w:t>manufacturer’s</w:t>
            </w:r>
            <w:r w:rsidRPr="00D31912">
              <w:rPr>
                <w:rFonts w:ascii="Arial" w:hAnsi="Arial"/>
                <w:b/>
                <w:spacing w:val="-9"/>
                <w:sz w:val="16"/>
              </w:rPr>
              <w:t xml:space="preserve"> </w:t>
            </w:r>
            <w:r w:rsidRPr="00D31912">
              <w:rPr>
                <w:rFonts w:ascii="Arial" w:hAnsi="Arial"/>
                <w:b/>
                <w:sz w:val="16"/>
              </w:rPr>
              <w:t xml:space="preserve">quality </w:t>
            </w:r>
            <w:r w:rsidRPr="00D31912">
              <w:rPr>
                <w:rFonts w:ascii="Arial" w:hAnsi="Arial"/>
                <w:b/>
                <w:spacing w:val="-2"/>
                <w:sz w:val="16"/>
              </w:rPr>
              <w:t>system</w:t>
            </w:r>
          </w:p>
        </w:tc>
      </w:tr>
      <w:tr w:rsidR="00D31912" w:rsidRPr="00D31912">
        <w:trPr>
          <w:trHeight w:val="397"/>
        </w:trPr>
        <w:tc>
          <w:tcPr>
            <w:tcW w:w="737" w:type="dxa"/>
            <w:shd w:val="clear" w:color="auto" w:fill="DEE7F7"/>
          </w:tcPr>
          <w:p w:rsidR="00DF772F" w:rsidRPr="00D31912" w:rsidRDefault="00FB4536">
            <w:pPr>
              <w:pStyle w:val="TableParagraph"/>
              <w:spacing w:before="74"/>
              <w:rPr>
                <w:rFonts w:ascii="Arial"/>
                <w:b/>
              </w:rPr>
            </w:pPr>
            <w:r w:rsidRPr="00D31912">
              <w:rPr>
                <w:rFonts w:ascii="Arial"/>
                <w:b/>
                <w:spacing w:val="-5"/>
              </w:rPr>
              <w:t>8.</w:t>
            </w:r>
          </w:p>
        </w:tc>
        <w:tc>
          <w:tcPr>
            <w:tcW w:w="5214" w:type="dxa"/>
            <w:shd w:val="clear" w:color="auto" w:fill="DEE7F7"/>
          </w:tcPr>
          <w:p w:rsidR="00DF772F" w:rsidRPr="00D31912" w:rsidRDefault="00FB4536">
            <w:pPr>
              <w:pStyle w:val="TableParagraph"/>
              <w:spacing w:before="76"/>
              <w:rPr>
                <w:rFonts w:ascii="Arial"/>
                <w:b/>
                <w:i/>
              </w:rPr>
            </w:pPr>
            <w:r w:rsidRPr="00D31912">
              <w:rPr>
                <w:rFonts w:ascii="Arial"/>
                <w:b/>
                <w:i/>
              </w:rPr>
              <w:t>Infection</w:t>
            </w:r>
            <w:r w:rsidRPr="00D31912">
              <w:rPr>
                <w:rFonts w:ascii="Arial"/>
                <w:b/>
                <w:i/>
                <w:spacing w:val="-8"/>
              </w:rPr>
              <w:t xml:space="preserve"> </w:t>
            </w:r>
            <w:r w:rsidRPr="00D31912">
              <w:rPr>
                <w:rFonts w:ascii="Arial"/>
                <w:b/>
                <w:i/>
              </w:rPr>
              <w:t>and</w:t>
            </w:r>
            <w:r w:rsidRPr="00D31912">
              <w:rPr>
                <w:rFonts w:ascii="Arial"/>
                <w:b/>
                <w:i/>
                <w:spacing w:val="-6"/>
              </w:rPr>
              <w:t xml:space="preserve"> </w:t>
            </w:r>
            <w:r w:rsidRPr="00D31912">
              <w:rPr>
                <w:rFonts w:ascii="Arial"/>
                <w:b/>
                <w:i/>
              </w:rPr>
              <w:t>microbial</w:t>
            </w:r>
            <w:r w:rsidRPr="00D31912">
              <w:rPr>
                <w:rFonts w:ascii="Arial"/>
                <w:b/>
                <w:i/>
                <w:spacing w:val="-5"/>
              </w:rPr>
              <w:t xml:space="preserve"> </w:t>
            </w:r>
            <w:r w:rsidRPr="00D31912">
              <w:rPr>
                <w:rFonts w:ascii="Arial"/>
                <w:b/>
                <w:i/>
                <w:spacing w:val="-2"/>
              </w:rPr>
              <w:t>contamination</w:t>
            </w:r>
          </w:p>
        </w:tc>
        <w:tc>
          <w:tcPr>
            <w:tcW w:w="1558" w:type="dxa"/>
            <w:vMerge/>
            <w:tcBorders>
              <w:top w:val="nil"/>
            </w:tcBorders>
            <w:shd w:val="clear" w:color="auto" w:fill="DEE7F7"/>
          </w:tcPr>
          <w:p w:rsidR="00DF772F" w:rsidRPr="00D31912" w:rsidRDefault="00DF772F">
            <w:pPr>
              <w:rPr>
                <w:sz w:val="2"/>
                <w:szCs w:val="2"/>
              </w:rPr>
            </w:pPr>
          </w:p>
        </w:tc>
        <w:tc>
          <w:tcPr>
            <w:tcW w:w="1844" w:type="dxa"/>
            <w:vMerge/>
            <w:tcBorders>
              <w:top w:val="nil"/>
            </w:tcBorders>
            <w:shd w:val="clear" w:color="auto" w:fill="DEE7F7"/>
          </w:tcPr>
          <w:p w:rsidR="00DF772F" w:rsidRPr="00D31912" w:rsidRDefault="00DF772F">
            <w:pPr>
              <w:rPr>
                <w:sz w:val="2"/>
                <w:szCs w:val="2"/>
              </w:rPr>
            </w:pPr>
          </w:p>
        </w:tc>
        <w:tc>
          <w:tcPr>
            <w:tcW w:w="2987" w:type="dxa"/>
            <w:vMerge/>
            <w:tcBorders>
              <w:top w:val="nil"/>
            </w:tcBorders>
            <w:shd w:val="clear" w:color="auto" w:fill="DEE7F7"/>
          </w:tcPr>
          <w:p w:rsidR="00DF772F" w:rsidRPr="00D31912" w:rsidRDefault="00DF772F">
            <w:pPr>
              <w:rPr>
                <w:sz w:val="2"/>
                <w:szCs w:val="2"/>
              </w:rPr>
            </w:pPr>
          </w:p>
        </w:tc>
        <w:tc>
          <w:tcPr>
            <w:tcW w:w="3056" w:type="dxa"/>
            <w:vMerge/>
            <w:tcBorders>
              <w:top w:val="nil"/>
            </w:tcBorders>
            <w:shd w:val="clear" w:color="auto" w:fill="DEE7F7"/>
          </w:tcPr>
          <w:p w:rsidR="00DF772F" w:rsidRPr="00D31912" w:rsidRDefault="00DF772F">
            <w:pPr>
              <w:rPr>
                <w:sz w:val="2"/>
                <w:szCs w:val="2"/>
              </w:rPr>
            </w:pPr>
          </w:p>
        </w:tc>
      </w:tr>
      <w:tr w:rsidR="00D31912" w:rsidRPr="00D31912">
        <w:trPr>
          <w:trHeight w:val="1038"/>
        </w:trPr>
        <w:tc>
          <w:tcPr>
            <w:tcW w:w="737" w:type="dxa"/>
          </w:tcPr>
          <w:p w:rsidR="00DF772F" w:rsidRPr="00D31912" w:rsidRDefault="00FB4536">
            <w:pPr>
              <w:pStyle w:val="TableParagraph"/>
              <w:spacing w:before="77"/>
              <w:rPr>
                <w:sz w:val="14"/>
              </w:rPr>
            </w:pPr>
            <w:r w:rsidRPr="00D31912">
              <w:rPr>
                <w:spacing w:val="-5"/>
                <w:sz w:val="14"/>
              </w:rPr>
              <w:t>8.2</w:t>
            </w:r>
          </w:p>
          <w:p w:rsidR="00DF772F" w:rsidRPr="00D31912" w:rsidRDefault="00FB4536">
            <w:pPr>
              <w:pStyle w:val="TableParagraph"/>
              <w:spacing w:before="79"/>
              <w:rPr>
                <w:sz w:val="14"/>
              </w:rPr>
            </w:pPr>
            <w:r w:rsidRPr="00D31912">
              <w:rPr>
                <w:spacing w:val="-2"/>
                <w:sz w:val="14"/>
              </w:rPr>
              <w:t>(cont.)</w:t>
            </w:r>
          </w:p>
        </w:tc>
        <w:tc>
          <w:tcPr>
            <w:tcW w:w="5214" w:type="dxa"/>
          </w:tcPr>
          <w:p w:rsidR="00DF772F" w:rsidRPr="00D31912" w:rsidRDefault="00FB4536">
            <w:pPr>
              <w:pStyle w:val="TableParagraph"/>
              <w:spacing w:before="40" w:line="240" w:lineRule="atLeast"/>
              <w:ind w:left="465" w:right="51" w:hanging="359"/>
              <w:rPr>
                <w:sz w:val="18"/>
              </w:rPr>
            </w:pPr>
            <w:r w:rsidRPr="00D31912">
              <w:rPr>
                <w:spacing w:val="-4"/>
                <w:sz w:val="18"/>
              </w:rPr>
              <w:t>(3)</w:t>
            </w:r>
            <w:r w:rsidRPr="00D31912">
              <w:rPr>
                <w:spacing w:val="59"/>
                <w:sz w:val="18"/>
              </w:rPr>
              <w:t xml:space="preserve"> </w:t>
            </w:r>
            <w:r w:rsidRPr="00D31912">
              <w:rPr>
                <w:spacing w:val="-4"/>
                <w:sz w:val="18"/>
              </w:rPr>
              <w:t>If</w:t>
            </w:r>
            <w:r w:rsidRPr="00D31912">
              <w:rPr>
                <w:spacing w:val="-9"/>
                <w:sz w:val="18"/>
              </w:rPr>
              <w:t xml:space="preserve"> </w:t>
            </w:r>
            <w:r w:rsidRPr="00D31912">
              <w:rPr>
                <w:spacing w:val="-4"/>
                <w:sz w:val="18"/>
              </w:rPr>
              <w:t>the</w:t>
            </w:r>
            <w:r w:rsidRPr="00D31912">
              <w:rPr>
                <w:spacing w:val="-11"/>
                <w:sz w:val="18"/>
              </w:rPr>
              <w:t xml:space="preserve"> </w:t>
            </w:r>
            <w:r w:rsidRPr="00D31912">
              <w:rPr>
                <w:spacing w:val="-4"/>
                <w:sz w:val="18"/>
              </w:rPr>
              <w:t>medical</w:t>
            </w:r>
            <w:r w:rsidRPr="00D31912">
              <w:rPr>
                <w:spacing w:val="-11"/>
                <w:sz w:val="18"/>
              </w:rPr>
              <w:t xml:space="preserve"> </w:t>
            </w:r>
            <w:r w:rsidRPr="00D31912">
              <w:rPr>
                <w:spacing w:val="-4"/>
                <w:sz w:val="18"/>
              </w:rPr>
              <w:t>device</w:t>
            </w:r>
            <w:r w:rsidRPr="00D31912">
              <w:rPr>
                <w:spacing w:val="-11"/>
                <w:sz w:val="18"/>
              </w:rPr>
              <w:t xml:space="preserve"> </w:t>
            </w:r>
            <w:r w:rsidRPr="00D31912">
              <w:rPr>
                <w:spacing w:val="-4"/>
                <w:sz w:val="18"/>
              </w:rPr>
              <w:t>contains</w:t>
            </w:r>
            <w:r w:rsidRPr="00D31912">
              <w:rPr>
                <w:spacing w:val="-9"/>
                <w:sz w:val="18"/>
              </w:rPr>
              <w:t xml:space="preserve"> </w:t>
            </w:r>
            <w:r w:rsidRPr="00D31912">
              <w:rPr>
                <w:spacing w:val="-4"/>
                <w:sz w:val="18"/>
              </w:rPr>
              <w:t>tissues,</w:t>
            </w:r>
            <w:r w:rsidRPr="00D31912">
              <w:rPr>
                <w:spacing w:val="-12"/>
                <w:sz w:val="18"/>
              </w:rPr>
              <w:t xml:space="preserve"> </w:t>
            </w:r>
            <w:r w:rsidRPr="00D31912">
              <w:rPr>
                <w:spacing w:val="-4"/>
                <w:sz w:val="18"/>
              </w:rPr>
              <w:t>tissue</w:t>
            </w:r>
            <w:r w:rsidRPr="00D31912">
              <w:rPr>
                <w:spacing w:val="-11"/>
                <w:sz w:val="18"/>
              </w:rPr>
              <w:t xml:space="preserve"> </w:t>
            </w:r>
            <w:r w:rsidRPr="00D31912">
              <w:rPr>
                <w:spacing w:val="-4"/>
                <w:sz w:val="18"/>
              </w:rPr>
              <w:t>derivatives,</w:t>
            </w:r>
            <w:r w:rsidRPr="00D31912">
              <w:rPr>
                <w:spacing w:val="-12"/>
                <w:sz w:val="18"/>
              </w:rPr>
              <w:t xml:space="preserve"> </w:t>
            </w:r>
            <w:r w:rsidRPr="00D31912">
              <w:rPr>
                <w:spacing w:val="-4"/>
                <w:sz w:val="18"/>
              </w:rPr>
              <w:t xml:space="preserve">cells </w:t>
            </w:r>
            <w:r w:rsidRPr="00D31912">
              <w:rPr>
                <w:spacing w:val="-2"/>
                <w:sz w:val="18"/>
              </w:rPr>
              <w:t>or</w:t>
            </w:r>
            <w:r w:rsidRPr="00D31912">
              <w:rPr>
                <w:spacing w:val="-7"/>
                <w:sz w:val="18"/>
              </w:rPr>
              <w:t xml:space="preserve"> </w:t>
            </w:r>
            <w:r w:rsidRPr="00D31912">
              <w:rPr>
                <w:spacing w:val="-2"/>
                <w:sz w:val="18"/>
              </w:rPr>
              <w:t>substances</w:t>
            </w:r>
            <w:r w:rsidRPr="00D31912">
              <w:rPr>
                <w:spacing w:val="-8"/>
                <w:sz w:val="18"/>
              </w:rPr>
              <w:t xml:space="preserve"> </w:t>
            </w:r>
            <w:r w:rsidRPr="00D31912">
              <w:rPr>
                <w:spacing w:val="-2"/>
                <w:sz w:val="18"/>
              </w:rPr>
              <w:t>of</w:t>
            </w:r>
            <w:r w:rsidRPr="00D31912">
              <w:rPr>
                <w:spacing w:val="-9"/>
                <w:sz w:val="18"/>
              </w:rPr>
              <w:t xml:space="preserve"> </w:t>
            </w:r>
            <w:r w:rsidRPr="00D31912">
              <w:rPr>
                <w:spacing w:val="-2"/>
                <w:sz w:val="18"/>
              </w:rPr>
              <w:t>animal</w:t>
            </w:r>
            <w:r w:rsidRPr="00D31912">
              <w:rPr>
                <w:spacing w:val="-5"/>
                <w:sz w:val="18"/>
              </w:rPr>
              <w:t xml:space="preserve"> </w:t>
            </w:r>
            <w:r w:rsidRPr="00D31912">
              <w:rPr>
                <w:spacing w:val="-2"/>
                <w:sz w:val="18"/>
              </w:rPr>
              <w:t>origin,</w:t>
            </w:r>
            <w:r w:rsidRPr="00D31912">
              <w:rPr>
                <w:spacing w:val="-9"/>
                <w:sz w:val="18"/>
              </w:rPr>
              <w:t xml:space="preserve"> </w:t>
            </w:r>
            <w:r w:rsidRPr="00D31912">
              <w:rPr>
                <w:spacing w:val="-2"/>
                <w:sz w:val="18"/>
              </w:rPr>
              <w:t>a</w:t>
            </w:r>
            <w:r w:rsidRPr="00D31912">
              <w:rPr>
                <w:spacing w:val="-8"/>
                <w:sz w:val="18"/>
              </w:rPr>
              <w:t xml:space="preserve"> </w:t>
            </w:r>
            <w:r w:rsidRPr="00D31912">
              <w:rPr>
                <w:spacing w:val="-2"/>
                <w:sz w:val="18"/>
              </w:rPr>
              <w:t>record</w:t>
            </w:r>
            <w:r w:rsidRPr="00D31912">
              <w:rPr>
                <w:spacing w:val="-8"/>
                <w:sz w:val="18"/>
              </w:rPr>
              <w:t xml:space="preserve"> </w:t>
            </w:r>
            <w:r w:rsidRPr="00D31912">
              <w:rPr>
                <w:spacing w:val="-2"/>
                <w:sz w:val="18"/>
              </w:rPr>
              <w:t>must</w:t>
            </w:r>
            <w:r w:rsidRPr="00D31912">
              <w:rPr>
                <w:spacing w:val="-9"/>
                <w:sz w:val="18"/>
              </w:rPr>
              <w:t xml:space="preserve"> </w:t>
            </w:r>
            <w:r w:rsidRPr="00D31912">
              <w:rPr>
                <w:spacing w:val="-2"/>
                <w:sz w:val="18"/>
              </w:rPr>
              <w:t>be</w:t>
            </w:r>
            <w:r w:rsidRPr="00D31912">
              <w:rPr>
                <w:spacing w:val="-8"/>
                <w:sz w:val="18"/>
              </w:rPr>
              <w:t xml:space="preserve"> </w:t>
            </w:r>
            <w:r w:rsidRPr="00D31912">
              <w:rPr>
                <w:spacing w:val="-2"/>
                <w:sz w:val="18"/>
              </w:rPr>
              <w:t>kept</w:t>
            </w:r>
            <w:r w:rsidRPr="00D31912">
              <w:rPr>
                <w:spacing w:val="-9"/>
                <w:sz w:val="18"/>
              </w:rPr>
              <w:t xml:space="preserve"> </w:t>
            </w:r>
            <w:r w:rsidRPr="00D31912">
              <w:rPr>
                <w:spacing w:val="-2"/>
                <w:sz w:val="18"/>
              </w:rPr>
              <w:t>of</w:t>
            </w:r>
            <w:r w:rsidRPr="00D31912">
              <w:rPr>
                <w:spacing w:val="-5"/>
                <w:sz w:val="18"/>
              </w:rPr>
              <w:t xml:space="preserve"> </w:t>
            </w:r>
            <w:r w:rsidRPr="00D31912">
              <w:rPr>
                <w:spacing w:val="-2"/>
                <w:sz w:val="18"/>
              </w:rPr>
              <w:t xml:space="preserve">the </w:t>
            </w:r>
            <w:r w:rsidRPr="00D31912">
              <w:rPr>
                <w:spacing w:val="-6"/>
                <w:sz w:val="18"/>
              </w:rPr>
              <w:t xml:space="preserve">country of origin of each animal from which the tissues, tissue </w:t>
            </w:r>
            <w:r w:rsidRPr="00D31912">
              <w:rPr>
                <w:sz w:val="18"/>
              </w:rPr>
              <w:t>derivatives,</w:t>
            </w:r>
            <w:r w:rsidRPr="00D31912">
              <w:rPr>
                <w:spacing w:val="-15"/>
                <w:sz w:val="18"/>
              </w:rPr>
              <w:t xml:space="preserve"> </w:t>
            </w:r>
            <w:r w:rsidRPr="00D31912">
              <w:rPr>
                <w:sz w:val="18"/>
              </w:rPr>
              <w:t>cells</w:t>
            </w:r>
            <w:r w:rsidRPr="00D31912">
              <w:rPr>
                <w:spacing w:val="-12"/>
                <w:sz w:val="18"/>
              </w:rPr>
              <w:t xml:space="preserve"> </w:t>
            </w:r>
            <w:r w:rsidRPr="00D31912">
              <w:rPr>
                <w:sz w:val="18"/>
              </w:rPr>
              <w:t>or</w:t>
            </w:r>
            <w:r w:rsidRPr="00D31912">
              <w:rPr>
                <w:spacing w:val="-13"/>
                <w:sz w:val="18"/>
              </w:rPr>
              <w:t xml:space="preserve"> </w:t>
            </w:r>
            <w:r w:rsidRPr="00D31912">
              <w:rPr>
                <w:sz w:val="18"/>
              </w:rPr>
              <w:t>substances</w:t>
            </w:r>
            <w:r w:rsidRPr="00D31912">
              <w:rPr>
                <w:spacing w:val="-12"/>
                <w:sz w:val="18"/>
              </w:rPr>
              <w:t xml:space="preserve"> </w:t>
            </w:r>
            <w:r w:rsidRPr="00D31912">
              <w:rPr>
                <w:sz w:val="18"/>
              </w:rPr>
              <w:t>originated.</w:t>
            </w:r>
          </w:p>
        </w:tc>
        <w:tc>
          <w:tcPr>
            <w:tcW w:w="1558" w:type="dxa"/>
          </w:tcPr>
          <w:p w:rsidR="00DF772F" w:rsidRPr="00D31912" w:rsidRDefault="00FB4536">
            <w:pPr>
              <w:pStyle w:val="TableParagraph"/>
              <w:spacing w:before="79"/>
              <w:rPr>
                <w:rFonts w:ascii="MS Gothic" w:hAnsi="MS Gothic"/>
                <w:sz w:val="18"/>
              </w:rPr>
            </w:pPr>
            <w:r w:rsidRPr="00D31912">
              <w:rPr>
                <w:rFonts w:ascii="MS Gothic" w:hAnsi="MS Gothic"/>
                <w:spacing w:val="-10"/>
                <w:sz w:val="18"/>
              </w:rPr>
              <w:t>☐</w:t>
            </w:r>
          </w:p>
        </w:tc>
        <w:tc>
          <w:tcPr>
            <w:tcW w:w="1844" w:type="dxa"/>
          </w:tcPr>
          <w:p w:rsidR="00DF772F" w:rsidRPr="00D31912" w:rsidRDefault="00FB4536">
            <w:pPr>
              <w:pStyle w:val="TableParagraph"/>
              <w:spacing w:before="79"/>
              <w:rPr>
                <w:rFonts w:ascii="MS Gothic" w:hAnsi="MS Gothic"/>
                <w:sz w:val="18"/>
              </w:rPr>
            </w:pPr>
            <w:r w:rsidRPr="00D31912">
              <w:rPr>
                <w:rFonts w:ascii="MS Gothic" w:hAnsi="MS Gothic"/>
                <w:spacing w:val="-10"/>
                <w:sz w:val="18"/>
              </w:rPr>
              <w:t>☐</w:t>
            </w:r>
          </w:p>
          <w:p w:rsidR="00DF772F" w:rsidRPr="00D31912" w:rsidRDefault="00FB4536">
            <w:pPr>
              <w:pStyle w:val="TableParagraph"/>
              <w:spacing w:before="83"/>
              <w:rPr>
                <w:sz w:val="18"/>
              </w:rPr>
            </w:pPr>
            <w:r w:rsidRPr="00D31912">
              <w:rPr>
                <w:sz w:val="18"/>
              </w:rPr>
              <w:t>Provide</w:t>
            </w:r>
            <w:r w:rsidRPr="00D31912">
              <w:rPr>
                <w:spacing w:val="-4"/>
                <w:sz w:val="18"/>
              </w:rPr>
              <w:t xml:space="preserve"> </w:t>
            </w:r>
            <w:r w:rsidRPr="00D31912">
              <w:rPr>
                <w:spacing w:val="-2"/>
                <w:sz w:val="18"/>
              </w:rPr>
              <w:t>Justification</w:t>
            </w:r>
          </w:p>
        </w:tc>
        <w:tc>
          <w:tcPr>
            <w:tcW w:w="2987" w:type="dxa"/>
          </w:tcPr>
          <w:p w:rsidR="00DF772F" w:rsidRPr="00D31912" w:rsidRDefault="00FB4536">
            <w:pPr>
              <w:pStyle w:val="TableParagraph"/>
              <w:spacing w:before="78"/>
              <w:ind w:left="106" w:right="936"/>
              <w:jc w:val="both"/>
              <w:rPr>
                <w:sz w:val="18"/>
              </w:rPr>
            </w:pPr>
            <w:r w:rsidRPr="00D31912">
              <w:rPr>
                <w:sz w:val="18"/>
              </w:rPr>
              <w:t>List</w:t>
            </w:r>
            <w:r w:rsidRPr="00D31912">
              <w:rPr>
                <w:spacing w:val="-10"/>
                <w:sz w:val="18"/>
              </w:rPr>
              <w:t xml:space="preserve"> </w:t>
            </w:r>
            <w:r w:rsidRPr="00D31912">
              <w:rPr>
                <w:sz w:val="18"/>
              </w:rPr>
              <w:t>here</w:t>
            </w:r>
            <w:r w:rsidRPr="00D31912">
              <w:rPr>
                <w:spacing w:val="-10"/>
                <w:sz w:val="18"/>
              </w:rPr>
              <w:t xml:space="preserve"> </w:t>
            </w:r>
            <w:r w:rsidRPr="00D31912">
              <w:rPr>
                <w:sz w:val="18"/>
              </w:rPr>
              <w:t>the</w:t>
            </w:r>
            <w:r w:rsidRPr="00D31912">
              <w:rPr>
                <w:spacing w:val="-10"/>
                <w:sz w:val="18"/>
              </w:rPr>
              <w:t xml:space="preserve"> </w:t>
            </w:r>
            <w:r w:rsidRPr="00D31912">
              <w:rPr>
                <w:sz w:val="18"/>
              </w:rPr>
              <w:t>standards</w:t>
            </w:r>
            <w:r w:rsidRPr="00D31912">
              <w:rPr>
                <w:spacing w:val="-8"/>
                <w:sz w:val="18"/>
              </w:rPr>
              <w:t xml:space="preserve"> </w:t>
            </w:r>
            <w:r w:rsidRPr="00D31912">
              <w:rPr>
                <w:sz w:val="18"/>
              </w:rPr>
              <w:t>/ procedures</w:t>
            </w:r>
            <w:r w:rsidRPr="00D31912">
              <w:rPr>
                <w:spacing w:val="-3"/>
                <w:sz w:val="18"/>
              </w:rPr>
              <w:t xml:space="preserve"> </w:t>
            </w:r>
            <w:r w:rsidRPr="00D31912">
              <w:rPr>
                <w:sz w:val="18"/>
              </w:rPr>
              <w:t>applied</w:t>
            </w:r>
            <w:r w:rsidRPr="00D31912">
              <w:rPr>
                <w:spacing w:val="-4"/>
                <w:sz w:val="18"/>
              </w:rPr>
              <w:t xml:space="preserve"> </w:t>
            </w:r>
            <w:r w:rsidRPr="00D31912">
              <w:rPr>
                <w:sz w:val="18"/>
              </w:rPr>
              <w:t xml:space="preserve">with </w:t>
            </w:r>
            <w:r w:rsidRPr="00D31912">
              <w:rPr>
                <w:spacing w:val="-2"/>
                <w:sz w:val="18"/>
              </w:rPr>
              <w:t>justification</w:t>
            </w:r>
          </w:p>
        </w:tc>
        <w:tc>
          <w:tcPr>
            <w:tcW w:w="3056" w:type="dxa"/>
          </w:tcPr>
          <w:p w:rsidR="00DF772F" w:rsidRPr="00D31912" w:rsidRDefault="00FB4536">
            <w:pPr>
              <w:pStyle w:val="TableParagraph"/>
              <w:spacing w:before="78"/>
              <w:ind w:left="105" w:right="102"/>
              <w:rPr>
                <w:sz w:val="18"/>
              </w:rPr>
            </w:pPr>
            <w:r w:rsidRPr="00D31912">
              <w:rPr>
                <w:sz w:val="18"/>
              </w:rPr>
              <w:t>Include direct reference to documents within the manufacturer’s</w:t>
            </w:r>
            <w:r w:rsidRPr="00D31912">
              <w:rPr>
                <w:spacing w:val="-15"/>
                <w:sz w:val="18"/>
              </w:rPr>
              <w:t xml:space="preserve"> </w:t>
            </w:r>
            <w:r w:rsidRPr="00D31912">
              <w:rPr>
                <w:sz w:val="18"/>
              </w:rPr>
              <w:t>quality</w:t>
            </w:r>
            <w:r w:rsidRPr="00D31912">
              <w:rPr>
                <w:spacing w:val="-12"/>
                <w:sz w:val="18"/>
              </w:rPr>
              <w:t xml:space="preserve"> </w:t>
            </w:r>
            <w:r w:rsidRPr="00D31912">
              <w:rPr>
                <w:sz w:val="18"/>
              </w:rPr>
              <w:t>system</w:t>
            </w:r>
          </w:p>
        </w:tc>
      </w:tr>
      <w:tr w:rsidR="00D31912" w:rsidRPr="00D31912">
        <w:trPr>
          <w:trHeight w:val="1281"/>
        </w:trPr>
        <w:tc>
          <w:tcPr>
            <w:tcW w:w="737" w:type="dxa"/>
          </w:tcPr>
          <w:p w:rsidR="00DF772F" w:rsidRPr="00D31912" w:rsidRDefault="00FB4536">
            <w:pPr>
              <w:pStyle w:val="TableParagraph"/>
              <w:spacing w:before="77"/>
              <w:rPr>
                <w:sz w:val="14"/>
              </w:rPr>
            </w:pPr>
            <w:r w:rsidRPr="00D31912">
              <w:rPr>
                <w:spacing w:val="-5"/>
                <w:sz w:val="14"/>
              </w:rPr>
              <w:t>8.2</w:t>
            </w:r>
          </w:p>
          <w:p w:rsidR="00DF772F" w:rsidRPr="00D31912" w:rsidRDefault="00FB4536">
            <w:pPr>
              <w:pStyle w:val="TableParagraph"/>
              <w:rPr>
                <w:sz w:val="14"/>
              </w:rPr>
            </w:pPr>
            <w:r w:rsidRPr="00D31912">
              <w:rPr>
                <w:spacing w:val="-2"/>
                <w:sz w:val="14"/>
              </w:rPr>
              <w:t>(cont.)</w:t>
            </w:r>
          </w:p>
        </w:tc>
        <w:tc>
          <w:tcPr>
            <w:tcW w:w="5214" w:type="dxa"/>
          </w:tcPr>
          <w:p w:rsidR="00DF772F" w:rsidRPr="00D31912" w:rsidRDefault="00FB4536">
            <w:pPr>
              <w:pStyle w:val="TableParagraph"/>
              <w:spacing w:before="73" w:line="278" w:lineRule="auto"/>
              <w:ind w:left="465" w:hanging="359"/>
              <w:rPr>
                <w:sz w:val="18"/>
              </w:rPr>
            </w:pPr>
            <w:r w:rsidRPr="00D31912">
              <w:rPr>
                <w:spacing w:val="-4"/>
                <w:sz w:val="18"/>
              </w:rPr>
              <w:t>(4)</w:t>
            </w:r>
            <w:r w:rsidRPr="00D31912">
              <w:rPr>
                <w:spacing w:val="53"/>
                <w:sz w:val="18"/>
              </w:rPr>
              <w:t xml:space="preserve"> </w:t>
            </w:r>
            <w:r w:rsidRPr="00D31912">
              <w:rPr>
                <w:spacing w:val="-4"/>
                <w:sz w:val="18"/>
              </w:rPr>
              <w:t>The</w:t>
            </w:r>
            <w:r w:rsidRPr="00D31912">
              <w:rPr>
                <w:spacing w:val="-9"/>
                <w:sz w:val="18"/>
              </w:rPr>
              <w:t xml:space="preserve"> </w:t>
            </w:r>
            <w:r w:rsidRPr="00D31912">
              <w:rPr>
                <w:spacing w:val="-4"/>
                <w:sz w:val="18"/>
              </w:rPr>
              <w:t>processing,</w:t>
            </w:r>
            <w:r w:rsidRPr="00D31912">
              <w:rPr>
                <w:spacing w:val="-9"/>
                <w:sz w:val="18"/>
              </w:rPr>
              <w:t xml:space="preserve"> </w:t>
            </w:r>
            <w:r w:rsidRPr="00D31912">
              <w:rPr>
                <w:spacing w:val="-4"/>
                <w:sz w:val="18"/>
              </w:rPr>
              <w:t>preservation,</w:t>
            </w:r>
            <w:r w:rsidRPr="00D31912">
              <w:rPr>
                <w:spacing w:val="-12"/>
                <w:sz w:val="18"/>
              </w:rPr>
              <w:t xml:space="preserve"> </w:t>
            </w:r>
            <w:r w:rsidRPr="00D31912">
              <w:rPr>
                <w:spacing w:val="-4"/>
                <w:sz w:val="18"/>
              </w:rPr>
              <w:t>testing</w:t>
            </w:r>
            <w:r w:rsidRPr="00D31912">
              <w:rPr>
                <w:spacing w:val="-11"/>
                <w:sz w:val="18"/>
              </w:rPr>
              <w:t xml:space="preserve"> </w:t>
            </w:r>
            <w:r w:rsidRPr="00D31912">
              <w:rPr>
                <w:spacing w:val="-4"/>
                <w:sz w:val="18"/>
              </w:rPr>
              <w:t>and</w:t>
            </w:r>
            <w:r w:rsidRPr="00D31912">
              <w:rPr>
                <w:spacing w:val="-11"/>
                <w:sz w:val="18"/>
              </w:rPr>
              <w:t xml:space="preserve"> </w:t>
            </w:r>
            <w:r w:rsidRPr="00D31912">
              <w:rPr>
                <w:spacing w:val="-4"/>
                <w:sz w:val="18"/>
              </w:rPr>
              <w:t>handling</w:t>
            </w:r>
            <w:r w:rsidRPr="00D31912">
              <w:rPr>
                <w:spacing w:val="-9"/>
                <w:sz w:val="18"/>
              </w:rPr>
              <w:t xml:space="preserve"> </w:t>
            </w:r>
            <w:r w:rsidRPr="00D31912">
              <w:rPr>
                <w:spacing w:val="-4"/>
                <w:sz w:val="18"/>
              </w:rPr>
              <w:t>of</w:t>
            </w:r>
            <w:r w:rsidRPr="00D31912">
              <w:rPr>
                <w:spacing w:val="-12"/>
                <w:sz w:val="18"/>
              </w:rPr>
              <w:t xml:space="preserve"> </w:t>
            </w:r>
            <w:r w:rsidRPr="00D31912">
              <w:rPr>
                <w:spacing w:val="-4"/>
                <w:sz w:val="18"/>
              </w:rPr>
              <w:t>tissues, tissue</w:t>
            </w:r>
            <w:r w:rsidRPr="00D31912">
              <w:rPr>
                <w:spacing w:val="-5"/>
                <w:sz w:val="18"/>
              </w:rPr>
              <w:t xml:space="preserve"> </w:t>
            </w:r>
            <w:r w:rsidRPr="00D31912">
              <w:rPr>
                <w:spacing w:val="-4"/>
                <w:sz w:val="18"/>
              </w:rPr>
              <w:t>derivatives,</w:t>
            </w:r>
            <w:r w:rsidRPr="00D31912">
              <w:rPr>
                <w:spacing w:val="-8"/>
                <w:sz w:val="18"/>
              </w:rPr>
              <w:t xml:space="preserve"> </w:t>
            </w:r>
            <w:r w:rsidRPr="00D31912">
              <w:rPr>
                <w:spacing w:val="-4"/>
                <w:sz w:val="18"/>
              </w:rPr>
              <w:t>cells</w:t>
            </w:r>
            <w:r w:rsidRPr="00D31912">
              <w:rPr>
                <w:spacing w:val="-7"/>
                <w:sz w:val="18"/>
              </w:rPr>
              <w:t xml:space="preserve"> </w:t>
            </w:r>
            <w:r w:rsidRPr="00D31912">
              <w:rPr>
                <w:spacing w:val="-4"/>
                <w:sz w:val="18"/>
              </w:rPr>
              <w:t>or</w:t>
            </w:r>
            <w:r w:rsidRPr="00D31912">
              <w:rPr>
                <w:spacing w:val="-8"/>
                <w:sz w:val="18"/>
              </w:rPr>
              <w:t xml:space="preserve"> </w:t>
            </w:r>
            <w:r w:rsidRPr="00D31912">
              <w:rPr>
                <w:spacing w:val="-4"/>
                <w:sz w:val="18"/>
              </w:rPr>
              <w:t>substances</w:t>
            </w:r>
            <w:r w:rsidRPr="00D31912">
              <w:rPr>
                <w:spacing w:val="-7"/>
                <w:sz w:val="18"/>
              </w:rPr>
              <w:t xml:space="preserve"> </w:t>
            </w:r>
            <w:r w:rsidRPr="00D31912">
              <w:rPr>
                <w:spacing w:val="-4"/>
                <w:sz w:val="18"/>
              </w:rPr>
              <w:t>of</w:t>
            </w:r>
            <w:r w:rsidRPr="00D31912">
              <w:rPr>
                <w:spacing w:val="-5"/>
                <w:sz w:val="18"/>
              </w:rPr>
              <w:t xml:space="preserve"> </w:t>
            </w:r>
            <w:r w:rsidRPr="00D31912">
              <w:rPr>
                <w:spacing w:val="-4"/>
                <w:sz w:val="18"/>
              </w:rPr>
              <w:t>animal,</w:t>
            </w:r>
            <w:r w:rsidRPr="00D31912">
              <w:rPr>
                <w:spacing w:val="-8"/>
                <w:sz w:val="18"/>
              </w:rPr>
              <w:t xml:space="preserve"> </w:t>
            </w:r>
            <w:r w:rsidRPr="00D31912">
              <w:rPr>
                <w:spacing w:val="-4"/>
                <w:sz w:val="18"/>
              </w:rPr>
              <w:t>microbial</w:t>
            </w:r>
            <w:r w:rsidRPr="00D31912">
              <w:rPr>
                <w:spacing w:val="-5"/>
                <w:sz w:val="18"/>
              </w:rPr>
              <w:t xml:space="preserve"> </w:t>
            </w:r>
            <w:r w:rsidRPr="00D31912">
              <w:rPr>
                <w:spacing w:val="-4"/>
                <w:sz w:val="18"/>
              </w:rPr>
              <w:t>or recombinant</w:t>
            </w:r>
            <w:r w:rsidRPr="00D31912">
              <w:rPr>
                <w:spacing w:val="-9"/>
                <w:sz w:val="18"/>
              </w:rPr>
              <w:t xml:space="preserve"> </w:t>
            </w:r>
            <w:r w:rsidRPr="00D31912">
              <w:rPr>
                <w:spacing w:val="-4"/>
                <w:sz w:val="18"/>
              </w:rPr>
              <w:t>origin</w:t>
            </w:r>
            <w:r w:rsidRPr="00D31912">
              <w:rPr>
                <w:spacing w:val="-8"/>
                <w:sz w:val="18"/>
              </w:rPr>
              <w:t xml:space="preserve"> </w:t>
            </w:r>
            <w:r w:rsidRPr="00D31912">
              <w:rPr>
                <w:spacing w:val="-4"/>
                <w:sz w:val="18"/>
              </w:rPr>
              <w:t>must</w:t>
            </w:r>
            <w:r w:rsidRPr="00D31912">
              <w:rPr>
                <w:spacing w:val="-6"/>
                <w:sz w:val="18"/>
              </w:rPr>
              <w:t xml:space="preserve"> </w:t>
            </w:r>
            <w:r w:rsidRPr="00D31912">
              <w:rPr>
                <w:spacing w:val="-4"/>
                <w:sz w:val="18"/>
              </w:rPr>
              <w:t>be</w:t>
            </w:r>
            <w:r w:rsidRPr="00D31912">
              <w:rPr>
                <w:spacing w:val="-8"/>
                <w:sz w:val="18"/>
              </w:rPr>
              <w:t xml:space="preserve"> </w:t>
            </w:r>
            <w:r w:rsidRPr="00D31912">
              <w:rPr>
                <w:spacing w:val="-4"/>
                <w:sz w:val="18"/>
              </w:rPr>
              <w:t>carried</w:t>
            </w:r>
            <w:r w:rsidRPr="00D31912">
              <w:rPr>
                <w:spacing w:val="-6"/>
                <w:sz w:val="18"/>
              </w:rPr>
              <w:t xml:space="preserve"> </w:t>
            </w:r>
            <w:r w:rsidRPr="00D31912">
              <w:rPr>
                <w:spacing w:val="-4"/>
                <w:sz w:val="18"/>
              </w:rPr>
              <w:t>out</w:t>
            </w:r>
            <w:r w:rsidRPr="00D31912">
              <w:rPr>
                <w:spacing w:val="-9"/>
                <w:sz w:val="18"/>
              </w:rPr>
              <w:t xml:space="preserve"> </w:t>
            </w:r>
            <w:r w:rsidRPr="00D31912">
              <w:rPr>
                <w:spacing w:val="-4"/>
                <w:sz w:val="18"/>
              </w:rPr>
              <w:t>in</w:t>
            </w:r>
            <w:r w:rsidRPr="00D31912">
              <w:rPr>
                <w:spacing w:val="-8"/>
                <w:sz w:val="18"/>
              </w:rPr>
              <w:t xml:space="preserve"> </w:t>
            </w:r>
            <w:r w:rsidRPr="00D31912">
              <w:rPr>
                <w:spacing w:val="-4"/>
                <w:sz w:val="18"/>
              </w:rPr>
              <w:t>a</w:t>
            </w:r>
            <w:r w:rsidRPr="00D31912">
              <w:rPr>
                <w:spacing w:val="-6"/>
                <w:sz w:val="18"/>
              </w:rPr>
              <w:t xml:space="preserve"> </w:t>
            </w:r>
            <w:r w:rsidRPr="00D31912">
              <w:rPr>
                <w:spacing w:val="-4"/>
                <w:sz w:val="18"/>
              </w:rPr>
              <w:t>way</w:t>
            </w:r>
            <w:r w:rsidRPr="00D31912">
              <w:rPr>
                <w:spacing w:val="-8"/>
                <w:sz w:val="18"/>
              </w:rPr>
              <w:t xml:space="preserve"> </w:t>
            </w:r>
            <w:r w:rsidRPr="00D31912">
              <w:rPr>
                <w:spacing w:val="-4"/>
                <w:sz w:val="18"/>
              </w:rPr>
              <w:t>that</w:t>
            </w:r>
            <w:r w:rsidRPr="00D31912">
              <w:rPr>
                <w:spacing w:val="-9"/>
                <w:sz w:val="18"/>
              </w:rPr>
              <w:t xml:space="preserve"> </w:t>
            </w:r>
            <w:r w:rsidRPr="00D31912">
              <w:rPr>
                <w:spacing w:val="-4"/>
                <w:sz w:val="18"/>
              </w:rPr>
              <w:t xml:space="preserve">ensures </w:t>
            </w:r>
            <w:r w:rsidRPr="00D31912">
              <w:rPr>
                <w:spacing w:val="-2"/>
                <w:sz w:val="18"/>
              </w:rPr>
              <w:t>the</w:t>
            </w:r>
            <w:r w:rsidRPr="00D31912">
              <w:rPr>
                <w:spacing w:val="-7"/>
                <w:sz w:val="18"/>
              </w:rPr>
              <w:t xml:space="preserve"> </w:t>
            </w:r>
            <w:r w:rsidRPr="00D31912">
              <w:rPr>
                <w:spacing w:val="-2"/>
                <w:sz w:val="18"/>
              </w:rPr>
              <w:t>highest</w:t>
            </w:r>
            <w:r w:rsidRPr="00D31912">
              <w:rPr>
                <w:spacing w:val="-8"/>
                <w:sz w:val="18"/>
              </w:rPr>
              <w:t xml:space="preserve"> </w:t>
            </w:r>
            <w:r w:rsidRPr="00D31912">
              <w:rPr>
                <w:spacing w:val="-2"/>
                <w:sz w:val="18"/>
              </w:rPr>
              <w:t>standards</w:t>
            </w:r>
            <w:r w:rsidRPr="00D31912">
              <w:rPr>
                <w:spacing w:val="-5"/>
                <w:sz w:val="18"/>
              </w:rPr>
              <w:t xml:space="preserve"> </w:t>
            </w:r>
            <w:r w:rsidRPr="00D31912">
              <w:rPr>
                <w:spacing w:val="-2"/>
                <w:sz w:val="18"/>
              </w:rPr>
              <w:t>of</w:t>
            </w:r>
            <w:r w:rsidRPr="00D31912">
              <w:rPr>
                <w:spacing w:val="-8"/>
                <w:sz w:val="18"/>
              </w:rPr>
              <w:t xml:space="preserve"> </w:t>
            </w:r>
            <w:r w:rsidRPr="00D31912">
              <w:rPr>
                <w:spacing w:val="-2"/>
                <w:sz w:val="18"/>
              </w:rPr>
              <w:t>safety</w:t>
            </w:r>
            <w:r w:rsidRPr="00D31912">
              <w:rPr>
                <w:spacing w:val="-9"/>
                <w:sz w:val="18"/>
              </w:rPr>
              <w:t xml:space="preserve"> </w:t>
            </w:r>
            <w:r w:rsidRPr="00D31912">
              <w:rPr>
                <w:spacing w:val="-2"/>
                <w:sz w:val="18"/>
              </w:rPr>
              <w:t>for</w:t>
            </w:r>
            <w:r w:rsidRPr="00D31912">
              <w:rPr>
                <w:spacing w:val="-6"/>
                <w:sz w:val="18"/>
              </w:rPr>
              <w:t xml:space="preserve"> </w:t>
            </w:r>
            <w:r w:rsidRPr="00D31912">
              <w:rPr>
                <w:spacing w:val="-2"/>
                <w:sz w:val="18"/>
              </w:rPr>
              <w:t>a</w:t>
            </w:r>
            <w:r w:rsidRPr="00D31912">
              <w:rPr>
                <w:spacing w:val="-7"/>
                <w:sz w:val="18"/>
              </w:rPr>
              <w:t xml:space="preserve"> </w:t>
            </w:r>
            <w:r w:rsidRPr="00D31912">
              <w:rPr>
                <w:spacing w:val="-2"/>
                <w:sz w:val="18"/>
              </w:rPr>
              <w:t>patient,</w:t>
            </w:r>
            <w:r w:rsidRPr="00D31912">
              <w:rPr>
                <w:spacing w:val="-5"/>
                <w:sz w:val="18"/>
              </w:rPr>
              <w:t xml:space="preserve"> </w:t>
            </w:r>
            <w:r w:rsidRPr="00D31912">
              <w:rPr>
                <w:spacing w:val="-2"/>
                <w:sz w:val="18"/>
              </w:rPr>
              <w:t>the</w:t>
            </w:r>
            <w:r w:rsidRPr="00D31912">
              <w:rPr>
                <w:spacing w:val="-7"/>
                <w:sz w:val="18"/>
              </w:rPr>
              <w:t xml:space="preserve"> </w:t>
            </w:r>
            <w:r w:rsidRPr="00D31912">
              <w:rPr>
                <w:spacing w:val="-2"/>
                <w:sz w:val="18"/>
              </w:rPr>
              <w:t>user</w:t>
            </w:r>
            <w:r w:rsidRPr="00D31912">
              <w:rPr>
                <w:spacing w:val="-6"/>
                <w:sz w:val="18"/>
              </w:rPr>
              <w:t xml:space="preserve"> </w:t>
            </w:r>
            <w:r w:rsidRPr="00D31912">
              <w:rPr>
                <w:spacing w:val="-2"/>
                <w:sz w:val="18"/>
              </w:rPr>
              <w:t>of</w:t>
            </w:r>
            <w:r w:rsidRPr="00D31912">
              <w:rPr>
                <w:spacing w:val="-5"/>
                <w:sz w:val="18"/>
              </w:rPr>
              <w:t xml:space="preserve"> </w:t>
            </w:r>
            <w:r w:rsidRPr="00D31912">
              <w:rPr>
                <w:spacing w:val="-2"/>
                <w:sz w:val="18"/>
              </w:rPr>
              <w:t>the</w:t>
            </w:r>
          </w:p>
          <w:p w:rsidR="00DF772F" w:rsidRPr="00D31912" w:rsidRDefault="00FB4536">
            <w:pPr>
              <w:pStyle w:val="TableParagraph"/>
              <w:spacing w:before="0"/>
              <w:ind w:left="465"/>
              <w:rPr>
                <w:sz w:val="18"/>
              </w:rPr>
            </w:pPr>
            <w:r w:rsidRPr="00D31912">
              <w:rPr>
                <w:spacing w:val="-6"/>
                <w:sz w:val="18"/>
              </w:rPr>
              <w:t>device,</w:t>
            </w:r>
            <w:r w:rsidRPr="00D31912">
              <w:rPr>
                <w:spacing w:val="-4"/>
                <w:sz w:val="18"/>
              </w:rPr>
              <w:t xml:space="preserve"> </w:t>
            </w:r>
            <w:r w:rsidRPr="00D31912">
              <w:rPr>
                <w:spacing w:val="-6"/>
                <w:sz w:val="18"/>
              </w:rPr>
              <w:t>and</w:t>
            </w:r>
            <w:r w:rsidRPr="00D31912">
              <w:rPr>
                <w:spacing w:val="-3"/>
                <w:sz w:val="18"/>
              </w:rPr>
              <w:t xml:space="preserve"> </w:t>
            </w:r>
            <w:r w:rsidRPr="00D31912">
              <w:rPr>
                <w:spacing w:val="-6"/>
                <w:sz w:val="18"/>
              </w:rPr>
              <w:t>any</w:t>
            </w:r>
            <w:r w:rsidRPr="00D31912">
              <w:rPr>
                <w:spacing w:val="-3"/>
                <w:sz w:val="18"/>
              </w:rPr>
              <w:t xml:space="preserve"> </w:t>
            </w:r>
            <w:r w:rsidRPr="00D31912">
              <w:rPr>
                <w:spacing w:val="-6"/>
                <w:sz w:val="18"/>
              </w:rPr>
              <w:t>other</w:t>
            </w:r>
            <w:r w:rsidRPr="00D31912">
              <w:rPr>
                <w:spacing w:val="-1"/>
                <w:sz w:val="18"/>
              </w:rPr>
              <w:t xml:space="preserve"> </w:t>
            </w:r>
            <w:r w:rsidRPr="00D31912">
              <w:rPr>
                <w:spacing w:val="-6"/>
                <w:sz w:val="18"/>
              </w:rPr>
              <w:t>person.</w:t>
            </w:r>
          </w:p>
        </w:tc>
        <w:tc>
          <w:tcPr>
            <w:tcW w:w="1558" w:type="dxa"/>
          </w:tcPr>
          <w:p w:rsidR="00DF772F" w:rsidRPr="00D31912" w:rsidRDefault="00FB4536">
            <w:pPr>
              <w:pStyle w:val="TableParagraph"/>
              <w:spacing w:before="79"/>
              <w:rPr>
                <w:rFonts w:ascii="MS Gothic" w:hAnsi="MS Gothic"/>
                <w:sz w:val="18"/>
              </w:rPr>
            </w:pPr>
            <w:r w:rsidRPr="00D31912">
              <w:rPr>
                <w:rFonts w:ascii="MS Gothic" w:hAnsi="MS Gothic"/>
                <w:spacing w:val="-10"/>
                <w:sz w:val="18"/>
              </w:rPr>
              <w:t>☐</w:t>
            </w:r>
          </w:p>
        </w:tc>
        <w:tc>
          <w:tcPr>
            <w:tcW w:w="1844" w:type="dxa"/>
          </w:tcPr>
          <w:p w:rsidR="00DF772F" w:rsidRPr="00D31912" w:rsidRDefault="00FB4536">
            <w:pPr>
              <w:pStyle w:val="TableParagraph"/>
              <w:spacing w:before="79"/>
              <w:rPr>
                <w:rFonts w:ascii="MS Gothic" w:hAnsi="MS Gothic"/>
                <w:sz w:val="18"/>
              </w:rPr>
            </w:pPr>
            <w:r w:rsidRPr="00D31912">
              <w:rPr>
                <w:rFonts w:ascii="MS Gothic" w:hAnsi="MS Gothic"/>
                <w:spacing w:val="-10"/>
                <w:sz w:val="18"/>
              </w:rPr>
              <w:t>☐</w:t>
            </w:r>
          </w:p>
          <w:p w:rsidR="00DF772F" w:rsidRPr="00D31912" w:rsidRDefault="00FB4536">
            <w:pPr>
              <w:pStyle w:val="TableParagraph"/>
              <w:spacing w:before="86"/>
              <w:rPr>
                <w:sz w:val="18"/>
              </w:rPr>
            </w:pPr>
            <w:r w:rsidRPr="00D31912">
              <w:rPr>
                <w:sz w:val="18"/>
              </w:rPr>
              <w:t>Provide</w:t>
            </w:r>
            <w:r w:rsidRPr="00D31912">
              <w:rPr>
                <w:spacing w:val="-4"/>
                <w:sz w:val="18"/>
              </w:rPr>
              <w:t xml:space="preserve"> </w:t>
            </w:r>
            <w:r w:rsidRPr="00D31912">
              <w:rPr>
                <w:spacing w:val="-2"/>
                <w:sz w:val="18"/>
              </w:rPr>
              <w:t>Justification</w:t>
            </w:r>
          </w:p>
        </w:tc>
        <w:tc>
          <w:tcPr>
            <w:tcW w:w="2987" w:type="dxa"/>
          </w:tcPr>
          <w:p w:rsidR="00DF772F" w:rsidRPr="00D31912" w:rsidRDefault="00FB4536">
            <w:pPr>
              <w:pStyle w:val="TableParagraph"/>
              <w:ind w:left="106" w:right="936"/>
              <w:jc w:val="both"/>
              <w:rPr>
                <w:sz w:val="18"/>
              </w:rPr>
            </w:pPr>
            <w:r w:rsidRPr="00D31912">
              <w:rPr>
                <w:sz w:val="18"/>
              </w:rPr>
              <w:t>List</w:t>
            </w:r>
            <w:r w:rsidRPr="00D31912">
              <w:rPr>
                <w:spacing w:val="-10"/>
                <w:sz w:val="18"/>
              </w:rPr>
              <w:t xml:space="preserve"> </w:t>
            </w:r>
            <w:r w:rsidRPr="00D31912">
              <w:rPr>
                <w:sz w:val="18"/>
              </w:rPr>
              <w:t>here</w:t>
            </w:r>
            <w:r w:rsidRPr="00D31912">
              <w:rPr>
                <w:spacing w:val="-10"/>
                <w:sz w:val="18"/>
              </w:rPr>
              <w:t xml:space="preserve"> </w:t>
            </w:r>
            <w:r w:rsidRPr="00D31912">
              <w:rPr>
                <w:sz w:val="18"/>
              </w:rPr>
              <w:t>the</w:t>
            </w:r>
            <w:r w:rsidRPr="00D31912">
              <w:rPr>
                <w:spacing w:val="-10"/>
                <w:sz w:val="18"/>
              </w:rPr>
              <w:t xml:space="preserve"> </w:t>
            </w:r>
            <w:r w:rsidRPr="00D31912">
              <w:rPr>
                <w:sz w:val="18"/>
              </w:rPr>
              <w:t>standards</w:t>
            </w:r>
            <w:r w:rsidRPr="00D31912">
              <w:rPr>
                <w:spacing w:val="-8"/>
                <w:sz w:val="18"/>
              </w:rPr>
              <w:t xml:space="preserve"> </w:t>
            </w:r>
            <w:r w:rsidRPr="00D31912">
              <w:rPr>
                <w:sz w:val="18"/>
              </w:rPr>
              <w:t>/ procedures</w:t>
            </w:r>
            <w:r w:rsidRPr="00D31912">
              <w:rPr>
                <w:spacing w:val="-3"/>
                <w:sz w:val="18"/>
              </w:rPr>
              <w:t xml:space="preserve"> </w:t>
            </w:r>
            <w:r w:rsidRPr="00D31912">
              <w:rPr>
                <w:sz w:val="18"/>
              </w:rPr>
              <w:t>applied</w:t>
            </w:r>
            <w:r w:rsidRPr="00D31912">
              <w:rPr>
                <w:spacing w:val="-4"/>
                <w:sz w:val="18"/>
              </w:rPr>
              <w:t xml:space="preserve"> </w:t>
            </w:r>
            <w:r w:rsidRPr="00D31912">
              <w:rPr>
                <w:sz w:val="18"/>
              </w:rPr>
              <w:t xml:space="preserve">with </w:t>
            </w:r>
            <w:r w:rsidRPr="00D31912">
              <w:rPr>
                <w:spacing w:val="-2"/>
                <w:sz w:val="18"/>
              </w:rPr>
              <w:t>justification</w:t>
            </w:r>
          </w:p>
        </w:tc>
        <w:tc>
          <w:tcPr>
            <w:tcW w:w="3056" w:type="dxa"/>
          </w:tcPr>
          <w:p w:rsidR="00DF772F" w:rsidRPr="00D31912" w:rsidRDefault="00FB4536">
            <w:pPr>
              <w:pStyle w:val="TableParagraph"/>
              <w:ind w:left="105" w:right="102"/>
              <w:rPr>
                <w:sz w:val="18"/>
              </w:rPr>
            </w:pPr>
            <w:r w:rsidRPr="00D31912">
              <w:rPr>
                <w:sz w:val="18"/>
              </w:rPr>
              <w:t>Include direct reference to documents within the manufacturer’s</w:t>
            </w:r>
            <w:r w:rsidRPr="00D31912">
              <w:rPr>
                <w:spacing w:val="-15"/>
                <w:sz w:val="18"/>
              </w:rPr>
              <w:t xml:space="preserve"> </w:t>
            </w:r>
            <w:r w:rsidRPr="00D31912">
              <w:rPr>
                <w:sz w:val="18"/>
              </w:rPr>
              <w:t>quality</w:t>
            </w:r>
            <w:r w:rsidRPr="00D31912">
              <w:rPr>
                <w:spacing w:val="-12"/>
                <w:sz w:val="18"/>
              </w:rPr>
              <w:t xml:space="preserve"> </w:t>
            </w:r>
            <w:r w:rsidRPr="00D31912">
              <w:rPr>
                <w:sz w:val="18"/>
              </w:rPr>
              <w:t>system</w:t>
            </w:r>
          </w:p>
        </w:tc>
      </w:tr>
      <w:tr w:rsidR="00D31912" w:rsidRPr="00D31912">
        <w:trPr>
          <w:trHeight w:val="1293"/>
        </w:trPr>
        <w:tc>
          <w:tcPr>
            <w:tcW w:w="737" w:type="dxa"/>
          </w:tcPr>
          <w:p w:rsidR="00DF772F" w:rsidRPr="00D31912" w:rsidRDefault="00FB4536">
            <w:pPr>
              <w:pStyle w:val="TableParagraph"/>
              <w:spacing w:before="77"/>
              <w:rPr>
                <w:sz w:val="14"/>
              </w:rPr>
            </w:pPr>
            <w:r w:rsidRPr="00D31912">
              <w:rPr>
                <w:spacing w:val="-5"/>
                <w:sz w:val="14"/>
              </w:rPr>
              <w:t>8.2</w:t>
            </w:r>
          </w:p>
          <w:p w:rsidR="00DF772F" w:rsidRPr="00D31912" w:rsidRDefault="00FB4536">
            <w:pPr>
              <w:pStyle w:val="TableParagraph"/>
              <w:spacing w:before="79"/>
              <w:rPr>
                <w:sz w:val="14"/>
              </w:rPr>
            </w:pPr>
            <w:r w:rsidRPr="00D31912">
              <w:rPr>
                <w:spacing w:val="-2"/>
                <w:sz w:val="14"/>
              </w:rPr>
              <w:t>(cont.)</w:t>
            </w:r>
          </w:p>
        </w:tc>
        <w:tc>
          <w:tcPr>
            <w:tcW w:w="5214" w:type="dxa"/>
          </w:tcPr>
          <w:p w:rsidR="00DF772F" w:rsidRPr="00D31912" w:rsidRDefault="00FB4536">
            <w:pPr>
              <w:pStyle w:val="TableParagraph"/>
              <w:spacing w:before="73" w:line="278" w:lineRule="auto"/>
              <w:ind w:left="465" w:right="173" w:hanging="359"/>
              <w:rPr>
                <w:sz w:val="18"/>
              </w:rPr>
            </w:pPr>
            <w:r w:rsidRPr="00D31912">
              <w:rPr>
                <w:sz w:val="18"/>
              </w:rPr>
              <w:t>(5)</w:t>
            </w:r>
            <w:r w:rsidRPr="00D31912">
              <w:rPr>
                <w:spacing w:val="43"/>
                <w:sz w:val="18"/>
              </w:rPr>
              <w:t xml:space="preserve"> </w:t>
            </w:r>
            <w:r w:rsidRPr="00D31912">
              <w:rPr>
                <w:sz w:val="18"/>
              </w:rPr>
              <w:t>In</w:t>
            </w:r>
            <w:r w:rsidRPr="00D31912">
              <w:rPr>
                <w:spacing w:val="-12"/>
                <w:sz w:val="18"/>
              </w:rPr>
              <w:t xml:space="preserve"> </w:t>
            </w:r>
            <w:r w:rsidRPr="00D31912">
              <w:rPr>
                <w:sz w:val="18"/>
              </w:rPr>
              <w:t>particular,</w:t>
            </w:r>
            <w:r w:rsidRPr="00D31912">
              <w:rPr>
                <w:spacing w:val="-13"/>
                <w:sz w:val="18"/>
              </w:rPr>
              <w:t xml:space="preserve"> </w:t>
            </w:r>
            <w:r w:rsidRPr="00D31912">
              <w:rPr>
                <w:sz w:val="18"/>
              </w:rPr>
              <w:t>the</w:t>
            </w:r>
            <w:r w:rsidRPr="00D31912">
              <w:rPr>
                <w:spacing w:val="-12"/>
                <w:sz w:val="18"/>
              </w:rPr>
              <w:t xml:space="preserve"> </w:t>
            </w:r>
            <w:r w:rsidRPr="00D31912">
              <w:rPr>
                <w:sz w:val="18"/>
              </w:rPr>
              <w:t>production</w:t>
            </w:r>
            <w:r w:rsidRPr="00D31912">
              <w:rPr>
                <w:spacing w:val="-13"/>
                <w:sz w:val="18"/>
              </w:rPr>
              <w:t xml:space="preserve"> </w:t>
            </w:r>
            <w:r w:rsidRPr="00D31912">
              <w:rPr>
                <w:sz w:val="18"/>
              </w:rPr>
              <w:t>process</w:t>
            </w:r>
            <w:r w:rsidRPr="00D31912">
              <w:rPr>
                <w:spacing w:val="-12"/>
                <w:sz w:val="18"/>
              </w:rPr>
              <w:t xml:space="preserve"> </w:t>
            </w:r>
            <w:r w:rsidRPr="00D31912">
              <w:rPr>
                <w:sz w:val="18"/>
              </w:rPr>
              <w:t>must</w:t>
            </w:r>
            <w:r w:rsidRPr="00D31912">
              <w:rPr>
                <w:spacing w:val="-13"/>
                <w:sz w:val="18"/>
              </w:rPr>
              <w:t xml:space="preserve"> </w:t>
            </w:r>
            <w:r w:rsidRPr="00D31912">
              <w:rPr>
                <w:sz w:val="18"/>
              </w:rPr>
              <w:t xml:space="preserve">implement </w:t>
            </w:r>
            <w:r w:rsidRPr="00D31912">
              <w:rPr>
                <w:spacing w:val="-6"/>
                <w:sz w:val="18"/>
              </w:rPr>
              <w:t xml:space="preserve">validated methods of elimination, or inactivation, in relation to </w:t>
            </w:r>
            <w:r w:rsidRPr="00D31912">
              <w:rPr>
                <w:sz w:val="18"/>
              </w:rPr>
              <w:t>viruses</w:t>
            </w:r>
            <w:r w:rsidRPr="00D31912">
              <w:rPr>
                <w:spacing w:val="-12"/>
                <w:sz w:val="18"/>
              </w:rPr>
              <w:t xml:space="preserve"> </w:t>
            </w:r>
            <w:r w:rsidRPr="00D31912">
              <w:rPr>
                <w:sz w:val="18"/>
              </w:rPr>
              <w:t>and</w:t>
            </w:r>
            <w:r w:rsidRPr="00D31912">
              <w:rPr>
                <w:spacing w:val="-12"/>
                <w:sz w:val="18"/>
              </w:rPr>
              <w:t xml:space="preserve"> </w:t>
            </w:r>
            <w:r w:rsidRPr="00D31912">
              <w:rPr>
                <w:sz w:val="18"/>
              </w:rPr>
              <w:t>other</w:t>
            </w:r>
            <w:r w:rsidRPr="00D31912">
              <w:rPr>
                <w:spacing w:val="-13"/>
                <w:sz w:val="18"/>
              </w:rPr>
              <w:t xml:space="preserve"> </w:t>
            </w:r>
            <w:r w:rsidRPr="00D31912">
              <w:rPr>
                <w:sz w:val="18"/>
              </w:rPr>
              <w:t>transmissible</w:t>
            </w:r>
            <w:r w:rsidRPr="00D31912">
              <w:rPr>
                <w:spacing w:val="-11"/>
                <w:sz w:val="18"/>
              </w:rPr>
              <w:t xml:space="preserve"> </w:t>
            </w:r>
            <w:r w:rsidRPr="00D31912">
              <w:rPr>
                <w:sz w:val="18"/>
              </w:rPr>
              <w:t>agents.</w:t>
            </w:r>
          </w:p>
          <w:p w:rsidR="00DF772F" w:rsidRPr="00D31912" w:rsidRDefault="00FB4536">
            <w:pPr>
              <w:pStyle w:val="TableParagraph"/>
              <w:spacing w:before="34" w:line="210" w:lineRule="atLeast"/>
              <w:rPr>
                <w:sz w:val="12"/>
              </w:rPr>
            </w:pPr>
            <w:r w:rsidRPr="00D31912">
              <w:rPr>
                <w:rFonts w:ascii="Arial"/>
                <w:b/>
                <w:sz w:val="12"/>
              </w:rPr>
              <w:t>Note:</w:t>
            </w:r>
            <w:r w:rsidRPr="00D31912">
              <w:rPr>
                <w:rFonts w:ascii="Arial"/>
                <w:b/>
                <w:spacing w:val="-4"/>
                <w:sz w:val="12"/>
              </w:rPr>
              <w:t xml:space="preserve"> </w:t>
            </w:r>
            <w:r w:rsidRPr="00D31912">
              <w:rPr>
                <w:sz w:val="12"/>
              </w:rPr>
              <w:t>This</w:t>
            </w:r>
            <w:r w:rsidRPr="00D31912">
              <w:rPr>
                <w:spacing w:val="-3"/>
                <w:sz w:val="12"/>
              </w:rPr>
              <w:t xml:space="preserve"> </w:t>
            </w:r>
            <w:r w:rsidRPr="00D31912">
              <w:rPr>
                <w:sz w:val="12"/>
              </w:rPr>
              <w:t>may</w:t>
            </w:r>
            <w:r w:rsidRPr="00D31912">
              <w:rPr>
                <w:spacing w:val="-3"/>
                <w:sz w:val="12"/>
              </w:rPr>
              <w:t xml:space="preserve"> </w:t>
            </w:r>
            <w:r w:rsidRPr="00D31912">
              <w:rPr>
                <w:sz w:val="12"/>
              </w:rPr>
              <w:t>not</w:t>
            </w:r>
            <w:r w:rsidRPr="00D31912">
              <w:rPr>
                <w:spacing w:val="-3"/>
                <w:sz w:val="12"/>
              </w:rPr>
              <w:t xml:space="preserve"> </w:t>
            </w:r>
            <w:r w:rsidRPr="00D31912">
              <w:rPr>
                <w:sz w:val="12"/>
              </w:rPr>
              <w:t>apply</w:t>
            </w:r>
            <w:r w:rsidRPr="00D31912">
              <w:rPr>
                <w:spacing w:val="-3"/>
                <w:sz w:val="12"/>
              </w:rPr>
              <w:t xml:space="preserve"> </w:t>
            </w:r>
            <w:r w:rsidRPr="00D31912">
              <w:rPr>
                <w:sz w:val="12"/>
              </w:rPr>
              <w:t>to</w:t>
            </w:r>
            <w:r w:rsidRPr="00D31912">
              <w:rPr>
                <w:spacing w:val="-3"/>
                <w:sz w:val="12"/>
              </w:rPr>
              <w:t xml:space="preserve"> </w:t>
            </w:r>
            <w:r w:rsidRPr="00D31912">
              <w:rPr>
                <w:sz w:val="12"/>
              </w:rPr>
              <w:t>certain</w:t>
            </w:r>
            <w:r w:rsidRPr="00D31912">
              <w:rPr>
                <w:spacing w:val="-3"/>
                <w:sz w:val="12"/>
              </w:rPr>
              <w:t xml:space="preserve"> </w:t>
            </w:r>
            <w:r w:rsidRPr="00D31912">
              <w:rPr>
                <w:sz w:val="12"/>
              </w:rPr>
              <w:t>IVD</w:t>
            </w:r>
            <w:r w:rsidRPr="00D31912">
              <w:rPr>
                <w:spacing w:val="-3"/>
                <w:sz w:val="12"/>
              </w:rPr>
              <w:t xml:space="preserve"> </w:t>
            </w:r>
            <w:r w:rsidRPr="00D31912">
              <w:rPr>
                <w:sz w:val="12"/>
              </w:rPr>
              <w:t>medical</w:t>
            </w:r>
            <w:r w:rsidRPr="00D31912">
              <w:rPr>
                <w:spacing w:val="-1"/>
                <w:sz w:val="12"/>
              </w:rPr>
              <w:t xml:space="preserve"> </w:t>
            </w:r>
            <w:r w:rsidRPr="00D31912">
              <w:rPr>
                <w:sz w:val="12"/>
              </w:rPr>
              <w:t>devices</w:t>
            </w:r>
            <w:r w:rsidRPr="00D31912">
              <w:rPr>
                <w:spacing w:val="-6"/>
                <w:sz w:val="12"/>
              </w:rPr>
              <w:t xml:space="preserve"> </w:t>
            </w:r>
            <w:r w:rsidRPr="00D31912">
              <w:rPr>
                <w:sz w:val="12"/>
              </w:rPr>
              <w:t>if</w:t>
            </w:r>
            <w:r w:rsidRPr="00D31912">
              <w:rPr>
                <w:spacing w:val="-3"/>
                <w:sz w:val="12"/>
              </w:rPr>
              <w:t xml:space="preserve"> </w:t>
            </w:r>
            <w:r w:rsidRPr="00D31912">
              <w:rPr>
                <w:sz w:val="12"/>
              </w:rPr>
              <w:t>the</w:t>
            </w:r>
            <w:r w:rsidRPr="00D31912">
              <w:rPr>
                <w:spacing w:val="-3"/>
                <w:sz w:val="12"/>
              </w:rPr>
              <w:t xml:space="preserve"> </w:t>
            </w:r>
            <w:r w:rsidRPr="00D31912">
              <w:rPr>
                <w:sz w:val="12"/>
              </w:rPr>
              <w:t>characteristics</w:t>
            </w:r>
            <w:r w:rsidRPr="00D31912">
              <w:rPr>
                <w:spacing w:val="-3"/>
                <w:sz w:val="12"/>
              </w:rPr>
              <w:t xml:space="preserve"> </w:t>
            </w:r>
            <w:r w:rsidRPr="00D31912">
              <w:rPr>
                <w:sz w:val="12"/>
              </w:rPr>
              <w:t>mentioned</w:t>
            </w:r>
            <w:r w:rsidRPr="00D31912">
              <w:rPr>
                <w:spacing w:val="-5"/>
                <w:sz w:val="12"/>
              </w:rPr>
              <w:t xml:space="preserve"> </w:t>
            </w:r>
            <w:r w:rsidRPr="00D31912">
              <w:rPr>
                <w:sz w:val="12"/>
              </w:rPr>
              <w:t>in</w:t>
            </w:r>
            <w:r w:rsidRPr="00D31912">
              <w:rPr>
                <w:spacing w:val="40"/>
                <w:sz w:val="12"/>
              </w:rPr>
              <w:t xml:space="preserve"> </w:t>
            </w:r>
            <w:r w:rsidRPr="00D31912">
              <w:rPr>
                <w:sz w:val="12"/>
              </w:rPr>
              <w:t>subclause 8.2(5) are integral to the intended purpose of the IVD medical device.</w:t>
            </w:r>
          </w:p>
        </w:tc>
        <w:tc>
          <w:tcPr>
            <w:tcW w:w="1558" w:type="dxa"/>
          </w:tcPr>
          <w:p w:rsidR="00DF772F" w:rsidRPr="00D31912" w:rsidRDefault="00FB4536">
            <w:pPr>
              <w:pStyle w:val="TableParagraph"/>
              <w:spacing w:before="79"/>
              <w:rPr>
                <w:rFonts w:ascii="MS Gothic" w:hAnsi="MS Gothic"/>
                <w:sz w:val="18"/>
              </w:rPr>
            </w:pPr>
            <w:r w:rsidRPr="00D31912">
              <w:rPr>
                <w:rFonts w:ascii="MS Gothic" w:hAnsi="MS Gothic"/>
                <w:spacing w:val="-10"/>
                <w:sz w:val="18"/>
              </w:rPr>
              <w:t>☐</w:t>
            </w:r>
          </w:p>
        </w:tc>
        <w:tc>
          <w:tcPr>
            <w:tcW w:w="1844" w:type="dxa"/>
          </w:tcPr>
          <w:p w:rsidR="00DF772F" w:rsidRPr="00D31912" w:rsidRDefault="00FB4536">
            <w:pPr>
              <w:pStyle w:val="TableParagraph"/>
              <w:spacing w:before="79"/>
              <w:rPr>
                <w:rFonts w:ascii="MS Gothic" w:hAnsi="MS Gothic"/>
                <w:sz w:val="18"/>
              </w:rPr>
            </w:pPr>
            <w:r w:rsidRPr="00D31912">
              <w:rPr>
                <w:rFonts w:ascii="MS Gothic" w:hAnsi="MS Gothic"/>
                <w:spacing w:val="-10"/>
                <w:sz w:val="18"/>
              </w:rPr>
              <w:t>☐</w:t>
            </w:r>
          </w:p>
          <w:p w:rsidR="00DF772F" w:rsidRPr="00D31912" w:rsidRDefault="00FB4536">
            <w:pPr>
              <w:pStyle w:val="TableParagraph"/>
              <w:spacing w:before="83"/>
              <w:rPr>
                <w:sz w:val="18"/>
              </w:rPr>
            </w:pPr>
            <w:r w:rsidRPr="00D31912">
              <w:rPr>
                <w:sz w:val="18"/>
              </w:rPr>
              <w:t>Provide</w:t>
            </w:r>
            <w:r w:rsidRPr="00D31912">
              <w:rPr>
                <w:spacing w:val="-4"/>
                <w:sz w:val="18"/>
              </w:rPr>
              <w:t xml:space="preserve"> </w:t>
            </w:r>
            <w:r w:rsidRPr="00D31912">
              <w:rPr>
                <w:spacing w:val="-2"/>
                <w:sz w:val="18"/>
              </w:rPr>
              <w:t>Justification</w:t>
            </w:r>
          </w:p>
        </w:tc>
        <w:tc>
          <w:tcPr>
            <w:tcW w:w="2987" w:type="dxa"/>
          </w:tcPr>
          <w:p w:rsidR="00DF772F" w:rsidRPr="00D31912" w:rsidRDefault="00FB4536">
            <w:pPr>
              <w:pStyle w:val="TableParagraph"/>
              <w:spacing w:before="78"/>
              <w:ind w:left="106" w:right="936"/>
              <w:jc w:val="both"/>
              <w:rPr>
                <w:sz w:val="18"/>
              </w:rPr>
            </w:pPr>
            <w:r w:rsidRPr="00D31912">
              <w:rPr>
                <w:sz w:val="18"/>
              </w:rPr>
              <w:t>List</w:t>
            </w:r>
            <w:r w:rsidRPr="00D31912">
              <w:rPr>
                <w:spacing w:val="-10"/>
                <w:sz w:val="18"/>
              </w:rPr>
              <w:t xml:space="preserve"> </w:t>
            </w:r>
            <w:r w:rsidRPr="00D31912">
              <w:rPr>
                <w:sz w:val="18"/>
              </w:rPr>
              <w:t>here</w:t>
            </w:r>
            <w:r w:rsidRPr="00D31912">
              <w:rPr>
                <w:spacing w:val="-10"/>
                <w:sz w:val="18"/>
              </w:rPr>
              <w:t xml:space="preserve"> </w:t>
            </w:r>
            <w:r w:rsidRPr="00D31912">
              <w:rPr>
                <w:sz w:val="18"/>
              </w:rPr>
              <w:t>the</w:t>
            </w:r>
            <w:r w:rsidRPr="00D31912">
              <w:rPr>
                <w:spacing w:val="-10"/>
                <w:sz w:val="18"/>
              </w:rPr>
              <w:t xml:space="preserve"> </w:t>
            </w:r>
            <w:r w:rsidRPr="00D31912">
              <w:rPr>
                <w:sz w:val="18"/>
              </w:rPr>
              <w:t>standards</w:t>
            </w:r>
            <w:r w:rsidRPr="00D31912">
              <w:rPr>
                <w:spacing w:val="-8"/>
                <w:sz w:val="18"/>
              </w:rPr>
              <w:t xml:space="preserve"> </w:t>
            </w:r>
            <w:r w:rsidRPr="00D31912">
              <w:rPr>
                <w:sz w:val="18"/>
              </w:rPr>
              <w:t>/ procedures</w:t>
            </w:r>
            <w:r w:rsidRPr="00D31912">
              <w:rPr>
                <w:spacing w:val="-3"/>
                <w:sz w:val="18"/>
              </w:rPr>
              <w:t xml:space="preserve"> </w:t>
            </w:r>
            <w:r w:rsidRPr="00D31912">
              <w:rPr>
                <w:sz w:val="18"/>
              </w:rPr>
              <w:t>applied</w:t>
            </w:r>
            <w:r w:rsidRPr="00D31912">
              <w:rPr>
                <w:spacing w:val="-4"/>
                <w:sz w:val="18"/>
              </w:rPr>
              <w:t xml:space="preserve"> </w:t>
            </w:r>
            <w:r w:rsidRPr="00D31912">
              <w:rPr>
                <w:sz w:val="18"/>
              </w:rPr>
              <w:t xml:space="preserve">with </w:t>
            </w:r>
            <w:r w:rsidRPr="00D31912">
              <w:rPr>
                <w:spacing w:val="-2"/>
                <w:sz w:val="18"/>
              </w:rPr>
              <w:t>justification</w:t>
            </w:r>
          </w:p>
        </w:tc>
        <w:tc>
          <w:tcPr>
            <w:tcW w:w="3056" w:type="dxa"/>
          </w:tcPr>
          <w:p w:rsidR="00DF772F" w:rsidRPr="00D31912" w:rsidRDefault="00FB4536">
            <w:pPr>
              <w:pStyle w:val="TableParagraph"/>
              <w:spacing w:before="78"/>
              <w:ind w:left="105" w:right="102"/>
              <w:rPr>
                <w:sz w:val="18"/>
              </w:rPr>
            </w:pPr>
            <w:r w:rsidRPr="00D31912">
              <w:rPr>
                <w:sz w:val="18"/>
              </w:rPr>
              <w:t>Include direct reference to documents within the manufacturer’s</w:t>
            </w:r>
            <w:r w:rsidRPr="00D31912">
              <w:rPr>
                <w:spacing w:val="-15"/>
                <w:sz w:val="18"/>
              </w:rPr>
              <w:t xml:space="preserve"> </w:t>
            </w:r>
            <w:r w:rsidRPr="00D31912">
              <w:rPr>
                <w:sz w:val="18"/>
              </w:rPr>
              <w:t>quality</w:t>
            </w:r>
            <w:r w:rsidRPr="00D31912">
              <w:rPr>
                <w:spacing w:val="-12"/>
                <w:sz w:val="18"/>
              </w:rPr>
              <w:t xml:space="preserve"> </w:t>
            </w:r>
            <w:r w:rsidRPr="00D31912">
              <w:rPr>
                <w:sz w:val="18"/>
              </w:rPr>
              <w:t>system</w:t>
            </w:r>
          </w:p>
        </w:tc>
      </w:tr>
      <w:tr w:rsidR="00D31912" w:rsidRPr="00D31912">
        <w:trPr>
          <w:trHeight w:val="847"/>
        </w:trPr>
        <w:tc>
          <w:tcPr>
            <w:tcW w:w="737" w:type="dxa"/>
          </w:tcPr>
          <w:p w:rsidR="00DF772F" w:rsidRPr="00D31912" w:rsidRDefault="00FB4536">
            <w:pPr>
              <w:pStyle w:val="TableParagraph"/>
              <w:spacing w:before="73"/>
              <w:rPr>
                <w:rFonts w:ascii="Arial"/>
                <w:b/>
                <w:sz w:val="18"/>
              </w:rPr>
            </w:pPr>
            <w:r w:rsidRPr="00D31912">
              <w:rPr>
                <w:rFonts w:ascii="Arial"/>
                <w:b/>
                <w:spacing w:val="-5"/>
                <w:sz w:val="18"/>
              </w:rPr>
              <w:t>8.3</w:t>
            </w:r>
          </w:p>
        </w:tc>
        <w:tc>
          <w:tcPr>
            <w:tcW w:w="5214" w:type="dxa"/>
          </w:tcPr>
          <w:p w:rsidR="00DF772F" w:rsidRPr="00D31912" w:rsidRDefault="00FB4536">
            <w:pPr>
              <w:pStyle w:val="TableParagraph"/>
              <w:spacing w:before="73"/>
              <w:rPr>
                <w:rFonts w:ascii="Arial"/>
                <w:b/>
                <w:sz w:val="18"/>
              </w:rPr>
            </w:pPr>
            <w:r w:rsidRPr="00D31912">
              <w:rPr>
                <w:rFonts w:ascii="Arial"/>
                <w:b/>
                <w:sz w:val="18"/>
              </w:rPr>
              <w:t>Medical</w:t>
            </w:r>
            <w:r w:rsidRPr="00D31912">
              <w:rPr>
                <w:rFonts w:ascii="Arial"/>
                <w:b/>
                <w:spacing w:val="-7"/>
                <w:sz w:val="18"/>
              </w:rPr>
              <w:t xml:space="preserve"> </w:t>
            </w:r>
            <w:r w:rsidRPr="00D31912">
              <w:rPr>
                <w:rFonts w:ascii="Arial"/>
                <w:b/>
                <w:sz w:val="18"/>
              </w:rPr>
              <w:t>devices</w:t>
            </w:r>
            <w:r w:rsidRPr="00D31912">
              <w:rPr>
                <w:rFonts w:ascii="Arial"/>
                <w:b/>
                <w:spacing w:val="-6"/>
                <w:sz w:val="18"/>
              </w:rPr>
              <w:t xml:space="preserve"> </w:t>
            </w:r>
            <w:r w:rsidRPr="00D31912">
              <w:rPr>
                <w:rFonts w:ascii="Arial"/>
                <w:b/>
                <w:sz w:val="18"/>
              </w:rPr>
              <w:t>to</w:t>
            </w:r>
            <w:r w:rsidRPr="00D31912">
              <w:rPr>
                <w:rFonts w:ascii="Arial"/>
                <w:b/>
                <w:spacing w:val="-9"/>
                <w:sz w:val="18"/>
              </w:rPr>
              <w:t xml:space="preserve"> </w:t>
            </w:r>
            <w:r w:rsidRPr="00D31912">
              <w:rPr>
                <w:rFonts w:ascii="Arial"/>
                <w:b/>
                <w:sz w:val="18"/>
              </w:rPr>
              <w:t>be</w:t>
            </w:r>
            <w:r w:rsidRPr="00D31912">
              <w:rPr>
                <w:rFonts w:ascii="Arial"/>
                <w:b/>
                <w:spacing w:val="-6"/>
                <w:sz w:val="18"/>
              </w:rPr>
              <w:t xml:space="preserve"> </w:t>
            </w:r>
            <w:r w:rsidRPr="00D31912">
              <w:rPr>
                <w:rFonts w:ascii="Arial"/>
                <w:b/>
                <w:sz w:val="18"/>
              </w:rPr>
              <w:t>supplied</w:t>
            </w:r>
            <w:r w:rsidRPr="00D31912">
              <w:rPr>
                <w:rFonts w:ascii="Arial"/>
                <w:b/>
                <w:spacing w:val="-7"/>
                <w:sz w:val="18"/>
              </w:rPr>
              <w:t xml:space="preserve"> </w:t>
            </w:r>
            <w:r w:rsidRPr="00D31912">
              <w:rPr>
                <w:rFonts w:ascii="Arial"/>
                <w:b/>
                <w:sz w:val="18"/>
              </w:rPr>
              <w:t>in</w:t>
            </w:r>
            <w:r w:rsidRPr="00D31912">
              <w:rPr>
                <w:rFonts w:ascii="Arial"/>
                <w:b/>
                <w:spacing w:val="-6"/>
                <w:sz w:val="18"/>
              </w:rPr>
              <w:t xml:space="preserve"> </w:t>
            </w:r>
            <w:r w:rsidRPr="00D31912">
              <w:rPr>
                <w:rFonts w:ascii="Arial"/>
                <w:b/>
                <w:sz w:val="18"/>
              </w:rPr>
              <w:t>a</w:t>
            </w:r>
            <w:r w:rsidRPr="00D31912">
              <w:rPr>
                <w:rFonts w:ascii="Arial"/>
                <w:b/>
                <w:spacing w:val="-8"/>
                <w:sz w:val="18"/>
              </w:rPr>
              <w:t xml:space="preserve"> </w:t>
            </w:r>
            <w:r w:rsidRPr="00D31912">
              <w:rPr>
                <w:rFonts w:ascii="Arial"/>
                <w:b/>
                <w:sz w:val="18"/>
              </w:rPr>
              <w:t>sterile</w:t>
            </w:r>
            <w:r w:rsidRPr="00D31912">
              <w:rPr>
                <w:rFonts w:ascii="Arial"/>
                <w:b/>
                <w:spacing w:val="-7"/>
                <w:sz w:val="18"/>
              </w:rPr>
              <w:t xml:space="preserve"> </w:t>
            </w:r>
            <w:r w:rsidRPr="00D31912">
              <w:rPr>
                <w:rFonts w:ascii="Arial"/>
                <w:b/>
                <w:spacing w:val="-4"/>
                <w:sz w:val="18"/>
              </w:rPr>
              <w:t>state</w:t>
            </w:r>
          </w:p>
          <w:p w:rsidR="00DF772F" w:rsidRPr="00D31912" w:rsidRDefault="00FB4536">
            <w:pPr>
              <w:pStyle w:val="TableParagraph"/>
              <w:spacing w:before="46" w:line="240" w:lineRule="atLeast"/>
              <w:ind w:left="465" w:right="168" w:hanging="359"/>
              <w:rPr>
                <w:sz w:val="18"/>
              </w:rPr>
            </w:pPr>
            <w:r w:rsidRPr="00D31912">
              <w:rPr>
                <w:sz w:val="18"/>
              </w:rPr>
              <w:t>(1)</w:t>
            </w:r>
            <w:r w:rsidRPr="00D31912">
              <w:rPr>
                <w:spacing w:val="60"/>
                <w:sz w:val="18"/>
              </w:rPr>
              <w:t xml:space="preserve"> </w:t>
            </w:r>
            <w:r w:rsidRPr="00D31912">
              <w:rPr>
                <w:sz w:val="18"/>
              </w:rPr>
              <w:t>This</w:t>
            </w:r>
            <w:r w:rsidRPr="00D31912">
              <w:rPr>
                <w:spacing w:val="-12"/>
                <w:sz w:val="18"/>
              </w:rPr>
              <w:t xml:space="preserve"> </w:t>
            </w:r>
            <w:r w:rsidRPr="00D31912">
              <w:rPr>
                <w:sz w:val="18"/>
              </w:rPr>
              <w:t>clause</w:t>
            </w:r>
            <w:r w:rsidRPr="00D31912">
              <w:rPr>
                <w:spacing w:val="-13"/>
                <w:sz w:val="18"/>
              </w:rPr>
              <w:t xml:space="preserve"> </w:t>
            </w:r>
            <w:r w:rsidRPr="00D31912">
              <w:rPr>
                <w:sz w:val="18"/>
              </w:rPr>
              <w:t>applies</w:t>
            </w:r>
            <w:r w:rsidRPr="00D31912">
              <w:rPr>
                <w:spacing w:val="-12"/>
                <w:sz w:val="18"/>
              </w:rPr>
              <w:t xml:space="preserve"> </w:t>
            </w:r>
            <w:r w:rsidRPr="00D31912">
              <w:rPr>
                <w:sz w:val="18"/>
              </w:rPr>
              <w:t>in</w:t>
            </w:r>
            <w:r w:rsidRPr="00D31912">
              <w:rPr>
                <w:spacing w:val="-13"/>
                <w:sz w:val="18"/>
              </w:rPr>
              <w:t xml:space="preserve"> </w:t>
            </w:r>
            <w:r w:rsidRPr="00D31912">
              <w:rPr>
                <w:sz w:val="18"/>
              </w:rPr>
              <w:t>relation</w:t>
            </w:r>
            <w:r w:rsidRPr="00D31912">
              <w:rPr>
                <w:spacing w:val="-12"/>
                <w:sz w:val="18"/>
              </w:rPr>
              <w:t xml:space="preserve"> </w:t>
            </w:r>
            <w:r w:rsidRPr="00D31912">
              <w:rPr>
                <w:sz w:val="18"/>
              </w:rPr>
              <w:t>to</w:t>
            </w:r>
            <w:r w:rsidRPr="00D31912">
              <w:rPr>
                <w:spacing w:val="-13"/>
                <w:sz w:val="18"/>
              </w:rPr>
              <w:t xml:space="preserve"> </w:t>
            </w:r>
            <w:r w:rsidRPr="00D31912">
              <w:rPr>
                <w:sz w:val="18"/>
              </w:rPr>
              <w:t>a</w:t>
            </w:r>
            <w:r w:rsidRPr="00D31912">
              <w:rPr>
                <w:spacing w:val="-12"/>
                <w:sz w:val="18"/>
              </w:rPr>
              <w:t xml:space="preserve"> </w:t>
            </w:r>
            <w:r w:rsidRPr="00D31912">
              <w:rPr>
                <w:sz w:val="18"/>
              </w:rPr>
              <w:t>medical</w:t>
            </w:r>
            <w:r w:rsidRPr="00D31912">
              <w:rPr>
                <w:spacing w:val="-13"/>
                <w:sz w:val="18"/>
              </w:rPr>
              <w:t xml:space="preserve"> </w:t>
            </w:r>
            <w:r w:rsidRPr="00D31912">
              <w:rPr>
                <w:sz w:val="18"/>
              </w:rPr>
              <w:t>device</w:t>
            </w:r>
            <w:r w:rsidRPr="00D31912">
              <w:rPr>
                <w:spacing w:val="-12"/>
                <w:sz w:val="18"/>
              </w:rPr>
              <w:t xml:space="preserve"> </w:t>
            </w:r>
            <w:r w:rsidRPr="00D31912">
              <w:rPr>
                <w:sz w:val="18"/>
              </w:rPr>
              <w:t>that</w:t>
            </w:r>
            <w:r w:rsidRPr="00D31912">
              <w:rPr>
                <w:spacing w:val="-13"/>
                <w:sz w:val="18"/>
              </w:rPr>
              <w:t xml:space="preserve"> </w:t>
            </w:r>
            <w:r w:rsidRPr="00D31912">
              <w:rPr>
                <w:sz w:val="18"/>
              </w:rPr>
              <w:t xml:space="preserve">is </w:t>
            </w:r>
            <w:r w:rsidRPr="00D31912">
              <w:rPr>
                <w:spacing w:val="-4"/>
                <w:sz w:val="18"/>
              </w:rPr>
              <w:t>intended</w:t>
            </w:r>
            <w:r w:rsidRPr="00D31912">
              <w:rPr>
                <w:spacing w:val="-9"/>
                <w:sz w:val="18"/>
              </w:rPr>
              <w:t xml:space="preserve"> </w:t>
            </w:r>
            <w:r w:rsidRPr="00D31912">
              <w:rPr>
                <w:spacing w:val="-4"/>
                <w:sz w:val="18"/>
              </w:rPr>
              <w:t>by</w:t>
            </w:r>
            <w:r w:rsidRPr="00D31912">
              <w:rPr>
                <w:spacing w:val="-13"/>
                <w:sz w:val="18"/>
              </w:rPr>
              <w:t xml:space="preserve"> </w:t>
            </w:r>
            <w:r w:rsidRPr="00D31912">
              <w:rPr>
                <w:spacing w:val="-4"/>
                <w:sz w:val="18"/>
              </w:rPr>
              <w:t>the</w:t>
            </w:r>
            <w:r w:rsidRPr="00D31912">
              <w:rPr>
                <w:spacing w:val="-11"/>
                <w:sz w:val="18"/>
              </w:rPr>
              <w:t xml:space="preserve"> </w:t>
            </w:r>
            <w:r w:rsidRPr="00D31912">
              <w:rPr>
                <w:spacing w:val="-4"/>
                <w:sz w:val="18"/>
              </w:rPr>
              <w:t>manufacturer</w:t>
            </w:r>
            <w:r w:rsidRPr="00D31912">
              <w:rPr>
                <w:spacing w:val="-10"/>
                <w:sz w:val="18"/>
              </w:rPr>
              <w:t xml:space="preserve"> </w:t>
            </w:r>
            <w:r w:rsidRPr="00D31912">
              <w:rPr>
                <w:spacing w:val="-4"/>
                <w:sz w:val="18"/>
              </w:rPr>
              <w:t>to</w:t>
            </w:r>
            <w:r w:rsidRPr="00D31912">
              <w:rPr>
                <w:spacing w:val="-14"/>
                <w:sz w:val="18"/>
              </w:rPr>
              <w:t xml:space="preserve"> </w:t>
            </w:r>
            <w:r w:rsidRPr="00D31912">
              <w:rPr>
                <w:spacing w:val="-4"/>
                <w:sz w:val="18"/>
              </w:rPr>
              <w:t>be</w:t>
            </w:r>
            <w:r w:rsidRPr="00D31912">
              <w:rPr>
                <w:spacing w:val="-11"/>
                <w:sz w:val="18"/>
              </w:rPr>
              <w:t xml:space="preserve"> </w:t>
            </w:r>
            <w:r w:rsidRPr="00D31912">
              <w:rPr>
                <w:spacing w:val="-4"/>
                <w:sz w:val="18"/>
              </w:rPr>
              <w:t>supplied</w:t>
            </w:r>
            <w:r w:rsidRPr="00D31912">
              <w:rPr>
                <w:spacing w:val="-11"/>
                <w:sz w:val="18"/>
              </w:rPr>
              <w:t xml:space="preserve"> </w:t>
            </w:r>
            <w:r w:rsidRPr="00D31912">
              <w:rPr>
                <w:spacing w:val="-4"/>
                <w:sz w:val="18"/>
              </w:rPr>
              <w:t>in</w:t>
            </w:r>
            <w:r w:rsidRPr="00D31912">
              <w:rPr>
                <w:spacing w:val="-11"/>
                <w:sz w:val="18"/>
              </w:rPr>
              <w:t xml:space="preserve"> </w:t>
            </w:r>
            <w:r w:rsidRPr="00D31912">
              <w:rPr>
                <w:spacing w:val="-4"/>
                <w:sz w:val="18"/>
              </w:rPr>
              <w:t>a</w:t>
            </w:r>
            <w:r w:rsidRPr="00D31912">
              <w:rPr>
                <w:spacing w:val="-11"/>
                <w:sz w:val="18"/>
              </w:rPr>
              <w:t xml:space="preserve"> </w:t>
            </w:r>
            <w:r w:rsidRPr="00D31912">
              <w:rPr>
                <w:spacing w:val="-4"/>
                <w:sz w:val="18"/>
              </w:rPr>
              <w:t>sterile</w:t>
            </w:r>
            <w:r w:rsidRPr="00D31912">
              <w:rPr>
                <w:spacing w:val="-9"/>
                <w:sz w:val="18"/>
              </w:rPr>
              <w:t xml:space="preserve"> </w:t>
            </w:r>
            <w:r w:rsidRPr="00D31912">
              <w:rPr>
                <w:spacing w:val="-4"/>
                <w:sz w:val="18"/>
              </w:rPr>
              <w:t>state.</w:t>
            </w:r>
          </w:p>
        </w:tc>
        <w:tc>
          <w:tcPr>
            <w:tcW w:w="1558" w:type="dxa"/>
          </w:tcPr>
          <w:p w:rsidR="00DF772F" w:rsidRPr="00D31912" w:rsidRDefault="00FB4536">
            <w:pPr>
              <w:pStyle w:val="TableParagraph"/>
              <w:spacing w:before="79"/>
              <w:rPr>
                <w:rFonts w:ascii="MS Gothic" w:hAnsi="MS Gothic"/>
                <w:sz w:val="18"/>
              </w:rPr>
            </w:pPr>
            <w:r w:rsidRPr="00D31912">
              <w:rPr>
                <w:rFonts w:ascii="MS Gothic" w:hAnsi="MS Gothic"/>
                <w:spacing w:val="-10"/>
                <w:sz w:val="18"/>
              </w:rPr>
              <w:t>☐</w:t>
            </w:r>
          </w:p>
        </w:tc>
        <w:tc>
          <w:tcPr>
            <w:tcW w:w="1844" w:type="dxa"/>
          </w:tcPr>
          <w:p w:rsidR="00DF772F" w:rsidRPr="00D31912" w:rsidRDefault="00FB4536">
            <w:pPr>
              <w:pStyle w:val="TableParagraph"/>
              <w:spacing w:before="79"/>
              <w:rPr>
                <w:rFonts w:ascii="MS Gothic" w:hAnsi="MS Gothic"/>
                <w:sz w:val="18"/>
              </w:rPr>
            </w:pPr>
            <w:r w:rsidRPr="00D31912">
              <w:rPr>
                <w:rFonts w:ascii="MS Gothic" w:hAnsi="MS Gothic"/>
                <w:spacing w:val="-10"/>
                <w:sz w:val="18"/>
              </w:rPr>
              <w:t>☐</w:t>
            </w:r>
          </w:p>
          <w:p w:rsidR="00DF772F" w:rsidRPr="00D31912" w:rsidRDefault="00FB4536">
            <w:pPr>
              <w:pStyle w:val="TableParagraph"/>
              <w:spacing w:before="83"/>
              <w:rPr>
                <w:sz w:val="18"/>
              </w:rPr>
            </w:pPr>
            <w:r w:rsidRPr="00D31912">
              <w:rPr>
                <w:sz w:val="18"/>
              </w:rPr>
              <w:t>Provide</w:t>
            </w:r>
            <w:r w:rsidRPr="00D31912">
              <w:rPr>
                <w:spacing w:val="-4"/>
                <w:sz w:val="18"/>
              </w:rPr>
              <w:t xml:space="preserve"> </w:t>
            </w:r>
            <w:r w:rsidRPr="00D31912">
              <w:rPr>
                <w:spacing w:val="-2"/>
                <w:sz w:val="18"/>
              </w:rPr>
              <w:t>Justification</w:t>
            </w:r>
          </w:p>
        </w:tc>
        <w:tc>
          <w:tcPr>
            <w:tcW w:w="2987" w:type="dxa"/>
          </w:tcPr>
          <w:p w:rsidR="00DF772F" w:rsidRPr="00D31912" w:rsidRDefault="00FB4536">
            <w:pPr>
              <w:pStyle w:val="TableParagraph"/>
              <w:ind w:left="106" w:right="936"/>
              <w:jc w:val="both"/>
              <w:rPr>
                <w:sz w:val="18"/>
              </w:rPr>
            </w:pPr>
            <w:r w:rsidRPr="00D31912">
              <w:rPr>
                <w:sz w:val="18"/>
              </w:rPr>
              <w:t>List</w:t>
            </w:r>
            <w:r w:rsidRPr="00D31912">
              <w:rPr>
                <w:spacing w:val="-10"/>
                <w:sz w:val="18"/>
              </w:rPr>
              <w:t xml:space="preserve"> </w:t>
            </w:r>
            <w:r w:rsidRPr="00D31912">
              <w:rPr>
                <w:sz w:val="18"/>
              </w:rPr>
              <w:t>here</w:t>
            </w:r>
            <w:r w:rsidRPr="00D31912">
              <w:rPr>
                <w:spacing w:val="-10"/>
                <w:sz w:val="18"/>
              </w:rPr>
              <w:t xml:space="preserve"> </w:t>
            </w:r>
            <w:r w:rsidRPr="00D31912">
              <w:rPr>
                <w:sz w:val="18"/>
              </w:rPr>
              <w:t>the</w:t>
            </w:r>
            <w:r w:rsidRPr="00D31912">
              <w:rPr>
                <w:spacing w:val="-10"/>
                <w:sz w:val="18"/>
              </w:rPr>
              <w:t xml:space="preserve"> </w:t>
            </w:r>
            <w:r w:rsidRPr="00D31912">
              <w:rPr>
                <w:sz w:val="18"/>
              </w:rPr>
              <w:t>standards</w:t>
            </w:r>
            <w:r w:rsidRPr="00D31912">
              <w:rPr>
                <w:spacing w:val="-8"/>
                <w:sz w:val="18"/>
              </w:rPr>
              <w:t xml:space="preserve"> </w:t>
            </w:r>
            <w:r w:rsidRPr="00D31912">
              <w:rPr>
                <w:sz w:val="18"/>
              </w:rPr>
              <w:t>/ procedures</w:t>
            </w:r>
            <w:r w:rsidRPr="00D31912">
              <w:rPr>
                <w:spacing w:val="-3"/>
                <w:sz w:val="18"/>
              </w:rPr>
              <w:t xml:space="preserve"> </w:t>
            </w:r>
            <w:r w:rsidRPr="00D31912">
              <w:rPr>
                <w:sz w:val="18"/>
              </w:rPr>
              <w:t>applied</w:t>
            </w:r>
            <w:r w:rsidRPr="00D31912">
              <w:rPr>
                <w:spacing w:val="-4"/>
                <w:sz w:val="18"/>
              </w:rPr>
              <w:t xml:space="preserve"> </w:t>
            </w:r>
            <w:r w:rsidRPr="00D31912">
              <w:rPr>
                <w:sz w:val="18"/>
              </w:rPr>
              <w:t xml:space="preserve">with </w:t>
            </w:r>
            <w:r w:rsidRPr="00D31912">
              <w:rPr>
                <w:spacing w:val="-2"/>
                <w:sz w:val="18"/>
              </w:rPr>
              <w:t>justification</w:t>
            </w:r>
          </w:p>
        </w:tc>
        <w:tc>
          <w:tcPr>
            <w:tcW w:w="3056" w:type="dxa"/>
          </w:tcPr>
          <w:p w:rsidR="00DF772F" w:rsidRPr="00D31912" w:rsidRDefault="00FB4536">
            <w:pPr>
              <w:pStyle w:val="TableParagraph"/>
              <w:ind w:left="105" w:right="102"/>
              <w:rPr>
                <w:sz w:val="18"/>
              </w:rPr>
            </w:pPr>
            <w:r w:rsidRPr="00D31912">
              <w:rPr>
                <w:sz w:val="18"/>
              </w:rPr>
              <w:t>Include direct reference to documents within the manufacturer’s</w:t>
            </w:r>
            <w:r w:rsidRPr="00D31912">
              <w:rPr>
                <w:spacing w:val="-15"/>
                <w:sz w:val="18"/>
              </w:rPr>
              <w:t xml:space="preserve"> </w:t>
            </w:r>
            <w:r w:rsidRPr="00D31912">
              <w:rPr>
                <w:sz w:val="18"/>
              </w:rPr>
              <w:t>quality</w:t>
            </w:r>
            <w:r w:rsidRPr="00D31912">
              <w:rPr>
                <w:spacing w:val="-12"/>
                <w:sz w:val="18"/>
              </w:rPr>
              <w:t xml:space="preserve"> </w:t>
            </w:r>
            <w:r w:rsidRPr="00D31912">
              <w:rPr>
                <w:sz w:val="18"/>
              </w:rPr>
              <w:t>system</w:t>
            </w:r>
          </w:p>
        </w:tc>
      </w:tr>
      <w:tr w:rsidR="00D31912" w:rsidRPr="00D31912">
        <w:trPr>
          <w:trHeight w:val="1281"/>
        </w:trPr>
        <w:tc>
          <w:tcPr>
            <w:tcW w:w="737" w:type="dxa"/>
          </w:tcPr>
          <w:p w:rsidR="00DF772F" w:rsidRPr="00D31912" w:rsidRDefault="00FB4536">
            <w:pPr>
              <w:pStyle w:val="TableParagraph"/>
              <w:spacing w:before="77"/>
              <w:rPr>
                <w:sz w:val="14"/>
              </w:rPr>
            </w:pPr>
            <w:r w:rsidRPr="00D31912">
              <w:rPr>
                <w:spacing w:val="-5"/>
                <w:sz w:val="14"/>
              </w:rPr>
              <w:lastRenderedPageBreak/>
              <w:t>8.3</w:t>
            </w:r>
          </w:p>
          <w:p w:rsidR="00DF772F" w:rsidRPr="00D31912" w:rsidRDefault="00FB4536">
            <w:pPr>
              <w:pStyle w:val="TableParagraph"/>
              <w:spacing w:before="2"/>
              <w:rPr>
                <w:sz w:val="14"/>
              </w:rPr>
            </w:pPr>
            <w:r w:rsidRPr="00D31912">
              <w:rPr>
                <w:spacing w:val="-2"/>
                <w:sz w:val="14"/>
              </w:rPr>
              <w:t>(cont.)</w:t>
            </w:r>
          </w:p>
        </w:tc>
        <w:tc>
          <w:tcPr>
            <w:tcW w:w="5214" w:type="dxa"/>
          </w:tcPr>
          <w:p w:rsidR="00DF772F" w:rsidRPr="00D31912" w:rsidRDefault="00FB4536">
            <w:pPr>
              <w:pStyle w:val="TableParagraph"/>
              <w:spacing w:before="40" w:line="240" w:lineRule="atLeast"/>
              <w:ind w:left="465" w:right="51" w:hanging="359"/>
              <w:rPr>
                <w:sz w:val="18"/>
              </w:rPr>
            </w:pPr>
            <w:r w:rsidRPr="00D31912">
              <w:rPr>
                <w:rFonts w:ascii="Arial"/>
                <w:b/>
                <w:spacing w:val="-4"/>
                <w:sz w:val="18"/>
              </w:rPr>
              <w:t>(2)</w:t>
            </w:r>
            <w:r w:rsidRPr="00D31912">
              <w:rPr>
                <w:rFonts w:ascii="Arial"/>
                <w:b/>
                <w:spacing w:val="72"/>
                <w:sz w:val="18"/>
              </w:rPr>
              <w:t xml:space="preserve"> </w:t>
            </w:r>
            <w:r w:rsidRPr="00D31912">
              <w:rPr>
                <w:spacing w:val="-4"/>
                <w:sz w:val="18"/>
              </w:rPr>
              <w:t>The</w:t>
            </w:r>
            <w:r w:rsidRPr="00D31912">
              <w:rPr>
                <w:spacing w:val="-9"/>
                <w:sz w:val="18"/>
              </w:rPr>
              <w:t xml:space="preserve"> </w:t>
            </w:r>
            <w:r w:rsidRPr="00D31912">
              <w:rPr>
                <w:spacing w:val="-4"/>
                <w:sz w:val="18"/>
              </w:rPr>
              <w:t>device</w:t>
            </w:r>
            <w:r w:rsidRPr="00D31912">
              <w:rPr>
                <w:spacing w:val="-11"/>
                <w:sz w:val="18"/>
              </w:rPr>
              <w:t xml:space="preserve"> </w:t>
            </w:r>
            <w:r w:rsidRPr="00D31912">
              <w:rPr>
                <w:spacing w:val="-4"/>
                <w:sz w:val="18"/>
              </w:rPr>
              <w:t>must</w:t>
            </w:r>
            <w:r w:rsidRPr="00D31912">
              <w:rPr>
                <w:spacing w:val="-12"/>
                <w:sz w:val="18"/>
              </w:rPr>
              <w:t xml:space="preserve"> </w:t>
            </w:r>
            <w:r w:rsidRPr="00D31912">
              <w:rPr>
                <w:spacing w:val="-4"/>
                <w:sz w:val="18"/>
              </w:rPr>
              <w:t>be</w:t>
            </w:r>
            <w:r w:rsidRPr="00D31912">
              <w:rPr>
                <w:spacing w:val="-11"/>
                <w:sz w:val="18"/>
              </w:rPr>
              <w:t xml:space="preserve"> </w:t>
            </w:r>
            <w:r w:rsidRPr="00D31912">
              <w:rPr>
                <w:spacing w:val="-4"/>
                <w:sz w:val="18"/>
              </w:rPr>
              <w:t>designed,</w:t>
            </w:r>
            <w:r w:rsidRPr="00D31912">
              <w:rPr>
                <w:spacing w:val="-9"/>
                <w:sz w:val="18"/>
              </w:rPr>
              <w:t xml:space="preserve"> </w:t>
            </w:r>
            <w:r w:rsidRPr="00D31912">
              <w:rPr>
                <w:spacing w:val="-4"/>
                <w:sz w:val="18"/>
              </w:rPr>
              <w:t>produced</w:t>
            </w:r>
            <w:r w:rsidRPr="00D31912">
              <w:rPr>
                <w:spacing w:val="-9"/>
                <w:sz w:val="18"/>
              </w:rPr>
              <w:t xml:space="preserve"> </w:t>
            </w:r>
            <w:r w:rsidRPr="00D31912">
              <w:rPr>
                <w:spacing w:val="-4"/>
                <w:sz w:val="18"/>
              </w:rPr>
              <w:t>and</w:t>
            </w:r>
            <w:r w:rsidRPr="00D31912">
              <w:rPr>
                <w:spacing w:val="-9"/>
                <w:sz w:val="18"/>
              </w:rPr>
              <w:t xml:space="preserve"> </w:t>
            </w:r>
            <w:r w:rsidRPr="00D31912">
              <w:rPr>
                <w:spacing w:val="-4"/>
                <w:sz w:val="18"/>
              </w:rPr>
              <w:t>packed</w:t>
            </w:r>
            <w:r w:rsidRPr="00D31912">
              <w:rPr>
                <w:spacing w:val="-9"/>
                <w:sz w:val="18"/>
              </w:rPr>
              <w:t xml:space="preserve"> </w:t>
            </w:r>
            <w:r w:rsidRPr="00D31912">
              <w:rPr>
                <w:spacing w:val="-4"/>
                <w:sz w:val="18"/>
              </w:rPr>
              <w:t>in</w:t>
            </w:r>
            <w:r w:rsidRPr="00D31912">
              <w:rPr>
                <w:spacing w:val="-9"/>
                <w:sz w:val="18"/>
              </w:rPr>
              <w:t xml:space="preserve"> </w:t>
            </w:r>
            <w:r w:rsidRPr="00D31912">
              <w:rPr>
                <w:spacing w:val="-4"/>
                <w:sz w:val="18"/>
              </w:rPr>
              <w:t>a</w:t>
            </w:r>
            <w:r w:rsidRPr="00D31912">
              <w:rPr>
                <w:spacing w:val="-11"/>
                <w:sz w:val="18"/>
              </w:rPr>
              <w:t xml:space="preserve"> </w:t>
            </w:r>
            <w:r w:rsidRPr="00D31912">
              <w:rPr>
                <w:spacing w:val="-4"/>
                <w:sz w:val="18"/>
              </w:rPr>
              <w:t>way that</w:t>
            </w:r>
            <w:r w:rsidRPr="00D31912">
              <w:rPr>
                <w:spacing w:val="-7"/>
                <w:sz w:val="18"/>
              </w:rPr>
              <w:t xml:space="preserve"> </w:t>
            </w:r>
            <w:r w:rsidRPr="00D31912">
              <w:rPr>
                <w:spacing w:val="-4"/>
                <w:sz w:val="18"/>
              </w:rPr>
              <w:t>ensures</w:t>
            </w:r>
            <w:r w:rsidRPr="00D31912">
              <w:rPr>
                <w:spacing w:val="-6"/>
                <w:sz w:val="18"/>
              </w:rPr>
              <w:t xml:space="preserve"> </w:t>
            </w:r>
            <w:r w:rsidRPr="00D31912">
              <w:rPr>
                <w:spacing w:val="-4"/>
                <w:sz w:val="18"/>
              </w:rPr>
              <w:t>that the</w:t>
            </w:r>
            <w:r w:rsidRPr="00D31912">
              <w:rPr>
                <w:spacing w:val="-6"/>
                <w:sz w:val="18"/>
              </w:rPr>
              <w:t xml:space="preserve"> </w:t>
            </w:r>
            <w:r w:rsidRPr="00D31912">
              <w:rPr>
                <w:spacing w:val="-4"/>
                <w:sz w:val="18"/>
              </w:rPr>
              <w:t>device</w:t>
            </w:r>
            <w:r w:rsidRPr="00D31912">
              <w:rPr>
                <w:spacing w:val="-6"/>
                <w:sz w:val="18"/>
              </w:rPr>
              <w:t xml:space="preserve"> </w:t>
            </w:r>
            <w:r w:rsidRPr="00D31912">
              <w:rPr>
                <w:spacing w:val="-4"/>
                <w:sz w:val="18"/>
              </w:rPr>
              <w:t>is</w:t>
            </w:r>
            <w:r w:rsidRPr="00D31912">
              <w:rPr>
                <w:spacing w:val="-6"/>
                <w:sz w:val="18"/>
              </w:rPr>
              <w:t xml:space="preserve"> </w:t>
            </w:r>
            <w:r w:rsidRPr="00D31912">
              <w:rPr>
                <w:spacing w:val="-4"/>
                <w:sz w:val="18"/>
              </w:rPr>
              <w:t>sterile when</w:t>
            </w:r>
            <w:r w:rsidRPr="00D31912">
              <w:rPr>
                <w:spacing w:val="-6"/>
                <w:sz w:val="18"/>
              </w:rPr>
              <w:t xml:space="preserve"> </w:t>
            </w:r>
            <w:r w:rsidRPr="00D31912">
              <w:rPr>
                <w:spacing w:val="-4"/>
                <w:sz w:val="18"/>
              </w:rPr>
              <w:t>it</w:t>
            </w:r>
            <w:r w:rsidRPr="00D31912">
              <w:rPr>
                <w:spacing w:val="-7"/>
                <w:sz w:val="18"/>
              </w:rPr>
              <w:t xml:space="preserve"> </w:t>
            </w:r>
            <w:r w:rsidRPr="00D31912">
              <w:rPr>
                <w:spacing w:val="-4"/>
                <w:sz w:val="18"/>
              </w:rPr>
              <w:t>is</w:t>
            </w:r>
            <w:r w:rsidRPr="00D31912">
              <w:rPr>
                <w:spacing w:val="-6"/>
                <w:sz w:val="18"/>
              </w:rPr>
              <w:t xml:space="preserve"> </w:t>
            </w:r>
            <w:r w:rsidRPr="00D31912">
              <w:rPr>
                <w:spacing w:val="-4"/>
                <w:sz w:val="18"/>
              </w:rPr>
              <w:t xml:space="preserve">supplied, and </w:t>
            </w:r>
            <w:r w:rsidRPr="00D31912">
              <w:rPr>
                <w:spacing w:val="-2"/>
                <w:sz w:val="18"/>
              </w:rPr>
              <w:t>will</w:t>
            </w:r>
            <w:r w:rsidRPr="00D31912">
              <w:rPr>
                <w:spacing w:val="-6"/>
                <w:sz w:val="18"/>
              </w:rPr>
              <w:t xml:space="preserve"> </w:t>
            </w:r>
            <w:r w:rsidRPr="00D31912">
              <w:rPr>
                <w:spacing w:val="-2"/>
                <w:sz w:val="18"/>
              </w:rPr>
              <w:t>remain</w:t>
            </w:r>
            <w:r w:rsidRPr="00D31912">
              <w:rPr>
                <w:spacing w:val="-6"/>
                <w:sz w:val="18"/>
              </w:rPr>
              <w:t xml:space="preserve"> </w:t>
            </w:r>
            <w:r w:rsidRPr="00D31912">
              <w:rPr>
                <w:spacing w:val="-2"/>
                <w:sz w:val="18"/>
              </w:rPr>
              <w:t>sterile,</w:t>
            </w:r>
            <w:r w:rsidRPr="00D31912">
              <w:rPr>
                <w:spacing w:val="-6"/>
                <w:sz w:val="18"/>
              </w:rPr>
              <w:t xml:space="preserve"> </w:t>
            </w:r>
            <w:r w:rsidRPr="00D31912">
              <w:rPr>
                <w:spacing w:val="-2"/>
                <w:sz w:val="18"/>
              </w:rPr>
              <w:t>if</w:t>
            </w:r>
            <w:r w:rsidRPr="00D31912">
              <w:rPr>
                <w:spacing w:val="-6"/>
                <w:sz w:val="18"/>
              </w:rPr>
              <w:t xml:space="preserve"> </w:t>
            </w:r>
            <w:r w:rsidRPr="00D31912">
              <w:rPr>
                <w:spacing w:val="-2"/>
                <w:sz w:val="18"/>
              </w:rPr>
              <w:t>stored</w:t>
            </w:r>
            <w:r w:rsidRPr="00D31912">
              <w:rPr>
                <w:spacing w:val="-6"/>
                <w:sz w:val="18"/>
              </w:rPr>
              <w:t xml:space="preserve"> </w:t>
            </w:r>
            <w:r w:rsidRPr="00D31912">
              <w:rPr>
                <w:spacing w:val="-2"/>
                <w:sz w:val="18"/>
              </w:rPr>
              <w:t>and</w:t>
            </w:r>
            <w:r w:rsidRPr="00D31912">
              <w:rPr>
                <w:spacing w:val="-8"/>
                <w:sz w:val="18"/>
              </w:rPr>
              <w:t xml:space="preserve"> </w:t>
            </w:r>
            <w:r w:rsidRPr="00D31912">
              <w:rPr>
                <w:spacing w:val="-2"/>
                <w:sz w:val="18"/>
              </w:rPr>
              <w:t>transported</w:t>
            </w:r>
            <w:r w:rsidRPr="00D31912">
              <w:rPr>
                <w:spacing w:val="-8"/>
                <w:sz w:val="18"/>
              </w:rPr>
              <w:t xml:space="preserve"> </w:t>
            </w:r>
            <w:r w:rsidRPr="00D31912">
              <w:rPr>
                <w:spacing w:val="-2"/>
                <w:sz w:val="18"/>
              </w:rPr>
              <w:t>in</w:t>
            </w:r>
            <w:r w:rsidRPr="00D31912">
              <w:rPr>
                <w:spacing w:val="-8"/>
                <w:sz w:val="18"/>
              </w:rPr>
              <w:t xml:space="preserve"> </w:t>
            </w:r>
            <w:r w:rsidRPr="00D31912">
              <w:rPr>
                <w:spacing w:val="-2"/>
                <w:sz w:val="18"/>
              </w:rPr>
              <w:t>accordance with</w:t>
            </w:r>
            <w:r w:rsidRPr="00D31912">
              <w:rPr>
                <w:spacing w:val="-6"/>
                <w:sz w:val="18"/>
              </w:rPr>
              <w:t xml:space="preserve"> </w:t>
            </w:r>
            <w:r w:rsidRPr="00D31912">
              <w:rPr>
                <w:spacing w:val="-2"/>
                <w:sz w:val="18"/>
              </w:rPr>
              <w:t>the</w:t>
            </w:r>
            <w:r w:rsidRPr="00D31912">
              <w:rPr>
                <w:spacing w:val="-8"/>
                <w:sz w:val="18"/>
              </w:rPr>
              <w:t xml:space="preserve"> </w:t>
            </w:r>
            <w:r w:rsidRPr="00D31912">
              <w:rPr>
                <w:spacing w:val="-2"/>
                <w:sz w:val="18"/>
              </w:rPr>
              <w:t>directions</w:t>
            </w:r>
            <w:r w:rsidRPr="00D31912">
              <w:rPr>
                <w:spacing w:val="-8"/>
                <w:sz w:val="18"/>
              </w:rPr>
              <w:t xml:space="preserve"> </w:t>
            </w:r>
            <w:r w:rsidRPr="00D31912">
              <w:rPr>
                <w:spacing w:val="-2"/>
                <w:sz w:val="18"/>
              </w:rPr>
              <w:t>of</w:t>
            </w:r>
            <w:r w:rsidRPr="00D31912">
              <w:rPr>
                <w:spacing w:val="-9"/>
                <w:sz w:val="18"/>
              </w:rPr>
              <w:t xml:space="preserve"> </w:t>
            </w:r>
            <w:r w:rsidRPr="00D31912">
              <w:rPr>
                <w:spacing w:val="-2"/>
                <w:sz w:val="18"/>
              </w:rPr>
              <w:t>the</w:t>
            </w:r>
            <w:r w:rsidRPr="00D31912">
              <w:rPr>
                <w:spacing w:val="-8"/>
                <w:sz w:val="18"/>
              </w:rPr>
              <w:t xml:space="preserve"> </w:t>
            </w:r>
            <w:r w:rsidRPr="00D31912">
              <w:rPr>
                <w:spacing w:val="-2"/>
                <w:sz w:val="18"/>
              </w:rPr>
              <w:t>manufacturer,</w:t>
            </w:r>
            <w:r w:rsidRPr="00D31912">
              <w:rPr>
                <w:spacing w:val="-9"/>
                <w:sz w:val="18"/>
              </w:rPr>
              <w:t xml:space="preserve"> </w:t>
            </w:r>
            <w:r w:rsidRPr="00D31912">
              <w:rPr>
                <w:spacing w:val="-2"/>
                <w:sz w:val="18"/>
              </w:rPr>
              <w:t>until</w:t>
            </w:r>
            <w:r w:rsidRPr="00D31912">
              <w:rPr>
                <w:spacing w:val="-8"/>
                <w:sz w:val="18"/>
              </w:rPr>
              <w:t xml:space="preserve"> </w:t>
            </w:r>
            <w:r w:rsidRPr="00D31912">
              <w:rPr>
                <w:spacing w:val="-2"/>
                <w:sz w:val="18"/>
              </w:rPr>
              <w:t>the</w:t>
            </w:r>
            <w:r w:rsidRPr="00D31912">
              <w:rPr>
                <w:spacing w:val="-8"/>
                <w:sz w:val="18"/>
              </w:rPr>
              <w:t xml:space="preserve"> </w:t>
            </w:r>
            <w:r w:rsidRPr="00D31912">
              <w:rPr>
                <w:spacing w:val="-2"/>
                <w:sz w:val="18"/>
              </w:rPr>
              <w:t xml:space="preserve">protective </w:t>
            </w:r>
            <w:r w:rsidRPr="00D31912">
              <w:rPr>
                <w:sz w:val="18"/>
              </w:rPr>
              <w:t>packaging is</w:t>
            </w:r>
            <w:r w:rsidRPr="00D31912">
              <w:rPr>
                <w:spacing w:val="-2"/>
                <w:sz w:val="18"/>
              </w:rPr>
              <w:t xml:space="preserve"> </w:t>
            </w:r>
            <w:r w:rsidRPr="00D31912">
              <w:rPr>
                <w:sz w:val="18"/>
              </w:rPr>
              <w:t>opened</w:t>
            </w:r>
            <w:r w:rsidRPr="00D31912">
              <w:rPr>
                <w:spacing w:val="-2"/>
                <w:sz w:val="18"/>
              </w:rPr>
              <w:t xml:space="preserve"> </w:t>
            </w:r>
            <w:r w:rsidRPr="00D31912">
              <w:rPr>
                <w:sz w:val="18"/>
              </w:rPr>
              <w:t>or</w:t>
            </w:r>
            <w:r w:rsidRPr="00D31912">
              <w:rPr>
                <w:spacing w:val="-3"/>
                <w:sz w:val="18"/>
              </w:rPr>
              <w:t xml:space="preserve"> </w:t>
            </w:r>
            <w:r w:rsidRPr="00D31912">
              <w:rPr>
                <w:sz w:val="18"/>
              </w:rPr>
              <w:t>damaged.</w:t>
            </w:r>
          </w:p>
        </w:tc>
        <w:tc>
          <w:tcPr>
            <w:tcW w:w="1558" w:type="dxa"/>
          </w:tcPr>
          <w:p w:rsidR="00DF772F" w:rsidRPr="00D31912" w:rsidRDefault="00FB4536">
            <w:pPr>
              <w:pStyle w:val="TableParagraph"/>
              <w:spacing w:before="79"/>
              <w:rPr>
                <w:rFonts w:ascii="MS Gothic" w:hAnsi="MS Gothic"/>
                <w:sz w:val="18"/>
              </w:rPr>
            </w:pPr>
            <w:r w:rsidRPr="00D31912">
              <w:rPr>
                <w:rFonts w:ascii="MS Gothic" w:hAnsi="MS Gothic"/>
                <w:spacing w:val="-10"/>
                <w:sz w:val="18"/>
              </w:rPr>
              <w:t>☐</w:t>
            </w:r>
          </w:p>
        </w:tc>
        <w:tc>
          <w:tcPr>
            <w:tcW w:w="1844" w:type="dxa"/>
          </w:tcPr>
          <w:p w:rsidR="00DF772F" w:rsidRPr="00D31912" w:rsidRDefault="00FB4536">
            <w:pPr>
              <w:pStyle w:val="TableParagraph"/>
              <w:spacing w:before="79"/>
              <w:rPr>
                <w:rFonts w:ascii="MS Gothic" w:hAnsi="MS Gothic"/>
                <w:sz w:val="18"/>
              </w:rPr>
            </w:pPr>
            <w:r w:rsidRPr="00D31912">
              <w:rPr>
                <w:rFonts w:ascii="MS Gothic" w:hAnsi="MS Gothic"/>
                <w:spacing w:val="-10"/>
                <w:sz w:val="18"/>
              </w:rPr>
              <w:t>☐</w:t>
            </w:r>
          </w:p>
          <w:p w:rsidR="00DF772F" w:rsidRPr="00D31912" w:rsidRDefault="00FB4536">
            <w:pPr>
              <w:pStyle w:val="TableParagraph"/>
              <w:spacing w:before="85"/>
              <w:rPr>
                <w:sz w:val="18"/>
              </w:rPr>
            </w:pPr>
            <w:r w:rsidRPr="00D31912">
              <w:rPr>
                <w:sz w:val="18"/>
              </w:rPr>
              <w:t>Provide</w:t>
            </w:r>
            <w:r w:rsidRPr="00D31912">
              <w:rPr>
                <w:spacing w:val="-4"/>
                <w:sz w:val="18"/>
              </w:rPr>
              <w:t xml:space="preserve"> </w:t>
            </w:r>
            <w:r w:rsidRPr="00D31912">
              <w:rPr>
                <w:spacing w:val="-2"/>
                <w:sz w:val="18"/>
              </w:rPr>
              <w:t>Justification</w:t>
            </w:r>
          </w:p>
        </w:tc>
        <w:tc>
          <w:tcPr>
            <w:tcW w:w="2987" w:type="dxa"/>
          </w:tcPr>
          <w:p w:rsidR="00DF772F" w:rsidRPr="00D31912" w:rsidRDefault="00FB4536">
            <w:pPr>
              <w:pStyle w:val="TableParagraph"/>
              <w:ind w:left="106" w:right="936"/>
              <w:jc w:val="both"/>
              <w:rPr>
                <w:sz w:val="18"/>
              </w:rPr>
            </w:pPr>
            <w:r w:rsidRPr="00D31912">
              <w:rPr>
                <w:sz w:val="18"/>
              </w:rPr>
              <w:t>List</w:t>
            </w:r>
            <w:r w:rsidRPr="00D31912">
              <w:rPr>
                <w:spacing w:val="-10"/>
                <w:sz w:val="18"/>
              </w:rPr>
              <w:t xml:space="preserve"> </w:t>
            </w:r>
            <w:r w:rsidRPr="00D31912">
              <w:rPr>
                <w:sz w:val="18"/>
              </w:rPr>
              <w:t>here</w:t>
            </w:r>
            <w:r w:rsidRPr="00D31912">
              <w:rPr>
                <w:spacing w:val="-10"/>
                <w:sz w:val="18"/>
              </w:rPr>
              <w:t xml:space="preserve"> </w:t>
            </w:r>
            <w:r w:rsidRPr="00D31912">
              <w:rPr>
                <w:sz w:val="18"/>
              </w:rPr>
              <w:t>the</w:t>
            </w:r>
            <w:r w:rsidRPr="00D31912">
              <w:rPr>
                <w:spacing w:val="-10"/>
                <w:sz w:val="18"/>
              </w:rPr>
              <w:t xml:space="preserve"> </w:t>
            </w:r>
            <w:r w:rsidRPr="00D31912">
              <w:rPr>
                <w:sz w:val="18"/>
              </w:rPr>
              <w:t>standards</w:t>
            </w:r>
            <w:r w:rsidRPr="00D31912">
              <w:rPr>
                <w:spacing w:val="-8"/>
                <w:sz w:val="18"/>
              </w:rPr>
              <w:t xml:space="preserve"> </w:t>
            </w:r>
            <w:r w:rsidRPr="00D31912">
              <w:rPr>
                <w:sz w:val="18"/>
              </w:rPr>
              <w:t>/ procedures</w:t>
            </w:r>
            <w:r w:rsidRPr="00D31912">
              <w:rPr>
                <w:spacing w:val="-3"/>
                <w:sz w:val="18"/>
              </w:rPr>
              <w:t xml:space="preserve"> </w:t>
            </w:r>
            <w:r w:rsidRPr="00D31912">
              <w:rPr>
                <w:sz w:val="18"/>
              </w:rPr>
              <w:t>applied</w:t>
            </w:r>
            <w:r w:rsidRPr="00D31912">
              <w:rPr>
                <w:spacing w:val="-4"/>
                <w:sz w:val="18"/>
              </w:rPr>
              <w:t xml:space="preserve"> </w:t>
            </w:r>
            <w:r w:rsidRPr="00D31912">
              <w:rPr>
                <w:sz w:val="18"/>
              </w:rPr>
              <w:t xml:space="preserve">with </w:t>
            </w:r>
            <w:r w:rsidRPr="00D31912">
              <w:rPr>
                <w:spacing w:val="-2"/>
                <w:sz w:val="18"/>
              </w:rPr>
              <w:t>justification</w:t>
            </w:r>
          </w:p>
        </w:tc>
        <w:tc>
          <w:tcPr>
            <w:tcW w:w="3056" w:type="dxa"/>
          </w:tcPr>
          <w:p w:rsidR="00DF772F" w:rsidRPr="00D31912" w:rsidRDefault="00FB4536">
            <w:pPr>
              <w:pStyle w:val="TableParagraph"/>
              <w:ind w:left="105" w:right="102"/>
              <w:rPr>
                <w:sz w:val="18"/>
              </w:rPr>
            </w:pPr>
            <w:r w:rsidRPr="00D31912">
              <w:rPr>
                <w:sz w:val="18"/>
              </w:rPr>
              <w:t>Include direct reference to documents within the manufacturer’s</w:t>
            </w:r>
            <w:r w:rsidRPr="00D31912">
              <w:rPr>
                <w:spacing w:val="-15"/>
                <w:sz w:val="18"/>
              </w:rPr>
              <w:t xml:space="preserve"> </w:t>
            </w:r>
            <w:r w:rsidRPr="00D31912">
              <w:rPr>
                <w:sz w:val="18"/>
              </w:rPr>
              <w:t>quality</w:t>
            </w:r>
            <w:r w:rsidRPr="00D31912">
              <w:rPr>
                <w:spacing w:val="-12"/>
                <w:sz w:val="18"/>
              </w:rPr>
              <w:t xml:space="preserve"> </w:t>
            </w:r>
            <w:r w:rsidRPr="00D31912">
              <w:rPr>
                <w:sz w:val="18"/>
              </w:rPr>
              <w:t>system</w:t>
            </w:r>
          </w:p>
        </w:tc>
      </w:tr>
      <w:tr w:rsidR="00D31912" w:rsidRPr="00D31912">
        <w:trPr>
          <w:trHeight w:val="741"/>
        </w:trPr>
        <w:tc>
          <w:tcPr>
            <w:tcW w:w="737" w:type="dxa"/>
          </w:tcPr>
          <w:p w:rsidR="00DF772F" w:rsidRPr="00D31912" w:rsidRDefault="00FB4536">
            <w:pPr>
              <w:pStyle w:val="TableParagraph"/>
              <w:spacing w:before="77"/>
              <w:rPr>
                <w:sz w:val="14"/>
              </w:rPr>
            </w:pPr>
            <w:r w:rsidRPr="00D31912">
              <w:rPr>
                <w:spacing w:val="-5"/>
                <w:sz w:val="14"/>
              </w:rPr>
              <w:t>8.3</w:t>
            </w:r>
          </w:p>
          <w:p w:rsidR="00DF772F" w:rsidRPr="00D31912" w:rsidRDefault="00FB4536">
            <w:pPr>
              <w:pStyle w:val="TableParagraph"/>
              <w:spacing w:before="0"/>
              <w:rPr>
                <w:sz w:val="14"/>
              </w:rPr>
            </w:pPr>
            <w:r w:rsidRPr="00D31912">
              <w:rPr>
                <w:spacing w:val="-2"/>
                <w:sz w:val="14"/>
              </w:rPr>
              <w:t>(cont.)</w:t>
            </w:r>
          </w:p>
        </w:tc>
        <w:tc>
          <w:tcPr>
            <w:tcW w:w="5214" w:type="dxa"/>
          </w:tcPr>
          <w:p w:rsidR="00DF772F" w:rsidRPr="00D31912" w:rsidRDefault="00FB4536">
            <w:pPr>
              <w:pStyle w:val="TableParagraph"/>
              <w:spacing w:before="71" w:line="278" w:lineRule="auto"/>
              <w:ind w:left="465" w:hanging="359"/>
              <w:rPr>
                <w:sz w:val="18"/>
              </w:rPr>
            </w:pPr>
            <w:r w:rsidRPr="00D31912">
              <w:rPr>
                <w:spacing w:val="-4"/>
                <w:sz w:val="18"/>
              </w:rPr>
              <w:t>(3)</w:t>
            </w:r>
            <w:r w:rsidRPr="00D31912">
              <w:rPr>
                <w:spacing w:val="71"/>
                <w:sz w:val="18"/>
              </w:rPr>
              <w:t xml:space="preserve"> </w:t>
            </w:r>
            <w:r w:rsidRPr="00D31912">
              <w:rPr>
                <w:spacing w:val="-4"/>
                <w:sz w:val="18"/>
              </w:rPr>
              <w:t>The</w:t>
            </w:r>
            <w:r w:rsidRPr="00D31912">
              <w:rPr>
                <w:spacing w:val="-9"/>
                <w:sz w:val="18"/>
              </w:rPr>
              <w:t xml:space="preserve"> </w:t>
            </w:r>
            <w:r w:rsidRPr="00D31912">
              <w:rPr>
                <w:spacing w:val="-4"/>
                <w:sz w:val="18"/>
              </w:rPr>
              <w:t>device</w:t>
            </w:r>
            <w:r w:rsidRPr="00D31912">
              <w:rPr>
                <w:spacing w:val="-11"/>
                <w:sz w:val="18"/>
              </w:rPr>
              <w:t xml:space="preserve"> </w:t>
            </w:r>
            <w:r w:rsidRPr="00D31912">
              <w:rPr>
                <w:spacing w:val="-4"/>
                <w:sz w:val="18"/>
              </w:rPr>
              <w:t>must</w:t>
            </w:r>
            <w:r w:rsidRPr="00D31912">
              <w:rPr>
                <w:spacing w:val="-12"/>
                <w:sz w:val="18"/>
              </w:rPr>
              <w:t xml:space="preserve"> </w:t>
            </w:r>
            <w:r w:rsidRPr="00D31912">
              <w:rPr>
                <w:spacing w:val="-4"/>
                <w:sz w:val="18"/>
              </w:rPr>
              <w:t>be</w:t>
            </w:r>
            <w:r w:rsidRPr="00D31912">
              <w:rPr>
                <w:spacing w:val="-11"/>
                <w:sz w:val="18"/>
              </w:rPr>
              <w:t xml:space="preserve"> </w:t>
            </w:r>
            <w:r w:rsidRPr="00D31912">
              <w:rPr>
                <w:spacing w:val="-4"/>
                <w:sz w:val="18"/>
              </w:rPr>
              <w:t>produced</w:t>
            </w:r>
            <w:r w:rsidRPr="00D31912">
              <w:rPr>
                <w:spacing w:val="-11"/>
                <w:sz w:val="18"/>
              </w:rPr>
              <w:t xml:space="preserve"> </w:t>
            </w:r>
            <w:r w:rsidRPr="00D31912">
              <w:rPr>
                <w:spacing w:val="-4"/>
                <w:sz w:val="18"/>
              </w:rPr>
              <w:t>and</w:t>
            </w:r>
            <w:r w:rsidRPr="00D31912">
              <w:rPr>
                <w:spacing w:val="-11"/>
                <w:sz w:val="18"/>
              </w:rPr>
              <w:t xml:space="preserve"> </w:t>
            </w:r>
            <w:r w:rsidRPr="00D31912">
              <w:rPr>
                <w:spacing w:val="-4"/>
                <w:sz w:val="18"/>
              </w:rPr>
              <w:t>sterilised</w:t>
            </w:r>
            <w:r w:rsidRPr="00D31912">
              <w:rPr>
                <w:spacing w:val="-9"/>
                <w:sz w:val="18"/>
              </w:rPr>
              <w:t xml:space="preserve"> </w:t>
            </w:r>
            <w:r w:rsidRPr="00D31912">
              <w:rPr>
                <w:spacing w:val="-4"/>
                <w:sz w:val="18"/>
              </w:rPr>
              <w:t>using</w:t>
            </w:r>
            <w:r w:rsidRPr="00D31912">
              <w:rPr>
                <w:spacing w:val="-11"/>
                <w:sz w:val="18"/>
              </w:rPr>
              <w:t xml:space="preserve"> </w:t>
            </w:r>
            <w:r w:rsidRPr="00D31912">
              <w:rPr>
                <w:spacing w:val="-4"/>
                <w:sz w:val="18"/>
              </w:rPr>
              <w:t xml:space="preserve">an </w:t>
            </w:r>
            <w:r w:rsidRPr="00D31912">
              <w:rPr>
                <w:sz w:val="18"/>
              </w:rPr>
              <w:t>appropriate validated method.</w:t>
            </w:r>
          </w:p>
        </w:tc>
        <w:tc>
          <w:tcPr>
            <w:tcW w:w="1558" w:type="dxa"/>
          </w:tcPr>
          <w:p w:rsidR="00DF772F" w:rsidRPr="00D31912" w:rsidRDefault="00FB4536">
            <w:pPr>
              <w:pStyle w:val="TableParagraph"/>
              <w:spacing w:before="79"/>
              <w:rPr>
                <w:rFonts w:ascii="MS Gothic" w:hAnsi="MS Gothic"/>
                <w:sz w:val="18"/>
              </w:rPr>
            </w:pPr>
            <w:r w:rsidRPr="00D31912">
              <w:rPr>
                <w:rFonts w:ascii="MS Gothic" w:hAnsi="MS Gothic"/>
                <w:spacing w:val="-10"/>
                <w:sz w:val="18"/>
              </w:rPr>
              <w:t>☐</w:t>
            </w:r>
          </w:p>
        </w:tc>
        <w:tc>
          <w:tcPr>
            <w:tcW w:w="1844" w:type="dxa"/>
          </w:tcPr>
          <w:p w:rsidR="00DF772F" w:rsidRPr="00D31912" w:rsidRDefault="00FB4536">
            <w:pPr>
              <w:pStyle w:val="TableParagraph"/>
              <w:spacing w:before="79"/>
              <w:rPr>
                <w:rFonts w:ascii="MS Gothic" w:hAnsi="MS Gothic"/>
                <w:sz w:val="18"/>
              </w:rPr>
            </w:pPr>
            <w:r w:rsidRPr="00D31912">
              <w:rPr>
                <w:rFonts w:ascii="MS Gothic" w:hAnsi="MS Gothic"/>
                <w:spacing w:val="-10"/>
                <w:sz w:val="18"/>
              </w:rPr>
              <w:t>☐</w:t>
            </w:r>
          </w:p>
          <w:p w:rsidR="00DF772F" w:rsidRPr="00D31912" w:rsidRDefault="00FB4536">
            <w:pPr>
              <w:pStyle w:val="TableParagraph"/>
              <w:spacing w:before="83"/>
              <w:rPr>
                <w:sz w:val="18"/>
              </w:rPr>
            </w:pPr>
            <w:r w:rsidRPr="00D31912">
              <w:rPr>
                <w:sz w:val="18"/>
              </w:rPr>
              <w:t>Provide</w:t>
            </w:r>
            <w:r w:rsidRPr="00D31912">
              <w:rPr>
                <w:spacing w:val="-4"/>
                <w:sz w:val="18"/>
              </w:rPr>
              <w:t xml:space="preserve"> </w:t>
            </w:r>
            <w:r w:rsidRPr="00D31912">
              <w:rPr>
                <w:spacing w:val="-2"/>
                <w:sz w:val="18"/>
              </w:rPr>
              <w:t>Justification</w:t>
            </w:r>
          </w:p>
        </w:tc>
        <w:tc>
          <w:tcPr>
            <w:tcW w:w="2987" w:type="dxa"/>
          </w:tcPr>
          <w:p w:rsidR="00DF772F" w:rsidRPr="00D31912" w:rsidRDefault="00FB4536">
            <w:pPr>
              <w:pStyle w:val="TableParagraph"/>
              <w:spacing w:before="78"/>
              <w:ind w:left="106" w:right="936"/>
              <w:jc w:val="both"/>
              <w:rPr>
                <w:sz w:val="18"/>
              </w:rPr>
            </w:pPr>
            <w:r w:rsidRPr="00D31912">
              <w:rPr>
                <w:sz w:val="18"/>
              </w:rPr>
              <w:t>List</w:t>
            </w:r>
            <w:r w:rsidRPr="00D31912">
              <w:rPr>
                <w:spacing w:val="-10"/>
                <w:sz w:val="18"/>
              </w:rPr>
              <w:t xml:space="preserve"> </w:t>
            </w:r>
            <w:r w:rsidRPr="00D31912">
              <w:rPr>
                <w:sz w:val="18"/>
              </w:rPr>
              <w:t>here</w:t>
            </w:r>
            <w:r w:rsidRPr="00D31912">
              <w:rPr>
                <w:spacing w:val="-10"/>
                <w:sz w:val="18"/>
              </w:rPr>
              <w:t xml:space="preserve"> </w:t>
            </w:r>
            <w:r w:rsidRPr="00D31912">
              <w:rPr>
                <w:sz w:val="18"/>
              </w:rPr>
              <w:t>the</w:t>
            </w:r>
            <w:r w:rsidRPr="00D31912">
              <w:rPr>
                <w:spacing w:val="-10"/>
                <w:sz w:val="18"/>
              </w:rPr>
              <w:t xml:space="preserve"> </w:t>
            </w:r>
            <w:r w:rsidRPr="00D31912">
              <w:rPr>
                <w:sz w:val="18"/>
              </w:rPr>
              <w:t>standards</w:t>
            </w:r>
            <w:r w:rsidRPr="00D31912">
              <w:rPr>
                <w:spacing w:val="-8"/>
                <w:sz w:val="18"/>
              </w:rPr>
              <w:t xml:space="preserve"> </w:t>
            </w:r>
            <w:r w:rsidRPr="00D31912">
              <w:rPr>
                <w:sz w:val="18"/>
              </w:rPr>
              <w:t>/ procedures</w:t>
            </w:r>
            <w:r w:rsidRPr="00D31912">
              <w:rPr>
                <w:spacing w:val="-3"/>
                <w:sz w:val="18"/>
              </w:rPr>
              <w:t xml:space="preserve"> </w:t>
            </w:r>
            <w:r w:rsidRPr="00D31912">
              <w:rPr>
                <w:sz w:val="18"/>
              </w:rPr>
              <w:t>applied</w:t>
            </w:r>
            <w:r w:rsidRPr="00D31912">
              <w:rPr>
                <w:spacing w:val="-4"/>
                <w:sz w:val="18"/>
              </w:rPr>
              <w:t xml:space="preserve"> </w:t>
            </w:r>
            <w:r w:rsidRPr="00D31912">
              <w:rPr>
                <w:sz w:val="18"/>
              </w:rPr>
              <w:t xml:space="preserve">with </w:t>
            </w:r>
            <w:r w:rsidRPr="00D31912">
              <w:rPr>
                <w:spacing w:val="-2"/>
                <w:sz w:val="18"/>
              </w:rPr>
              <w:t>justification</w:t>
            </w:r>
          </w:p>
        </w:tc>
        <w:tc>
          <w:tcPr>
            <w:tcW w:w="3056" w:type="dxa"/>
          </w:tcPr>
          <w:p w:rsidR="00DF772F" w:rsidRPr="00D31912" w:rsidRDefault="00FB4536">
            <w:pPr>
              <w:pStyle w:val="TableParagraph"/>
              <w:spacing w:before="78"/>
              <w:ind w:left="105" w:right="102"/>
              <w:rPr>
                <w:sz w:val="18"/>
              </w:rPr>
            </w:pPr>
            <w:r w:rsidRPr="00D31912">
              <w:rPr>
                <w:sz w:val="18"/>
              </w:rPr>
              <w:t>Include direct reference to documents within the manufacturer’s</w:t>
            </w:r>
            <w:r w:rsidRPr="00D31912">
              <w:rPr>
                <w:spacing w:val="-15"/>
                <w:sz w:val="18"/>
              </w:rPr>
              <w:t xml:space="preserve"> </w:t>
            </w:r>
            <w:r w:rsidRPr="00D31912">
              <w:rPr>
                <w:sz w:val="18"/>
              </w:rPr>
              <w:t>quality</w:t>
            </w:r>
            <w:r w:rsidRPr="00D31912">
              <w:rPr>
                <w:spacing w:val="-12"/>
                <w:sz w:val="18"/>
              </w:rPr>
              <w:t xml:space="preserve"> </w:t>
            </w:r>
            <w:r w:rsidRPr="00D31912">
              <w:rPr>
                <w:sz w:val="18"/>
              </w:rPr>
              <w:t>system</w:t>
            </w:r>
          </w:p>
        </w:tc>
      </w:tr>
      <w:tr w:rsidR="00D31912" w:rsidRPr="00D31912">
        <w:trPr>
          <w:trHeight w:val="741"/>
        </w:trPr>
        <w:tc>
          <w:tcPr>
            <w:tcW w:w="737" w:type="dxa"/>
          </w:tcPr>
          <w:p w:rsidR="00DF772F" w:rsidRPr="00D31912" w:rsidRDefault="00FB4536">
            <w:pPr>
              <w:pStyle w:val="TableParagraph"/>
              <w:spacing w:before="77"/>
              <w:rPr>
                <w:sz w:val="14"/>
              </w:rPr>
            </w:pPr>
            <w:r w:rsidRPr="00D31912">
              <w:rPr>
                <w:spacing w:val="-5"/>
                <w:sz w:val="14"/>
              </w:rPr>
              <w:t>8.3</w:t>
            </w:r>
          </w:p>
          <w:p w:rsidR="00DF772F" w:rsidRPr="00D31912" w:rsidRDefault="00FB4536">
            <w:pPr>
              <w:pStyle w:val="TableParagraph"/>
              <w:spacing w:before="0"/>
              <w:rPr>
                <w:sz w:val="14"/>
              </w:rPr>
            </w:pPr>
            <w:r w:rsidRPr="00D31912">
              <w:rPr>
                <w:spacing w:val="-2"/>
                <w:sz w:val="14"/>
              </w:rPr>
              <w:t>(cont.)</w:t>
            </w:r>
          </w:p>
        </w:tc>
        <w:tc>
          <w:tcPr>
            <w:tcW w:w="5214" w:type="dxa"/>
          </w:tcPr>
          <w:p w:rsidR="00DF772F" w:rsidRPr="00D31912" w:rsidRDefault="00FB4536">
            <w:pPr>
              <w:pStyle w:val="TableParagraph"/>
              <w:spacing w:before="71" w:line="278" w:lineRule="auto"/>
              <w:ind w:left="465" w:hanging="359"/>
              <w:rPr>
                <w:sz w:val="18"/>
              </w:rPr>
            </w:pPr>
            <w:r w:rsidRPr="00D31912">
              <w:rPr>
                <w:rFonts w:ascii="Arial"/>
                <w:b/>
                <w:spacing w:val="-4"/>
                <w:sz w:val="18"/>
              </w:rPr>
              <w:t>(4)</w:t>
            </w:r>
            <w:r w:rsidRPr="00D31912">
              <w:rPr>
                <w:rFonts w:ascii="Arial"/>
                <w:b/>
                <w:spacing w:val="64"/>
                <w:sz w:val="18"/>
              </w:rPr>
              <w:t xml:space="preserve"> </w:t>
            </w:r>
            <w:r w:rsidRPr="00D31912">
              <w:rPr>
                <w:spacing w:val="-4"/>
                <w:sz w:val="18"/>
              </w:rPr>
              <w:t>The</w:t>
            </w:r>
            <w:r w:rsidRPr="00D31912">
              <w:rPr>
                <w:spacing w:val="-9"/>
                <w:sz w:val="18"/>
              </w:rPr>
              <w:t xml:space="preserve"> </w:t>
            </w:r>
            <w:r w:rsidRPr="00D31912">
              <w:rPr>
                <w:spacing w:val="-4"/>
                <w:sz w:val="18"/>
              </w:rPr>
              <w:t>device</w:t>
            </w:r>
            <w:r w:rsidRPr="00D31912">
              <w:rPr>
                <w:spacing w:val="-11"/>
                <w:sz w:val="18"/>
              </w:rPr>
              <w:t xml:space="preserve"> </w:t>
            </w:r>
            <w:r w:rsidRPr="00D31912">
              <w:rPr>
                <w:spacing w:val="-4"/>
                <w:sz w:val="18"/>
              </w:rPr>
              <w:t>must</w:t>
            </w:r>
            <w:r w:rsidRPr="00D31912">
              <w:rPr>
                <w:spacing w:val="-12"/>
                <w:sz w:val="18"/>
              </w:rPr>
              <w:t xml:space="preserve"> </w:t>
            </w:r>
            <w:r w:rsidRPr="00D31912">
              <w:rPr>
                <w:spacing w:val="-4"/>
                <w:sz w:val="18"/>
              </w:rPr>
              <w:t>be</w:t>
            </w:r>
            <w:r w:rsidRPr="00D31912">
              <w:rPr>
                <w:spacing w:val="-11"/>
                <w:sz w:val="18"/>
              </w:rPr>
              <w:t xml:space="preserve"> </w:t>
            </w:r>
            <w:r w:rsidRPr="00D31912">
              <w:rPr>
                <w:spacing w:val="-4"/>
                <w:sz w:val="18"/>
              </w:rPr>
              <w:t>produced</w:t>
            </w:r>
            <w:r w:rsidRPr="00D31912">
              <w:rPr>
                <w:spacing w:val="-11"/>
                <w:sz w:val="18"/>
              </w:rPr>
              <w:t xml:space="preserve"> </w:t>
            </w:r>
            <w:r w:rsidRPr="00D31912">
              <w:rPr>
                <w:spacing w:val="-4"/>
                <w:sz w:val="18"/>
              </w:rPr>
              <w:t>in</w:t>
            </w:r>
            <w:r w:rsidRPr="00D31912">
              <w:rPr>
                <w:spacing w:val="-11"/>
                <w:sz w:val="18"/>
              </w:rPr>
              <w:t xml:space="preserve"> </w:t>
            </w:r>
            <w:r w:rsidRPr="00D31912">
              <w:rPr>
                <w:spacing w:val="-4"/>
                <w:sz w:val="18"/>
              </w:rPr>
              <w:t>appropriately</w:t>
            </w:r>
            <w:r w:rsidRPr="00D31912">
              <w:rPr>
                <w:spacing w:val="-13"/>
                <w:sz w:val="18"/>
              </w:rPr>
              <w:t xml:space="preserve"> </w:t>
            </w:r>
            <w:r w:rsidRPr="00D31912">
              <w:rPr>
                <w:spacing w:val="-4"/>
                <w:sz w:val="18"/>
              </w:rPr>
              <w:t xml:space="preserve">controlled </w:t>
            </w:r>
            <w:r w:rsidRPr="00D31912">
              <w:rPr>
                <w:spacing w:val="-2"/>
                <w:sz w:val="18"/>
              </w:rPr>
              <w:t>conditions.</w:t>
            </w:r>
          </w:p>
        </w:tc>
        <w:tc>
          <w:tcPr>
            <w:tcW w:w="1558" w:type="dxa"/>
          </w:tcPr>
          <w:p w:rsidR="00DF772F" w:rsidRPr="00D31912" w:rsidRDefault="00FB4536">
            <w:pPr>
              <w:pStyle w:val="TableParagraph"/>
              <w:spacing w:before="79"/>
              <w:rPr>
                <w:rFonts w:ascii="MS Gothic" w:hAnsi="MS Gothic"/>
                <w:sz w:val="18"/>
              </w:rPr>
            </w:pPr>
            <w:r w:rsidRPr="00D31912">
              <w:rPr>
                <w:rFonts w:ascii="MS Gothic" w:hAnsi="MS Gothic"/>
                <w:spacing w:val="-10"/>
                <w:sz w:val="18"/>
              </w:rPr>
              <w:t>☐</w:t>
            </w:r>
          </w:p>
        </w:tc>
        <w:tc>
          <w:tcPr>
            <w:tcW w:w="1844" w:type="dxa"/>
          </w:tcPr>
          <w:p w:rsidR="00DF772F" w:rsidRPr="00D31912" w:rsidRDefault="00FB4536">
            <w:pPr>
              <w:pStyle w:val="TableParagraph"/>
              <w:spacing w:before="79"/>
              <w:rPr>
                <w:rFonts w:ascii="MS Gothic" w:hAnsi="MS Gothic"/>
                <w:sz w:val="18"/>
              </w:rPr>
            </w:pPr>
            <w:r w:rsidRPr="00D31912">
              <w:rPr>
                <w:rFonts w:ascii="MS Gothic" w:hAnsi="MS Gothic"/>
                <w:spacing w:val="-10"/>
                <w:sz w:val="18"/>
              </w:rPr>
              <w:t>☐</w:t>
            </w:r>
          </w:p>
          <w:p w:rsidR="00DF772F" w:rsidRPr="00D31912" w:rsidRDefault="00FB4536">
            <w:pPr>
              <w:pStyle w:val="TableParagraph"/>
              <w:spacing w:before="83"/>
              <w:rPr>
                <w:sz w:val="18"/>
              </w:rPr>
            </w:pPr>
            <w:r w:rsidRPr="00D31912">
              <w:rPr>
                <w:sz w:val="18"/>
              </w:rPr>
              <w:t>Provide</w:t>
            </w:r>
            <w:r w:rsidRPr="00D31912">
              <w:rPr>
                <w:spacing w:val="-4"/>
                <w:sz w:val="18"/>
              </w:rPr>
              <w:t xml:space="preserve"> </w:t>
            </w:r>
            <w:r w:rsidRPr="00D31912">
              <w:rPr>
                <w:spacing w:val="-2"/>
                <w:sz w:val="18"/>
              </w:rPr>
              <w:t>Justification</w:t>
            </w:r>
          </w:p>
        </w:tc>
        <w:tc>
          <w:tcPr>
            <w:tcW w:w="2987" w:type="dxa"/>
          </w:tcPr>
          <w:p w:rsidR="00DF772F" w:rsidRPr="00D31912" w:rsidRDefault="00FB4536">
            <w:pPr>
              <w:pStyle w:val="TableParagraph"/>
              <w:spacing w:before="78"/>
              <w:ind w:left="106" w:right="936"/>
              <w:jc w:val="both"/>
              <w:rPr>
                <w:sz w:val="18"/>
              </w:rPr>
            </w:pPr>
            <w:r w:rsidRPr="00D31912">
              <w:rPr>
                <w:sz w:val="18"/>
              </w:rPr>
              <w:t>List</w:t>
            </w:r>
            <w:r w:rsidRPr="00D31912">
              <w:rPr>
                <w:spacing w:val="-10"/>
                <w:sz w:val="18"/>
              </w:rPr>
              <w:t xml:space="preserve"> </w:t>
            </w:r>
            <w:r w:rsidRPr="00D31912">
              <w:rPr>
                <w:sz w:val="18"/>
              </w:rPr>
              <w:t>here</w:t>
            </w:r>
            <w:r w:rsidRPr="00D31912">
              <w:rPr>
                <w:spacing w:val="-10"/>
                <w:sz w:val="18"/>
              </w:rPr>
              <w:t xml:space="preserve"> </w:t>
            </w:r>
            <w:r w:rsidRPr="00D31912">
              <w:rPr>
                <w:sz w:val="18"/>
              </w:rPr>
              <w:t>the</w:t>
            </w:r>
            <w:r w:rsidRPr="00D31912">
              <w:rPr>
                <w:spacing w:val="-10"/>
                <w:sz w:val="18"/>
              </w:rPr>
              <w:t xml:space="preserve"> </w:t>
            </w:r>
            <w:r w:rsidRPr="00D31912">
              <w:rPr>
                <w:sz w:val="18"/>
              </w:rPr>
              <w:t>standards</w:t>
            </w:r>
            <w:r w:rsidRPr="00D31912">
              <w:rPr>
                <w:spacing w:val="-8"/>
                <w:sz w:val="18"/>
              </w:rPr>
              <w:t xml:space="preserve"> </w:t>
            </w:r>
            <w:r w:rsidRPr="00D31912">
              <w:rPr>
                <w:sz w:val="18"/>
              </w:rPr>
              <w:t>/ procedures</w:t>
            </w:r>
            <w:r w:rsidRPr="00D31912">
              <w:rPr>
                <w:spacing w:val="-3"/>
                <w:sz w:val="18"/>
              </w:rPr>
              <w:t xml:space="preserve"> </w:t>
            </w:r>
            <w:r w:rsidRPr="00D31912">
              <w:rPr>
                <w:sz w:val="18"/>
              </w:rPr>
              <w:t>applied</w:t>
            </w:r>
            <w:r w:rsidRPr="00D31912">
              <w:rPr>
                <w:spacing w:val="-4"/>
                <w:sz w:val="18"/>
              </w:rPr>
              <w:t xml:space="preserve"> </w:t>
            </w:r>
            <w:r w:rsidRPr="00D31912">
              <w:rPr>
                <w:sz w:val="18"/>
              </w:rPr>
              <w:t xml:space="preserve">with </w:t>
            </w:r>
            <w:r w:rsidRPr="00D31912">
              <w:rPr>
                <w:spacing w:val="-2"/>
                <w:sz w:val="18"/>
              </w:rPr>
              <w:t>justification</w:t>
            </w:r>
          </w:p>
        </w:tc>
        <w:tc>
          <w:tcPr>
            <w:tcW w:w="3056" w:type="dxa"/>
          </w:tcPr>
          <w:p w:rsidR="00DF772F" w:rsidRPr="00D31912" w:rsidRDefault="00FB4536">
            <w:pPr>
              <w:pStyle w:val="TableParagraph"/>
              <w:spacing w:before="78"/>
              <w:ind w:left="105" w:right="102"/>
              <w:rPr>
                <w:sz w:val="18"/>
              </w:rPr>
            </w:pPr>
            <w:r w:rsidRPr="00D31912">
              <w:rPr>
                <w:sz w:val="18"/>
              </w:rPr>
              <w:t>Include direct reference to documents within the manufacturer’s</w:t>
            </w:r>
            <w:r w:rsidRPr="00D31912">
              <w:rPr>
                <w:spacing w:val="-15"/>
                <w:sz w:val="18"/>
              </w:rPr>
              <w:t xml:space="preserve"> </w:t>
            </w:r>
            <w:r w:rsidRPr="00D31912">
              <w:rPr>
                <w:sz w:val="18"/>
              </w:rPr>
              <w:t>quality</w:t>
            </w:r>
            <w:r w:rsidRPr="00D31912">
              <w:rPr>
                <w:spacing w:val="-12"/>
                <w:sz w:val="18"/>
              </w:rPr>
              <w:t xml:space="preserve"> </w:t>
            </w:r>
            <w:r w:rsidRPr="00D31912">
              <w:rPr>
                <w:sz w:val="18"/>
              </w:rPr>
              <w:t>system</w:t>
            </w:r>
          </w:p>
        </w:tc>
      </w:tr>
    </w:tbl>
    <w:p w:rsidR="00DF772F" w:rsidRPr="00D31912" w:rsidRDefault="00DF772F">
      <w:pPr>
        <w:pStyle w:val="TableParagraph"/>
        <w:rPr>
          <w:sz w:val="18"/>
        </w:rPr>
        <w:sectPr w:rsidR="00DF772F" w:rsidRPr="00D31912">
          <w:type w:val="continuous"/>
          <w:pgSz w:w="16850" w:h="11910" w:orient="landscape"/>
          <w:pgMar w:top="920" w:right="708" w:bottom="1997" w:left="566" w:header="0" w:footer="944" w:gutter="0"/>
          <w:cols w:space="720"/>
        </w:sectPr>
      </w:pPr>
    </w:p>
    <w:tbl>
      <w:tblPr>
        <w:tblStyle w:val="TableNormal"/>
        <w:tblW w:w="0" w:type="auto"/>
        <w:tblInd w:w="159" w:type="dxa"/>
        <w:tblBorders>
          <w:top w:val="single" w:sz="4" w:space="0" w:color="001770"/>
          <w:left w:val="single" w:sz="4" w:space="0" w:color="001770"/>
          <w:bottom w:val="single" w:sz="4" w:space="0" w:color="001770"/>
          <w:right w:val="single" w:sz="4" w:space="0" w:color="001770"/>
          <w:insideH w:val="single" w:sz="4" w:space="0" w:color="001770"/>
          <w:insideV w:val="single" w:sz="4" w:space="0" w:color="001770"/>
        </w:tblBorders>
        <w:tblLayout w:type="fixed"/>
        <w:tblLook w:val="01E0" w:firstRow="1" w:lastRow="1" w:firstColumn="1" w:lastColumn="1" w:noHBand="0" w:noVBand="0"/>
      </w:tblPr>
      <w:tblGrid>
        <w:gridCol w:w="737"/>
        <w:gridCol w:w="5214"/>
        <w:gridCol w:w="1558"/>
        <w:gridCol w:w="1844"/>
        <w:gridCol w:w="2987"/>
        <w:gridCol w:w="3056"/>
      </w:tblGrid>
      <w:tr w:rsidR="00D31912" w:rsidRPr="00D31912">
        <w:trPr>
          <w:trHeight w:val="849"/>
        </w:trPr>
        <w:tc>
          <w:tcPr>
            <w:tcW w:w="5951" w:type="dxa"/>
            <w:gridSpan w:val="2"/>
            <w:shd w:val="clear" w:color="auto" w:fill="DEE7F7"/>
          </w:tcPr>
          <w:p w:rsidR="00DF772F" w:rsidRPr="00D31912" w:rsidRDefault="00FB4536">
            <w:pPr>
              <w:pStyle w:val="TableParagraph"/>
              <w:spacing w:before="146"/>
              <w:rPr>
                <w:rFonts w:ascii="Arial"/>
                <w:b/>
              </w:rPr>
            </w:pPr>
            <w:r w:rsidRPr="00D31912">
              <w:rPr>
                <w:rFonts w:ascii="Arial"/>
                <w:b/>
              </w:rPr>
              <w:t>Part</w:t>
            </w:r>
            <w:r w:rsidRPr="00D31912">
              <w:rPr>
                <w:rFonts w:ascii="Arial"/>
                <w:b/>
                <w:spacing w:val="1"/>
              </w:rPr>
              <w:t xml:space="preserve"> </w:t>
            </w:r>
            <w:r w:rsidRPr="00D31912">
              <w:rPr>
                <w:rFonts w:ascii="Arial"/>
                <w:b/>
                <w:spacing w:val="-5"/>
              </w:rPr>
              <w:t>2.</w:t>
            </w:r>
          </w:p>
          <w:p w:rsidR="00DF772F" w:rsidRPr="00D31912" w:rsidRDefault="00FB4536">
            <w:pPr>
              <w:pStyle w:val="TableParagraph"/>
              <w:spacing w:before="81"/>
              <w:rPr>
                <w:rFonts w:ascii="Arial"/>
                <w:b/>
              </w:rPr>
            </w:pPr>
            <w:r w:rsidRPr="00D31912">
              <w:rPr>
                <w:rFonts w:ascii="Arial"/>
                <w:b/>
              </w:rPr>
              <w:t>PRINCIPLES</w:t>
            </w:r>
            <w:r w:rsidRPr="00D31912">
              <w:rPr>
                <w:rFonts w:ascii="Arial"/>
                <w:b/>
                <w:spacing w:val="-7"/>
              </w:rPr>
              <w:t xml:space="preserve"> </w:t>
            </w:r>
            <w:r w:rsidRPr="00D31912">
              <w:rPr>
                <w:rFonts w:ascii="Arial"/>
                <w:b/>
              </w:rPr>
              <w:t>ABOUT</w:t>
            </w:r>
            <w:r w:rsidRPr="00D31912">
              <w:rPr>
                <w:rFonts w:ascii="Arial"/>
                <w:b/>
                <w:spacing w:val="-9"/>
              </w:rPr>
              <w:t xml:space="preserve"> </w:t>
            </w:r>
            <w:r w:rsidRPr="00D31912">
              <w:rPr>
                <w:rFonts w:ascii="Arial"/>
                <w:b/>
              </w:rPr>
              <w:t>DESIGN</w:t>
            </w:r>
            <w:r w:rsidRPr="00D31912">
              <w:rPr>
                <w:rFonts w:ascii="Arial"/>
                <w:b/>
                <w:spacing w:val="-7"/>
              </w:rPr>
              <w:t xml:space="preserve"> </w:t>
            </w:r>
            <w:r w:rsidRPr="00D31912">
              <w:rPr>
                <w:rFonts w:ascii="Arial"/>
                <w:b/>
              </w:rPr>
              <w:t>AND</w:t>
            </w:r>
            <w:r w:rsidRPr="00D31912">
              <w:rPr>
                <w:rFonts w:ascii="Arial"/>
                <w:b/>
                <w:spacing w:val="-7"/>
              </w:rPr>
              <w:t xml:space="preserve"> </w:t>
            </w:r>
            <w:r w:rsidRPr="00D31912">
              <w:rPr>
                <w:rFonts w:ascii="Arial"/>
                <w:b/>
                <w:spacing w:val="-2"/>
              </w:rPr>
              <w:t>CONSTRUCTION</w:t>
            </w:r>
          </w:p>
        </w:tc>
        <w:tc>
          <w:tcPr>
            <w:tcW w:w="1558" w:type="dxa"/>
            <w:vMerge w:val="restart"/>
            <w:shd w:val="clear" w:color="auto" w:fill="DEE7F7"/>
          </w:tcPr>
          <w:p w:rsidR="00DF772F" w:rsidRPr="00D31912" w:rsidRDefault="00FB4536">
            <w:pPr>
              <w:pStyle w:val="TableParagraph"/>
              <w:spacing w:before="74"/>
              <w:ind w:left="220"/>
              <w:rPr>
                <w:rFonts w:ascii="Arial"/>
                <w:b/>
              </w:rPr>
            </w:pPr>
            <w:r w:rsidRPr="00D31912">
              <w:rPr>
                <w:rFonts w:ascii="Arial"/>
                <w:b/>
                <w:spacing w:val="-2"/>
              </w:rPr>
              <w:t>Applicable</w:t>
            </w:r>
          </w:p>
        </w:tc>
        <w:tc>
          <w:tcPr>
            <w:tcW w:w="1844" w:type="dxa"/>
            <w:vMerge w:val="restart"/>
            <w:shd w:val="clear" w:color="auto" w:fill="DEE7F7"/>
          </w:tcPr>
          <w:p w:rsidR="00DF772F" w:rsidRPr="00D31912" w:rsidRDefault="00FB4536">
            <w:pPr>
              <w:pStyle w:val="TableParagraph"/>
              <w:spacing w:before="74"/>
              <w:ind w:left="126" w:right="14"/>
              <w:jc w:val="center"/>
              <w:rPr>
                <w:rFonts w:ascii="Arial"/>
                <w:b/>
              </w:rPr>
            </w:pPr>
            <w:r w:rsidRPr="00D31912">
              <w:rPr>
                <w:rFonts w:ascii="Arial"/>
                <w:b/>
              </w:rPr>
              <w:t>Not</w:t>
            </w:r>
            <w:r w:rsidRPr="00D31912">
              <w:rPr>
                <w:rFonts w:ascii="Arial"/>
                <w:b/>
                <w:spacing w:val="-1"/>
              </w:rPr>
              <w:t xml:space="preserve"> </w:t>
            </w:r>
            <w:r w:rsidRPr="00D31912">
              <w:rPr>
                <w:rFonts w:ascii="Arial"/>
                <w:b/>
                <w:spacing w:val="-2"/>
              </w:rPr>
              <w:t>applicable</w:t>
            </w:r>
          </w:p>
          <w:p w:rsidR="00DF772F" w:rsidRPr="00D31912" w:rsidRDefault="00FB4536">
            <w:pPr>
              <w:pStyle w:val="TableParagraph"/>
              <w:ind w:left="126"/>
              <w:jc w:val="center"/>
              <w:rPr>
                <w:rFonts w:ascii="Arial"/>
                <w:b/>
                <w:sz w:val="16"/>
              </w:rPr>
            </w:pPr>
            <w:r w:rsidRPr="00D31912">
              <w:rPr>
                <w:rFonts w:ascii="Arial"/>
                <w:b/>
                <w:spacing w:val="-6"/>
                <w:sz w:val="16"/>
              </w:rPr>
              <w:t>Justification</w:t>
            </w:r>
            <w:r w:rsidRPr="00D31912">
              <w:rPr>
                <w:rFonts w:ascii="Arial"/>
                <w:b/>
                <w:spacing w:val="-12"/>
                <w:sz w:val="16"/>
              </w:rPr>
              <w:t xml:space="preserve"> </w:t>
            </w:r>
            <w:r w:rsidRPr="00D31912">
              <w:rPr>
                <w:rFonts w:ascii="Arial"/>
                <w:b/>
                <w:spacing w:val="-6"/>
                <w:sz w:val="16"/>
              </w:rPr>
              <w:t>must</w:t>
            </w:r>
            <w:r w:rsidRPr="00D31912">
              <w:rPr>
                <w:rFonts w:ascii="Arial"/>
                <w:b/>
                <w:spacing w:val="-10"/>
                <w:sz w:val="16"/>
              </w:rPr>
              <w:t xml:space="preserve"> </w:t>
            </w:r>
            <w:r w:rsidRPr="00D31912">
              <w:rPr>
                <w:rFonts w:ascii="Arial"/>
                <w:b/>
                <w:spacing w:val="-6"/>
                <w:sz w:val="16"/>
              </w:rPr>
              <w:t>be</w:t>
            </w:r>
            <w:r w:rsidRPr="00D31912">
              <w:rPr>
                <w:rFonts w:ascii="Arial"/>
                <w:b/>
                <w:sz w:val="16"/>
              </w:rPr>
              <w:t xml:space="preserve"> provided</w:t>
            </w:r>
            <w:r w:rsidRPr="00D31912">
              <w:rPr>
                <w:rFonts w:ascii="Arial"/>
                <w:b/>
                <w:spacing w:val="-12"/>
                <w:sz w:val="16"/>
              </w:rPr>
              <w:t xml:space="preserve"> </w:t>
            </w:r>
            <w:r w:rsidRPr="00D31912">
              <w:rPr>
                <w:rFonts w:ascii="Arial"/>
                <w:b/>
                <w:sz w:val="16"/>
              </w:rPr>
              <w:t>below</w:t>
            </w:r>
          </w:p>
        </w:tc>
        <w:tc>
          <w:tcPr>
            <w:tcW w:w="2987" w:type="dxa"/>
            <w:vMerge w:val="restart"/>
            <w:shd w:val="clear" w:color="auto" w:fill="DEE7F7"/>
          </w:tcPr>
          <w:p w:rsidR="00DF772F" w:rsidRPr="00D31912" w:rsidRDefault="00FB4536">
            <w:pPr>
              <w:pStyle w:val="TableParagraph"/>
              <w:spacing w:before="77"/>
              <w:ind w:left="219"/>
              <w:rPr>
                <w:rFonts w:ascii="Arial"/>
                <w:b/>
              </w:rPr>
            </w:pPr>
            <w:r w:rsidRPr="00D31912">
              <w:rPr>
                <w:rFonts w:ascii="Arial"/>
                <w:b/>
              </w:rPr>
              <w:t>Medical</w:t>
            </w:r>
            <w:r w:rsidRPr="00D31912">
              <w:rPr>
                <w:rFonts w:ascii="Arial"/>
                <w:b/>
                <w:spacing w:val="-11"/>
              </w:rPr>
              <w:t xml:space="preserve"> </w:t>
            </w:r>
            <w:r w:rsidRPr="00D31912">
              <w:rPr>
                <w:rFonts w:ascii="Arial"/>
                <w:b/>
              </w:rPr>
              <w:t>Devices</w:t>
            </w:r>
            <w:r w:rsidRPr="00D31912">
              <w:rPr>
                <w:rFonts w:ascii="Arial"/>
                <w:b/>
                <w:spacing w:val="-14"/>
              </w:rPr>
              <w:t xml:space="preserve"> </w:t>
            </w:r>
            <w:r w:rsidRPr="00D31912">
              <w:rPr>
                <w:rFonts w:ascii="Arial"/>
                <w:b/>
              </w:rPr>
              <w:t>/</w:t>
            </w:r>
            <w:r w:rsidRPr="00D31912">
              <w:rPr>
                <w:rFonts w:ascii="Arial"/>
                <w:b/>
                <w:spacing w:val="-13"/>
              </w:rPr>
              <w:t xml:space="preserve"> </w:t>
            </w:r>
            <w:r w:rsidRPr="00D31912">
              <w:rPr>
                <w:rFonts w:ascii="Arial"/>
                <w:b/>
              </w:rPr>
              <w:t>IVD standard or other procedure applied</w:t>
            </w:r>
          </w:p>
        </w:tc>
        <w:tc>
          <w:tcPr>
            <w:tcW w:w="3056" w:type="dxa"/>
            <w:vMerge w:val="restart"/>
            <w:shd w:val="clear" w:color="auto" w:fill="DEE7F7"/>
          </w:tcPr>
          <w:p w:rsidR="00DF772F" w:rsidRPr="00D31912" w:rsidRDefault="00FB4536">
            <w:pPr>
              <w:pStyle w:val="TableParagraph"/>
              <w:spacing w:before="74"/>
              <w:ind w:left="218"/>
              <w:rPr>
                <w:rFonts w:ascii="Arial"/>
                <w:b/>
              </w:rPr>
            </w:pPr>
            <w:r w:rsidRPr="00D31912">
              <w:rPr>
                <w:rFonts w:ascii="Arial"/>
                <w:b/>
              </w:rPr>
              <w:t>Evidence</w:t>
            </w:r>
            <w:r w:rsidRPr="00D31912">
              <w:rPr>
                <w:rFonts w:ascii="Arial"/>
                <w:b/>
                <w:spacing w:val="-4"/>
              </w:rPr>
              <w:t xml:space="preserve"> </w:t>
            </w:r>
            <w:r w:rsidRPr="00D31912">
              <w:rPr>
                <w:rFonts w:ascii="Arial"/>
                <w:b/>
              </w:rPr>
              <w:t>of</w:t>
            </w:r>
            <w:r w:rsidRPr="00D31912">
              <w:rPr>
                <w:rFonts w:ascii="Arial"/>
                <w:b/>
                <w:spacing w:val="-2"/>
              </w:rPr>
              <w:t xml:space="preserve"> compliance</w:t>
            </w:r>
          </w:p>
          <w:p w:rsidR="00DF772F" w:rsidRPr="00D31912" w:rsidRDefault="00FB4536">
            <w:pPr>
              <w:pStyle w:val="TableParagraph"/>
              <w:ind w:left="122"/>
              <w:jc w:val="center"/>
              <w:rPr>
                <w:rFonts w:ascii="Arial" w:hAnsi="Arial"/>
                <w:b/>
                <w:sz w:val="16"/>
              </w:rPr>
            </w:pPr>
            <w:r w:rsidRPr="00D31912">
              <w:rPr>
                <w:rFonts w:ascii="Arial" w:hAnsi="Arial"/>
                <w:b/>
                <w:spacing w:val="-6"/>
                <w:sz w:val="16"/>
              </w:rPr>
              <w:t>Include</w:t>
            </w:r>
            <w:r w:rsidRPr="00D31912">
              <w:rPr>
                <w:rFonts w:ascii="Arial" w:hAnsi="Arial"/>
                <w:b/>
                <w:spacing w:val="-7"/>
                <w:sz w:val="16"/>
              </w:rPr>
              <w:t xml:space="preserve"> </w:t>
            </w:r>
            <w:r w:rsidRPr="00D31912">
              <w:rPr>
                <w:rFonts w:ascii="Arial" w:hAnsi="Arial"/>
                <w:b/>
                <w:spacing w:val="-6"/>
                <w:sz w:val="16"/>
              </w:rPr>
              <w:t>direct reference to documents</w:t>
            </w:r>
            <w:r w:rsidRPr="00D31912">
              <w:rPr>
                <w:rFonts w:ascii="Arial" w:hAnsi="Arial"/>
                <w:b/>
                <w:sz w:val="16"/>
              </w:rPr>
              <w:t xml:space="preserve"> within</w:t>
            </w:r>
            <w:r w:rsidRPr="00D31912">
              <w:rPr>
                <w:rFonts w:ascii="Arial" w:hAnsi="Arial"/>
                <w:b/>
                <w:spacing w:val="-8"/>
                <w:sz w:val="16"/>
              </w:rPr>
              <w:t xml:space="preserve"> </w:t>
            </w:r>
            <w:r w:rsidRPr="00D31912">
              <w:rPr>
                <w:rFonts w:ascii="Arial" w:hAnsi="Arial"/>
                <w:b/>
                <w:sz w:val="16"/>
              </w:rPr>
              <w:t>the</w:t>
            </w:r>
            <w:r w:rsidRPr="00D31912">
              <w:rPr>
                <w:rFonts w:ascii="Arial" w:hAnsi="Arial"/>
                <w:b/>
                <w:spacing w:val="-9"/>
                <w:sz w:val="16"/>
              </w:rPr>
              <w:t xml:space="preserve"> </w:t>
            </w:r>
            <w:r w:rsidRPr="00D31912">
              <w:rPr>
                <w:rFonts w:ascii="Arial" w:hAnsi="Arial"/>
                <w:b/>
                <w:sz w:val="16"/>
              </w:rPr>
              <w:t>manufacturer’s</w:t>
            </w:r>
            <w:r w:rsidRPr="00D31912">
              <w:rPr>
                <w:rFonts w:ascii="Arial" w:hAnsi="Arial"/>
                <w:b/>
                <w:spacing w:val="-9"/>
                <w:sz w:val="16"/>
              </w:rPr>
              <w:t xml:space="preserve"> </w:t>
            </w:r>
            <w:r w:rsidRPr="00D31912">
              <w:rPr>
                <w:rFonts w:ascii="Arial" w:hAnsi="Arial"/>
                <w:b/>
                <w:sz w:val="16"/>
              </w:rPr>
              <w:t xml:space="preserve">quality </w:t>
            </w:r>
            <w:r w:rsidRPr="00D31912">
              <w:rPr>
                <w:rFonts w:ascii="Arial" w:hAnsi="Arial"/>
                <w:b/>
                <w:spacing w:val="-2"/>
                <w:sz w:val="16"/>
              </w:rPr>
              <w:t>system</w:t>
            </w:r>
          </w:p>
        </w:tc>
      </w:tr>
      <w:tr w:rsidR="00D31912" w:rsidRPr="00D31912">
        <w:trPr>
          <w:trHeight w:val="397"/>
        </w:trPr>
        <w:tc>
          <w:tcPr>
            <w:tcW w:w="737" w:type="dxa"/>
            <w:shd w:val="clear" w:color="auto" w:fill="DEE7F7"/>
          </w:tcPr>
          <w:p w:rsidR="00DF772F" w:rsidRPr="00D31912" w:rsidRDefault="00FB4536">
            <w:pPr>
              <w:pStyle w:val="TableParagraph"/>
              <w:spacing w:before="74"/>
              <w:rPr>
                <w:rFonts w:ascii="Arial"/>
                <w:b/>
              </w:rPr>
            </w:pPr>
            <w:r w:rsidRPr="00D31912">
              <w:rPr>
                <w:rFonts w:ascii="Arial"/>
                <w:b/>
                <w:spacing w:val="-5"/>
              </w:rPr>
              <w:t>8.</w:t>
            </w:r>
          </w:p>
        </w:tc>
        <w:tc>
          <w:tcPr>
            <w:tcW w:w="5214" w:type="dxa"/>
            <w:shd w:val="clear" w:color="auto" w:fill="DEE7F7"/>
          </w:tcPr>
          <w:p w:rsidR="00DF772F" w:rsidRPr="00D31912" w:rsidRDefault="00FB4536">
            <w:pPr>
              <w:pStyle w:val="TableParagraph"/>
              <w:spacing w:before="76"/>
              <w:rPr>
                <w:rFonts w:ascii="Arial"/>
                <w:b/>
                <w:i/>
              </w:rPr>
            </w:pPr>
            <w:r w:rsidRPr="00D31912">
              <w:rPr>
                <w:rFonts w:ascii="Arial"/>
                <w:b/>
                <w:i/>
              </w:rPr>
              <w:t>Infection</w:t>
            </w:r>
            <w:r w:rsidRPr="00D31912">
              <w:rPr>
                <w:rFonts w:ascii="Arial"/>
                <w:b/>
                <w:i/>
                <w:spacing w:val="-8"/>
              </w:rPr>
              <w:t xml:space="preserve"> </w:t>
            </w:r>
            <w:r w:rsidRPr="00D31912">
              <w:rPr>
                <w:rFonts w:ascii="Arial"/>
                <w:b/>
                <w:i/>
              </w:rPr>
              <w:t>and</w:t>
            </w:r>
            <w:r w:rsidRPr="00D31912">
              <w:rPr>
                <w:rFonts w:ascii="Arial"/>
                <w:b/>
                <w:i/>
                <w:spacing w:val="-6"/>
              </w:rPr>
              <w:t xml:space="preserve"> </w:t>
            </w:r>
            <w:r w:rsidRPr="00D31912">
              <w:rPr>
                <w:rFonts w:ascii="Arial"/>
                <w:b/>
                <w:i/>
              </w:rPr>
              <w:t>microbial</w:t>
            </w:r>
            <w:r w:rsidRPr="00D31912">
              <w:rPr>
                <w:rFonts w:ascii="Arial"/>
                <w:b/>
                <w:i/>
                <w:spacing w:val="-5"/>
              </w:rPr>
              <w:t xml:space="preserve"> </w:t>
            </w:r>
            <w:r w:rsidRPr="00D31912">
              <w:rPr>
                <w:rFonts w:ascii="Arial"/>
                <w:b/>
                <w:i/>
                <w:spacing w:val="-2"/>
              </w:rPr>
              <w:t>contamination</w:t>
            </w:r>
          </w:p>
        </w:tc>
        <w:tc>
          <w:tcPr>
            <w:tcW w:w="1558" w:type="dxa"/>
            <w:vMerge/>
            <w:tcBorders>
              <w:top w:val="nil"/>
            </w:tcBorders>
            <w:shd w:val="clear" w:color="auto" w:fill="DEE7F7"/>
          </w:tcPr>
          <w:p w:rsidR="00DF772F" w:rsidRPr="00D31912" w:rsidRDefault="00DF772F">
            <w:pPr>
              <w:rPr>
                <w:sz w:val="2"/>
                <w:szCs w:val="2"/>
              </w:rPr>
            </w:pPr>
          </w:p>
        </w:tc>
        <w:tc>
          <w:tcPr>
            <w:tcW w:w="1844" w:type="dxa"/>
            <w:vMerge/>
            <w:tcBorders>
              <w:top w:val="nil"/>
            </w:tcBorders>
            <w:shd w:val="clear" w:color="auto" w:fill="DEE7F7"/>
          </w:tcPr>
          <w:p w:rsidR="00DF772F" w:rsidRPr="00D31912" w:rsidRDefault="00DF772F">
            <w:pPr>
              <w:rPr>
                <w:sz w:val="2"/>
                <w:szCs w:val="2"/>
              </w:rPr>
            </w:pPr>
          </w:p>
        </w:tc>
        <w:tc>
          <w:tcPr>
            <w:tcW w:w="2987" w:type="dxa"/>
            <w:vMerge/>
            <w:tcBorders>
              <w:top w:val="nil"/>
            </w:tcBorders>
            <w:shd w:val="clear" w:color="auto" w:fill="DEE7F7"/>
          </w:tcPr>
          <w:p w:rsidR="00DF772F" w:rsidRPr="00D31912" w:rsidRDefault="00DF772F">
            <w:pPr>
              <w:rPr>
                <w:sz w:val="2"/>
                <w:szCs w:val="2"/>
              </w:rPr>
            </w:pPr>
          </w:p>
        </w:tc>
        <w:tc>
          <w:tcPr>
            <w:tcW w:w="3056" w:type="dxa"/>
            <w:vMerge/>
            <w:tcBorders>
              <w:top w:val="nil"/>
            </w:tcBorders>
            <w:shd w:val="clear" w:color="auto" w:fill="DEE7F7"/>
          </w:tcPr>
          <w:p w:rsidR="00DF772F" w:rsidRPr="00D31912" w:rsidRDefault="00DF772F">
            <w:pPr>
              <w:rPr>
                <w:sz w:val="2"/>
                <w:szCs w:val="2"/>
              </w:rPr>
            </w:pPr>
          </w:p>
        </w:tc>
      </w:tr>
      <w:tr w:rsidR="00D31912" w:rsidRPr="00D31912">
        <w:trPr>
          <w:trHeight w:val="1326"/>
        </w:trPr>
        <w:tc>
          <w:tcPr>
            <w:tcW w:w="737" w:type="dxa"/>
          </w:tcPr>
          <w:p w:rsidR="00DF772F" w:rsidRPr="00D31912" w:rsidRDefault="00FB4536">
            <w:pPr>
              <w:pStyle w:val="TableParagraph"/>
              <w:spacing w:before="73"/>
              <w:rPr>
                <w:rFonts w:ascii="Arial"/>
                <w:b/>
                <w:sz w:val="18"/>
              </w:rPr>
            </w:pPr>
            <w:r w:rsidRPr="00D31912">
              <w:rPr>
                <w:rFonts w:ascii="Arial"/>
                <w:b/>
                <w:spacing w:val="-5"/>
                <w:sz w:val="18"/>
              </w:rPr>
              <w:t>8.4</w:t>
            </w:r>
          </w:p>
        </w:tc>
        <w:tc>
          <w:tcPr>
            <w:tcW w:w="5214" w:type="dxa"/>
          </w:tcPr>
          <w:p w:rsidR="00DF772F" w:rsidRPr="00D31912" w:rsidRDefault="00FB4536">
            <w:pPr>
              <w:pStyle w:val="TableParagraph"/>
              <w:spacing w:before="73"/>
              <w:rPr>
                <w:rFonts w:ascii="Arial"/>
                <w:b/>
                <w:sz w:val="18"/>
              </w:rPr>
            </w:pPr>
            <w:r w:rsidRPr="00D31912">
              <w:rPr>
                <w:rFonts w:ascii="Arial"/>
                <w:b/>
                <w:sz w:val="18"/>
              </w:rPr>
              <w:t>Medical</w:t>
            </w:r>
            <w:r w:rsidRPr="00D31912">
              <w:rPr>
                <w:rFonts w:ascii="Arial"/>
                <w:b/>
                <w:spacing w:val="-7"/>
                <w:sz w:val="18"/>
              </w:rPr>
              <w:t xml:space="preserve"> </w:t>
            </w:r>
            <w:r w:rsidRPr="00D31912">
              <w:rPr>
                <w:rFonts w:ascii="Arial"/>
                <w:b/>
                <w:sz w:val="18"/>
              </w:rPr>
              <w:t>devices</w:t>
            </w:r>
            <w:r w:rsidRPr="00D31912">
              <w:rPr>
                <w:rFonts w:ascii="Arial"/>
                <w:b/>
                <w:spacing w:val="-7"/>
                <w:sz w:val="18"/>
              </w:rPr>
              <w:t xml:space="preserve"> </w:t>
            </w:r>
            <w:r w:rsidRPr="00D31912">
              <w:rPr>
                <w:rFonts w:ascii="Arial"/>
                <w:b/>
                <w:sz w:val="18"/>
              </w:rPr>
              <w:t>to</w:t>
            </w:r>
            <w:r w:rsidRPr="00D31912">
              <w:rPr>
                <w:rFonts w:ascii="Arial"/>
                <w:b/>
                <w:spacing w:val="-8"/>
                <w:sz w:val="18"/>
              </w:rPr>
              <w:t xml:space="preserve"> </w:t>
            </w:r>
            <w:r w:rsidRPr="00D31912">
              <w:rPr>
                <w:rFonts w:ascii="Arial"/>
                <w:b/>
                <w:sz w:val="18"/>
              </w:rPr>
              <w:t>be</w:t>
            </w:r>
            <w:r w:rsidRPr="00D31912">
              <w:rPr>
                <w:rFonts w:ascii="Arial"/>
                <w:b/>
                <w:spacing w:val="-7"/>
                <w:sz w:val="18"/>
              </w:rPr>
              <w:t xml:space="preserve"> </w:t>
            </w:r>
            <w:r w:rsidRPr="00D31912">
              <w:rPr>
                <w:rFonts w:ascii="Arial"/>
                <w:b/>
                <w:sz w:val="18"/>
              </w:rPr>
              <w:t>supplied</w:t>
            </w:r>
            <w:r w:rsidRPr="00D31912">
              <w:rPr>
                <w:rFonts w:ascii="Arial"/>
                <w:b/>
                <w:spacing w:val="-7"/>
                <w:sz w:val="18"/>
              </w:rPr>
              <w:t xml:space="preserve"> </w:t>
            </w:r>
            <w:r w:rsidRPr="00D31912">
              <w:rPr>
                <w:rFonts w:ascii="Arial"/>
                <w:b/>
                <w:sz w:val="18"/>
              </w:rPr>
              <w:t>in</w:t>
            </w:r>
            <w:r w:rsidRPr="00D31912">
              <w:rPr>
                <w:rFonts w:ascii="Arial"/>
                <w:b/>
                <w:spacing w:val="-7"/>
                <w:sz w:val="18"/>
              </w:rPr>
              <w:t xml:space="preserve"> </w:t>
            </w:r>
            <w:r w:rsidRPr="00D31912">
              <w:rPr>
                <w:rFonts w:ascii="Arial"/>
                <w:b/>
                <w:sz w:val="18"/>
              </w:rPr>
              <w:t>a</w:t>
            </w:r>
            <w:r w:rsidRPr="00D31912">
              <w:rPr>
                <w:rFonts w:ascii="Arial"/>
                <w:b/>
                <w:spacing w:val="-8"/>
                <w:sz w:val="18"/>
              </w:rPr>
              <w:t xml:space="preserve"> </w:t>
            </w:r>
            <w:r w:rsidRPr="00D31912">
              <w:rPr>
                <w:rFonts w:ascii="Arial"/>
                <w:b/>
                <w:sz w:val="18"/>
              </w:rPr>
              <w:t>non-sterile</w:t>
            </w:r>
            <w:r w:rsidRPr="00D31912">
              <w:rPr>
                <w:rFonts w:ascii="Arial"/>
                <w:b/>
                <w:spacing w:val="-9"/>
                <w:sz w:val="18"/>
              </w:rPr>
              <w:t xml:space="preserve"> </w:t>
            </w:r>
            <w:r w:rsidRPr="00D31912">
              <w:rPr>
                <w:rFonts w:ascii="Arial"/>
                <w:b/>
                <w:spacing w:val="-4"/>
                <w:sz w:val="18"/>
              </w:rPr>
              <w:t>state</w:t>
            </w:r>
          </w:p>
          <w:p w:rsidR="00DF772F" w:rsidRPr="00D31912" w:rsidRDefault="00FB4536">
            <w:pPr>
              <w:pStyle w:val="TableParagraph"/>
              <w:spacing w:before="46" w:line="240" w:lineRule="atLeast"/>
              <w:ind w:left="465" w:hanging="359"/>
              <w:rPr>
                <w:sz w:val="18"/>
              </w:rPr>
            </w:pPr>
            <w:r w:rsidRPr="00D31912">
              <w:rPr>
                <w:spacing w:val="-4"/>
                <w:sz w:val="18"/>
              </w:rPr>
              <w:t>(1)</w:t>
            </w:r>
            <w:r w:rsidRPr="00D31912">
              <w:rPr>
                <w:spacing w:val="56"/>
                <w:w w:val="150"/>
                <w:sz w:val="18"/>
              </w:rPr>
              <w:t xml:space="preserve"> </w:t>
            </w:r>
            <w:r w:rsidRPr="00D31912">
              <w:rPr>
                <w:spacing w:val="-4"/>
                <w:sz w:val="18"/>
              </w:rPr>
              <w:t>A</w:t>
            </w:r>
            <w:r w:rsidRPr="00D31912">
              <w:rPr>
                <w:spacing w:val="-11"/>
                <w:sz w:val="18"/>
              </w:rPr>
              <w:t xml:space="preserve"> </w:t>
            </w:r>
            <w:r w:rsidRPr="00D31912">
              <w:rPr>
                <w:spacing w:val="-4"/>
                <w:sz w:val="18"/>
              </w:rPr>
              <w:t>medical</w:t>
            </w:r>
            <w:r w:rsidRPr="00D31912">
              <w:rPr>
                <w:spacing w:val="-11"/>
                <w:sz w:val="18"/>
              </w:rPr>
              <w:t xml:space="preserve"> </w:t>
            </w:r>
            <w:r w:rsidRPr="00D31912">
              <w:rPr>
                <w:spacing w:val="-4"/>
                <w:sz w:val="18"/>
              </w:rPr>
              <w:t>device</w:t>
            </w:r>
            <w:r w:rsidRPr="00D31912">
              <w:rPr>
                <w:spacing w:val="-12"/>
                <w:sz w:val="18"/>
              </w:rPr>
              <w:t xml:space="preserve"> </w:t>
            </w:r>
            <w:r w:rsidRPr="00D31912">
              <w:rPr>
                <w:spacing w:val="-4"/>
                <w:sz w:val="18"/>
              </w:rPr>
              <w:t>that</w:t>
            </w:r>
            <w:r w:rsidRPr="00D31912">
              <w:rPr>
                <w:spacing w:val="-9"/>
                <w:sz w:val="18"/>
              </w:rPr>
              <w:t xml:space="preserve"> </w:t>
            </w:r>
            <w:r w:rsidRPr="00D31912">
              <w:rPr>
                <w:spacing w:val="-4"/>
                <w:sz w:val="18"/>
              </w:rPr>
              <w:t>is</w:t>
            </w:r>
            <w:r w:rsidRPr="00D31912">
              <w:rPr>
                <w:spacing w:val="-12"/>
                <w:sz w:val="18"/>
              </w:rPr>
              <w:t xml:space="preserve"> </w:t>
            </w:r>
            <w:r w:rsidRPr="00D31912">
              <w:rPr>
                <w:spacing w:val="-4"/>
                <w:sz w:val="18"/>
              </w:rPr>
              <w:t>intended</w:t>
            </w:r>
            <w:r w:rsidRPr="00D31912">
              <w:rPr>
                <w:spacing w:val="-9"/>
                <w:sz w:val="18"/>
              </w:rPr>
              <w:t xml:space="preserve"> </w:t>
            </w:r>
            <w:r w:rsidRPr="00D31912">
              <w:rPr>
                <w:spacing w:val="-4"/>
                <w:sz w:val="18"/>
              </w:rPr>
              <w:t>by</w:t>
            </w:r>
            <w:r w:rsidRPr="00D31912">
              <w:rPr>
                <w:spacing w:val="-12"/>
                <w:sz w:val="18"/>
              </w:rPr>
              <w:t xml:space="preserve"> </w:t>
            </w:r>
            <w:r w:rsidRPr="00D31912">
              <w:rPr>
                <w:spacing w:val="-4"/>
                <w:sz w:val="18"/>
              </w:rPr>
              <w:t>the</w:t>
            </w:r>
            <w:r w:rsidRPr="00D31912">
              <w:rPr>
                <w:spacing w:val="-11"/>
                <w:sz w:val="18"/>
              </w:rPr>
              <w:t xml:space="preserve"> </w:t>
            </w:r>
            <w:r w:rsidRPr="00D31912">
              <w:rPr>
                <w:spacing w:val="-4"/>
                <w:sz w:val="18"/>
              </w:rPr>
              <w:t>manufacturer</w:t>
            </w:r>
            <w:r w:rsidRPr="00D31912">
              <w:rPr>
                <w:spacing w:val="-13"/>
                <w:sz w:val="18"/>
              </w:rPr>
              <w:t xml:space="preserve"> </w:t>
            </w:r>
            <w:r w:rsidRPr="00D31912">
              <w:rPr>
                <w:spacing w:val="-4"/>
                <w:sz w:val="18"/>
              </w:rPr>
              <w:t>to</w:t>
            </w:r>
            <w:r w:rsidRPr="00D31912">
              <w:rPr>
                <w:spacing w:val="-11"/>
                <w:sz w:val="18"/>
              </w:rPr>
              <w:t xml:space="preserve"> </w:t>
            </w:r>
            <w:r w:rsidRPr="00D31912">
              <w:rPr>
                <w:spacing w:val="-4"/>
                <w:sz w:val="18"/>
              </w:rPr>
              <w:t>be supplied</w:t>
            </w:r>
            <w:r w:rsidRPr="00D31912">
              <w:rPr>
                <w:spacing w:val="-12"/>
                <w:sz w:val="18"/>
              </w:rPr>
              <w:t xml:space="preserve"> </w:t>
            </w:r>
            <w:r w:rsidRPr="00D31912">
              <w:rPr>
                <w:spacing w:val="-4"/>
                <w:sz w:val="18"/>
              </w:rPr>
              <w:t>in</w:t>
            </w:r>
            <w:r w:rsidRPr="00D31912">
              <w:rPr>
                <w:spacing w:val="-11"/>
                <w:sz w:val="18"/>
              </w:rPr>
              <w:t xml:space="preserve"> </w:t>
            </w:r>
            <w:r w:rsidRPr="00D31912">
              <w:rPr>
                <w:spacing w:val="-4"/>
                <w:sz w:val="18"/>
              </w:rPr>
              <w:t>a</w:t>
            </w:r>
            <w:r w:rsidRPr="00D31912">
              <w:rPr>
                <w:spacing w:val="-12"/>
                <w:sz w:val="18"/>
              </w:rPr>
              <w:t xml:space="preserve"> </w:t>
            </w:r>
            <w:r w:rsidRPr="00D31912">
              <w:rPr>
                <w:spacing w:val="-4"/>
                <w:sz w:val="18"/>
              </w:rPr>
              <w:t>non-sterile</w:t>
            </w:r>
            <w:r w:rsidRPr="00D31912">
              <w:rPr>
                <w:spacing w:val="-11"/>
                <w:sz w:val="18"/>
              </w:rPr>
              <w:t xml:space="preserve"> </w:t>
            </w:r>
            <w:r w:rsidRPr="00D31912">
              <w:rPr>
                <w:spacing w:val="-4"/>
                <w:sz w:val="18"/>
              </w:rPr>
              <w:t>state</w:t>
            </w:r>
            <w:r w:rsidRPr="00D31912">
              <w:rPr>
                <w:spacing w:val="-12"/>
                <w:sz w:val="18"/>
              </w:rPr>
              <w:t xml:space="preserve"> </w:t>
            </w:r>
            <w:r w:rsidRPr="00D31912">
              <w:rPr>
                <w:spacing w:val="-4"/>
                <w:sz w:val="18"/>
              </w:rPr>
              <w:t>must</w:t>
            </w:r>
            <w:r w:rsidRPr="00D31912">
              <w:rPr>
                <w:spacing w:val="-12"/>
                <w:sz w:val="18"/>
              </w:rPr>
              <w:t xml:space="preserve"> </w:t>
            </w:r>
            <w:r w:rsidRPr="00D31912">
              <w:rPr>
                <w:spacing w:val="-4"/>
                <w:sz w:val="18"/>
              </w:rPr>
              <w:t>be</w:t>
            </w:r>
            <w:r w:rsidRPr="00D31912">
              <w:rPr>
                <w:spacing w:val="-12"/>
                <w:sz w:val="18"/>
              </w:rPr>
              <w:t xml:space="preserve"> </w:t>
            </w:r>
            <w:r w:rsidRPr="00D31912">
              <w:rPr>
                <w:spacing w:val="-4"/>
                <w:sz w:val="18"/>
              </w:rPr>
              <w:t>packed</w:t>
            </w:r>
            <w:r w:rsidRPr="00D31912">
              <w:rPr>
                <w:spacing w:val="-11"/>
                <w:sz w:val="18"/>
              </w:rPr>
              <w:t xml:space="preserve"> </w:t>
            </w:r>
            <w:r w:rsidRPr="00D31912">
              <w:rPr>
                <w:spacing w:val="-4"/>
                <w:sz w:val="18"/>
              </w:rPr>
              <w:t>in</w:t>
            </w:r>
            <w:r w:rsidRPr="00D31912">
              <w:rPr>
                <w:spacing w:val="-12"/>
                <w:sz w:val="18"/>
              </w:rPr>
              <w:t xml:space="preserve"> </w:t>
            </w:r>
            <w:r w:rsidRPr="00D31912">
              <w:rPr>
                <w:spacing w:val="-4"/>
                <w:sz w:val="18"/>
              </w:rPr>
              <w:t>a</w:t>
            </w:r>
            <w:r w:rsidRPr="00D31912">
              <w:rPr>
                <w:spacing w:val="-9"/>
                <w:sz w:val="18"/>
              </w:rPr>
              <w:t xml:space="preserve"> </w:t>
            </w:r>
            <w:r w:rsidRPr="00D31912">
              <w:rPr>
                <w:spacing w:val="-4"/>
                <w:sz w:val="18"/>
              </w:rPr>
              <w:t>way</w:t>
            </w:r>
            <w:r w:rsidRPr="00D31912">
              <w:rPr>
                <w:spacing w:val="-12"/>
                <w:sz w:val="18"/>
              </w:rPr>
              <w:t xml:space="preserve"> </w:t>
            </w:r>
            <w:r w:rsidRPr="00D31912">
              <w:rPr>
                <w:spacing w:val="-4"/>
                <w:sz w:val="18"/>
              </w:rPr>
              <w:t xml:space="preserve">that </w:t>
            </w:r>
            <w:r w:rsidRPr="00D31912">
              <w:rPr>
                <w:spacing w:val="-2"/>
                <w:sz w:val="18"/>
              </w:rPr>
              <w:t>ensures</w:t>
            </w:r>
            <w:r w:rsidRPr="00D31912">
              <w:rPr>
                <w:spacing w:val="-5"/>
                <w:sz w:val="18"/>
              </w:rPr>
              <w:t xml:space="preserve"> </w:t>
            </w:r>
            <w:r w:rsidRPr="00D31912">
              <w:rPr>
                <w:spacing w:val="-2"/>
                <w:sz w:val="18"/>
              </w:rPr>
              <w:t>that</w:t>
            </w:r>
            <w:r w:rsidRPr="00D31912">
              <w:rPr>
                <w:spacing w:val="-9"/>
                <w:sz w:val="18"/>
              </w:rPr>
              <w:t xml:space="preserve"> </w:t>
            </w:r>
            <w:r w:rsidRPr="00D31912">
              <w:rPr>
                <w:spacing w:val="-2"/>
                <w:sz w:val="18"/>
              </w:rPr>
              <w:t>the</w:t>
            </w:r>
            <w:r w:rsidRPr="00D31912">
              <w:rPr>
                <w:spacing w:val="-8"/>
                <w:sz w:val="18"/>
              </w:rPr>
              <w:t xml:space="preserve"> </w:t>
            </w:r>
            <w:r w:rsidRPr="00D31912">
              <w:rPr>
                <w:spacing w:val="-2"/>
                <w:sz w:val="18"/>
              </w:rPr>
              <w:t>device</w:t>
            </w:r>
            <w:r w:rsidRPr="00D31912">
              <w:rPr>
                <w:spacing w:val="-8"/>
                <w:sz w:val="18"/>
              </w:rPr>
              <w:t xml:space="preserve"> </w:t>
            </w:r>
            <w:r w:rsidRPr="00D31912">
              <w:rPr>
                <w:spacing w:val="-2"/>
                <w:sz w:val="18"/>
              </w:rPr>
              <w:t>maintains</w:t>
            </w:r>
            <w:r w:rsidRPr="00D31912">
              <w:rPr>
                <w:spacing w:val="-5"/>
                <w:sz w:val="18"/>
              </w:rPr>
              <w:t xml:space="preserve"> </w:t>
            </w:r>
            <w:r w:rsidRPr="00D31912">
              <w:rPr>
                <w:spacing w:val="-2"/>
                <w:sz w:val="18"/>
              </w:rPr>
              <w:t>the</w:t>
            </w:r>
            <w:r w:rsidRPr="00D31912">
              <w:rPr>
                <w:spacing w:val="-5"/>
                <w:sz w:val="18"/>
              </w:rPr>
              <w:t xml:space="preserve"> </w:t>
            </w:r>
            <w:r w:rsidRPr="00D31912">
              <w:rPr>
                <w:spacing w:val="-2"/>
                <w:sz w:val="18"/>
              </w:rPr>
              <w:t>level</w:t>
            </w:r>
            <w:r w:rsidRPr="00D31912">
              <w:rPr>
                <w:spacing w:val="-8"/>
                <w:sz w:val="18"/>
              </w:rPr>
              <w:t xml:space="preserve"> </w:t>
            </w:r>
            <w:r w:rsidRPr="00D31912">
              <w:rPr>
                <w:spacing w:val="-2"/>
                <w:sz w:val="18"/>
              </w:rPr>
              <w:t>of</w:t>
            </w:r>
            <w:r w:rsidRPr="00D31912">
              <w:rPr>
                <w:spacing w:val="-9"/>
                <w:sz w:val="18"/>
              </w:rPr>
              <w:t xml:space="preserve"> </w:t>
            </w:r>
            <w:r w:rsidRPr="00D31912">
              <w:rPr>
                <w:spacing w:val="-2"/>
                <w:sz w:val="18"/>
              </w:rPr>
              <w:t xml:space="preserve">cleanliness </w:t>
            </w:r>
            <w:r w:rsidRPr="00D31912">
              <w:rPr>
                <w:sz w:val="18"/>
              </w:rPr>
              <w:t>stipulated by</w:t>
            </w:r>
            <w:r w:rsidRPr="00D31912">
              <w:rPr>
                <w:spacing w:val="-3"/>
                <w:sz w:val="18"/>
              </w:rPr>
              <w:t xml:space="preserve"> </w:t>
            </w:r>
            <w:r w:rsidRPr="00D31912">
              <w:rPr>
                <w:sz w:val="18"/>
              </w:rPr>
              <w:t>the</w:t>
            </w:r>
            <w:r w:rsidRPr="00D31912">
              <w:rPr>
                <w:spacing w:val="-3"/>
                <w:sz w:val="18"/>
              </w:rPr>
              <w:t xml:space="preserve"> </w:t>
            </w:r>
            <w:r w:rsidRPr="00D31912">
              <w:rPr>
                <w:sz w:val="18"/>
              </w:rPr>
              <w:t>manufacturer.</w:t>
            </w:r>
          </w:p>
        </w:tc>
        <w:tc>
          <w:tcPr>
            <w:tcW w:w="1558" w:type="dxa"/>
          </w:tcPr>
          <w:p w:rsidR="00DF772F" w:rsidRPr="00D31912" w:rsidRDefault="00FB4536">
            <w:pPr>
              <w:pStyle w:val="TableParagraph"/>
              <w:spacing w:before="79"/>
              <w:rPr>
                <w:rFonts w:ascii="MS Gothic" w:hAnsi="MS Gothic"/>
                <w:sz w:val="18"/>
              </w:rPr>
            </w:pPr>
            <w:r w:rsidRPr="00D31912">
              <w:rPr>
                <w:rFonts w:ascii="MS Gothic" w:hAnsi="MS Gothic"/>
                <w:spacing w:val="-10"/>
                <w:sz w:val="18"/>
              </w:rPr>
              <w:t>☐</w:t>
            </w:r>
          </w:p>
        </w:tc>
        <w:tc>
          <w:tcPr>
            <w:tcW w:w="1844" w:type="dxa"/>
          </w:tcPr>
          <w:p w:rsidR="00DF772F" w:rsidRPr="00D31912" w:rsidRDefault="00FB4536">
            <w:pPr>
              <w:pStyle w:val="TableParagraph"/>
              <w:spacing w:before="79"/>
              <w:rPr>
                <w:rFonts w:ascii="MS Gothic" w:hAnsi="MS Gothic"/>
                <w:sz w:val="18"/>
              </w:rPr>
            </w:pPr>
            <w:r w:rsidRPr="00D31912">
              <w:rPr>
                <w:rFonts w:ascii="MS Gothic" w:hAnsi="MS Gothic"/>
                <w:spacing w:val="-10"/>
                <w:sz w:val="18"/>
              </w:rPr>
              <w:t>☐</w:t>
            </w:r>
          </w:p>
          <w:p w:rsidR="00DF772F" w:rsidRPr="00D31912" w:rsidRDefault="00FB4536">
            <w:pPr>
              <w:pStyle w:val="TableParagraph"/>
              <w:spacing w:before="83"/>
              <w:rPr>
                <w:sz w:val="18"/>
              </w:rPr>
            </w:pPr>
            <w:r w:rsidRPr="00D31912">
              <w:rPr>
                <w:sz w:val="18"/>
              </w:rPr>
              <w:t>Provide</w:t>
            </w:r>
            <w:r w:rsidRPr="00D31912">
              <w:rPr>
                <w:spacing w:val="-4"/>
                <w:sz w:val="18"/>
              </w:rPr>
              <w:t xml:space="preserve"> </w:t>
            </w:r>
            <w:r w:rsidRPr="00D31912">
              <w:rPr>
                <w:spacing w:val="-2"/>
                <w:sz w:val="18"/>
              </w:rPr>
              <w:t>Justification</w:t>
            </w:r>
          </w:p>
        </w:tc>
        <w:tc>
          <w:tcPr>
            <w:tcW w:w="2987" w:type="dxa"/>
          </w:tcPr>
          <w:p w:rsidR="00DF772F" w:rsidRPr="00D31912" w:rsidRDefault="00FB4536">
            <w:pPr>
              <w:pStyle w:val="TableParagraph"/>
              <w:spacing w:before="78"/>
              <w:ind w:left="106" w:right="936"/>
              <w:jc w:val="both"/>
              <w:rPr>
                <w:sz w:val="18"/>
              </w:rPr>
            </w:pPr>
            <w:r w:rsidRPr="00D31912">
              <w:rPr>
                <w:sz w:val="18"/>
              </w:rPr>
              <w:t>List</w:t>
            </w:r>
            <w:r w:rsidRPr="00D31912">
              <w:rPr>
                <w:spacing w:val="-10"/>
                <w:sz w:val="18"/>
              </w:rPr>
              <w:t xml:space="preserve"> </w:t>
            </w:r>
            <w:r w:rsidRPr="00D31912">
              <w:rPr>
                <w:sz w:val="18"/>
              </w:rPr>
              <w:t>here</w:t>
            </w:r>
            <w:r w:rsidRPr="00D31912">
              <w:rPr>
                <w:spacing w:val="-10"/>
                <w:sz w:val="18"/>
              </w:rPr>
              <w:t xml:space="preserve"> </w:t>
            </w:r>
            <w:r w:rsidRPr="00D31912">
              <w:rPr>
                <w:sz w:val="18"/>
              </w:rPr>
              <w:t>the</w:t>
            </w:r>
            <w:r w:rsidRPr="00D31912">
              <w:rPr>
                <w:spacing w:val="-10"/>
                <w:sz w:val="18"/>
              </w:rPr>
              <w:t xml:space="preserve"> </w:t>
            </w:r>
            <w:r w:rsidRPr="00D31912">
              <w:rPr>
                <w:sz w:val="18"/>
              </w:rPr>
              <w:t>standards</w:t>
            </w:r>
            <w:r w:rsidRPr="00D31912">
              <w:rPr>
                <w:spacing w:val="-8"/>
                <w:sz w:val="18"/>
              </w:rPr>
              <w:t xml:space="preserve"> </w:t>
            </w:r>
            <w:r w:rsidRPr="00D31912">
              <w:rPr>
                <w:sz w:val="18"/>
              </w:rPr>
              <w:t>/ procedures</w:t>
            </w:r>
            <w:r w:rsidRPr="00D31912">
              <w:rPr>
                <w:spacing w:val="-3"/>
                <w:sz w:val="18"/>
              </w:rPr>
              <w:t xml:space="preserve"> </w:t>
            </w:r>
            <w:r w:rsidRPr="00D31912">
              <w:rPr>
                <w:sz w:val="18"/>
              </w:rPr>
              <w:t>applied</w:t>
            </w:r>
            <w:r w:rsidRPr="00D31912">
              <w:rPr>
                <w:spacing w:val="-4"/>
                <w:sz w:val="18"/>
              </w:rPr>
              <w:t xml:space="preserve"> </w:t>
            </w:r>
            <w:r w:rsidRPr="00D31912">
              <w:rPr>
                <w:sz w:val="18"/>
              </w:rPr>
              <w:t xml:space="preserve">with </w:t>
            </w:r>
            <w:r w:rsidRPr="00D31912">
              <w:rPr>
                <w:spacing w:val="-2"/>
                <w:sz w:val="18"/>
              </w:rPr>
              <w:t>justification</w:t>
            </w:r>
          </w:p>
        </w:tc>
        <w:tc>
          <w:tcPr>
            <w:tcW w:w="3056" w:type="dxa"/>
          </w:tcPr>
          <w:p w:rsidR="00DF772F" w:rsidRPr="00D31912" w:rsidRDefault="00FB4536">
            <w:pPr>
              <w:pStyle w:val="TableParagraph"/>
              <w:spacing w:before="78"/>
              <w:ind w:left="105" w:right="102"/>
              <w:rPr>
                <w:sz w:val="18"/>
              </w:rPr>
            </w:pPr>
            <w:r w:rsidRPr="00D31912">
              <w:rPr>
                <w:sz w:val="18"/>
              </w:rPr>
              <w:t>Include direct reference to documents within the manufacturer’s</w:t>
            </w:r>
            <w:r w:rsidRPr="00D31912">
              <w:rPr>
                <w:spacing w:val="-15"/>
                <w:sz w:val="18"/>
              </w:rPr>
              <w:t xml:space="preserve"> </w:t>
            </w:r>
            <w:r w:rsidRPr="00D31912">
              <w:rPr>
                <w:sz w:val="18"/>
              </w:rPr>
              <w:t>quality</w:t>
            </w:r>
            <w:r w:rsidRPr="00D31912">
              <w:rPr>
                <w:spacing w:val="-12"/>
                <w:sz w:val="18"/>
              </w:rPr>
              <w:t xml:space="preserve"> </w:t>
            </w:r>
            <w:r w:rsidRPr="00D31912">
              <w:rPr>
                <w:sz w:val="18"/>
              </w:rPr>
              <w:t>system</w:t>
            </w:r>
          </w:p>
        </w:tc>
      </w:tr>
      <w:tr w:rsidR="00D31912" w:rsidRPr="00D31912">
        <w:trPr>
          <w:trHeight w:val="1080"/>
        </w:trPr>
        <w:tc>
          <w:tcPr>
            <w:tcW w:w="737" w:type="dxa"/>
          </w:tcPr>
          <w:p w:rsidR="00DF772F" w:rsidRPr="00D31912" w:rsidRDefault="00FB4536">
            <w:pPr>
              <w:pStyle w:val="TableParagraph"/>
              <w:spacing w:before="78"/>
              <w:rPr>
                <w:sz w:val="14"/>
              </w:rPr>
            </w:pPr>
            <w:r w:rsidRPr="00D31912">
              <w:rPr>
                <w:spacing w:val="-5"/>
                <w:sz w:val="14"/>
              </w:rPr>
              <w:t>8.4</w:t>
            </w:r>
          </w:p>
          <w:p w:rsidR="00DF772F" w:rsidRPr="00D31912" w:rsidRDefault="00FB4536">
            <w:pPr>
              <w:pStyle w:val="TableParagraph"/>
              <w:spacing w:before="0"/>
              <w:rPr>
                <w:sz w:val="14"/>
              </w:rPr>
            </w:pPr>
            <w:r w:rsidRPr="00D31912">
              <w:rPr>
                <w:spacing w:val="-2"/>
                <w:sz w:val="14"/>
              </w:rPr>
              <w:t>(cont.)</w:t>
            </w:r>
          </w:p>
        </w:tc>
        <w:tc>
          <w:tcPr>
            <w:tcW w:w="5214" w:type="dxa"/>
          </w:tcPr>
          <w:p w:rsidR="00DF772F" w:rsidRPr="00D31912" w:rsidRDefault="00FB4536">
            <w:pPr>
              <w:pStyle w:val="TableParagraph"/>
              <w:numPr>
                <w:ilvl w:val="0"/>
                <w:numId w:val="24"/>
              </w:numPr>
              <w:tabs>
                <w:tab w:val="left" w:pos="461"/>
                <w:tab w:val="left" w:pos="465"/>
              </w:tabs>
              <w:spacing w:before="74" w:line="278" w:lineRule="auto"/>
              <w:ind w:right="283"/>
              <w:rPr>
                <w:sz w:val="18"/>
              </w:rPr>
            </w:pPr>
            <w:r w:rsidRPr="00D31912">
              <w:rPr>
                <w:spacing w:val="-4"/>
                <w:sz w:val="18"/>
              </w:rPr>
              <w:t>If</w:t>
            </w:r>
            <w:r w:rsidRPr="00D31912">
              <w:rPr>
                <w:spacing w:val="-9"/>
                <w:sz w:val="18"/>
              </w:rPr>
              <w:t xml:space="preserve"> </w:t>
            </w:r>
            <w:r w:rsidRPr="00D31912">
              <w:rPr>
                <w:spacing w:val="-4"/>
                <w:sz w:val="18"/>
              </w:rPr>
              <w:t>the</w:t>
            </w:r>
            <w:r w:rsidRPr="00D31912">
              <w:rPr>
                <w:spacing w:val="-9"/>
                <w:sz w:val="18"/>
              </w:rPr>
              <w:t xml:space="preserve"> </w:t>
            </w:r>
            <w:r w:rsidRPr="00D31912">
              <w:rPr>
                <w:spacing w:val="-4"/>
                <w:sz w:val="18"/>
              </w:rPr>
              <w:t>device</w:t>
            </w:r>
            <w:r w:rsidRPr="00D31912">
              <w:rPr>
                <w:spacing w:val="-9"/>
                <w:sz w:val="18"/>
              </w:rPr>
              <w:t xml:space="preserve"> </w:t>
            </w:r>
            <w:r w:rsidRPr="00D31912">
              <w:rPr>
                <w:spacing w:val="-4"/>
                <w:sz w:val="18"/>
              </w:rPr>
              <w:t>is</w:t>
            </w:r>
            <w:r w:rsidRPr="00D31912">
              <w:rPr>
                <w:spacing w:val="-11"/>
                <w:sz w:val="18"/>
              </w:rPr>
              <w:t xml:space="preserve"> </w:t>
            </w:r>
            <w:r w:rsidRPr="00D31912">
              <w:rPr>
                <w:spacing w:val="-4"/>
                <w:sz w:val="18"/>
              </w:rPr>
              <w:t>intended</w:t>
            </w:r>
            <w:r w:rsidRPr="00D31912">
              <w:rPr>
                <w:spacing w:val="-11"/>
                <w:sz w:val="18"/>
              </w:rPr>
              <w:t xml:space="preserve"> </w:t>
            </w:r>
            <w:r w:rsidRPr="00D31912">
              <w:rPr>
                <w:spacing w:val="-4"/>
                <w:sz w:val="18"/>
              </w:rPr>
              <w:t>to</w:t>
            </w:r>
            <w:r w:rsidRPr="00D31912">
              <w:rPr>
                <w:spacing w:val="-9"/>
                <w:sz w:val="18"/>
              </w:rPr>
              <w:t xml:space="preserve"> </w:t>
            </w:r>
            <w:r w:rsidRPr="00D31912">
              <w:rPr>
                <w:spacing w:val="-4"/>
                <w:sz w:val="18"/>
              </w:rPr>
              <w:t>be</w:t>
            </w:r>
            <w:r w:rsidRPr="00D31912">
              <w:rPr>
                <w:spacing w:val="-11"/>
                <w:sz w:val="18"/>
              </w:rPr>
              <w:t xml:space="preserve"> </w:t>
            </w:r>
            <w:r w:rsidRPr="00D31912">
              <w:rPr>
                <w:spacing w:val="-4"/>
                <w:sz w:val="18"/>
              </w:rPr>
              <w:t>sterilised</w:t>
            </w:r>
            <w:r w:rsidRPr="00D31912">
              <w:rPr>
                <w:spacing w:val="-11"/>
                <w:sz w:val="18"/>
              </w:rPr>
              <w:t xml:space="preserve"> </w:t>
            </w:r>
            <w:r w:rsidRPr="00D31912">
              <w:rPr>
                <w:spacing w:val="-4"/>
                <w:sz w:val="18"/>
              </w:rPr>
              <w:t>before</w:t>
            </w:r>
            <w:r w:rsidRPr="00D31912">
              <w:rPr>
                <w:spacing w:val="-11"/>
                <w:sz w:val="18"/>
              </w:rPr>
              <w:t xml:space="preserve"> </w:t>
            </w:r>
            <w:r w:rsidRPr="00D31912">
              <w:rPr>
                <w:spacing w:val="-4"/>
                <w:sz w:val="18"/>
              </w:rPr>
              <w:t>it</w:t>
            </w:r>
            <w:r w:rsidRPr="00D31912">
              <w:rPr>
                <w:spacing w:val="-12"/>
                <w:sz w:val="18"/>
              </w:rPr>
              <w:t xml:space="preserve"> </w:t>
            </w:r>
            <w:r w:rsidRPr="00D31912">
              <w:rPr>
                <w:spacing w:val="-4"/>
                <w:sz w:val="18"/>
              </w:rPr>
              <w:t>is</w:t>
            </w:r>
            <w:r w:rsidRPr="00D31912">
              <w:rPr>
                <w:spacing w:val="-11"/>
                <w:sz w:val="18"/>
              </w:rPr>
              <w:t xml:space="preserve"> </w:t>
            </w:r>
            <w:r w:rsidRPr="00D31912">
              <w:rPr>
                <w:spacing w:val="-4"/>
                <w:sz w:val="18"/>
              </w:rPr>
              <w:t>used,</w:t>
            </w:r>
            <w:r w:rsidRPr="00D31912">
              <w:rPr>
                <w:spacing w:val="-12"/>
                <w:sz w:val="18"/>
              </w:rPr>
              <w:t xml:space="preserve"> </w:t>
            </w:r>
            <w:r w:rsidRPr="00D31912">
              <w:rPr>
                <w:spacing w:val="-4"/>
                <w:sz w:val="18"/>
              </w:rPr>
              <w:t xml:space="preserve">the </w:t>
            </w:r>
            <w:r w:rsidRPr="00D31912">
              <w:rPr>
                <w:sz w:val="18"/>
              </w:rPr>
              <w:t>device</w:t>
            </w:r>
            <w:r w:rsidRPr="00D31912">
              <w:rPr>
                <w:spacing w:val="-6"/>
                <w:sz w:val="18"/>
              </w:rPr>
              <w:t xml:space="preserve"> </w:t>
            </w:r>
            <w:r w:rsidRPr="00D31912">
              <w:rPr>
                <w:sz w:val="18"/>
              </w:rPr>
              <w:t>must</w:t>
            </w:r>
            <w:r w:rsidRPr="00D31912">
              <w:rPr>
                <w:spacing w:val="-3"/>
                <w:sz w:val="18"/>
              </w:rPr>
              <w:t xml:space="preserve"> </w:t>
            </w:r>
            <w:r w:rsidRPr="00D31912">
              <w:rPr>
                <w:sz w:val="18"/>
              </w:rPr>
              <w:t>be</w:t>
            </w:r>
            <w:r w:rsidRPr="00D31912">
              <w:rPr>
                <w:spacing w:val="-3"/>
                <w:sz w:val="18"/>
              </w:rPr>
              <w:t xml:space="preserve"> </w:t>
            </w:r>
            <w:r w:rsidRPr="00D31912">
              <w:rPr>
                <w:sz w:val="18"/>
              </w:rPr>
              <w:t>packed</w:t>
            </w:r>
            <w:r w:rsidRPr="00D31912">
              <w:rPr>
                <w:spacing w:val="-3"/>
                <w:sz w:val="18"/>
              </w:rPr>
              <w:t xml:space="preserve"> </w:t>
            </w:r>
            <w:r w:rsidRPr="00D31912">
              <w:rPr>
                <w:sz w:val="18"/>
              </w:rPr>
              <w:t>in</w:t>
            </w:r>
            <w:r w:rsidRPr="00D31912">
              <w:rPr>
                <w:spacing w:val="-3"/>
                <w:sz w:val="18"/>
              </w:rPr>
              <w:t xml:space="preserve"> </w:t>
            </w:r>
            <w:r w:rsidRPr="00D31912">
              <w:rPr>
                <w:sz w:val="18"/>
              </w:rPr>
              <w:t>a</w:t>
            </w:r>
            <w:r w:rsidRPr="00D31912">
              <w:rPr>
                <w:spacing w:val="-3"/>
                <w:sz w:val="18"/>
              </w:rPr>
              <w:t xml:space="preserve"> </w:t>
            </w:r>
            <w:r w:rsidRPr="00D31912">
              <w:rPr>
                <w:sz w:val="18"/>
              </w:rPr>
              <w:t>way</w:t>
            </w:r>
            <w:r w:rsidRPr="00D31912">
              <w:rPr>
                <w:spacing w:val="-8"/>
                <w:sz w:val="18"/>
              </w:rPr>
              <w:t xml:space="preserve"> </w:t>
            </w:r>
            <w:r w:rsidRPr="00D31912">
              <w:rPr>
                <w:sz w:val="18"/>
              </w:rPr>
              <w:t>that:</w:t>
            </w:r>
          </w:p>
          <w:p w:rsidR="00DF772F" w:rsidRPr="00D31912" w:rsidRDefault="00FB4536">
            <w:pPr>
              <w:pStyle w:val="TableParagraph"/>
              <w:numPr>
                <w:ilvl w:val="1"/>
                <w:numId w:val="24"/>
              </w:numPr>
              <w:tabs>
                <w:tab w:val="left" w:pos="817"/>
                <w:tab w:val="left" w:pos="820"/>
              </w:tabs>
              <w:spacing w:before="5" w:line="240" w:lineRule="atLeast"/>
              <w:ind w:right="689"/>
              <w:rPr>
                <w:sz w:val="18"/>
              </w:rPr>
            </w:pPr>
            <w:r w:rsidRPr="00D31912">
              <w:rPr>
                <w:spacing w:val="-4"/>
                <w:sz w:val="18"/>
              </w:rPr>
              <w:t>ensures</w:t>
            </w:r>
            <w:r w:rsidRPr="00D31912">
              <w:rPr>
                <w:spacing w:val="-10"/>
                <w:sz w:val="18"/>
              </w:rPr>
              <w:t xml:space="preserve"> </w:t>
            </w:r>
            <w:r w:rsidRPr="00D31912">
              <w:rPr>
                <w:spacing w:val="-4"/>
                <w:sz w:val="18"/>
              </w:rPr>
              <w:t>that</w:t>
            </w:r>
            <w:r w:rsidRPr="00D31912">
              <w:rPr>
                <w:spacing w:val="-12"/>
                <w:sz w:val="18"/>
              </w:rPr>
              <w:t xml:space="preserve"> </w:t>
            </w:r>
            <w:r w:rsidRPr="00D31912">
              <w:rPr>
                <w:spacing w:val="-4"/>
                <w:sz w:val="18"/>
              </w:rPr>
              <w:t>the</w:t>
            </w:r>
            <w:r w:rsidRPr="00D31912">
              <w:rPr>
                <w:spacing w:val="-12"/>
                <w:sz w:val="18"/>
              </w:rPr>
              <w:t xml:space="preserve"> </w:t>
            </w:r>
            <w:r w:rsidRPr="00D31912">
              <w:rPr>
                <w:spacing w:val="-4"/>
                <w:sz w:val="18"/>
              </w:rPr>
              <w:t>risk</w:t>
            </w:r>
            <w:r w:rsidRPr="00D31912">
              <w:rPr>
                <w:spacing w:val="-11"/>
                <w:sz w:val="18"/>
              </w:rPr>
              <w:t xml:space="preserve"> </w:t>
            </w:r>
            <w:r w:rsidRPr="00D31912">
              <w:rPr>
                <w:spacing w:val="-4"/>
                <w:sz w:val="18"/>
              </w:rPr>
              <w:t>of</w:t>
            </w:r>
            <w:r w:rsidRPr="00D31912">
              <w:rPr>
                <w:spacing w:val="-12"/>
                <w:sz w:val="18"/>
              </w:rPr>
              <w:t xml:space="preserve"> </w:t>
            </w:r>
            <w:r w:rsidRPr="00D31912">
              <w:rPr>
                <w:spacing w:val="-4"/>
                <w:sz w:val="18"/>
              </w:rPr>
              <w:t>microbial</w:t>
            </w:r>
            <w:r w:rsidRPr="00D31912">
              <w:rPr>
                <w:spacing w:val="-11"/>
                <w:sz w:val="18"/>
              </w:rPr>
              <w:t xml:space="preserve"> </w:t>
            </w:r>
            <w:r w:rsidRPr="00D31912">
              <w:rPr>
                <w:spacing w:val="-4"/>
                <w:sz w:val="18"/>
              </w:rPr>
              <w:t>contamination</w:t>
            </w:r>
            <w:r w:rsidRPr="00D31912">
              <w:rPr>
                <w:spacing w:val="-12"/>
                <w:sz w:val="18"/>
              </w:rPr>
              <w:t xml:space="preserve"> </w:t>
            </w:r>
            <w:r w:rsidRPr="00D31912">
              <w:rPr>
                <w:spacing w:val="-4"/>
                <w:sz w:val="18"/>
              </w:rPr>
              <w:t xml:space="preserve">is </w:t>
            </w:r>
            <w:r w:rsidRPr="00D31912">
              <w:rPr>
                <w:sz w:val="18"/>
              </w:rPr>
              <w:t>minimised;</w:t>
            </w:r>
            <w:r w:rsidRPr="00D31912">
              <w:rPr>
                <w:spacing w:val="-13"/>
                <w:sz w:val="18"/>
              </w:rPr>
              <w:t xml:space="preserve"> </w:t>
            </w:r>
            <w:r w:rsidRPr="00D31912">
              <w:rPr>
                <w:sz w:val="18"/>
              </w:rPr>
              <w:t>and</w:t>
            </w:r>
          </w:p>
        </w:tc>
        <w:tc>
          <w:tcPr>
            <w:tcW w:w="1558" w:type="dxa"/>
          </w:tcPr>
          <w:p w:rsidR="00DF772F" w:rsidRPr="00D31912" w:rsidRDefault="00FB4536">
            <w:pPr>
              <w:pStyle w:val="TableParagraph"/>
              <w:spacing w:before="79"/>
              <w:rPr>
                <w:rFonts w:ascii="MS Gothic" w:hAnsi="MS Gothic"/>
                <w:sz w:val="18"/>
              </w:rPr>
            </w:pPr>
            <w:r w:rsidRPr="00D31912">
              <w:rPr>
                <w:rFonts w:ascii="MS Gothic" w:hAnsi="MS Gothic"/>
                <w:spacing w:val="-10"/>
                <w:sz w:val="18"/>
              </w:rPr>
              <w:t>☐</w:t>
            </w:r>
          </w:p>
        </w:tc>
        <w:tc>
          <w:tcPr>
            <w:tcW w:w="1844" w:type="dxa"/>
          </w:tcPr>
          <w:p w:rsidR="00DF772F" w:rsidRPr="00D31912" w:rsidRDefault="00FB4536">
            <w:pPr>
              <w:pStyle w:val="TableParagraph"/>
              <w:spacing w:before="79"/>
              <w:rPr>
                <w:rFonts w:ascii="MS Gothic" w:hAnsi="MS Gothic"/>
                <w:sz w:val="18"/>
              </w:rPr>
            </w:pPr>
            <w:r w:rsidRPr="00D31912">
              <w:rPr>
                <w:rFonts w:ascii="MS Gothic" w:hAnsi="MS Gothic"/>
                <w:spacing w:val="-10"/>
                <w:sz w:val="18"/>
              </w:rPr>
              <w:t>☐</w:t>
            </w:r>
          </w:p>
          <w:p w:rsidR="00DF772F" w:rsidRPr="00D31912" w:rsidRDefault="00FB4536">
            <w:pPr>
              <w:pStyle w:val="TableParagraph"/>
              <w:spacing w:before="83"/>
              <w:rPr>
                <w:sz w:val="18"/>
              </w:rPr>
            </w:pPr>
            <w:r w:rsidRPr="00D31912">
              <w:rPr>
                <w:sz w:val="18"/>
              </w:rPr>
              <w:t>Provide</w:t>
            </w:r>
            <w:r w:rsidRPr="00D31912">
              <w:rPr>
                <w:spacing w:val="-4"/>
                <w:sz w:val="18"/>
              </w:rPr>
              <w:t xml:space="preserve"> </w:t>
            </w:r>
            <w:r w:rsidRPr="00D31912">
              <w:rPr>
                <w:spacing w:val="-2"/>
                <w:sz w:val="18"/>
              </w:rPr>
              <w:t>Justification</w:t>
            </w:r>
          </w:p>
        </w:tc>
        <w:tc>
          <w:tcPr>
            <w:tcW w:w="2987" w:type="dxa"/>
          </w:tcPr>
          <w:p w:rsidR="00DF772F" w:rsidRPr="00D31912" w:rsidRDefault="00FB4536">
            <w:pPr>
              <w:pStyle w:val="TableParagraph"/>
              <w:spacing w:before="81"/>
              <w:ind w:left="106" w:right="936"/>
              <w:jc w:val="both"/>
              <w:rPr>
                <w:sz w:val="18"/>
              </w:rPr>
            </w:pPr>
            <w:r w:rsidRPr="00D31912">
              <w:rPr>
                <w:sz w:val="18"/>
              </w:rPr>
              <w:t>List</w:t>
            </w:r>
            <w:r w:rsidRPr="00D31912">
              <w:rPr>
                <w:spacing w:val="-10"/>
                <w:sz w:val="18"/>
              </w:rPr>
              <w:t xml:space="preserve"> </w:t>
            </w:r>
            <w:r w:rsidRPr="00D31912">
              <w:rPr>
                <w:sz w:val="18"/>
              </w:rPr>
              <w:t>here</w:t>
            </w:r>
            <w:r w:rsidRPr="00D31912">
              <w:rPr>
                <w:spacing w:val="-10"/>
                <w:sz w:val="18"/>
              </w:rPr>
              <w:t xml:space="preserve"> </w:t>
            </w:r>
            <w:r w:rsidRPr="00D31912">
              <w:rPr>
                <w:sz w:val="18"/>
              </w:rPr>
              <w:t>the</w:t>
            </w:r>
            <w:r w:rsidRPr="00D31912">
              <w:rPr>
                <w:spacing w:val="-10"/>
                <w:sz w:val="18"/>
              </w:rPr>
              <w:t xml:space="preserve"> </w:t>
            </w:r>
            <w:r w:rsidRPr="00D31912">
              <w:rPr>
                <w:sz w:val="18"/>
              </w:rPr>
              <w:t>standards</w:t>
            </w:r>
            <w:r w:rsidRPr="00D31912">
              <w:rPr>
                <w:spacing w:val="-8"/>
                <w:sz w:val="18"/>
              </w:rPr>
              <w:t xml:space="preserve"> </w:t>
            </w:r>
            <w:r w:rsidRPr="00D31912">
              <w:rPr>
                <w:sz w:val="18"/>
              </w:rPr>
              <w:t>/ procedures</w:t>
            </w:r>
            <w:r w:rsidRPr="00D31912">
              <w:rPr>
                <w:spacing w:val="-3"/>
                <w:sz w:val="18"/>
              </w:rPr>
              <w:t xml:space="preserve"> </w:t>
            </w:r>
            <w:r w:rsidRPr="00D31912">
              <w:rPr>
                <w:sz w:val="18"/>
              </w:rPr>
              <w:t>applied</w:t>
            </w:r>
            <w:r w:rsidRPr="00D31912">
              <w:rPr>
                <w:spacing w:val="-4"/>
                <w:sz w:val="18"/>
              </w:rPr>
              <w:t xml:space="preserve"> </w:t>
            </w:r>
            <w:r w:rsidRPr="00D31912">
              <w:rPr>
                <w:sz w:val="18"/>
              </w:rPr>
              <w:t xml:space="preserve">with </w:t>
            </w:r>
            <w:r w:rsidRPr="00D31912">
              <w:rPr>
                <w:spacing w:val="-2"/>
                <w:sz w:val="18"/>
              </w:rPr>
              <w:t>justification</w:t>
            </w:r>
          </w:p>
        </w:tc>
        <w:tc>
          <w:tcPr>
            <w:tcW w:w="3056" w:type="dxa"/>
          </w:tcPr>
          <w:p w:rsidR="00DF772F" w:rsidRPr="00D31912" w:rsidRDefault="00FB4536">
            <w:pPr>
              <w:pStyle w:val="TableParagraph"/>
              <w:spacing w:before="81"/>
              <w:ind w:left="105" w:right="102"/>
              <w:rPr>
                <w:sz w:val="18"/>
              </w:rPr>
            </w:pPr>
            <w:r w:rsidRPr="00D31912">
              <w:rPr>
                <w:sz w:val="18"/>
              </w:rPr>
              <w:t>Include direct reference to documents within the manufacturer’s</w:t>
            </w:r>
            <w:r w:rsidRPr="00D31912">
              <w:rPr>
                <w:spacing w:val="-15"/>
                <w:sz w:val="18"/>
              </w:rPr>
              <w:t xml:space="preserve"> </w:t>
            </w:r>
            <w:r w:rsidRPr="00D31912">
              <w:rPr>
                <w:sz w:val="18"/>
              </w:rPr>
              <w:t>quality</w:t>
            </w:r>
            <w:r w:rsidRPr="00D31912">
              <w:rPr>
                <w:spacing w:val="-12"/>
                <w:sz w:val="18"/>
              </w:rPr>
              <w:t xml:space="preserve"> </w:t>
            </w:r>
            <w:r w:rsidRPr="00D31912">
              <w:rPr>
                <w:sz w:val="18"/>
              </w:rPr>
              <w:t>system</w:t>
            </w:r>
          </w:p>
        </w:tc>
      </w:tr>
      <w:tr w:rsidR="00D31912" w:rsidRPr="00D31912">
        <w:trPr>
          <w:trHeight w:val="798"/>
        </w:trPr>
        <w:tc>
          <w:tcPr>
            <w:tcW w:w="737" w:type="dxa"/>
          </w:tcPr>
          <w:p w:rsidR="00DF772F" w:rsidRPr="00D31912" w:rsidRDefault="00FB4536">
            <w:pPr>
              <w:pStyle w:val="TableParagraph"/>
              <w:spacing w:before="77"/>
              <w:rPr>
                <w:sz w:val="14"/>
              </w:rPr>
            </w:pPr>
            <w:r w:rsidRPr="00D31912">
              <w:rPr>
                <w:spacing w:val="-2"/>
                <w:sz w:val="14"/>
              </w:rPr>
              <w:t>8.4(2)</w:t>
            </w:r>
          </w:p>
          <w:p w:rsidR="00DF772F" w:rsidRPr="00D31912" w:rsidRDefault="00FB4536">
            <w:pPr>
              <w:pStyle w:val="TableParagraph"/>
              <w:spacing w:before="2"/>
              <w:rPr>
                <w:sz w:val="14"/>
              </w:rPr>
            </w:pPr>
            <w:r w:rsidRPr="00D31912">
              <w:rPr>
                <w:spacing w:val="-2"/>
                <w:sz w:val="14"/>
              </w:rPr>
              <w:t>(cont.)</w:t>
            </w:r>
          </w:p>
        </w:tc>
        <w:tc>
          <w:tcPr>
            <w:tcW w:w="5214" w:type="dxa"/>
          </w:tcPr>
          <w:p w:rsidR="00DF772F" w:rsidRPr="00D31912" w:rsidRDefault="00FB4536">
            <w:pPr>
              <w:pStyle w:val="TableParagraph"/>
              <w:spacing w:before="40" w:line="240" w:lineRule="atLeast"/>
              <w:ind w:left="820" w:right="173" w:hanging="356"/>
              <w:rPr>
                <w:sz w:val="18"/>
              </w:rPr>
            </w:pPr>
            <w:r w:rsidRPr="00D31912">
              <w:rPr>
                <w:spacing w:val="-4"/>
                <w:sz w:val="18"/>
              </w:rPr>
              <w:t>(b)</w:t>
            </w:r>
            <w:r w:rsidRPr="00D31912">
              <w:rPr>
                <w:spacing w:val="68"/>
                <w:sz w:val="18"/>
              </w:rPr>
              <w:t xml:space="preserve"> </w:t>
            </w:r>
            <w:r w:rsidRPr="00D31912">
              <w:rPr>
                <w:spacing w:val="-4"/>
                <w:sz w:val="18"/>
              </w:rPr>
              <w:t>is</w:t>
            </w:r>
            <w:r w:rsidRPr="00D31912">
              <w:rPr>
                <w:spacing w:val="-11"/>
                <w:sz w:val="18"/>
              </w:rPr>
              <w:t xml:space="preserve"> </w:t>
            </w:r>
            <w:r w:rsidRPr="00D31912">
              <w:rPr>
                <w:spacing w:val="-4"/>
                <w:sz w:val="18"/>
              </w:rPr>
              <w:t>suitable,</w:t>
            </w:r>
            <w:r w:rsidRPr="00D31912">
              <w:rPr>
                <w:spacing w:val="-9"/>
                <w:sz w:val="18"/>
              </w:rPr>
              <w:t xml:space="preserve"> </w:t>
            </w:r>
            <w:r w:rsidRPr="00D31912">
              <w:rPr>
                <w:spacing w:val="-4"/>
                <w:sz w:val="18"/>
              </w:rPr>
              <w:t>having</w:t>
            </w:r>
            <w:r w:rsidRPr="00D31912">
              <w:rPr>
                <w:spacing w:val="-11"/>
                <w:sz w:val="18"/>
              </w:rPr>
              <w:t xml:space="preserve"> </w:t>
            </w:r>
            <w:r w:rsidRPr="00D31912">
              <w:rPr>
                <w:spacing w:val="-4"/>
                <w:sz w:val="18"/>
              </w:rPr>
              <w:t>regard</w:t>
            </w:r>
            <w:r w:rsidRPr="00D31912">
              <w:rPr>
                <w:spacing w:val="-11"/>
                <w:sz w:val="18"/>
              </w:rPr>
              <w:t xml:space="preserve"> </w:t>
            </w:r>
            <w:r w:rsidRPr="00D31912">
              <w:rPr>
                <w:spacing w:val="-4"/>
                <w:sz w:val="18"/>
              </w:rPr>
              <w:t>to</w:t>
            </w:r>
            <w:r w:rsidRPr="00D31912">
              <w:rPr>
                <w:spacing w:val="-11"/>
                <w:sz w:val="18"/>
              </w:rPr>
              <w:t xml:space="preserve"> </w:t>
            </w:r>
            <w:r w:rsidRPr="00D31912">
              <w:rPr>
                <w:spacing w:val="-4"/>
                <w:sz w:val="18"/>
              </w:rPr>
              <w:t>the</w:t>
            </w:r>
            <w:r w:rsidRPr="00D31912">
              <w:rPr>
                <w:spacing w:val="-14"/>
                <w:sz w:val="18"/>
              </w:rPr>
              <w:t xml:space="preserve"> </w:t>
            </w:r>
            <w:r w:rsidRPr="00D31912">
              <w:rPr>
                <w:spacing w:val="-4"/>
                <w:sz w:val="18"/>
              </w:rPr>
              <w:t>method</w:t>
            </w:r>
            <w:r w:rsidRPr="00D31912">
              <w:rPr>
                <w:spacing w:val="-11"/>
                <w:sz w:val="18"/>
              </w:rPr>
              <w:t xml:space="preserve"> </w:t>
            </w:r>
            <w:r w:rsidRPr="00D31912">
              <w:rPr>
                <w:spacing w:val="-4"/>
                <w:sz w:val="18"/>
              </w:rPr>
              <w:t>of</w:t>
            </w:r>
            <w:r w:rsidRPr="00D31912">
              <w:rPr>
                <w:spacing w:val="-12"/>
                <w:sz w:val="18"/>
              </w:rPr>
              <w:t xml:space="preserve"> </w:t>
            </w:r>
            <w:r w:rsidRPr="00D31912">
              <w:rPr>
                <w:spacing w:val="-4"/>
                <w:sz w:val="18"/>
              </w:rPr>
              <w:t xml:space="preserve">sterilisation </w:t>
            </w:r>
            <w:r w:rsidRPr="00D31912">
              <w:rPr>
                <w:sz w:val="18"/>
              </w:rPr>
              <w:t>that</w:t>
            </w:r>
            <w:r w:rsidRPr="00D31912">
              <w:rPr>
                <w:spacing w:val="-13"/>
                <w:sz w:val="18"/>
              </w:rPr>
              <w:t xml:space="preserve"> </w:t>
            </w:r>
            <w:r w:rsidRPr="00D31912">
              <w:rPr>
                <w:sz w:val="18"/>
              </w:rPr>
              <w:t>the</w:t>
            </w:r>
            <w:r w:rsidRPr="00D31912">
              <w:rPr>
                <w:spacing w:val="-12"/>
                <w:sz w:val="18"/>
              </w:rPr>
              <w:t xml:space="preserve"> </w:t>
            </w:r>
            <w:r w:rsidRPr="00D31912">
              <w:rPr>
                <w:sz w:val="18"/>
              </w:rPr>
              <w:t>manufacturer</w:t>
            </w:r>
            <w:r w:rsidRPr="00D31912">
              <w:rPr>
                <w:spacing w:val="-13"/>
                <w:sz w:val="18"/>
              </w:rPr>
              <w:t xml:space="preserve"> </w:t>
            </w:r>
            <w:r w:rsidRPr="00D31912">
              <w:rPr>
                <w:sz w:val="18"/>
              </w:rPr>
              <w:t>indicates</w:t>
            </w:r>
            <w:r w:rsidRPr="00D31912">
              <w:rPr>
                <w:spacing w:val="-12"/>
                <w:sz w:val="18"/>
              </w:rPr>
              <w:t xml:space="preserve"> </w:t>
            </w:r>
            <w:r w:rsidRPr="00D31912">
              <w:rPr>
                <w:sz w:val="18"/>
              </w:rPr>
              <w:t>is</w:t>
            </w:r>
            <w:r w:rsidRPr="00D31912">
              <w:rPr>
                <w:spacing w:val="-13"/>
                <w:sz w:val="18"/>
              </w:rPr>
              <w:t xml:space="preserve"> </w:t>
            </w:r>
            <w:r w:rsidRPr="00D31912">
              <w:rPr>
                <w:sz w:val="18"/>
              </w:rPr>
              <w:t>to</w:t>
            </w:r>
            <w:r w:rsidRPr="00D31912">
              <w:rPr>
                <w:spacing w:val="-13"/>
                <w:sz w:val="18"/>
              </w:rPr>
              <w:t xml:space="preserve"> </w:t>
            </w:r>
            <w:r w:rsidRPr="00D31912">
              <w:rPr>
                <w:sz w:val="18"/>
              </w:rPr>
              <w:t>be</w:t>
            </w:r>
            <w:r w:rsidRPr="00D31912">
              <w:rPr>
                <w:spacing w:val="-12"/>
                <w:sz w:val="18"/>
              </w:rPr>
              <w:t xml:space="preserve"> </w:t>
            </w:r>
            <w:r w:rsidRPr="00D31912">
              <w:rPr>
                <w:sz w:val="18"/>
              </w:rPr>
              <w:t>used</w:t>
            </w:r>
            <w:r w:rsidRPr="00D31912">
              <w:rPr>
                <w:spacing w:val="-13"/>
                <w:sz w:val="18"/>
              </w:rPr>
              <w:t xml:space="preserve"> </w:t>
            </w:r>
            <w:r w:rsidRPr="00D31912">
              <w:rPr>
                <w:sz w:val="18"/>
              </w:rPr>
              <w:t>for</w:t>
            </w:r>
            <w:r w:rsidRPr="00D31912">
              <w:rPr>
                <w:spacing w:val="-12"/>
                <w:sz w:val="18"/>
              </w:rPr>
              <w:t xml:space="preserve"> </w:t>
            </w:r>
            <w:r w:rsidRPr="00D31912">
              <w:rPr>
                <w:sz w:val="18"/>
              </w:rPr>
              <w:t xml:space="preserve">the </w:t>
            </w:r>
            <w:r w:rsidRPr="00D31912">
              <w:rPr>
                <w:spacing w:val="-2"/>
                <w:sz w:val="18"/>
              </w:rPr>
              <w:t>device.</w:t>
            </w:r>
          </w:p>
        </w:tc>
        <w:tc>
          <w:tcPr>
            <w:tcW w:w="1558" w:type="dxa"/>
          </w:tcPr>
          <w:p w:rsidR="00DF772F" w:rsidRPr="00D31912" w:rsidRDefault="00FB4536">
            <w:pPr>
              <w:pStyle w:val="TableParagraph"/>
              <w:spacing w:before="79"/>
              <w:rPr>
                <w:rFonts w:ascii="MS Gothic" w:hAnsi="MS Gothic"/>
                <w:sz w:val="18"/>
              </w:rPr>
            </w:pPr>
            <w:r w:rsidRPr="00D31912">
              <w:rPr>
                <w:rFonts w:ascii="MS Gothic" w:hAnsi="MS Gothic"/>
                <w:spacing w:val="-10"/>
                <w:sz w:val="18"/>
              </w:rPr>
              <w:t>☐</w:t>
            </w:r>
          </w:p>
        </w:tc>
        <w:tc>
          <w:tcPr>
            <w:tcW w:w="1844" w:type="dxa"/>
          </w:tcPr>
          <w:p w:rsidR="00DF772F" w:rsidRPr="00D31912" w:rsidRDefault="00FB4536">
            <w:pPr>
              <w:pStyle w:val="TableParagraph"/>
              <w:spacing w:before="79"/>
              <w:rPr>
                <w:rFonts w:ascii="MS Gothic" w:hAnsi="MS Gothic"/>
                <w:sz w:val="18"/>
              </w:rPr>
            </w:pPr>
            <w:r w:rsidRPr="00D31912">
              <w:rPr>
                <w:rFonts w:ascii="MS Gothic" w:hAnsi="MS Gothic"/>
                <w:spacing w:val="-10"/>
                <w:sz w:val="18"/>
              </w:rPr>
              <w:t>☐</w:t>
            </w:r>
          </w:p>
          <w:p w:rsidR="00DF772F" w:rsidRPr="00D31912" w:rsidRDefault="00FB4536">
            <w:pPr>
              <w:pStyle w:val="TableParagraph"/>
              <w:spacing w:before="83"/>
              <w:rPr>
                <w:sz w:val="18"/>
              </w:rPr>
            </w:pPr>
            <w:r w:rsidRPr="00D31912">
              <w:rPr>
                <w:sz w:val="18"/>
              </w:rPr>
              <w:t>Provide</w:t>
            </w:r>
            <w:r w:rsidRPr="00D31912">
              <w:rPr>
                <w:spacing w:val="-4"/>
                <w:sz w:val="18"/>
              </w:rPr>
              <w:t xml:space="preserve"> </w:t>
            </w:r>
            <w:r w:rsidRPr="00D31912">
              <w:rPr>
                <w:spacing w:val="-2"/>
                <w:sz w:val="18"/>
              </w:rPr>
              <w:t>Justification</w:t>
            </w:r>
          </w:p>
        </w:tc>
        <w:tc>
          <w:tcPr>
            <w:tcW w:w="2987" w:type="dxa"/>
          </w:tcPr>
          <w:p w:rsidR="00DF772F" w:rsidRPr="00D31912" w:rsidRDefault="00FB4536">
            <w:pPr>
              <w:pStyle w:val="TableParagraph"/>
              <w:ind w:left="106" w:right="936"/>
              <w:jc w:val="both"/>
              <w:rPr>
                <w:sz w:val="18"/>
              </w:rPr>
            </w:pPr>
            <w:r w:rsidRPr="00D31912">
              <w:rPr>
                <w:sz w:val="18"/>
              </w:rPr>
              <w:t>List</w:t>
            </w:r>
            <w:r w:rsidRPr="00D31912">
              <w:rPr>
                <w:spacing w:val="-10"/>
                <w:sz w:val="18"/>
              </w:rPr>
              <w:t xml:space="preserve"> </w:t>
            </w:r>
            <w:r w:rsidRPr="00D31912">
              <w:rPr>
                <w:sz w:val="18"/>
              </w:rPr>
              <w:t>here</w:t>
            </w:r>
            <w:r w:rsidRPr="00D31912">
              <w:rPr>
                <w:spacing w:val="-10"/>
                <w:sz w:val="18"/>
              </w:rPr>
              <w:t xml:space="preserve"> </w:t>
            </w:r>
            <w:r w:rsidRPr="00D31912">
              <w:rPr>
                <w:sz w:val="18"/>
              </w:rPr>
              <w:t>the</w:t>
            </w:r>
            <w:r w:rsidRPr="00D31912">
              <w:rPr>
                <w:spacing w:val="-10"/>
                <w:sz w:val="18"/>
              </w:rPr>
              <w:t xml:space="preserve"> </w:t>
            </w:r>
            <w:r w:rsidRPr="00D31912">
              <w:rPr>
                <w:sz w:val="18"/>
              </w:rPr>
              <w:t>standards</w:t>
            </w:r>
            <w:r w:rsidRPr="00D31912">
              <w:rPr>
                <w:spacing w:val="-8"/>
                <w:sz w:val="18"/>
              </w:rPr>
              <w:t xml:space="preserve"> </w:t>
            </w:r>
            <w:r w:rsidRPr="00D31912">
              <w:rPr>
                <w:sz w:val="18"/>
              </w:rPr>
              <w:t>/ procedures</w:t>
            </w:r>
            <w:r w:rsidRPr="00D31912">
              <w:rPr>
                <w:spacing w:val="-3"/>
                <w:sz w:val="18"/>
              </w:rPr>
              <w:t xml:space="preserve"> </w:t>
            </w:r>
            <w:r w:rsidRPr="00D31912">
              <w:rPr>
                <w:sz w:val="18"/>
              </w:rPr>
              <w:t>applied</w:t>
            </w:r>
            <w:r w:rsidRPr="00D31912">
              <w:rPr>
                <w:spacing w:val="-4"/>
                <w:sz w:val="18"/>
              </w:rPr>
              <w:t xml:space="preserve"> </w:t>
            </w:r>
            <w:r w:rsidRPr="00D31912">
              <w:rPr>
                <w:sz w:val="18"/>
              </w:rPr>
              <w:t xml:space="preserve">with </w:t>
            </w:r>
            <w:r w:rsidRPr="00D31912">
              <w:rPr>
                <w:spacing w:val="-2"/>
                <w:sz w:val="18"/>
              </w:rPr>
              <w:t>justification</w:t>
            </w:r>
          </w:p>
        </w:tc>
        <w:tc>
          <w:tcPr>
            <w:tcW w:w="3056" w:type="dxa"/>
          </w:tcPr>
          <w:p w:rsidR="00DF772F" w:rsidRPr="00D31912" w:rsidRDefault="00FB4536">
            <w:pPr>
              <w:pStyle w:val="TableParagraph"/>
              <w:ind w:left="105" w:right="102"/>
              <w:rPr>
                <w:sz w:val="18"/>
              </w:rPr>
            </w:pPr>
            <w:r w:rsidRPr="00D31912">
              <w:rPr>
                <w:sz w:val="18"/>
              </w:rPr>
              <w:t>Include direct reference to documents within the manufacturer’s</w:t>
            </w:r>
            <w:r w:rsidRPr="00D31912">
              <w:rPr>
                <w:spacing w:val="-15"/>
                <w:sz w:val="18"/>
              </w:rPr>
              <w:t xml:space="preserve"> </w:t>
            </w:r>
            <w:r w:rsidRPr="00D31912">
              <w:rPr>
                <w:sz w:val="18"/>
              </w:rPr>
              <w:t>quality</w:t>
            </w:r>
            <w:r w:rsidRPr="00D31912">
              <w:rPr>
                <w:spacing w:val="-12"/>
                <w:sz w:val="18"/>
              </w:rPr>
              <w:t xml:space="preserve"> </w:t>
            </w:r>
            <w:r w:rsidRPr="00D31912">
              <w:rPr>
                <w:sz w:val="18"/>
              </w:rPr>
              <w:t>system</w:t>
            </w:r>
          </w:p>
        </w:tc>
      </w:tr>
      <w:tr w:rsidR="00D31912" w:rsidRPr="00D31912">
        <w:trPr>
          <w:trHeight w:val="741"/>
        </w:trPr>
        <w:tc>
          <w:tcPr>
            <w:tcW w:w="737" w:type="dxa"/>
          </w:tcPr>
          <w:p w:rsidR="00DF772F" w:rsidRPr="00D31912" w:rsidRDefault="00FB4536">
            <w:pPr>
              <w:pStyle w:val="TableParagraph"/>
              <w:spacing w:before="79"/>
              <w:rPr>
                <w:sz w:val="14"/>
              </w:rPr>
            </w:pPr>
            <w:r w:rsidRPr="00D31912">
              <w:rPr>
                <w:spacing w:val="-5"/>
                <w:sz w:val="14"/>
              </w:rPr>
              <w:lastRenderedPageBreak/>
              <w:t>8.4</w:t>
            </w:r>
          </w:p>
          <w:p w:rsidR="00DF772F" w:rsidRPr="00D31912" w:rsidRDefault="00FB4536">
            <w:pPr>
              <w:pStyle w:val="TableParagraph"/>
              <w:spacing w:before="0"/>
              <w:rPr>
                <w:sz w:val="14"/>
              </w:rPr>
            </w:pPr>
            <w:r w:rsidRPr="00D31912">
              <w:rPr>
                <w:spacing w:val="-2"/>
                <w:sz w:val="14"/>
              </w:rPr>
              <w:t>(cont.)</w:t>
            </w:r>
          </w:p>
        </w:tc>
        <w:tc>
          <w:tcPr>
            <w:tcW w:w="5214" w:type="dxa"/>
          </w:tcPr>
          <w:p w:rsidR="00DF772F" w:rsidRPr="00D31912" w:rsidRDefault="00FB4536">
            <w:pPr>
              <w:pStyle w:val="TableParagraph"/>
              <w:spacing w:before="73" w:line="278" w:lineRule="auto"/>
              <w:ind w:left="465" w:hanging="359"/>
              <w:rPr>
                <w:sz w:val="18"/>
              </w:rPr>
            </w:pPr>
            <w:r w:rsidRPr="00D31912">
              <w:rPr>
                <w:spacing w:val="-4"/>
                <w:sz w:val="18"/>
              </w:rPr>
              <w:t>(3)</w:t>
            </w:r>
            <w:r w:rsidRPr="00D31912">
              <w:rPr>
                <w:spacing w:val="64"/>
                <w:sz w:val="18"/>
              </w:rPr>
              <w:t xml:space="preserve"> </w:t>
            </w:r>
            <w:r w:rsidRPr="00D31912">
              <w:rPr>
                <w:spacing w:val="-4"/>
                <w:sz w:val="18"/>
              </w:rPr>
              <w:t>The</w:t>
            </w:r>
            <w:r w:rsidRPr="00D31912">
              <w:rPr>
                <w:spacing w:val="-9"/>
                <w:sz w:val="18"/>
              </w:rPr>
              <w:t xml:space="preserve"> </w:t>
            </w:r>
            <w:r w:rsidRPr="00D31912">
              <w:rPr>
                <w:spacing w:val="-4"/>
                <w:sz w:val="18"/>
              </w:rPr>
              <w:t>device</w:t>
            </w:r>
            <w:r w:rsidRPr="00D31912">
              <w:rPr>
                <w:spacing w:val="-11"/>
                <w:sz w:val="18"/>
              </w:rPr>
              <w:t xml:space="preserve"> </w:t>
            </w:r>
            <w:r w:rsidRPr="00D31912">
              <w:rPr>
                <w:spacing w:val="-4"/>
                <w:sz w:val="18"/>
              </w:rPr>
              <w:t>must</w:t>
            </w:r>
            <w:r w:rsidRPr="00D31912">
              <w:rPr>
                <w:spacing w:val="-12"/>
                <w:sz w:val="18"/>
              </w:rPr>
              <w:t xml:space="preserve"> </w:t>
            </w:r>
            <w:r w:rsidRPr="00D31912">
              <w:rPr>
                <w:spacing w:val="-4"/>
                <w:sz w:val="18"/>
              </w:rPr>
              <w:t>be</w:t>
            </w:r>
            <w:r w:rsidRPr="00D31912">
              <w:rPr>
                <w:spacing w:val="-11"/>
                <w:sz w:val="18"/>
              </w:rPr>
              <w:t xml:space="preserve"> </w:t>
            </w:r>
            <w:r w:rsidRPr="00D31912">
              <w:rPr>
                <w:spacing w:val="-4"/>
                <w:sz w:val="18"/>
              </w:rPr>
              <w:t>produced</w:t>
            </w:r>
            <w:r w:rsidRPr="00D31912">
              <w:rPr>
                <w:spacing w:val="-11"/>
                <w:sz w:val="18"/>
              </w:rPr>
              <w:t xml:space="preserve"> </w:t>
            </w:r>
            <w:r w:rsidRPr="00D31912">
              <w:rPr>
                <w:spacing w:val="-4"/>
                <w:sz w:val="18"/>
              </w:rPr>
              <w:t>in</w:t>
            </w:r>
            <w:r w:rsidRPr="00D31912">
              <w:rPr>
                <w:spacing w:val="-11"/>
                <w:sz w:val="18"/>
              </w:rPr>
              <w:t xml:space="preserve"> </w:t>
            </w:r>
            <w:r w:rsidRPr="00D31912">
              <w:rPr>
                <w:spacing w:val="-4"/>
                <w:sz w:val="18"/>
              </w:rPr>
              <w:t>appropriately</w:t>
            </w:r>
            <w:r w:rsidRPr="00D31912">
              <w:rPr>
                <w:spacing w:val="-13"/>
                <w:sz w:val="18"/>
              </w:rPr>
              <w:t xml:space="preserve"> </w:t>
            </w:r>
            <w:r w:rsidRPr="00D31912">
              <w:rPr>
                <w:spacing w:val="-4"/>
                <w:sz w:val="18"/>
              </w:rPr>
              <w:t xml:space="preserve">controlled </w:t>
            </w:r>
            <w:r w:rsidRPr="00D31912">
              <w:rPr>
                <w:spacing w:val="-2"/>
                <w:sz w:val="18"/>
              </w:rPr>
              <w:t>conditions.</w:t>
            </w:r>
          </w:p>
        </w:tc>
        <w:tc>
          <w:tcPr>
            <w:tcW w:w="1558" w:type="dxa"/>
          </w:tcPr>
          <w:p w:rsidR="00DF772F" w:rsidRPr="00D31912" w:rsidRDefault="00FB4536">
            <w:pPr>
              <w:pStyle w:val="TableParagraph"/>
              <w:spacing w:before="81"/>
              <w:rPr>
                <w:rFonts w:ascii="MS Gothic" w:hAnsi="MS Gothic"/>
                <w:sz w:val="18"/>
              </w:rPr>
            </w:pPr>
            <w:r w:rsidRPr="00D31912">
              <w:rPr>
                <w:rFonts w:ascii="MS Gothic" w:hAnsi="MS Gothic"/>
                <w:spacing w:val="-10"/>
                <w:sz w:val="18"/>
              </w:rPr>
              <w:t>☐</w:t>
            </w:r>
          </w:p>
        </w:tc>
        <w:tc>
          <w:tcPr>
            <w:tcW w:w="1844" w:type="dxa"/>
          </w:tcPr>
          <w:p w:rsidR="00DF772F" w:rsidRPr="00D31912" w:rsidRDefault="00FB4536">
            <w:pPr>
              <w:pStyle w:val="TableParagraph"/>
              <w:spacing w:before="81"/>
              <w:rPr>
                <w:rFonts w:ascii="MS Gothic" w:hAnsi="MS Gothic"/>
                <w:sz w:val="18"/>
              </w:rPr>
            </w:pPr>
            <w:r w:rsidRPr="00D31912">
              <w:rPr>
                <w:rFonts w:ascii="MS Gothic" w:hAnsi="MS Gothic"/>
                <w:spacing w:val="-10"/>
                <w:sz w:val="18"/>
              </w:rPr>
              <w:t>☐</w:t>
            </w:r>
          </w:p>
          <w:p w:rsidR="00DF772F" w:rsidRPr="00D31912" w:rsidRDefault="00FB4536">
            <w:pPr>
              <w:pStyle w:val="TableParagraph"/>
              <w:spacing w:before="83"/>
              <w:rPr>
                <w:sz w:val="18"/>
              </w:rPr>
            </w:pPr>
            <w:r w:rsidRPr="00D31912">
              <w:rPr>
                <w:sz w:val="18"/>
              </w:rPr>
              <w:t>Provide</w:t>
            </w:r>
            <w:r w:rsidRPr="00D31912">
              <w:rPr>
                <w:spacing w:val="-4"/>
                <w:sz w:val="18"/>
              </w:rPr>
              <w:t xml:space="preserve"> </w:t>
            </w:r>
            <w:r w:rsidRPr="00D31912">
              <w:rPr>
                <w:spacing w:val="-2"/>
                <w:sz w:val="18"/>
              </w:rPr>
              <w:t>Justification</w:t>
            </w:r>
          </w:p>
        </w:tc>
        <w:tc>
          <w:tcPr>
            <w:tcW w:w="2987" w:type="dxa"/>
          </w:tcPr>
          <w:p w:rsidR="00DF772F" w:rsidRPr="00D31912" w:rsidRDefault="00FB4536">
            <w:pPr>
              <w:pStyle w:val="TableParagraph"/>
              <w:ind w:left="106" w:right="936"/>
              <w:jc w:val="both"/>
              <w:rPr>
                <w:sz w:val="18"/>
              </w:rPr>
            </w:pPr>
            <w:r w:rsidRPr="00D31912">
              <w:rPr>
                <w:sz w:val="18"/>
              </w:rPr>
              <w:t>List</w:t>
            </w:r>
            <w:r w:rsidRPr="00D31912">
              <w:rPr>
                <w:spacing w:val="-10"/>
                <w:sz w:val="18"/>
              </w:rPr>
              <w:t xml:space="preserve"> </w:t>
            </w:r>
            <w:r w:rsidRPr="00D31912">
              <w:rPr>
                <w:sz w:val="18"/>
              </w:rPr>
              <w:t>here</w:t>
            </w:r>
            <w:r w:rsidRPr="00D31912">
              <w:rPr>
                <w:spacing w:val="-10"/>
                <w:sz w:val="18"/>
              </w:rPr>
              <w:t xml:space="preserve"> </w:t>
            </w:r>
            <w:r w:rsidRPr="00D31912">
              <w:rPr>
                <w:sz w:val="18"/>
              </w:rPr>
              <w:t>the</w:t>
            </w:r>
            <w:r w:rsidRPr="00D31912">
              <w:rPr>
                <w:spacing w:val="-10"/>
                <w:sz w:val="18"/>
              </w:rPr>
              <w:t xml:space="preserve"> </w:t>
            </w:r>
            <w:r w:rsidRPr="00D31912">
              <w:rPr>
                <w:sz w:val="18"/>
              </w:rPr>
              <w:t>standards</w:t>
            </w:r>
            <w:r w:rsidRPr="00D31912">
              <w:rPr>
                <w:spacing w:val="-8"/>
                <w:sz w:val="18"/>
              </w:rPr>
              <w:t xml:space="preserve"> </w:t>
            </w:r>
            <w:r w:rsidRPr="00D31912">
              <w:rPr>
                <w:sz w:val="18"/>
              </w:rPr>
              <w:t>/ procedures</w:t>
            </w:r>
            <w:r w:rsidRPr="00D31912">
              <w:rPr>
                <w:spacing w:val="-3"/>
                <w:sz w:val="18"/>
              </w:rPr>
              <w:t xml:space="preserve"> </w:t>
            </w:r>
            <w:r w:rsidRPr="00D31912">
              <w:rPr>
                <w:sz w:val="18"/>
              </w:rPr>
              <w:t>applied</w:t>
            </w:r>
            <w:r w:rsidRPr="00D31912">
              <w:rPr>
                <w:spacing w:val="-4"/>
                <w:sz w:val="18"/>
              </w:rPr>
              <w:t xml:space="preserve"> </w:t>
            </w:r>
            <w:r w:rsidRPr="00D31912">
              <w:rPr>
                <w:sz w:val="18"/>
              </w:rPr>
              <w:t xml:space="preserve">with </w:t>
            </w:r>
            <w:r w:rsidRPr="00D31912">
              <w:rPr>
                <w:spacing w:val="-2"/>
                <w:sz w:val="18"/>
              </w:rPr>
              <w:t>justification</w:t>
            </w:r>
          </w:p>
        </w:tc>
        <w:tc>
          <w:tcPr>
            <w:tcW w:w="3056" w:type="dxa"/>
          </w:tcPr>
          <w:p w:rsidR="00DF772F" w:rsidRPr="00D31912" w:rsidRDefault="00FB4536">
            <w:pPr>
              <w:pStyle w:val="TableParagraph"/>
              <w:ind w:left="105" w:right="102"/>
              <w:rPr>
                <w:sz w:val="18"/>
              </w:rPr>
            </w:pPr>
            <w:r w:rsidRPr="00D31912">
              <w:rPr>
                <w:sz w:val="18"/>
              </w:rPr>
              <w:t>Include direct reference to documents within the manufacturer’s</w:t>
            </w:r>
            <w:r w:rsidRPr="00D31912">
              <w:rPr>
                <w:spacing w:val="-15"/>
                <w:sz w:val="18"/>
              </w:rPr>
              <w:t xml:space="preserve"> </w:t>
            </w:r>
            <w:r w:rsidRPr="00D31912">
              <w:rPr>
                <w:sz w:val="18"/>
              </w:rPr>
              <w:t>quality</w:t>
            </w:r>
            <w:r w:rsidRPr="00D31912">
              <w:rPr>
                <w:spacing w:val="-12"/>
                <w:sz w:val="18"/>
              </w:rPr>
              <w:t xml:space="preserve"> </w:t>
            </w:r>
            <w:r w:rsidRPr="00D31912">
              <w:rPr>
                <w:sz w:val="18"/>
              </w:rPr>
              <w:t>system</w:t>
            </w:r>
          </w:p>
        </w:tc>
      </w:tr>
      <w:tr w:rsidR="00D31912" w:rsidRPr="00D31912">
        <w:trPr>
          <w:trHeight w:val="1442"/>
        </w:trPr>
        <w:tc>
          <w:tcPr>
            <w:tcW w:w="737" w:type="dxa"/>
            <w:tcBorders>
              <w:bottom w:val="single" w:sz="4" w:space="0" w:color="000000"/>
            </w:tcBorders>
          </w:tcPr>
          <w:p w:rsidR="00DF772F" w:rsidRPr="00D31912" w:rsidRDefault="00FB4536">
            <w:pPr>
              <w:pStyle w:val="TableParagraph"/>
              <w:spacing w:before="76"/>
              <w:rPr>
                <w:rFonts w:ascii="Arial"/>
                <w:b/>
                <w:sz w:val="18"/>
              </w:rPr>
            </w:pPr>
            <w:r w:rsidRPr="00D31912">
              <w:rPr>
                <w:rFonts w:ascii="Arial"/>
                <w:b/>
                <w:spacing w:val="-5"/>
                <w:sz w:val="18"/>
              </w:rPr>
              <w:t>8.5</w:t>
            </w:r>
          </w:p>
        </w:tc>
        <w:tc>
          <w:tcPr>
            <w:tcW w:w="5214" w:type="dxa"/>
            <w:tcBorders>
              <w:bottom w:val="single" w:sz="4" w:space="0" w:color="000000"/>
            </w:tcBorders>
          </w:tcPr>
          <w:p w:rsidR="00DF772F" w:rsidRPr="00D31912" w:rsidRDefault="00FB4536">
            <w:pPr>
              <w:pStyle w:val="TableParagraph"/>
              <w:spacing w:before="76"/>
              <w:ind w:right="173"/>
              <w:rPr>
                <w:rFonts w:ascii="Arial"/>
                <w:b/>
                <w:sz w:val="18"/>
              </w:rPr>
            </w:pPr>
            <w:r w:rsidRPr="00D31912">
              <w:rPr>
                <w:rFonts w:ascii="Arial"/>
                <w:b/>
                <w:sz w:val="18"/>
              </w:rPr>
              <w:t>Distinction</w:t>
            </w:r>
            <w:r w:rsidRPr="00D31912">
              <w:rPr>
                <w:rFonts w:ascii="Arial"/>
                <w:b/>
                <w:spacing w:val="-8"/>
                <w:sz w:val="18"/>
              </w:rPr>
              <w:t xml:space="preserve"> </w:t>
            </w:r>
            <w:r w:rsidRPr="00D31912">
              <w:rPr>
                <w:rFonts w:ascii="Arial"/>
                <w:b/>
                <w:sz w:val="18"/>
              </w:rPr>
              <w:t>between</w:t>
            </w:r>
            <w:r w:rsidRPr="00D31912">
              <w:rPr>
                <w:rFonts w:ascii="Arial"/>
                <w:b/>
                <w:spacing w:val="-6"/>
                <w:sz w:val="18"/>
              </w:rPr>
              <w:t xml:space="preserve"> </w:t>
            </w:r>
            <w:r w:rsidRPr="00D31912">
              <w:rPr>
                <w:rFonts w:ascii="Arial"/>
                <w:b/>
                <w:sz w:val="18"/>
              </w:rPr>
              <w:t>medical</w:t>
            </w:r>
            <w:r w:rsidRPr="00D31912">
              <w:rPr>
                <w:rFonts w:ascii="Arial"/>
                <w:b/>
                <w:spacing w:val="-8"/>
                <w:sz w:val="18"/>
              </w:rPr>
              <w:t xml:space="preserve"> </w:t>
            </w:r>
            <w:r w:rsidRPr="00D31912">
              <w:rPr>
                <w:rFonts w:ascii="Arial"/>
                <w:b/>
                <w:sz w:val="18"/>
              </w:rPr>
              <w:t>devices</w:t>
            </w:r>
            <w:r w:rsidRPr="00D31912">
              <w:rPr>
                <w:rFonts w:ascii="Arial"/>
                <w:b/>
                <w:spacing w:val="-6"/>
                <w:sz w:val="18"/>
              </w:rPr>
              <w:t xml:space="preserve"> </w:t>
            </w:r>
            <w:r w:rsidRPr="00D31912">
              <w:rPr>
                <w:rFonts w:ascii="Arial"/>
                <w:b/>
                <w:sz w:val="18"/>
              </w:rPr>
              <w:t>supplied</w:t>
            </w:r>
            <w:r w:rsidRPr="00D31912">
              <w:rPr>
                <w:rFonts w:ascii="Arial"/>
                <w:b/>
                <w:spacing w:val="-6"/>
                <w:sz w:val="18"/>
              </w:rPr>
              <w:t xml:space="preserve"> </w:t>
            </w:r>
            <w:r w:rsidRPr="00D31912">
              <w:rPr>
                <w:rFonts w:ascii="Arial"/>
                <w:b/>
                <w:sz w:val="18"/>
              </w:rPr>
              <w:t>in</w:t>
            </w:r>
            <w:r w:rsidRPr="00D31912">
              <w:rPr>
                <w:rFonts w:ascii="Arial"/>
                <w:b/>
                <w:spacing w:val="-8"/>
                <w:sz w:val="18"/>
              </w:rPr>
              <w:t xml:space="preserve"> </w:t>
            </w:r>
            <w:r w:rsidRPr="00D31912">
              <w:rPr>
                <w:rFonts w:ascii="Arial"/>
                <w:b/>
                <w:sz w:val="18"/>
              </w:rPr>
              <w:t>sterile and non-sterile state</w:t>
            </w:r>
          </w:p>
          <w:p w:rsidR="00DF772F" w:rsidRPr="00D31912" w:rsidRDefault="00FB4536">
            <w:pPr>
              <w:pStyle w:val="TableParagraph"/>
              <w:spacing w:before="85" w:line="207" w:lineRule="exact"/>
              <w:rPr>
                <w:sz w:val="18"/>
              </w:rPr>
            </w:pPr>
            <w:r w:rsidRPr="00D31912">
              <w:rPr>
                <w:sz w:val="18"/>
              </w:rPr>
              <w:t>If</w:t>
            </w:r>
            <w:r w:rsidRPr="00D31912">
              <w:rPr>
                <w:spacing w:val="-4"/>
                <w:sz w:val="18"/>
              </w:rPr>
              <w:t xml:space="preserve"> </w:t>
            </w:r>
            <w:r w:rsidRPr="00D31912">
              <w:rPr>
                <w:sz w:val="18"/>
              </w:rPr>
              <w:t>a</w:t>
            </w:r>
            <w:r w:rsidRPr="00D31912">
              <w:rPr>
                <w:spacing w:val="-2"/>
                <w:sz w:val="18"/>
              </w:rPr>
              <w:t xml:space="preserve"> </w:t>
            </w:r>
            <w:r w:rsidRPr="00D31912">
              <w:rPr>
                <w:sz w:val="18"/>
              </w:rPr>
              <w:t>medical</w:t>
            </w:r>
            <w:r w:rsidRPr="00D31912">
              <w:rPr>
                <w:spacing w:val="-4"/>
                <w:sz w:val="18"/>
              </w:rPr>
              <w:t xml:space="preserve"> </w:t>
            </w:r>
            <w:r w:rsidRPr="00D31912">
              <w:rPr>
                <w:sz w:val="18"/>
              </w:rPr>
              <w:t>device</w:t>
            </w:r>
            <w:r w:rsidRPr="00D31912">
              <w:rPr>
                <w:spacing w:val="-2"/>
                <w:sz w:val="18"/>
              </w:rPr>
              <w:t xml:space="preserve"> </w:t>
            </w:r>
            <w:r w:rsidRPr="00D31912">
              <w:rPr>
                <w:sz w:val="18"/>
              </w:rPr>
              <w:t>is</w:t>
            </w:r>
            <w:r w:rsidRPr="00D31912">
              <w:rPr>
                <w:spacing w:val="-1"/>
                <w:sz w:val="18"/>
              </w:rPr>
              <w:t xml:space="preserve"> </w:t>
            </w:r>
            <w:r w:rsidRPr="00D31912">
              <w:rPr>
                <w:sz w:val="18"/>
              </w:rPr>
              <w:t>supplied</w:t>
            </w:r>
            <w:r w:rsidRPr="00D31912">
              <w:rPr>
                <w:spacing w:val="-4"/>
                <w:sz w:val="18"/>
              </w:rPr>
              <w:t xml:space="preserve"> </w:t>
            </w:r>
            <w:r w:rsidRPr="00D31912">
              <w:rPr>
                <w:sz w:val="18"/>
              </w:rPr>
              <w:t>in</w:t>
            </w:r>
            <w:r w:rsidRPr="00D31912">
              <w:rPr>
                <w:spacing w:val="-2"/>
                <w:sz w:val="18"/>
              </w:rPr>
              <w:t xml:space="preserve"> </w:t>
            </w:r>
            <w:r w:rsidRPr="00D31912">
              <w:rPr>
                <w:sz w:val="18"/>
              </w:rPr>
              <w:t>both</w:t>
            </w:r>
            <w:r w:rsidRPr="00D31912">
              <w:rPr>
                <w:spacing w:val="-2"/>
                <w:sz w:val="18"/>
              </w:rPr>
              <w:t xml:space="preserve"> </w:t>
            </w:r>
            <w:r w:rsidRPr="00D31912">
              <w:rPr>
                <w:sz w:val="18"/>
              </w:rPr>
              <w:t>a</w:t>
            </w:r>
            <w:r w:rsidRPr="00D31912">
              <w:rPr>
                <w:spacing w:val="-4"/>
                <w:sz w:val="18"/>
              </w:rPr>
              <w:t xml:space="preserve"> </w:t>
            </w:r>
            <w:r w:rsidRPr="00D31912">
              <w:rPr>
                <w:sz w:val="18"/>
              </w:rPr>
              <w:t>sterile</w:t>
            </w:r>
            <w:r w:rsidRPr="00D31912">
              <w:rPr>
                <w:spacing w:val="-4"/>
                <w:sz w:val="18"/>
              </w:rPr>
              <w:t xml:space="preserve"> </w:t>
            </w:r>
            <w:r w:rsidRPr="00D31912">
              <w:rPr>
                <w:sz w:val="18"/>
              </w:rPr>
              <w:t>state</w:t>
            </w:r>
            <w:r w:rsidRPr="00D31912">
              <w:rPr>
                <w:spacing w:val="-2"/>
                <w:sz w:val="18"/>
              </w:rPr>
              <w:t xml:space="preserve"> </w:t>
            </w:r>
            <w:r w:rsidRPr="00D31912">
              <w:rPr>
                <w:sz w:val="18"/>
              </w:rPr>
              <w:t>and</w:t>
            </w:r>
            <w:r w:rsidRPr="00D31912">
              <w:rPr>
                <w:spacing w:val="-1"/>
                <w:sz w:val="18"/>
              </w:rPr>
              <w:t xml:space="preserve"> </w:t>
            </w:r>
            <w:r w:rsidRPr="00D31912">
              <w:rPr>
                <w:spacing w:val="-10"/>
                <w:sz w:val="18"/>
              </w:rPr>
              <w:t>a</w:t>
            </w:r>
          </w:p>
          <w:p w:rsidR="00DF772F" w:rsidRPr="00D31912" w:rsidRDefault="00FB4536">
            <w:pPr>
              <w:pStyle w:val="TableParagraph"/>
              <w:spacing w:before="0"/>
              <w:rPr>
                <w:sz w:val="18"/>
              </w:rPr>
            </w:pPr>
            <w:r w:rsidRPr="00D31912">
              <w:rPr>
                <w:sz w:val="18"/>
              </w:rPr>
              <w:t>non-sterile</w:t>
            </w:r>
            <w:r w:rsidRPr="00D31912">
              <w:rPr>
                <w:spacing w:val="-5"/>
                <w:sz w:val="18"/>
              </w:rPr>
              <w:t xml:space="preserve"> </w:t>
            </w:r>
            <w:r w:rsidRPr="00D31912">
              <w:rPr>
                <w:sz w:val="18"/>
              </w:rPr>
              <w:t>state,</w:t>
            </w:r>
            <w:r w:rsidRPr="00D31912">
              <w:rPr>
                <w:spacing w:val="-5"/>
                <w:sz w:val="18"/>
              </w:rPr>
              <w:t xml:space="preserve"> </w:t>
            </w:r>
            <w:r w:rsidRPr="00D31912">
              <w:rPr>
                <w:sz w:val="18"/>
              </w:rPr>
              <w:t>the</w:t>
            </w:r>
            <w:r w:rsidRPr="00D31912">
              <w:rPr>
                <w:spacing w:val="-7"/>
                <w:sz w:val="18"/>
              </w:rPr>
              <w:t xml:space="preserve"> </w:t>
            </w:r>
            <w:r w:rsidRPr="00D31912">
              <w:rPr>
                <w:sz w:val="18"/>
              </w:rPr>
              <w:t>information</w:t>
            </w:r>
            <w:r w:rsidRPr="00D31912">
              <w:rPr>
                <w:spacing w:val="-5"/>
                <w:sz w:val="18"/>
              </w:rPr>
              <w:t xml:space="preserve"> </w:t>
            </w:r>
            <w:r w:rsidRPr="00D31912">
              <w:rPr>
                <w:sz w:val="18"/>
              </w:rPr>
              <w:t>provided</w:t>
            </w:r>
            <w:r w:rsidRPr="00D31912">
              <w:rPr>
                <w:spacing w:val="-5"/>
                <w:sz w:val="18"/>
              </w:rPr>
              <w:t xml:space="preserve"> </w:t>
            </w:r>
            <w:r w:rsidRPr="00D31912">
              <w:rPr>
                <w:sz w:val="18"/>
              </w:rPr>
              <w:t>with</w:t>
            </w:r>
            <w:r w:rsidRPr="00D31912">
              <w:rPr>
                <w:spacing w:val="-5"/>
                <w:sz w:val="18"/>
              </w:rPr>
              <w:t xml:space="preserve"> </w:t>
            </w:r>
            <w:r w:rsidRPr="00D31912">
              <w:rPr>
                <w:sz w:val="18"/>
              </w:rPr>
              <w:t>the</w:t>
            </w:r>
            <w:r w:rsidRPr="00D31912">
              <w:rPr>
                <w:spacing w:val="-5"/>
                <w:sz w:val="18"/>
              </w:rPr>
              <w:t xml:space="preserve"> </w:t>
            </w:r>
            <w:r w:rsidRPr="00D31912">
              <w:rPr>
                <w:sz w:val="18"/>
              </w:rPr>
              <w:t>device</w:t>
            </w:r>
            <w:r w:rsidRPr="00D31912">
              <w:rPr>
                <w:spacing w:val="-7"/>
                <w:sz w:val="18"/>
              </w:rPr>
              <w:t xml:space="preserve"> </w:t>
            </w:r>
            <w:r w:rsidRPr="00D31912">
              <w:rPr>
                <w:sz w:val="18"/>
              </w:rPr>
              <w:t>must clearly indicate whether the device is in a sterile state or a</w:t>
            </w:r>
          </w:p>
          <w:p w:rsidR="00DF772F" w:rsidRPr="00D31912" w:rsidRDefault="00FB4536">
            <w:pPr>
              <w:pStyle w:val="TableParagraph"/>
              <w:spacing w:before="0" w:line="206" w:lineRule="exact"/>
              <w:rPr>
                <w:sz w:val="18"/>
              </w:rPr>
            </w:pPr>
            <w:r w:rsidRPr="00D31912">
              <w:rPr>
                <w:sz w:val="18"/>
              </w:rPr>
              <w:t>non-sterile</w:t>
            </w:r>
            <w:r w:rsidRPr="00D31912">
              <w:rPr>
                <w:spacing w:val="-7"/>
                <w:sz w:val="18"/>
              </w:rPr>
              <w:t xml:space="preserve"> </w:t>
            </w:r>
            <w:r w:rsidRPr="00D31912">
              <w:rPr>
                <w:spacing w:val="-2"/>
                <w:sz w:val="18"/>
              </w:rPr>
              <w:t>state.</w:t>
            </w:r>
          </w:p>
        </w:tc>
        <w:tc>
          <w:tcPr>
            <w:tcW w:w="1558" w:type="dxa"/>
            <w:tcBorders>
              <w:bottom w:val="single" w:sz="4" w:space="0" w:color="000000"/>
            </w:tcBorders>
          </w:tcPr>
          <w:p w:rsidR="00DF772F" w:rsidRPr="00D31912" w:rsidRDefault="00FB4536">
            <w:pPr>
              <w:pStyle w:val="TableParagraph"/>
              <w:spacing w:before="81"/>
              <w:rPr>
                <w:rFonts w:ascii="MS Gothic" w:hAnsi="MS Gothic"/>
                <w:sz w:val="18"/>
              </w:rPr>
            </w:pPr>
            <w:r w:rsidRPr="00D31912">
              <w:rPr>
                <w:rFonts w:ascii="MS Gothic" w:hAnsi="MS Gothic"/>
                <w:spacing w:val="-10"/>
                <w:sz w:val="18"/>
              </w:rPr>
              <w:t>☐</w:t>
            </w:r>
          </w:p>
        </w:tc>
        <w:tc>
          <w:tcPr>
            <w:tcW w:w="1844" w:type="dxa"/>
            <w:tcBorders>
              <w:bottom w:val="single" w:sz="4" w:space="0" w:color="000000"/>
            </w:tcBorders>
          </w:tcPr>
          <w:p w:rsidR="00DF772F" w:rsidRPr="00D31912" w:rsidRDefault="00FB4536">
            <w:pPr>
              <w:pStyle w:val="TableParagraph"/>
              <w:spacing w:before="81"/>
              <w:rPr>
                <w:rFonts w:ascii="MS Gothic" w:hAnsi="MS Gothic"/>
                <w:sz w:val="18"/>
              </w:rPr>
            </w:pPr>
            <w:r w:rsidRPr="00D31912">
              <w:rPr>
                <w:rFonts w:ascii="MS Gothic" w:hAnsi="MS Gothic"/>
                <w:spacing w:val="-10"/>
                <w:sz w:val="18"/>
              </w:rPr>
              <w:t>☐</w:t>
            </w:r>
          </w:p>
          <w:p w:rsidR="00DF772F" w:rsidRPr="00D31912" w:rsidRDefault="00FB4536">
            <w:pPr>
              <w:pStyle w:val="TableParagraph"/>
              <w:spacing w:before="83"/>
              <w:rPr>
                <w:sz w:val="18"/>
              </w:rPr>
            </w:pPr>
            <w:r w:rsidRPr="00D31912">
              <w:rPr>
                <w:sz w:val="18"/>
              </w:rPr>
              <w:t>Provide</w:t>
            </w:r>
            <w:r w:rsidRPr="00D31912">
              <w:rPr>
                <w:spacing w:val="-4"/>
                <w:sz w:val="18"/>
              </w:rPr>
              <w:t xml:space="preserve"> </w:t>
            </w:r>
            <w:r w:rsidRPr="00D31912">
              <w:rPr>
                <w:spacing w:val="-2"/>
                <w:sz w:val="18"/>
              </w:rPr>
              <w:t>Justification</w:t>
            </w:r>
          </w:p>
        </w:tc>
        <w:tc>
          <w:tcPr>
            <w:tcW w:w="2987" w:type="dxa"/>
            <w:tcBorders>
              <w:bottom w:val="single" w:sz="4" w:space="0" w:color="000000"/>
              <w:right w:val="single" w:sz="4" w:space="0" w:color="000000"/>
            </w:tcBorders>
          </w:tcPr>
          <w:p w:rsidR="00DF772F" w:rsidRPr="00D31912" w:rsidRDefault="00FB4536">
            <w:pPr>
              <w:pStyle w:val="TableParagraph"/>
              <w:spacing w:before="81"/>
              <w:ind w:left="106" w:right="936"/>
              <w:jc w:val="both"/>
              <w:rPr>
                <w:sz w:val="18"/>
              </w:rPr>
            </w:pPr>
            <w:r w:rsidRPr="00D31912">
              <w:rPr>
                <w:sz w:val="18"/>
              </w:rPr>
              <w:t>List</w:t>
            </w:r>
            <w:r w:rsidRPr="00D31912">
              <w:rPr>
                <w:spacing w:val="-10"/>
                <w:sz w:val="18"/>
              </w:rPr>
              <w:t xml:space="preserve"> </w:t>
            </w:r>
            <w:r w:rsidRPr="00D31912">
              <w:rPr>
                <w:sz w:val="18"/>
              </w:rPr>
              <w:t>here</w:t>
            </w:r>
            <w:r w:rsidRPr="00D31912">
              <w:rPr>
                <w:spacing w:val="-10"/>
                <w:sz w:val="18"/>
              </w:rPr>
              <w:t xml:space="preserve"> </w:t>
            </w:r>
            <w:r w:rsidRPr="00D31912">
              <w:rPr>
                <w:sz w:val="18"/>
              </w:rPr>
              <w:t>the</w:t>
            </w:r>
            <w:r w:rsidRPr="00D31912">
              <w:rPr>
                <w:spacing w:val="-10"/>
                <w:sz w:val="18"/>
              </w:rPr>
              <w:t xml:space="preserve"> </w:t>
            </w:r>
            <w:r w:rsidRPr="00D31912">
              <w:rPr>
                <w:sz w:val="18"/>
              </w:rPr>
              <w:t>standards</w:t>
            </w:r>
            <w:r w:rsidRPr="00D31912">
              <w:rPr>
                <w:spacing w:val="-8"/>
                <w:sz w:val="18"/>
              </w:rPr>
              <w:t xml:space="preserve"> </w:t>
            </w:r>
            <w:r w:rsidRPr="00D31912">
              <w:rPr>
                <w:sz w:val="18"/>
              </w:rPr>
              <w:t>/ procedures</w:t>
            </w:r>
            <w:r w:rsidRPr="00D31912">
              <w:rPr>
                <w:spacing w:val="-3"/>
                <w:sz w:val="18"/>
              </w:rPr>
              <w:t xml:space="preserve"> </w:t>
            </w:r>
            <w:r w:rsidRPr="00D31912">
              <w:rPr>
                <w:sz w:val="18"/>
              </w:rPr>
              <w:t>applied</w:t>
            </w:r>
            <w:r w:rsidRPr="00D31912">
              <w:rPr>
                <w:spacing w:val="-4"/>
                <w:sz w:val="18"/>
              </w:rPr>
              <w:t xml:space="preserve"> </w:t>
            </w:r>
            <w:r w:rsidRPr="00D31912">
              <w:rPr>
                <w:sz w:val="18"/>
              </w:rPr>
              <w:t xml:space="preserve">with </w:t>
            </w:r>
            <w:r w:rsidRPr="00D31912">
              <w:rPr>
                <w:spacing w:val="-2"/>
                <w:sz w:val="18"/>
              </w:rPr>
              <w:t>justification</w:t>
            </w:r>
          </w:p>
        </w:tc>
        <w:tc>
          <w:tcPr>
            <w:tcW w:w="3056" w:type="dxa"/>
            <w:tcBorders>
              <w:left w:val="single" w:sz="4" w:space="0" w:color="000000"/>
              <w:bottom w:val="single" w:sz="4" w:space="0" w:color="000000"/>
            </w:tcBorders>
          </w:tcPr>
          <w:p w:rsidR="00DF772F" w:rsidRPr="00D31912" w:rsidRDefault="00FB4536">
            <w:pPr>
              <w:pStyle w:val="TableParagraph"/>
              <w:spacing w:before="81"/>
              <w:ind w:left="105" w:right="102"/>
              <w:rPr>
                <w:sz w:val="18"/>
              </w:rPr>
            </w:pPr>
            <w:r w:rsidRPr="00D31912">
              <w:rPr>
                <w:sz w:val="18"/>
              </w:rPr>
              <w:t>Include direct reference to documents within the manufacturer’s</w:t>
            </w:r>
            <w:r w:rsidRPr="00D31912">
              <w:rPr>
                <w:spacing w:val="-15"/>
                <w:sz w:val="18"/>
              </w:rPr>
              <w:t xml:space="preserve"> </w:t>
            </w:r>
            <w:r w:rsidRPr="00D31912">
              <w:rPr>
                <w:sz w:val="18"/>
              </w:rPr>
              <w:t>quality</w:t>
            </w:r>
            <w:r w:rsidRPr="00D31912">
              <w:rPr>
                <w:spacing w:val="-12"/>
                <w:sz w:val="18"/>
              </w:rPr>
              <w:t xml:space="preserve"> </w:t>
            </w:r>
            <w:r w:rsidRPr="00D31912">
              <w:rPr>
                <w:sz w:val="18"/>
              </w:rPr>
              <w:t>system</w:t>
            </w:r>
          </w:p>
        </w:tc>
      </w:tr>
    </w:tbl>
    <w:p w:rsidR="00DF772F" w:rsidRPr="00D31912" w:rsidRDefault="00FB4536">
      <w:pPr>
        <w:pStyle w:val="Corpodetexto"/>
        <w:spacing w:before="90"/>
        <w:rPr>
          <w:rFonts w:ascii="Arial"/>
          <w:b/>
        </w:rPr>
      </w:pPr>
      <w:r w:rsidRPr="00D31912">
        <w:rPr>
          <w:rFonts w:ascii="Arial"/>
          <w:b/>
          <w:noProof/>
        </w:rPr>
        <mc:AlternateContent>
          <mc:Choice Requires="wps">
            <w:drawing>
              <wp:anchor distT="0" distB="0" distL="0" distR="0" simplePos="0" relativeHeight="251657728" behindDoc="1" locked="0" layoutInCell="1" allowOverlap="1">
                <wp:simplePos x="0" y="0"/>
                <wp:positionH relativeFrom="page">
                  <wp:posOffset>448056</wp:posOffset>
                </wp:positionH>
                <wp:positionV relativeFrom="paragraph">
                  <wp:posOffset>218427</wp:posOffset>
                </wp:positionV>
                <wp:extent cx="9784080" cy="27940"/>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784080" cy="27940"/>
                        </a:xfrm>
                        <a:custGeom>
                          <a:avLst/>
                          <a:gdLst/>
                          <a:ahLst/>
                          <a:cxnLst/>
                          <a:rect l="l" t="t" r="r" b="b"/>
                          <a:pathLst>
                            <a:path w="9784080" h="27940">
                              <a:moveTo>
                                <a:pt x="9784080" y="18288"/>
                              </a:moveTo>
                              <a:lnTo>
                                <a:pt x="0" y="18288"/>
                              </a:lnTo>
                              <a:lnTo>
                                <a:pt x="0" y="27432"/>
                              </a:lnTo>
                              <a:lnTo>
                                <a:pt x="9784080" y="27432"/>
                              </a:lnTo>
                              <a:lnTo>
                                <a:pt x="9784080" y="18288"/>
                              </a:lnTo>
                              <a:close/>
                            </a:path>
                            <a:path w="9784080" h="27940">
                              <a:moveTo>
                                <a:pt x="9784080" y="0"/>
                              </a:moveTo>
                              <a:lnTo>
                                <a:pt x="0" y="0"/>
                              </a:lnTo>
                              <a:lnTo>
                                <a:pt x="0" y="9144"/>
                              </a:lnTo>
                              <a:lnTo>
                                <a:pt x="9784080" y="9144"/>
                              </a:lnTo>
                              <a:lnTo>
                                <a:pt x="978408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BEC3CF4" id="Graphic 13" o:spid="_x0000_s1026" style="position:absolute;margin-left:35.3pt;margin-top:17.2pt;width:770.4pt;height:2.2pt;z-index:-251658752;visibility:visible;mso-wrap-style:square;mso-wrap-distance-left:0;mso-wrap-distance-top:0;mso-wrap-distance-right:0;mso-wrap-distance-bottom:0;mso-position-horizontal:absolute;mso-position-horizontal-relative:page;mso-position-vertical:absolute;mso-position-vertical-relative:text;v-text-anchor:top" coordsize="9784080,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" path="m9784080,18288l,18288r,9144l9784080,27432r,-9144xem9784080,l,,,9144r9784080,l9784080,xe" fillcolor="black" stroked="f">
                <v:path arrowok="t"/>
                <w10:wrap type="topAndBottom" anchorx="page"/>
              </v:shape>
            </w:pict>
          </mc:Fallback>
        </mc:AlternateContent>
      </w:r>
    </w:p>
    <w:p w:rsidR="00DF772F" w:rsidRPr="00D31912" w:rsidRDefault="00DF772F">
      <w:pPr>
        <w:pStyle w:val="Corpodetexto"/>
        <w:rPr>
          <w:rFonts w:ascii="Arial"/>
          <w:b/>
        </w:rPr>
        <w:sectPr w:rsidR="00DF772F" w:rsidRPr="00D31912">
          <w:type w:val="continuous"/>
          <w:pgSz w:w="16850" w:h="11910" w:orient="landscape"/>
          <w:pgMar w:top="920" w:right="708" w:bottom="1140" w:left="566" w:header="0" w:footer="944" w:gutter="0"/>
          <w:cols w:space="720"/>
        </w:sectPr>
      </w:pPr>
    </w:p>
    <w:p w:rsidR="00DF772F" w:rsidRPr="00D31912" w:rsidRDefault="00FB4536">
      <w:pPr>
        <w:spacing w:before="67" w:after="5"/>
        <w:ind w:left="153"/>
        <w:rPr>
          <w:rFonts w:ascii="Arial"/>
          <w:b/>
          <w:sz w:val="32"/>
        </w:rPr>
      </w:pPr>
      <w:r w:rsidRPr="00D31912">
        <w:rPr>
          <w:rFonts w:ascii="Arial"/>
          <w:b/>
          <w:sz w:val="32"/>
        </w:rPr>
        <w:lastRenderedPageBreak/>
        <w:t>EP</w:t>
      </w:r>
      <w:r w:rsidRPr="00D31912">
        <w:rPr>
          <w:rFonts w:ascii="Arial"/>
          <w:b/>
          <w:spacing w:val="-10"/>
          <w:sz w:val="32"/>
        </w:rPr>
        <w:t xml:space="preserve"> </w:t>
      </w:r>
      <w:r w:rsidRPr="00D31912">
        <w:rPr>
          <w:rFonts w:ascii="Arial"/>
          <w:b/>
          <w:sz w:val="32"/>
        </w:rPr>
        <w:t>9:</w:t>
      </w:r>
      <w:r w:rsidRPr="00D31912">
        <w:rPr>
          <w:rFonts w:ascii="Arial"/>
          <w:b/>
          <w:spacing w:val="-10"/>
          <w:sz w:val="32"/>
        </w:rPr>
        <w:t xml:space="preserve"> </w:t>
      </w:r>
      <w:r w:rsidRPr="00D31912">
        <w:rPr>
          <w:rFonts w:ascii="Arial"/>
          <w:b/>
          <w:sz w:val="32"/>
        </w:rPr>
        <w:t>Construction</w:t>
      </w:r>
      <w:r w:rsidRPr="00D31912">
        <w:rPr>
          <w:rFonts w:ascii="Arial"/>
          <w:b/>
          <w:spacing w:val="-11"/>
          <w:sz w:val="32"/>
        </w:rPr>
        <w:t xml:space="preserve"> </w:t>
      </w:r>
      <w:r w:rsidRPr="00D31912">
        <w:rPr>
          <w:rFonts w:ascii="Arial"/>
          <w:b/>
          <w:sz w:val="32"/>
        </w:rPr>
        <w:t>and</w:t>
      </w:r>
      <w:r w:rsidRPr="00D31912">
        <w:rPr>
          <w:rFonts w:ascii="Arial"/>
          <w:b/>
          <w:spacing w:val="-12"/>
          <w:sz w:val="32"/>
        </w:rPr>
        <w:t xml:space="preserve"> </w:t>
      </w:r>
      <w:r w:rsidRPr="00D31912">
        <w:rPr>
          <w:rFonts w:ascii="Arial"/>
          <w:b/>
          <w:sz w:val="32"/>
        </w:rPr>
        <w:t>environmental</w:t>
      </w:r>
      <w:r w:rsidRPr="00D31912">
        <w:rPr>
          <w:rFonts w:ascii="Arial"/>
          <w:b/>
          <w:spacing w:val="-10"/>
          <w:sz w:val="32"/>
        </w:rPr>
        <w:t xml:space="preserve"> </w:t>
      </w:r>
      <w:r w:rsidRPr="00D31912">
        <w:rPr>
          <w:rFonts w:ascii="Arial"/>
          <w:b/>
          <w:spacing w:val="-2"/>
          <w:sz w:val="32"/>
        </w:rPr>
        <w:t>properties</w:t>
      </w:r>
    </w:p>
    <w:tbl>
      <w:tblPr>
        <w:tblStyle w:val="TableNormal"/>
        <w:tblW w:w="0" w:type="auto"/>
        <w:tblInd w:w="159" w:type="dxa"/>
        <w:tblBorders>
          <w:top w:val="single" w:sz="4" w:space="0" w:color="001770"/>
          <w:left w:val="single" w:sz="4" w:space="0" w:color="001770"/>
          <w:bottom w:val="single" w:sz="4" w:space="0" w:color="001770"/>
          <w:right w:val="single" w:sz="4" w:space="0" w:color="001770"/>
          <w:insideH w:val="single" w:sz="4" w:space="0" w:color="001770"/>
          <w:insideV w:val="single" w:sz="4" w:space="0" w:color="001770"/>
        </w:tblBorders>
        <w:tblLayout w:type="fixed"/>
        <w:tblLook w:val="01E0" w:firstRow="1" w:lastRow="1" w:firstColumn="1" w:lastColumn="1" w:noHBand="0" w:noVBand="0"/>
      </w:tblPr>
      <w:tblGrid>
        <w:gridCol w:w="737"/>
        <w:gridCol w:w="5214"/>
        <w:gridCol w:w="1558"/>
        <w:gridCol w:w="1844"/>
        <w:gridCol w:w="2987"/>
        <w:gridCol w:w="3056"/>
      </w:tblGrid>
      <w:tr w:rsidR="00D31912" w:rsidRPr="00D31912">
        <w:trPr>
          <w:trHeight w:val="849"/>
        </w:trPr>
        <w:tc>
          <w:tcPr>
            <w:tcW w:w="5951" w:type="dxa"/>
            <w:gridSpan w:val="2"/>
            <w:shd w:val="clear" w:color="auto" w:fill="DEE7F7"/>
          </w:tcPr>
          <w:p w:rsidR="00DF772F" w:rsidRPr="00D31912" w:rsidRDefault="00FB4536">
            <w:pPr>
              <w:pStyle w:val="TableParagraph"/>
              <w:spacing w:before="146"/>
              <w:rPr>
                <w:rFonts w:ascii="Arial"/>
                <w:b/>
              </w:rPr>
            </w:pPr>
            <w:r w:rsidRPr="00D31912">
              <w:rPr>
                <w:rFonts w:ascii="Arial"/>
                <w:b/>
              </w:rPr>
              <w:t>Part</w:t>
            </w:r>
            <w:r w:rsidRPr="00D31912">
              <w:rPr>
                <w:rFonts w:ascii="Arial"/>
                <w:b/>
                <w:spacing w:val="1"/>
              </w:rPr>
              <w:t xml:space="preserve"> </w:t>
            </w:r>
            <w:r w:rsidRPr="00D31912">
              <w:rPr>
                <w:rFonts w:ascii="Arial"/>
                <w:b/>
                <w:spacing w:val="-5"/>
              </w:rPr>
              <w:t>2.</w:t>
            </w:r>
          </w:p>
          <w:p w:rsidR="00DF772F" w:rsidRPr="00D31912" w:rsidRDefault="00FB4536">
            <w:pPr>
              <w:pStyle w:val="TableParagraph"/>
              <w:spacing w:before="83"/>
              <w:rPr>
                <w:rFonts w:ascii="Arial"/>
                <w:b/>
              </w:rPr>
            </w:pPr>
            <w:r w:rsidRPr="00D31912">
              <w:rPr>
                <w:rFonts w:ascii="Arial"/>
                <w:b/>
              </w:rPr>
              <w:t>PRINCIPLES</w:t>
            </w:r>
            <w:r w:rsidRPr="00D31912">
              <w:rPr>
                <w:rFonts w:ascii="Arial"/>
                <w:b/>
                <w:spacing w:val="-7"/>
              </w:rPr>
              <w:t xml:space="preserve"> </w:t>
            </w:r>
            <w:r w:rsidRPr="00D31912">
              <w:rPr>
                <w:rFonts w:ascii="Arial"/>
                <w:b/>
              </w:rPr>
              <w:t>ABOUT</w:t>
            </w:r>
            <w:r w:rsidRPr="00D31912">
              <w:rPr>
                <w:rFonts w:ascii="Arial"/>
                <w:b/>
                <w:spacing w:val="-9"/>
              </w:rPr>
              <w:t xml:space="preserve"> </w:t>
            </w:r>
            <w:r w:rsidRPr="00D31912">
              <w:rPr>
                <w:rFonts w:ascii="Arial"/>
                <w:b/>
              </w:rPr>
              <w:t>DESIGN</w:t>
            </w:r>
            <w:r w:rsidRPr="00D31912">
              <w:rPr>
                <w:rFonts w:ascii="Arial"/>
                <w:b/>
                <w:spacing w:val="-7"/>
              </w:rPr>
              <w:t xml:space="preserve"> </w:t>
            </w:r>
            <w:r w:rsidRPr="00D31912">
              <w:rPr>
                <w:rFonts w:ascii="Arial"/>
                <w:b/>
              </w:rPr>
              <w:t>AND</w:t>
            </w:r>
            <w:r w:rsidRPr="00D31912">
              <w:rPr>
                <w:rFonts w:ascii="Arial"/>
                <w:b/>
                <w:spacing w:val="-7"/>
              </w:rPr>
              <w:t xml:space="preserve"> </w:t>
            </w:r>
            <w:r w:rsidRPr="00D31912">
              <w:rPr>
                <w:rFonts w:ascii="Arial"/>
                <w:b/>
                <w:spacing w:val="-2"/>
              </w:rPr>
              <w:t>CONSTRUCTION</w:t>
            </w:r>
          </w:p>
        </w:tc>
        <w:tc>
          <w:tcPr>
            <w:tcW w:w="1558" w:type="dxa"/>
            <w:vMerge w:val="restart"/>
            <w:shd w:val="clear" w:color="auto" w:fill="DEE7F7"/>
          </w:tcPr>
          <w:p w:rsidR="00DF772F" w:rsidRPr="00D31912" w:rsidRDefault="00FB4536">
            <w:pPr>
              <w:pStyle w:val="TableParagraph"/>
              <w:spacing w:before="74"/>
              <w:ind w:left="220"/>
              <w:rPr>
                <w:rFonts w:ascii="Arial"/>
                <w:b/>
              </w:rPr>
            </w:pPr>
            <w:r w:rsidRPr="00D31912">
              <w:rPr>
                <w:rFonts w:ascii="Arial"/>
                <w:b/>
                <w:spacing w:val="-2"/>
              </w:rPr>
              <w:t>Applicable</w:t>
            </w:r>
          </w:p>
        </w:tc>
        <w:tc>
          <w:tcPr>
            <w:tcW w:w="1844" w:type="dxa"/>
            <w:vMerge w:val="restart"/>
            <w:shd w:val="clear" w:color="auto" w:fill="DEE7F7"/>
          </w:tcPr>
          <w:p w:rsidR="00DF772F" w:rsidRPr="00D31912" w:rsidRDefault="00FB4536">
            <w:pPr>
              <w:pStyle w:val="TableParagraph"/>
              <w:spacing w:before="74"/>
              <w:ind w:left="126" w:right="14"/>
              <w:jc w:val="center"/>
              <w:rPr>
                <w:rFonts w:ascii="Arial"/>
                <w:b/>
              </w:rPr>
            </w:pPr>
            <w:r w:rsidRPr="00D31912">
              <w:rPr>
                <w:rFonts w:ascii="Arial"/>
                <w:b/>
              </w:rPr>
              <w:t>Not</w:t>
            </w:r>
            <w:r w:rsidRPr="00D31912">
              <w:rPr>
                <w:rFonts w:ascii="Arial"/>
                <w:b/>
                <w:spacing w:val="-1"/>
              </w:rPr>
              <w:t xml:space="preserve"> </w:t>
            </w:r>
            <w:r w:rsidRPr="00D31912">
              <w:rPr>
                <w:rFonts w:ascii="Arial"/>
                <w:b/>
                <w:spacing w:val="-2"/>
              </w:rPr>
              <w:t>applicable</w:t>
            </w:r>
          </w:p>
          <w:p w:rsidR="00DF772F" w:rsidRPr="00D31912" w:rsidRDefault="00FB4536">
            <w:pPr>
              <w:pStyle w:val="TableParagraph"/>
              <w:spacing w:before="82"/>
              <w:ind w:left="126"/>
              <w:jc w:val="center"/>
              <w:rPr>
                <w:rFonts w:ascii="Arial"/>
                <w:b/>
                <w:sz w:val="16"/>
              </w:rPr>
            </w:pPr>
            <w:r w:rsidRPr="00D31912">
              <w:rPr>
                <w:rFonts w:ascii="Arial"/>
                <w:b/>
                <w:spacing w:val="-6"/>
                <w:sz w:val="16"/>
              </w:rPr>
              <w:t>Justification</w:t>
            </w:r>
            <w:r w:rsidRPr="00D31912">
              <w:rPr>
                <w:rFonts w:ascii="Arial"/>
                <w:b/>
                <w:spacing w:val="-12"/>
                <w:sz w:val="16"/>
              </w:rPr>
              <w:t xml:space="preserve"> </w:t>
            </w:r>
            <w:r w:rsidRPr="00D31912">
              <w:rPr>
                <w:rFonts w:ascii="Arial"/>
                <w:b/>
                <w:spacing w:val="-6"/>
                <w:sz w:val="16"/>
              </w:rPr>
              <w:t>must</w:t>
            </w:r>
            <w:r w:rsidRPr="00D31912">
              <w:rPr>
                <w:rFonts w:ascii="Arial"/>
                <w:b/>
                <w:spacing w:val="-10"/>
                <w:sz w:val="16"/>
              </w:rPr>
              <w:t xml:space="preserve"> </w:t>
            </w:r>
            <w:r w:rsidRPr="00D31912">
              <w:rPr>
                <w:rFonts w:ascii="Arial"/>
                <w:b/>
                <w:spacing w:val="-6"/>
                <w:sz w:val="16"/>
              </w:rPr>
              <w:t>be</w:t>
            </w:r>
            <w:r w:rsidRPr="00D31912">
              <w:rPr>
                <w:rFonts w:ascii="Arial"/>
                <w:b/>
                <w:sz w:val="16"/>
              </w:rPr>
              <w:t xml:space="preserve"> provided</w:t>
            </w:r>
            <w:r w:rsidRPr="00D31912">
              <w:rPr>
                <w:rFonts w:ascii="Arial"/>
                <w:b/>
                <w:spacing w:val="-12"/>
                <w:sz w:val="16"/>
              </w:rPr>
              <w:t xml:space="preserve"> </w:t>
            </w:r>
            <w:r w:rsidRPr="00D31912">
              <w:rPr>
                <w:rFonts w:ascii="Arial"/>
                <w:b/>
                <w:sz w:val="16"/>
              </w:rPr>
              <w:t>below</w:t>
            </w:r>
          </w:p>
        </w:tc>
        <w:tc>
          <w:tcPr>
            <w:tcW w:w="2987" w:type="dxa"/>
            <w:vMerge w:val="restart"/>
            <w:shd w:val="clear" w:color="auto" w:fill="DEE7F7"/>
          </w:tcPr>
          <w:p w:rsidR="00DF772F" w:rsidRPr="00D31912" w:rsidRDefault="00FB4536">
            <w:pPr>
              <w:pStyle w:val="TableParagraph"/>
              <w:spacing w:before="76"/>
              <w:ind w:left="219"/>
              <w:rPr>
                <w:rFonts w:ascii="Arial"/>
                <w:b/>
              </w:rPr>
            </w:pPr>
            <w:r w:rsidRPr="00D31912">
              <w:rPr>
                <w:rFonts w:ascii="Arial"/>
                <w:b/>
              </w:rPr>
              <w:t>Medical</w:t>
            </w:r>
            <w:r w:rsidRPr="00D31912">
              <w:rPr>
                <w:rFonts w:ascii="Arial"/>
                <w:b/>
                <w:spacing w:val="-11"/>
              </w:rPr>
              <w:t xml:space="preserve"> </w:t>
            </w:r>
            <w:r w:rsidRPr="00D31912">
              <w:rPr>
                <w:rFonts w:ascii="Arial"/>
                <w:b/>
              </w:rPr>
              <w:t>Devices</w:t>
            </w:r>
            <w:r w:rsidRPr="00D31912">
              <w:rPr>
                <w:rFonts w:ascii="Arial"/>
                <w:b/>
                <w:spacing w:val="-14"/>
              </w:rPr>
              <w:t xml:space="preserve"> </w:t>
            </w:r>
            <w:r w:rsidRPr="00D31912">
              <w:rPr>
                <w:rFonts w:ascii="Arial"/>
                <w:b/>
              </w:rPr>
              <w:t>/</w:t>
            </w:r>
            <w:r w:rsidRPr="00D31912">
              <w:rPr>
                <w:rFonts w:ascii="Arial"/>
                <w:b/>
                <w:spacing w:val="-13"/>
              </w:rPr>
              <w:t xml:space="preserve"> </w:t>
            </w:r>
            <w:r w:rsidRPr="00D31912">
              <w:rPr>
                <w:rFonts w:ascii="Arial"/>
                <w:b/>
              </w:rPr>
              <w:t>IVD standard or other procedure applied</w:t>
            </w:r>
          </w:p>
        </w:tc>
        <w:tc>
          <w:tcPr>
            <w:tcW w:w="3056" w:type="dxa"/>
            <w:vMerge w:val="restart"/>
            <w:shd w:val="clear" w:color="auto" w:fill="DEE7F7"/>
          </w:tcPr>
          <w:p w:rsidR="00DF772F" w:rsidRPr="00D31912" w:rsidRDefault="00FB4536">
            <w:pPr>
              <w:pStyle w:val="TableParagraph"/>
              <w:spacing w:before="74"/>
              <w:ind w:left="218"/>
              <w:rPr>
                <w:rFonts w:ascii="Arial"/>
                <w:b/>
              </w:rPr>
            </w:pPr>
            <w:r w:rsidRPr="00D31912">
              <w:rPr>
                <w:rFonts w:ascii="Arial"/>
                <w:b/>
              </w:rPr>
              <w:t>Evidence</w:t>
            </w:r>
            <w:r w:rsidRPr="00D31912">
              <w:rPr>
                <w:rFonts w:ascii="Arial"/>
                <w:b/>
                <w:spacing w:val="-4"/>
              </w:rPr>
              <w:t xml:space="preserve"> </w:t>
            </w:r>
            <w:r w:rsidRPr="00D31912">
              <w:rPr>
                <w:rFonts w:ascii="Arial"/>
                <w:b/>
              </w:rPr>
              <w:t>of</w:t>
            </w:r>
            <w:r w:rsidRPr="00D31912">
              <w:rPr>
                <w:rFonts w:ascii="Arial"/>
                <w:b/>
                <w:spacing w:val="-2"/>
              </w:rPr>
              <w:t xml:space="preserve"> compliance</w:t>
            </w:r>
          </w:p>
          <w:p w:rsidR="00DF772F" w:rsidRPr="00D31912" w:rsidRDefault="00FB4536">
            <w:pPr>
              <w:pStyle w:val="TableParagraph"/>
              <w:spacing w:before="82"/>
              <w:ind w:left="122"/>
              <w:jc w:val="center"/>
              <w:rPr>
                <w:rFonts w:ascii="Arial" w:hAnsi="Arial"/>
                <w:b/>
                <w:sz w:val="16"/>
              </w:rPr>
            </w:pPr>
            <w:r w:rsidRPr="00D31912">
              <w:rPr>
                <w:rFonts w:ascii="Arial" w:hAnsi="Arial"/>
                <w:b/>
                <w:spacing w:val="-6"/>
                <w:sz w:val="16"/>
              </w:rPr>
              <w:t>Include</w:t>
            </w:r>
            <w:r w:rsidRPr="00D31912">
              <w:rPr>
                <w:rFonts w:ascii="Arial" w:hAnsi="Arial"/>
                <w:b/>
                <w:spacing w:val="-7"/>
                <w:sz w:val="16"/>
              </w:rPr>
              <w:t xml:space="preserve"> </w:t>
            </w:r>
            <w:r w:rsidRPr="00D31912">
              <w:rPr>
                <w:rFonts w:ascii="Arial" w:hAnsi="Arial"/>
                <w:b/>
                <w:spacing w:val="-6"/>
                <w:sz w:val="16"/>
              </w:rPr>
              <w:t>direct reference to documents</w:t>
            </w:r>
            <w:r w:rsidRPr="00D31912">
              <w:rPr>
                <w:rFonts w:ascii="Arial" w:hAnsi="Arial"/>
                <w:b/>
                <w:sz w:val="16"/>
              </w:rPr>
              <w:t xml:space="preserve"> within</w:t>
            </w:r>
            <w:r w:rsidRPr="00D31912">
              <w:rPr>
                <w:rFonts w:ascii="Arial" w:hAnsi="Arial"/>
                <w:b/>
                <w:spacing w:val="-8"/>
                <w:sz w:val="16"/>
              </w:rPr>
              <w:t xml:space="preserve"> </w:t>
            </w:r>
            <w:r w:rsidRPr="00D31912">
              <w:rPr>
                <w:rFonts w:ascii="Arial" w:hAnsi="Arial"/>
                <w:b/>
                <w:sz w:val="16"/>
              </w:rPr>
              <w:t>the</w:t>
            </w:r>
            <w:r w:rsidRPr="00D31912">
              <w:rPr>
                <w:rFonts w:ascii="Arial" w:hAnsi="Arial"/>
                <w:b/>
                <w:spacing w:val="-9"/>
                <w:sz w:val="16"/>
              </w:rPr>
              <w:t xml:space="preserve"> </w:t>
            </w:r>
            <w:r w:rsidRPr="00D31912">
              <w:rPr>
                <w:rFonts w:ascii="Arial" w:hAnsi="Arial"/>
                <w:b/>
                <w:sz w:val="16"/>
              </w:rPr>
              <w:t>manufacturer’s</w:t>
            </w:r>
            <w:r w:rsidRPr="00D31912">
              <w:rPr>
                <w:rFonts w:ascii="Arial" w:hAnsi="Arial"/>
                <w:b/>
                <w:spacing w:val="-9"/>
                <w:sz w:val="16"/>
              </w:rPr>
              <w:t xml:space="preserve"> </w:t>
            </w:r>
            <w:r w:rsidRPr="00D31912">
              <w:rPr>
                <w:rFonts w:ascii="Arial" w:hAnsi="Arial"/>
                <w:b/>
                <w:sz w:val="16"/>
              </w:rPr>
              <w:t xml:space="preserve">quality </w:t>
            </w:r>
            <w:r w:rsidRPr="00D31912">
              <w:rPr>
                <w:rFonts w:ascii="Arial" w:hAnsi="Arial"/>
                <w:b/>
                <w:spacing w:val="-2"/>
                <w:sz w:val="16"/>
              </w:rPr>
              <w:t>system</w:t>
            </w:r>
          </w:p>
        </w:tc>
      </w:tr>
      <w:tr w:rsidR="00D31912" w:rsidRPr="00D31912">
        <w:trPr>
          <w:trHeight w:val="397"/>
        </w:trPr>
        <w:tc>
          <w:tcPr>
            <w:tcW w:w="737" w:type="dxa"/>
            <w:shd w:val="clear" w:color="auto" w:fill="DEE7F7"/>
          </w:tcPr>
          <w:p w:rsidR="00DF772F" w:rsidRPr="00D31912" w:rsidRDefault="00FB4536">
            <w:pPr>
              <w:pStyle w:val="TableParagraph"/>
              <w:spacing w:before="76"/>
              <w:rPr>
                <w:rFonts w:ascii="Arial"/>
                <w:b/>
              </w:rPr>
            </w:pPr>
            <w:r w:rsidRPr="00D31912">
              <w:rPr>
                <w:rFonts w:ascii="Arial"/>
                <w:b/>
                <w:spacing w:val="-10"/>
              </w:rPr>
              <w:t>9</w:t>
            </w:r>
          </w:p>
        </w:tc>
        <w:tc>
          <w:tcPr>
            <w:tcW w:w="5214" w:type="dxa"/>
            <w:shd w:val="clear" w:color="auto" w:fill="DEE7F7"/>
          </w:tcPr>
          <w:p w:rsidR="00DF772F" w:rsidRPr="00D31912" w:rsidRDefault="00FB4536">
            <w:pPr>
              <w:pStyle w:val="TableParagraph"/>
              <w:spacing w:before="79"/>
              <w:rPr>
                <w:rFonts w:ascii="Arial"/>
                <w:b/>
                <w:i/>
              </w:rPr>
            </w:pPr>
            <w:r w:rsidRPr="00D31912">
              <w:rPr>
                <w:rFonts w:ascii="Arial"/>
                <w:b/>
                <w:i/>
              </w:rPr>
              <w:t>Construction</w:t>
            </w:r>
            <w:r w:rsidRPr="00D31912">
              <w:rPr>
                <w:rFonts w:ascii="Arial"/>
                <w:b/>
                <w:i/>
                <w:spacing w:val="-9"/>
              </w:rPr>
              <w:t xml:space="preserve"> </w:t>
            </w:r>
            <w:r w:rsidRPr="00D31912">
              <w:rPr>
                <w:rFonts w:ascii="Arial"/>
                <w:b/>
                <w:i/>
              </w:rPr>
              <w:t>and</w:t>
            </w:r>
            <w:r w:rsidRPr="00D31912">
              <w:rPr>
                <w:rFonts w:ascii="Arial"/>
                <w:b/>
                <w:i/>
                <w:spacing w:val="-11"/>
              </w:rPr>
              <w:t xml:space="preserve"> </w:t>
            </w:r>
            <w:r w:rsidRPr="00D31912">
              <w:rPr>
                <w:rFonts w:ascii="Arial"/>
                <w:b/>
                <w:i/>
              </w:rPr>
              <w:t>environmental</w:t>
            </w:r>
            <w:r w:rsidRPr="00D31912">
              <w:rPr>
                <w:rFonts w:ascii="Arial"/>
                <w:b/>
                <w:i/>
                <w:spacing w:val="-6"/>
              </w:rPr>
              <w:t xml:space="preserve"> </w:t>
            </w:r>
            <w:r w:rsidRPr="00D31912">
              <w:rPr>
                <w:rFonts w:ascii="Arial"/>
                <w:b/>
                <w:i/>
                <w:spacing w:val="-2"/>
              </w:rPr>
              <w:t>properties</w:t>
            </w:r>
          </w:p>
        </w:tc>
        <w:tc>
          <w:tcPr>
            <w:tcW w:w="1558" w:type="dxa"/>
            <w:vMerge/>
            <w:tcBorders>
              <w:top w:val="nil"/>
            </w:tcBorders>
            <w:shd w:val="clear" w:color="auto" w:fill="DEE7F7"/>
          </w:tcPr>
          <w:p w:rsidR="00DF772F" w:rsidRPr="00D31912" w:rsidRDefault="00DF772F">
            <w:pPr>
              <w:rPr>
                <w:sz w:val="2"/>
                <w:szCs w:val="2"/>
              </w:rPr>
            </w:pPr>
          </w:p>
        </w:tc>
        <w:tc>
          <w:tcPr>
            <w:tcW w:w="1844" w:type="dxa"/>
            <w:vMerge/>
            <w:tcBorders>
              <w:top w:val="nil"/>
            </w:tcBorders>
            <w:shd w:val="clear" w:color="auto" w:fill="DEE7F7"/>
          </w:tcPr>
          <w:p w:rsidR="00DF772F" w:rsidRPr="00D31912" w:rsidRDefault="00DF772F">
            <w:pPr>
              <w:rPr>
                <w:sz w:val="2"/>
                <w:szCs w:val="2"/>
              </w:rPr>
            </w:pPr>
          </w:p>
        </w:tc>
        <w:tc>
          <w:tcPr>
            <w:tcW w:w="2987" w:type="dxa"/>
            <w:vMerge/>
            <w:tcBorders>
              <w:top w:val="nil"/>
            </w:tcBorders>
            <w:shd w:val="clear" w:color="auto" w:fill="DEE7F7"/>
          </w:tcPr>
          <w:p w:rsidR="00DF772F" w:rsidRPr="00D31912" w:rsidRDefault="00DF772F">
            <w:pPr>
              <w:rPr>
                <w:sz w:val="2"/>
                <w:szCs w:val="2"/>
              </w:rPr>
            </w:pPr>
          </w:p>
        </w:tc>
        <w:tc>
          <w:tcPr>
            <w:tcW w:w="3056" w:type="dxa"/>
            <w:vMerge/>
            <w:tcBorders>
              <w:top w:val="nil"/>
            </w:tcBorders>
            <w:shd w:val="clear" w:color="auto" w:fill="DEE7F7"/>
          </w:tcPr>
          <w:p w:rsidR="00DF772F" w:rsidRPr="00D31912" w:rsidRDefault="00DF772F">
            <w:pPr>
              <w:rPr>
                <w:sz w:val="2"/>
                <w:szCs w:val="2"/>
              </w:rPr>
            </w:pPr>
          </w:p>
        </w:tc>
      </w:tr>
      <w:tr w:rsidR="00D31912" w:rsidRPr="00D31912">
        <w:trPr>
          <w:trHeight w:val="1963"/>
        </w:trPr>
        <w:tc>
          <w:tcPr>
            <w:tcW w:w="737" w:type="dxa"/>
          </w:tcPr>
          <w:p w:rsidR="00DF772F" w:rsidRPr="00D31912" w:rsidRDefault="00FB4536">
            <w:pPr>
              <w:pStyle w:val="TableParagraph"/>
              <w:spacing w:before="73"/>
              <w:rPr>
                <w:rFonts w:ascii="Arial"/>
                <w:b/>
                <w:sz w:val="18"/>
              </w:rPr>
            </w:pPr>
            <w:r w:rsidRPr="00D31912">
              <w:rPr>
                <w:rFonts w:ascii="Arial"/>
                <w:b/>
                <w:spacing w:val="-5"/>
                <w:sz w:val="18"/>
              </w:rPr>
              <w:t>9.1</w:t>
            </w:r>
          </w:p>
        </w:tc>
        <w:tc>
          <w:tcPr>
            <w:tcW w:w="5214" w:type="dxa"/>
          </w:tcPr>
          <w:p w:rsidR="00DF772F" w:rsidRPr="00D31912" w:rsidRDefault="00FB4536">
            <w:pPr>
              <w:pStyle w:val="TableParagraph"/>
              <w:spacing w:before="75"/>
              <w:rPr>
                <w:rFonts w:ascii="Arial"/>
                <w:b/>
                <w:sz w:val="18"/>
              </w:rPr>
            </w:pPr>
            <w:r w:rsidRPr="00D31912">
              <w:rPr>
                <w:rFonts w:ascii="Arial"/>
                <w:b/>
                <w:sz w:val="18"/>
              </w:rPr>
              <w:t>Medical</w:t>
            </w:r>
            <w:r w:rsidRPr="00D31912">
              <w:rPr>
                <w:rFonts w:ascii="Arial"/>
                <w:b/>
                <w:spacing w:val="-4"/>
                <w:sz w:val="18"/>
              </w:rPr>
              <w:t xml:space="preserve"> </w:t>
            </w:r>
            <w:r w:rsidRPr="00D31912">
              <w:rPr>
                <w:rFonts w:ascii="Arial"/>
                <w:b/>
                <w:sz w:val="18"/>
              </w:rPr>
              <w:t>devices</w:t>
            </w:r>
            <w:r w:rsidRPr="00D31912">
              <w:rPr>
                <w:rFonts w:ascii="Arial"/>
                <w:b/>
                <w:spacing w:val="-4"/>
                <w:sz w:val="18"/>
              </w:rPr>
              <w:t xml:space="preserve"> </w:t>
            </w:r>
            <w:r w:rsidRPr="00D31912">
              <w:rPr>
                <w:rFonts w:ascii="Arial"/>
                <w:b/>
                <w:sz w:val="18"/>
              </w:rPr>
              <w:t>intended</w:t>
            </w:r>
            <w:r w:rsidRPr="00D31912">
              <w:rPr>
                <w:rFonts w:ascii="Arial"/>
                <w:b/>
                <w:spacing w:val="-6"/>
                <w:sz w:val="18"/>
              </w:rPr>
              <w:t xml:space="preserve"> </w:t>
            </w:r>
            <w:r w:rsidRPr="00D31912">
              <w:rPr>
                <w:rFonts w:ascii="Arial"/>
                <w:b/>
                <w:sz w:val="18"/>
              </w:rPr>
              <w:t>to</w:t>
            </w:r>
            <w:r w:rsidRPr="00D31912">
              <w:rPr>
                <w:rFonts w:ascii="Arial"/>
                <w:b/>
                <w:spacing w:val="-6"/>
                <w:sz w:val="18"/>
              </w:rPr>
              <w:t xml:space="preserve"> </w:t>
            </w:r>
            <w:r w:rsidRPr="00D31912">
              <w:rPr>
                <w:rFonts w:ascii="Arial"/>
                <w:b/>
                <w:sz w:val="18"/>
              </w:rPr>
              <w:t>be</w:t>
            </w:r>
            <w:r w:rsidRPr="00D31912">
              <w:rPr>
                <w:rFonts w:ascii="Arial"/>
                <w:b/>
                <w:spacing w:val="-4"/>
                <w:sz w:val="18"/>
              </w:rPr>
              <w:t xml:space="preserve"> </w:t>
            </w:r>
            <w:r w:rsidRPr="00D31912">
              <w:rPr>
                <w:rFonts w:ascii="Arial"/>
                <w:b/>
                <w:sz w:val="18"/>
              </w:rPr>
              <w:t>used</w:t>
            </w:r>
            <w:r w:rsidRPr="00D31912">
              <w:rPr>
                <w:rFonts w:ascii="Arial"/>
                <w:b/>
                <w:spacing w:val="-4"/>
                <w:sz w:val="18"/>
              </w:rPr>
              <w:t xml:space="preserve"> </w:t>
            </w:r>
            <w:r w:rsidRPr="00D31912">
              <w:rPr>
                <w:rFonts w:ascii="Arial"/>
                <w:b/>
                <w:sz w:val="18"/>
              </w:rPr>
              <w:t>in</w:t>
            </w:r>
            <w:r w:rsidRPr="00D31912">
              <w:rPr>
                <w:rFonts w:ascii="Arial"/>
                <w:b/>
                <w:spacing w:val="-6"/>
                <w:sz w:val="18"/>
              </w:rPr>
              <w:t xml:space="preserve"> </w:t>
            </w:r>
            <w:r w:rsidRPr="00D31912">
              <w:rPr>
                <w:rFonts w:ascii="Arial"/>
                <w:b/>
                <w:sz w:val="18"/>
              </w:rPr>
              <w:t>combination</w:t>
            </w:r>
            <w:r w:rsidRPr="00D31912">
              <w:rPr>
                <w:rFonts w:ascii="Arial"/>
                <w:b/>
                <w:spacing w:val="-8"/>
                <w:sz w:val="18"/>
              </w:rPr>
              <w:t xml:space="preserve"> </w:t>
            </w:r>
            <w:r w:rsidRPr="00D31912">
              <w:rPr>
                <w:rFonts w:ascii="Arial"/>
                <w:b/>
                <w:sz w:val="18"/>
              </w:rPr>
              <w:t>with other devices or equipment</w:t>
            </w:r>
          </w:p>
          <w:p w:rsidR="00DF772F" w:rsidRPr="00D31912" w:rsidRDefault="00FB4536">
            <w:pPr>
              <w:pStyle w:val="TableParagraph"/>
              <w:spacing w:before="86"/>
              <w:rPr>
                <w:sz w:val="18"/>
              </w:rPr>
            </w:pPr>
            <w:r w:rsidRPr="00D31912">
              <w:rPr>
                <w:sz w:val="18"/>
              </w:rPr>
              <w:t>A medical device that is intended by the manufacturer to be used in combination with another medical device or other equipment</w:t>
            </w:r>
            <w:r w:rsidRPr="00D31912">
              <w:rPr>
                <w:spacing w:val="-5"/>
                <w:sz w:val="18"/>
              </w:rPr>
              <w:t xml:space="preserve"> </w:t>
            </w:r>
            <w:r w:rsidRPr="00D31912">
              <w:rPr>
                <w:sz w:val="18"/>
              </w:rPr>
              <w:t>(including</w:t>
            </w:r>
            <w:r w:rsidRPr="00D31912">
              <w:rPr>
                <w:spacing w:val="-5"/>
                <w:sz w:val="18"/>
              </w:rPr>
              <w:t xml:space="preserve"> </w:t>
            </w:r>
            <w:r w:rsidRPr="00D31912">
              <w:rPr>
                <w:sz w:val="18"/>
              </w:rPr>
              <w:t>a</w:t>
            </w:r>
            <w:r w:rsidRPr="00D31912">
              <w:rPr>
                <w:spacing w:val="-7"/>
                <w:sz w:val="18"/>
              </w:rPr>
              <w:t xml:space="preserve"> </w:t>
            </w:r>
            <w:r w:rsidRPr="00D31912">
              <w:rPr>
                <w:sz w:val="18"/>
              </w:rPr>
              <w:t>connection</w:t>
            </w:r>
            <w:r w:rsidRPr="00D31912">
              <w:rPr>
                <w:spacing w:val="-7"/>
                <w:sz w:val="18"/>
              </w:rPr>
              <w:t xml:space="preserve"> </w:t>
            </w:r>
            <w:r w:rsidRPr="00D31912">
              <w:rPr>
                <w:sz w:val="18"/>
              </w:rPr>
              <w:t>system)</w:t>
            </w:r>
            <w:r w:rsidRPr="00D31912">
              <w:rPr>
                <w:spacing w:val="-5"/>
                <w:sz w:val="18"/>
              </w:rPr>
              <w:t xml:space="preserve"> </w:t>
            </w:r>
            <w:r w:rsidRPr="00D31912">
              <w:rPr>
                <w:sz w:val="18"/>
              </w:rPr>
              <w:t>must</w:t>
            </w:r>
            <w:r w:rsidRPr="00D31912">
              <w:rPr>
                <w:spacing w:val="-7"/>
                <w:sz w:val="18"/>
              </w:rPr>
              <w:t xml:space="preserve"> </w:t>
            </w:r>
            <w:r w:rsidRPr="00D31912">
              <w:rPr>
                <w:sz w:val="18"/>
              </w:rPr>
              <w:t>be</w:t>
            </w:r>
            <w:r w:rsidRPr="00D31912">
              <w:rPr>
                <w:spacing w:val="-7"/>
                <w:sz w:val="18"/>
              </w:rPr>
              <w:t xml:space="preserve"> </w:t>
            </w:r>
            <w:r w:rsidRPr="00D31912">
              <w:rPr>
                <w:sz w:val="18"/>
              </w:rPr>
              <w:t>designed and produced in a way that ensures that:</w:t>
            </w:r>
          </w:p>
          <w:p w:rsidR="00DF772F" w:rsidRPr="00D31912" w:rsidRDefault="00FB4536">
            <w:pPr>
              <w:pStyle w:val="TableParagraph"/>
              <w:spacing w:before="39" w:line="240" w:lineRule="atLeast"/>
              <w:ind w:left="820" w:right="173" w:hanging="356"/>
              <w:rPr>
                <w:sz w:val="18"/>
              </w:rPr>
            </w:pPr>
            <w:r w:rsidRPr="00D31912">
              <w:rPr>
                <w:spacing w:val="-4"/>
                <w:sz w:val="18"/>
              </w:rPr>
              <w:t>(a)</w:t>
            </w:r>
            <w:r w:rsidRPr="00D31912">
              <w:rPr>
                <w:spacing w:val="66"/>
                <w:sz w:val="18"/>
              </w:rPr>
              <w:t xml:space="preserve"> </w:t>
            </w:r>
            <w:r w:rsidRPr="00D31912">
              <w:rPr>
                <w:spacing w:val="-4"/>
                <w:sz w:val="18"/>
              </w:rPr>
              <w:t>the</w:t>
            </w:r>
            <w:r w:rsidRPr="00D31912">
              <w:rPr>
                <w:spacing w:val="-12"/>
                <w:sz w:val="18"/>
              </w:rPr>
              <w:t xml:space="preserve"> </w:t>
            </w:r>
            <w:r w:rsidRPr="00D31912">
              <w:rPr>
                <w:spacing w:val="-4"/>
                <w:sz w:val="18"/>
              </w:rPr>
              <w:t>medical</w:t>
            </w:r>
            <w:r w:rsidRPr="00D31912">
              <w:rPr>
                <w:spacing w:val="-11"/>
                <w:sz w:val="18"/>
              </w:rPr>
              <w:t xml:space="preserve"> </w:t>
            </w:r>
            <w:r w:rsidRPr="00D31912">
              <w:rPr>
                <w:spacing w:val="-4"/>
                <w:sz w:val="18"/>
              </w:rPr>
              <w:t>device,</w:t>
            </w:r>
            <w:r w:rsidRPr="00D31912">
              <w:rPr>
                <w:spacing w:val="-9"/>
                <w:sz w:val="18"/>
              </w:rPr>
              <w:t xml:space="preserve"> </w:t>
            </w:r>
            <w:r w:rsidRPr="00D31912">
              <w:rPr>
                <w:spacing w:val="-4"/>
                <w:sz w:val="18"/>
              </w:rPr>
              <w:t>and</w:t>
            </w:r>
            <w:r w:rsidRPr="00D31912">
              <w:rPr>
                <w:spacing w:val="-9"/>
                <w:sz w:val="18"/>
              </w:rPr>
              <w:t xml:space="preserve"> </w:t>
            </w:r>
            <w:r w:rsidRPr="00D31912">
              <w:rPr>
                <w:spacing w:val="-4"/>
                <w:sz w:val="18"/>
              </w:rPr>
              <w:t>any</w:t>
            </w:r>
            <w:r w:rsidRPr="00D31912">
              <w:rPr>
                <w:spacing w:val="-11"/>
                <w:sz w:val="18"/>
              </w:rPr>
              <w:t xml:space="preserve"> </w:t>
            </w:r>
            <w:r w:rsidRPr="00D31912">
              <w:rPr>
                <w:spacing w:val="-4"/>
                <w:sz w:val="18"/>
              </w:rPr>
              <w:t>other</w:t>
            </w:r>
            <w:r w:rsidRPr="00D31912">
              <w:rPr>
                <w:spacing w:val="-10"/>
                <w:sz w:val="18"/>
              </w:rPr>
              <w:t xml:space="preserve"> </w:t>
            </w:r>
            <w:r w:rsidRPr="00D31912">
              <w:rPr>
                <w:spacing w:val="-4"/>
                <w:sz w:val="18"/>
              </w:rPr>
              <w:t>device</w:t>
            </w:r>
            <w:r w:rsidRPr="00D31912">
              <w:rPr>
                <w:spacing w:val="-11"/>
                <w:sz w:val="18"/>
              </w:rPr>
              <w:t xml:space="preserve"> </w:t>
            </w:r>
            <w:r w:rsidRPr="00D31912">
              <w:rPr>
                <w:spacing w:val="-4"/>
                <w:sz w:val="18"/>
              </w:rPr>
              <w:t>or</w:t>
            </w:r>
            <w:r w:rsidRPr="00D31912">
              <w:rPr>
                <w:spacing w:val="-12"/>
                <w:sz w:val="18"/>
              </w:rPr>
              <w:t xml:space="preserve"> </w:t>
            </w:r>
            <w:r w:rsidRPr="00D31912">
              <w:rPr>
                <w:spacing w:val="-4"/>
                <w:sz w:val="18"/>
              </w:rPr>
              <w:t xml:space="preserve">equipment </w:t>
            </w:r>
            <w:r w:rsidRPr="00D31912">
              <w:rPr>
                <w:sz w:val="18"/>
              </w:rPr>
              <w:t>with</w:t>
            </w:r>
            <w:r w:rsidRPr="00D31912">
              <w:rPr>
                <w:spacing w:val="-9"/>
                <w:sz w:val="18"/>
              </w:rPr>
              <w:t xml:space="preserve"> </w:t>
            </w:r>
            <w:r w:rsidRPr="00D31912">
              <w:rPr>
                <w:sz w:val="18"/>
              </w:rPr>
              <w:t>which</w:t>
            </w:r>
            <w:r w:rsidRPr="00D31912">
              <w:rPr>
                <w:spacing w:val="-11"/>
                <w:sz w:val="18"/>
              </w:rPr>
              <w:t xml:space="preserve"> </w:t>
            </w:r>
            <w:r w:rsidRPr="00D31912">
              <w:rPr>
                <w:sz w:val="18"/>
              </w:rPr>
              <w:t>it</w:t>
            </w:r>
            <w:r w:rsidRPr="00D31912">
              <w:rPr>
                <w:spacing w:val="-9"/>
                <w:sz w:val="18"/>
              </w:rPr>
              <w:t xml:space="preserve"> </w:t>
            </w:r>
            <w:r w:rsidRPr="00D31912">
              <w:rPr>
                <w:sz w:val="18"/>
              </w:rPr>
              <w:t>is</w:t>
            </w:r>
            <w:r w:rsidRPr="00D31912">
              <w:rPr>
                <w:spacing w:val="-11"/>
                <w:sz w:val="18"/>
              </w:rPr>
              <w:t xml:space="preserve"> </w:t>
            </w:r>
            <w:r w:rsidRPr="00D31912">
              <w:rPr>
                <w:sz w:val="18"/>
              </w:rPr>
              <w:t>used,</w:t>
            </w:r>
            <w:r w:rsidRPr="00D31912">
              <w:rPr>
                <w:spacing w:val="-12"/>
                <w:sz w:val="18"/>
              </w:rPr>
              <w:t xml:space="preserve"> </w:t>
            </w:r>
            <w:r w:rsidRPr="00D31912">
              <w:rPr>
                <w:sz w:val="18"/>
              </w:rPr>
              <w:t>operate</w:t>
            </w:r>
            <w:r w:rsidRPr="00D31912">
              <w:rPr>
                <w:spacing w:val="-9"/>
                <w:sz w:val="18"/>
              </w:rPr>
              <w:t xml:space="preserve"> </w:t>
            </w:r>
            <w:r w:rsidRPr="00D31912">
              <w:rPr>
                <w:sz w:val="18"/>
              </w:rPr>
              <w:t>in</w:t>
            </w:r>
            <w:r w:rsidRPr="00D31912">
              <w:rPr>
                <w:spacing w:val="-11"/>
                <w:sz w:val="18"/>
              </w:rPr>
              <w:t xml:space="preserve"> </w:t>
            </w:r>
            <w:r w:rsidRPr="00D31912">
              <w:rPr>
                <w:sz w:val="18"/>
              </w:rPr>
              <w:t>a</w:t>
            </w:r>
            <w:r w:rsidRPr="00D31912">
              <w:rPr>
                <w:spacing w:val="-9"/>
                <w:sz w:val="18"/>
              </w:rPr>
              <w:t xml:space="preserve"> </w:t>
            </w:r>
            <w:r w:rsidRPr="00D31912">
              <w:rPr>
                <w:sz w:val="18"/>
              </w:rPr>
              <w:t>safe</w:t>
            </w:r>
            <w:r w:rsidRPr="00D31912">
              <w:rPr>
                <w:spacing w:val="-9"/>
                <w:sz w:val="18"/>
              </w:rPr>
              <w:t xml:space="preserve"> </w:t>
            </w:r>
            <w:r w:rsidRPr="00D31912">
              <w:rPr>
                <w:sz w:val="18"/>
              </w:rPr>
              <w:t>way;</w:t>
            </w:r>
            <w:r w:rsidRPr="00D31912">
              <w:rPr>
                <w:spacing w:val="-9"/>
                <w:sz w:val="18"/>
              </w:rPr>
              <w:t xml:space="preserve"> </w:t>
            </w:r>
            <w:r w:rsidRPr="00D31912">
              <w:rPr>
                <w:sz w:val="18"/>
              </w:rPr>
              <w:t>and</w:t>
            </w:r>
          </w:p>
        </w:tc>
        <w:tc>
          <w:tcPr>
            <w:tcW w:w="1558" w:type="dxa"/>
          </w:tcPr>
          <w:p w:rsidR="00DF772F" w:rsidRPr="00D31912" w:rsidRDefault="00FB4536">
            <w:pPr>
              <w:pStyle w:val="TableParagraph"/>
              <w:spacing w:before="79"/>
              <w:rPr>
                <w:rFonts w:ascii="MS Gothic" w:hAnsi="MS Gothic"/>
                <w:sz w:val="18"/>
              </w:rPr>
            </w:pPr>
            <w:r w:rsidRPr="00D31912">
              <w:rPr>
                <w:rFonts w:ascii="MS Gothic" w:hAnsi="MS Gothic"/>
                <w:spacing w:val="-10"/>
                <w:sz w:val="18"/>
              </w:rPr>
              <w:t>☐</w:t>
            </w:r>
          </w:p>
        </w:tc>
        <w:tc>
          <w:tcPr>
            <w:tcW w:w="1844" w:type="dxa"/>
          </w:tcPr>
          <w:p w:rsidR="00DF772F" w:rsidRPr="00D31912" w:rsidRDefault="00FB4536">
            <w:pPr>
              <w:pStyle w:val="TableParagraph"/>
              <w:spacing w:before="79"/>
              <w:rPr>
                <w:rFonts w:ascii="MS Gothic" w:hAnsi="MS Gothic"/>
                <w:sz w:val="18"/>
              </w:rPr>
            </w:pPr>
            <w:r w:rsidRPr="00D31912">
              <w:rPr>
                <w:rFonts w:ascii="MS Gothic" w:hAnsi="MS Gothic"/>
                <w:spacing w:val="-10"/>
                <w:sz w:val="18"/>
              </w:rPr>
              <w:t>☐</w:t>
            </w:r>
          </w:p>
          <w:p w:rsidR="00DF772F" w:rsidRPr="00D31912" w:rsidRDefault="00FB4536">
            <w:pPr>
              <w:pStyle w:val="TableParagraph"/>
              <w:spacing w:before="83"/>
              <w:rPr>
                <w:sz w:val="18"/>
              </w:rPr>
            </w:pPr>
            <w:r w:rsidRPr="00D31912">
              <w:rPr>
                <w:sz w:val="18"/>
              </w:rPr>
              <w:t>Provide</w:t>
            </w:r>
            <w:r w:rsidRPr="00D31912">
              <w:rPr>
                <w:spacing w:val="-4"/>
                <w:sz w:val="18"/>
              </w:rPr>
              <w:t xml:space="preserve"> </w:t>
            </w:r>
            <w:r w:rsidRPr="00D31912">
              <w:rPr>
                <w:spacing w:val="-2"/>
                <w:sz w:val="18"/>
              </w:rPr>
              <w:t>Justification</w:t>
            </w:r>
          </w:p>
        </w:tc>
        <w:tc>
          <w:tcPr>
            <w:tcW w:w="2987" w:type="dxa"/>
          </w:tcPr>
          <w:p w:rsidR="00DF772F" w:rsidRPr="00D31912" w:rsidRDefault="00FB4536">
            <w:pPr>
              <w:pStyle w:val="TableParagraph"/>
              <w:ind w:left="106" w:right="936"/>
              <w:jc w:val="both"/>
              <w:rPr>
                <w:sz w:val="18"/>
              </w:rPr>
            </w:pPr>
            <w:r w:rsidRPr="00D31912">
              <w:rPr>
                <w:sz w:val="18"/>
              </w:rPr>
              <w:t>List</w:t>
            </w:r>
            <w:r w:rsidRPr="00D31912">
              <w:rPr>
                <w:spacing w:val="-10"/>
                <w:sz w:val="18"/>
              </w:rPr>
              <w:t xml:space="preserve"> </w:t>
            </w:r>
            <w:r w:rsidRPr="00D31912">
              <w:rPr>
                <w:sz w:val="18"/>
              </w:rPr>
              <w:t>here</w:t>
            </w:r>
            <w:r w:rsidRPr="00D31912">
              <w:rPr>
                <w:spacing w:val="-10"/>
                <w:sz w:val="18"/>
              </w:rPr>
              <w:t xml:space="preserve"> </w:t>
            </w:r>
            <w:r w:rsidRPr="00D31912">
              <w:rPr>
                <w:sz w:val="18"/>
              </w:rPr>
              <w:t>the</w:t>
            </w:r>
            <w:r w:rsidRPr="00D31912">
              <w:rPr>
                <w:spacing w:val="-10"/>
                <w:sz w:val="18"/>
              </w:rPr>
              <w:t xml:space="preserve"> </w:t>
            </w:r>
            <w:r w:rsidRPr="00D31912">
              <w:rPr>
                <w:sz w:val="18"/>
              </w:rPr>
              <w:t>standards</w:t>
            </w:r>
            <w:r w:rsidRPr="00D31912">
              <w:rPr>
                <w:spacing w:val="-8"/>
                <w:sz w:val="18"/>
              </w:rPr>
              <w:t xml:space="preserve"> </w:t>
            </w:r>
            <w:r w:rsidRPr="00D31912">
              <w:rPr>
                <w:sz w:val="18"/>
              </w:rPr>
              <w:t>/ procedures</w:t>
            </w:r>
            <w:r w:rsidRPr="00D31912">
              <w:rPr>
                <w:spacing w:val="-3"/>
                <w:sz w:val="18"/>
              </w:rPr>
              <w:t xml:space="preserve"> </w:t>
            </w:r>
            <w:r w:rsidRPr="00D31912">
              <w:rPr>
                <w:sz w:val="18"/>
              </w:rPr>
              <w:t>applied</w:t>
            </w:r>
            <w:r w:rsidRPr="00D31912">
              <w:rPr>
                <w:spacing w:val="-4"/>
                <w:sz w:val="18"/>
              </w:rPr>
              <w:t xml:space="preserve"> </w:t>
            </w:r>
            <w:r w:rsidRPr="00D31912">
              <w:rPr>
                <w:sz w:val="18"/>
              </w:rPr>
              <w:t xml:space="preserve">with </w:t>
            </w:r>
            <w:r w:rsidRPr="00D31912">
              <w:rPr>
                <w:spacing w:val="-2"/>
                <w:sz w:val="18"/>
              </w:rPr>
              <w:t>justification</w:t>
            </w:r>
          </w:p>
        </w:tc>
        <w:tc>
          <w:tcPr>
            <w:tcW w:w="3056" w:type="dxa"/>
          </w:tcPr>
          <w:p w:rsidR="00DF772F" w:rsidRPr="00D31912" w:rsidRDefault="00FB4536">
            <w:pPr>
              <w:pStyle w:val="TableParagraph"/>
              <w:ind w:left="105" w:right="102"/>
              <w:rPr>
                <w:sz w:val="18"/>
              </w:rPr>
            </w:pPr>
            <w:r w:rsidRPr="00D31912">
              <w:rPr>
                <w:sz w:val="18"/>
              </w:rPr>
              <w:t>Include direct reference to documents within the manufacturer’s</w:t>
            </w:r>
            <w:r w:rsidRPr="00D31912">
              <w:rPr>
                <w:spacing w:val="-15"/>
                <w:sz w:val="18"/>
              </w:rPr>
              <w:t xml:space="preserve"> </w:t>
            </w:r>
            <w:r w:rsidRPr="00D31912">
              <w:rPr>
                <w:sz w:val="18"/>
              </w:rPr>
              <w:t>quality</w:t>
            </w:r>
            <w:r w:rsidRPr="00D31912">
              <w:rPr>
                <w:spacing w:val="-12"/>
                <w:sz w:val="18"/>
              </w:rPr>
              <w:t xml:space="preserve"> </w:t>
            </w:r>
            <w:r w:rsidRPr="00D31912">
              <w:rPr>
                <w:sz w:val="18"/>
              </w:rPr>
              <w:t>system</w:t>
            </w:r>
          </w:p>
        </w:tc>
      </w:tr>
      <w:tr w:rsidR="00D31912" w:rsidRPr="00D31912">
        <w:trPr>
          <w:trHeight w:val="798"/>
        </w:trPr>
        <w:tc>
          <w:tcPr>
            <w:tcW w:w="737" w:type="dxa"/>
          </w:tcPr>
          <w:p w:rsidR="00DF772F" w:rsidRPr="00D31912" w:rsidRDefault="00FB4536">
            <w:pPr>
              <w:pStyle w:val="TableParagraph"/>
              <w:spacing w:before="77"/>
              <w:rPr>
                <w:sz w:val="14"/>
              </w:rPr>
            </w:pPr>
            <w:r w:rsidRPr="00D31912">
              <w:rPr>
                <w:spacing w:val="-5"/>
                <w:sz w:val="14"/>
              </w:rPr>
              <w:t>9.1</w:t>
            </w:r>
          </w:p>
          <w:p w:rsidR="00DF772F" w:rsidRPr="00D31912" w:rsidRDefault="00FB4536">
            <w:pPr>
              <w:pStyle w:val="TableParagraph"/>
              <w:spacing w:before="0"/>
              <w:rPr>
                <w:sz w:val="14"/>
              </w:rPr>
            </w:pPr>
            <w:r w:rsidRPr="00D31912">
              <w:rPr>
                <w:spacing w:val="-2"/>
                <w:sz w:val="14"/>
              </w:rPr>
              <w:t>(cont.)</w:t>
            </w:r>
          </w:p>
        </w:tc>
        <w:tc>
          <w:tcPr>
            <w:tcW w:w="5214" w:type="dxa"/>
          </w:tcPr>
          <w:p w:rsidR="00DF772F" w:rsidRPr="00D31912" w:rsidRDefault="00FB4536">
            <w:pPr>
              <w:pStyle w:val="TableParagraph"/>
              <w:spacing w:before="40" w:line="240" w:lineRule="atLeast"/>
              <w:ind w:left="820" w:hanging="356"/>
              <w:rPr>
                <w:sz w:val="18"/>
              </w:rPr>
            </w:pPr>
            <w:r w:rsidRPr="00D31912">
              <w:rPr>
                <w:spacing w:val="-4"/>
                <w:sz w:val="18"/>
              </w:rPr>
              <w:t>(b)</w:t>
            </w:r>
            <w:r w:rsidRPr="00D31912">
              <w:rPr>
                <w:spacing w:val="75"/>
                <w:sz w:val="18"/>
              </w:rPr>
              <w:t xml:space="preserve"> </w:t>
            </w:r>
            <w:r w:rsidRPr="00D31912">
              <w:rPr>
                <w:spacing w:val="-4"/>
                <w:sz w:val="18"/>
              </w:rPr>
              <w:t>the</w:t>
            </w:r>
            <w:r w:rsidRPr="00D31912">
              <w:rPr>
                <w:spacing w:val="-12"/>
                <w:sz w:val="18"/>
              </w:rPr>
              <w:t xml:space="preserve"> </w:t>
            </w:r>
            <w:r w:rsidRPr="00D31912">
              <w:rPr>
                <w:spacing w:val="-4"/>
                <w:sz w:val="18"/>
              </w:rPr>
              <w:t>intended</w:t>
            </w:r>
            <w:r w:rsidRPr="00D31912">
              <w:rPr>
                <w:spacing w:val="-11"/>
                <w:sz w:val="18"/>
              </w:rPr>
              <w:t xml:space="preserve"> </w:t>
            </w:r>
            <w:r w:rsidRPr="00D31912">
              <w:rPr>
                <w:spacing w:val="-4"/>
                <w:sz w:val="18"/>
              </w:rPr>
              <w:t>performance</w:t>
            </w:r>
            <w:r w:rsidRPr="00D31912">
              <w:rPr>
                <w:spacing w:val="-12"/>
                <w:sz w:val="18"/>
              </w:rPr>
              <w:t xml:space="preserve"> </w:t>
            </w:r>
            <w:r w:rsidRPr="00D31912">
              <w:rPr>
                <w:spacing w:val="-4"/>
                <w:sz w:val="18"/>
              </w:rPr>
              <w:t>of</w:t>
            </w:r>
            <w:r w:rsidRPr="00D31912">
              <w:rPr>
                <w:spacing w:val="-12"/>
                <w:sz w:val="18"/>
              </w:rPr>
              <w:t xml:space="preserve"> </w:t>
            </w:r>
            <w:r w:rsidRPr="00D31912">
              <w:rPr>
                <w:spacing w:val="-4"/>
                <w:sz w:val="18"/>
              </w:rPr>
              <w:t>the</w:t>
            </w:r>
            <w:r w:rsidRPr="00D31912">
              <w:rPr>
                <w:spacing w:val="-15"/>
                <w:sz w:val="18"/>
              </w:rPr>
              <w:t xml:space="preserve"> </w:t>
            </w:r>
            <w:r w:rsidRPr="00D31912">
              <w:rPr>
                <w:spacing w:val="-4"/>
                <w:sz w:val="18"/>
              </w:rPr>
              <w:t>device,</w:t>
            </w:r>
            <w:r w:rsidRPr="00D31912">
              <w:rPr>
                <w:spacing w:val="-12"/>
                <w:sz w:val="18"/>
              </w:rPr>
              <w:t xml:space="preserve"> </w:t>
            </w:r>
            <w:r w:rsidRPr="00D31912">
              <w:rPr>
                <w:spacing w:val="-4"/>
                <w:sz w:val="18"/>
              </w:rPr>
              <w:t>and</w:t>
            </w:r>
            <w:r w:rsidRPr="00D31912">
              <w:rPr>
                <w:spacing w:val="-11"/>
                <w:sz w:val="18"/>
              </w:rPr>
              <w:t xml:space="preserve"> </w:t>
            </w:r>
            <w:r w:rsidRPr="00D31912">
              <w:rPr>
                <w:spacing w:val="-4"/>
                <w:sz w:val="18"/>
              </w:rPr>
              <w:t>any</w:t>
            </w:r>
            <w:r w:rsidRPr="00D31912">
              <w:rPr>
                <w:spacing w:val="-11"/>
                <w:sz w:val="18"/>
              </w:rPr>
              <w:t xml:space="preserve"> </w:t>
            </w:r>
            <w:r w:rsidRPr="00D31912">
              <w:rPr>
                <w:spacing w:val="-4"/>
                <w:sz w:val="18"/>
              </w:rPr>
              <w:t xml:space="preserve">other </w:t>
            </w:r>
            <w:r w:rsidRPr="00D31912">
              <w:rPr>
                <w:sz w:val="18"/>
              </w:rPr>
              <w:t>device</w:t>
            </w:r>
            <w:r w:rsidRPr="00D31912">
              <w:rPr>
                <w:spacing w:val="-10"/>
                <w:sz w:val="18"/>
              </w:rPr>
              <w:t xml:space="preserve"> </w:t>
            </w:r>
            <w:r w:rsidRPr="00D31912">
              <w:rPr>
                <w:sz w:val="18"/>
              </w:rPr>
              <w:t>or</w:t>
            </w:r>
            <w:r w:rsidRPr="00D31912">
              <w:rPr>
                <w:spacing w:val="-13"/>
                <w:sz w:val="18"/>
              </w:rPr>
              <w:t xml:space="preserve"> </w:t>
            </w:r>
            <w:r w:rsidRPr="00D31912">
              <w:rPr>
                <w:sz w:val="18"/>
              </w:rPr>
              <w:t>equipment</w:t>
            </w:r>
            <w:r w:rsidRPr="00D31912">
              <w:rPr>
                <w:spacing w:val="-10"/>
                <w:sz w:val="18"/>
              </w:rPr>
              <w:t xml:space="preserve"> </w:t>
            </w:r>
            <w:r w:rsidRPr="00D31912">
              <w:rPr>
                <w:sz w:val="18"/>
              </w:rPr>
              <w:t>with</w:t>
            </w:r>
            <w:r w:rsidRPr="00D31912">
              <w:rPr>
                <w:spacing w:val="-12"/>
                <w:sz w:val="18"/>
              </w:rPr>
              <w:t xml:space="preserve"> </w:t>
            </w:r>
            <w:r w:rsidRPr="00D31912">
              <w:rPr>
                <w:sz w:val="18"/>
              </w:rPr>
              <w:t>which</w:t>
            </w:r>
            <w:r w:rsidRPr="00D31912">
              <w:rPr>
                <w:spacing w:val="-12"/>
                <w:sz w:val="18"/>
              </w:rPr>
              <w:t xml:space="preserve"> </w:t>
            </w:r>
            <w:r w:rsidRPr="00D31912">
              <w:rPr>
                <w:sz w:val="18"/>
              </w:rPr>
              <w:t>it</w:t>
            </w:r>
            <w:r w:rsidRPr="00D31912">
              <w:rPr>
                <w:spacing w:val="-10"/>
                <w:sz w:val="18"/>
              </w:rPr>
              <w:t xml:space="preserve"> </w:t>
            </w:r>
            <w:r w:rsidRPr="00D31912">
              <w:rPr>
                <w:sz w:val="18"/>
              </w:rPr>
              <w:t>is</w:t>
            </w:r>
            <w:r w:rsidRPr="00D31912">
              <w:rPr>
                <w:spacing w:val="-12"/>
                <w:sz w:val="18"/>
              </w:rPr>
              <w:t xml:space="preserve"> </w:t>
            </w:r>
            <w:r w:rsidRPr="00D31912">
              <w:rPr>
                <w:sz w:val="18"/>
              </w:rPr>
              <w:t>used,</w:t>
            </w:r>
            <w:r w:rsidRPr="00D31912">
              <w:rPr>
                <w:spacing w:val="-10"/>
                <w:sz w:val="18"/>
              </w:rPr>
              <w:t xml:space="preserve"> </w:t>
            </w:r>
            <w:r w:rsidRPr="00D31912">
              <w:rPr>
                <w:sz w:val="18"/>
              </w:rPr>
              <w:t>is</w:t>
            </w:r>
            <w:r w:rsidRPr="00D31912">
              <w:rPr>
                <w:spacing w:val="-12"/>
                <w:sz w:val="18"/>
              </w:rPr>
              <w:t xml:space="preserve"> </w:t>
            </w:r>
            <w:r w:rsidRPr="00D31912">
              <w:rPr>
                <w:sz w:val="18"/>
              </w:rPr>
              <w:t xml:space="preserve">not </w:t>
            </w:r>
            <w:r w:rsidRPr="00D31912">
              <w:rPr>
                <w:spacing w:val="-2"/>
                <w:sz w:val="18"/>
              </w:rPr>
              <w:t>impaired.</w:t>
            </w:r>
          </w:p>
        </w:tc>
        <w:tc>
          <w:tcPr>
            <w:tcW w:w="1558" w:type="dxa"/>
          </w:tcPr>
          <w:p w:rsidR="00DF772F" w:rsidRPr="00D31912" w:rsidRDefault="00FB4536">
            <w:pPr>
              <w:pStyle w:val="TableParagraph"/>
              <w:spacing w:before="79"/>
              <w:rPr>
                <w:rFonts w:ascii="MS Gothic" w:hAnsi="MS Gothic"/>
                <w:sz w:val="18"/>
              </w:rPr>
            </w:pPr>
            <w:r w:rsidRPr="00D31912">
              <w:rPr>
                <w:rFonts w:ascii="MS Gothic" w:hAnsi="MS Gothic"/>
                <w:spacing w:val="-10"/>
                <w:sz w:val="18"/>
              </w:rPr>
              <w:t>☐</w:t>
            </w:r>
          </w:p>
        </w:tc>
        <w:tc>
          <w:tcPr>
            <w:tcW w:w="1844" w:type="dxa"/>
          </w:tcPr>
          <w:p w:rsidR="00DF772F" w:rsidRPr="00D31912" w:rsidRDefault="00FB4536">
            <w:pPr>
              <w:pStyle w:val="TableParagraph"/>
              <w:spacing w:before="79"/>
              <w:rPr>
                <w:rFonts w:ascii="MS Gothic" w:hAnsi="MS Gothic"/>
                <w:sz w:val="18"/>
              </w:rPr>
            </w:pPr>
            <w:r w:rsidRPr="00D31912">
              <w:rPr>
                <w:rFonts w:ascii="MS Gothic" w:hAnsi="MS Gothic"/>
                <w:spacing w:val="-10"/>
                <w:sz w:val="18"/>
              </w:rPr>
              <w:t>☐</w:t>
            </w:r>
          </w:p>
          <w:p w:rsidR="00DF772F" w:rsidRPr="00D31912" w:rsidRDefault="00FB4536">
            <w:pPr>
              <w:pStyle w:val="TableParagraph"/>
              <w:spacing w:before="83"/>
              <w:rPr>
                <w:sz w:val="18"/>
              </w:rPr>
            </w:pPr>
            <w:r w:rsidRPr="00D31912">
              <w:rPr>
                <w:sz w:val="18"/>
              </w:rPr>
              <w:t>Provide</w:t>
            </w:r>
            <w:r w:rsidRPr="00D31912">
              <w:rPr>
                <w:spacing w:val="-4"/>
                <w:sz w:val="18"/>
              </w:rPr>
              <w:t xml:space="preserve"> </w:t>
            </w:r>
            <w:r w:rsidRPr="00D31912">
              <w:rPr>
                <w:spacing w:val="-2"/>
                <w:sz w:val="18"/>
              </w:rPr>
              <w:t>Justification</w:t>
            </w:r>
          </w:p>
        </w:tc>
        <w:tc>
          <w:tcPr>
            <w:tcW w:w="2987" w:type="dxa"/>
          </w:tcPr>
          <w:p w:rsidR="00DF772F" w:rsidRPr="00D31912" w:rsidRDefault="00FB4536">
            <w:pPr>
              <w:pStyle w:val="TableParagraph"/>
              <w:spacing w:before="78"/>
              <w:ind w:left="106" w:right="936"/>
              <w:jc w:val="both"/>
              <w:rPr>
                <w:sz w:val="18"/>
              </w:rPr>
            </w:pPr>
            <w:r w:rsidRPr="00D31912">
              <w:rPr>
                <w:sz w:val="18"/>
              </w:rPr>
              <w:t>List</w:t>
            </w:r>
            <w:r w:rsidRPr="00D31912">
              <w:rPr>
                <w:spacing w:val="-10"/>
                <w:sz w:val="18"/>
              </w:rPr>
              <w:t xml:space="preserve"> </w:t>
            </w:r>
            <w:r w:rsidRPr="00D31912">
              <w:rPr>
                <w:sz w:val="18"/>
              </w:rPr>
              <w:t>here</w:t>
            </w:r>
            <w:r w:rsidRPr="00D31912">
              <w:rPr>
                <w:spacing w:val="-10"/>
                <w:sz w:val="18"/>
              </w:rPr>
              <w:t xml:space="preserve"> </w:t>
            </w:r>
            <w:r w:rsidRPr="00D31912">
              <w:rPr>
                <w:sz w:val="18"/>
              </w:rPr>
              <w:t>the</w:t>
            </w:r>
            <w:r w:rsidRPr="00D31912">
              <w:rPr>
                <w:spacing w:val="-10"/>
                <w:sz w:val="18"/>
              </w:rPr>
              <w:t xml:space="preserve"> </w:t>
            </w:r>
            <w:r w:rsidRPr="00D31912">
              <w:rPr>
                <w:sz w:val="18"/>
              </w:rPr>
              <w:t>standards</w:t>
            </w:r>
            <w:r w:rsidRPr="00D31912">
              <w:rPr>
                <w:spacing w:val="-8"/>
                <w:sz w:val="18"/>
              </w:rPr>
              <w:t xml:space="preserve"> </w:t>
            </w:r>
            <w:r w:rsidRPr="00D31912">
              <w:rPr>
                <w:sz w:val="18"/>
              </w:rPr>
              <w:t>/ procedures</w:t>
            </w:r>
            <w:r w:rsidRPr="00D31912">
              <w:rPr>
                <w:spacing w:val="-3"/>
                <w:sz w:val="18"/>
              </w:rPr>
              <w:t xml:space="preserve"> </w:t>
            </w:r>
            <w:r w:rsidRPr="00D31912">
              <w:rPr>
                <w:sz w:val="18"/>
              </w:rPr>
              <w:t>applied</w:t>
            </w:r>
            <w:r w:rsidRPr="00D31912">
              <w:rPr>
                <w:spacing w:val="-4"/>
                <w:sz w:val="18"/>
              </w:rPr>
              <w:t xml:space="preserve"> </w:t>
            </w:r>
            <w:r w:rsidRPr="00D31912">
              <w:rPr>
                <w:sz w:val="18"/>
              </w:rPr>
              <w:t xml:space="preserve">with </w:t>
            </w:r>
            <w:r w:rsidRPr="00D31912">
              <w:rPr>
                <w:spacing w:val="-2"/>
                <w:sz w:val="18"/>
              </w:rPr>
              <w:t>justification</w:t>
            </w:r>
          </w:p>
        </w:tc>
        <w:tc>
          <w:tcPr>
            <w:tcW w:w="3056" w:type="dxa"/>
          </w:tcPr>
          <w:p w:rsidR="00DF772F" w:rsidRPr="00D31912" w:rsidRDefault="00FB4536">
            <w:pPr>
              <w:pStyle w:val="TableParagraph"/>
              <w:spacing w:before="78"/>
              <w:ind w:left="105" w:right="102"/>
              <w:rPr>
                <w:sz w:val="18"/>
              </w:rPr>
            </w:pPr>
            <w:r w:rsidRPr="00D31912">
              <w:rPr>
                <w:sz w:val="18"/>
              </w:rPr>
              <w:t>Include direct reference to documents within the manufacturer’s</w:t>
            </w:r>
            <w:r w:rsidRPr="00D31912">
              <w:rPr>
                <w:spacing w:val="-15"/>
                <w:sz w:val="18"/>
              </w:rPr>
              <w:t xml:space="preserve"> </w:t>
            </w:r>
            <w:r w:rsidRPr="00D31912">
              <w:rPr>
                <w:sz w:val="18"/>
              </w:rPr>
              <w:t>quality</w:t>
            </w:r>
            <w:r w:rsidRPr="00D31912">
              <w:rPr>
                <w:spacing w:val="-12"/>
                <w:sz w:val="18"/>
              </w:rPr>
              <w:t xml:space="preserve"> </w:t>
            </w:r>
            <w:r w:rsidRPr="00D31912">
              <w:rPr>
                <w:sz w:val="18"/>
              </w:rPr>
              <w:t>system</w:t>
            </w:r>
          </w:p>
        </w:tc>
      </w:tr>
      <w:tr w:rsidR="00D31912" w:rsidRPr="00D31912">
        <w:trPr>
          <w:trHeight w:val="1756"/>
        </w:trPr>
        <w:tc>
          <w:tcPr>
            <w:tcW w:w="737" w:type="dxa"/>
          </w:tcPr>
          <w:p w:rsidR="00DF772F" w:rsidRPr="00D31912" w:rsidRDefault="00FB4536">
            <w:pPr>
              <w:pStyle w:val="TableParagraph"/>
              <w:spacing w:before="78"/>
              <w:rPr>
                <w:sz w:val="18"/>
              </w:rPr>
            </w:pPr>
            <w:r w:rsidRPr="00D31912">
              <w:rPr>
                <w:spacing w:val="-5"/>
                <w:sz w:val="18"/>
              </w:rPr>
              <w:t>9.2</w:t>
            </w:r>
          </w:p>
        </w:tc>
        <w:tc>
          <w:tcPr>
            <w:tcW w:w="5214" w:type="dxa"/>
          </w:tcPr>
          <w:p w:rsidR="00DF772F" w:rsidRPr="00D31912" w:rsidRDefault="00FB4536">
            <w:pPr>
              <w:pStyle w:val="TableParagraph"/>
              <w:spacing w:before="75"/>
              <w:ind w:right="173"/>
              <w:rPr>
                <w:rFonts w:ascii="Arial"/>
                <w:b/>
                <w:sz w:val="18"/>
              </w:rPr>
            </w:pPr>
            <w:r w:rsidRPr="00D31912">
              <w:rPr>
                <w:rFonts w:ascii="Arial"/>
                <w:b/>
                <w:sz w:val="18"/>
              </w:rPr>
              <w:t>Minimisation</w:t>
            </w:r>
            <w:r w:rsidRPr="00D31912">
              <w:rPr>
                <w:rFonts w:ascii="Arial"/>
                <w:b/>
                <w:spacing w:val="-5"/>
                <w:sz w:val="18"/>
              </w:rPr>
              <w:t xml:space="preserve"> </w:t>
            </w:r>
            <w:r w:rsidRPr="00D31912">
              <w:rPr>
                <w:rFonts w:ascii="Arial"/>
                <w:b/>
                <w:sz w:val="18"/>
              </w:rPr>
              <w:t>of</w:t>
            </w:r>
            <w:r w:rsidRPr="00D31912">
              <w:rPr>
                <w:rFonts w:ascii="Arial"/>
                <w:b/>
                <w:spacing w:val="-5"/>
                <w:sz w:val="18"/>
              </w:rPr>
              <w:t xml:space="preserve"> </w:t>
            </w:r>
            <w:r w:rsidRPr="00D31912">
              <w:rPr>
                <w:rFonts w:ascii="Arial"/>
                <w:b/>
                <w:sz w:val="18"/>
              </w:rPr>
              <w:t>risks</w:t>
            </w:r>
            <w:r w:rsidRPr="00D31912">
              <w:rPr>
                <w:rFonts w:ascii="Arial"/>
                <w:b/>
                <w:spacing w:val="-5"/>
                <w:sz w:val="18"/>
              </w:rPr>
              <w:t xml:space="preserve"> </w:t>
            </w:r>
            <w:r w:rsidRPr="00D31912">
              <w:rPr>
                <w:rFonts w:ascii="Arial"/>
                <w:b/>
                <w:sz w:val="18"/>
              </w:rPr>
              <w:t>associated</w:t>
            </w:r>
            <w:r w:rsidRPr="00D31912">
              <w:rPr>
                <w:rFonts w:ascii="Arial"/>
                <w:b/>
                <w:spacing w:val="-7"/>
                <w:sz w:val="18"/>
              </w:rPr>
              <w:t xml:space="preserve"> </w:t>
            </w:r>
            <w:r w:rsidRPr="00D31912">
              <w:rPr>
                <w:rFonts w:ascii="Arial"/>
                <w:b/>
                <w:sz w:val="18"/>
              </w:rPr>
              <w:t>with</w:t>
            </w:r>
            <w:r w:rsidRPr="00D31912">
              <w:rPr>
                <w:rFonts w:ascii="Arial"/>
                <w:b/>
                <w:spacing w:val="-5"/>
                <w:sz w:val="18"/>
              </w:rPr>
              <w:t xml:space="preserve"> </w:t>
            </w:r>
            <w:r w:rsidRPr="00D31912">
              <w:rPr>
                <w:rFonts w:ascii="Arial"/>
                <w:b/>
                <w:sz w:val="18"/>
              </w:rPr>
              <w:t>use</w:t>
            </w:r>
            <w:r w:rsidRPr="00D31912">
              <w:rPr>
                <w:rFonts w:ascii="Arial"/>
                <w:b/>
                <w:spacing w:val="-5"/>
                <w:sz w:val="18"/>
              </w:rPr>
              <w:t xml:space="preserve"> </w:t>
            </w:r>
            <w:r w:rsidRPr="00D31912">
              <w:rPr>
                <w:rFonts w:ascii="Arial"/>
                <w:b/>
                <w:sz w:val="18"/>
              </w:rPr>
              <w:t>of</w:t>
            </w:r>
            <w:r w:rsidRPr="00D31912">
              <w:rPr>
                <w:rFonts w:ascii="Arial"/>
                <w:b/>
                <w:spacing w:val="-7"/>
                <w:sz w:val="18"/>
              </w:rPr>
              <w:t xml:space="preserve"> </w:t>
            </w:r>
            <w:r w:rsidRPr="00D31912">
              <w:rPr>
                <w:rFonts w:ascii="Arial"/>
                <w:b/>
                <w:sz w:val="18"/>
              </w:rPr>
              <w:t xml:space="preserve">medical </w:t>
            </w:r>
            <w:r w:rsidRPr="00D31912">
              <w:rPr>
                <w:rFonts w:ascii="Arial"/>
                <w:b/>
                <w:spacing w:val="-2"/>
                <w:sz w:val="18"/>
              </w:rPr>
              <w:t>devices</w:t>
            </w:r>
          </w:p>
          <w:p w:rsidR="00DF772F" w:rsidRPr="00D31912" w:rsidRDefault="00FB4536">
            <w:pPr>
              <w:pStyle w:val="TableParagraph"/>
              <w:spacing w:before="86"/>
              <w:ind w:right="173"/>
              <w:rPr>
                <w:sz w:val="18"/>
              </w:rPr>
            </w:pPr>
            <w:r w:rsidRPr="00D31912">
              <w:rPr>
                <w:sz w:val="18"/>
              </w:rPr>
              <w:t>A medical device must be designed and produced in a way that</w:t>
            </w:r>
            <w:r w:rsidRPr="00D31912">
              <w:rPr>
                <w:spacing w:val="-4"/>
                <w:sz w:val="18"/>
              </w:rPr>
              <w:t xml:space="preserve"> </w:t>
            </w:r>
            <w:r w:rsidRPr="00D31912">
              <w:rPr>
                <w:sz w:val="18"/>
              </w:rPr>
              <w:t>ensures</w:t>
            </w:r>
            <w:r w:rsidRPr="00D31912">
              <w:rPr>
                <w:spacing w:val="-5"/>
                <w:sz w:val="18"/>
              </w:rPr>
              <w:t xml:space="preserve"> </w:t>
            </w:r>
            <w:r w:rsidRPr="00D31912">
              <w:rPr>
                <w:sz w:val="18"/>
              </w:rPr>
              <w:t>that,</w:t>
            </w:r>
            <w:r w:rsidRPr="00D31912">
              <w:rPr>
                <w:spacing w:val="-6"/>
                <w:sz w:val="18"/>
              </w:rPr>
              <w:t xml:space="preserve"> </w:t>
            </w:r>
            <w:r w:rsidRPr="00D31912">
              <w:rPr>
                <w:sz w:val="18"/>
              </w:rPr>
              <w:t>as</w:t>
            </w:r>
            <w:r w:rsidRPr="00D31912">
              <w:rPr>
                <w:spacing w:val="-6"/>
                <w:sz w:val="18"/>
              </w:rPr>
              <w:t xml:space="preserve"> </w:t>
            </w:r>
            <w:r w:rsidRPr="00D31912">
              <w:rPr>
                <w:sz w:val="18"/>
              </w:rPr>
              <w:t>far</w:t>
            </w:r>
            <w:r w:rsidRPr="00D31912">
              <w:rPr>
                <w:spacing w:val="-4"/>
                <w:sz w:val="18"/>
              </w:rPr>
              <w:t xml:space="preserve"> </w:t>
            </w:r>
            <w:r w:rsidRPr="00D31912">
              <w:rPr>
                <w:sz w:val="18"/>
              </w:rPr>
              <w:t>as</w:t>
            </w:r>
            <w:r w:rsidRPr="00D31912">
              <w:rPr>
                <w:spacing w:val="-3"/>
                <w:sz w:val="18"/>
              </w:rPr>
              <w:t xml:space="preserve"> </w:t>
            </w:r>
            <w:r w:rsidRPr="00D31912">
              <w:rPr>
                <w:sz w:val="18"/>
              </w:rPr>
              <w:t>practicable,</w:t>
            </w:r>
            <w:r w:rsidRPr="00D31912">
              <w:rPr>
                <w:spacing w:val="-4"/>
                <w:sz w:val="18"/>
              </w:rPr>
              <w:t xml:space="preserve"> </w:t>
            </w:r>
            <w:r w:rsidRPr="00D31912">
              <w:rPr>
                <w:sz w:val="18"/>
              </w:rPr>
              <w:t>the</w:t>
            </w:r>
            <w:r w:rsidRPr="00D31912">
              <w:rPr>
                <w:spacing w:val="-4"/>
                <w:sz w:val="18"/>
              </w:rPr>
              <w:t xml:space="preserve"> </w:t>
            </w:r>
            <w:r w:rsidRPr="00D31912">
              <w:rPr>
                <w:sz w:val="18"/>
              </w:rPr>
              <w:t>following</w:t>
            </w:r>
            <w:r w:rsidRPr="00D31912">
              <w:rPr>
                <w:spacing w:val="-4"/>
                <w:sz w:val="18"/>
              </w:rPr>
              <w:t xml:space="preserve"> </w:t>
            </w:r>
            <w:r w:rsidRPr="00D31912">
              <w:rPr>
                <w:sz w:val="18"/>
              </w:rPr>
              <w:t>risks</w:t>
            </w:r>
            <w:r w:rsidRPr="00D31912">
              <w:rPr>
                <w:spacing w:val="-3"/>
                <w:sz w:val="18"/>
              </w:rPr>
              <w:t xml:space="preserve"> </w:t>
            </w:r>
            <w:r w:rsidRPr="00D31912">
              <w:rPr>
                <w:sz w:val="18"/>
              </w:rPr>
              <w:t>are removed or minimised:</w:t>
            </w:r>
          </w:p>
          <w:p w:rsidR="00DF772F" w:rsidRPr="00D31912" w:rsidRDefault="00FB4536">
            <w:pPr>
              <w:pStyle w:val="TableParagraph"/>
              <w:spacing w:before="40" w:line="240" w:lineRule="atLeast"/>
              <w:ind w:left="820" w:hanging="356"/>
              <w:rPr>
                <w:sz w:val="18"/>
              </w:rPr>
            </w:pPr>
            <w:r w:rsidRPr="00D31912">
              <w:rPr>
                <w:spacing w:val="-4"/>
                <w:sz w:val="18"/>
              </w:rPr>
              <w:t>(a)</w:t>
            </w:r>
            <w:r w:rsidRPr="00D31912">
              <w:rPr>
                <w:spacing w:val="72"/>
                <w:sz w:val="18"/>
              </w:rPr>
              <w:t xml:space="preserve"> </w:t>
            </w:r>
            <w:r w:rsidRPr="00D31912">
              <w:rPr>
                <w:spacing w:val="-4"/>
                <w:sz w:val="18"/>
              </w:rPr>
              <w:t>the</w:t>
            </w:r>
            <w:r w:rsidRPr="00D31912">
              <w:rPr>
                <w:spacing w:val="-9"/>
                <w:sz w:val="18"/>
              </w:rPr>
              <w:t xml:space="preserve"> </w:t>
            </w:r>
            <w:r w:rsidRPr="00D31912">
              <w:rPr>
                <w:spacing w:val="-4"/>
                <w:sz w:val="18"/>
              </w:rPr>
              <w:t>risk</w:t>
            </w:r>
            <w:r w:rsidRPr="00D31912">
              <w:rPr>
                <w:spacing w:val="-12"/>
                <w:sz w:val="18"/>
              </w:rPr>
              <w:t xml:space="preserve"> </w:t>
            </w:r>
            <w:r w:rsidRPr="00D31912">
              <w:rPr>
                <w:spacing w:val="-4"/>
                <w:sz w:val="18"/>
              </w:rPr>
              <w:t>of</w:t>
            </w:r>
            <w:r w:rsidRPr="00D31912">
              <w:rPr>
                <w:spacing w:val="-9"/>
                <w:sz w:val="18"/>
              </w:rPr>
              <w:t xml:space="preserve"> </w:t>
            </w:r>
            <w:r w:rsidRPr="00D31912">
              <w:rPr>
                <w:spacing w:val="-4"/>
                <w:sz w:val="18"/>
              </w:rPr>
              <w:t>injury</w:t>
            </w:r>
            <w:r w:rsidRPr="00D31912">
              <w:rPr>
                <w:spacing w:val="-12"/>
                <w:sz w:val="18"/>
              </w:rPr>
              <w:t xml:space="preserve"> </w:t>
            </w:r>
            <w:r w:rsidRPr="00D31912">
              <w:rPr>
                <w:spacing w:val="-4"/>
                <w:sz w:val="18"/>
              </w:rPr>
              <w:t>arising</w:t>
            </w:r>
            <w:r w:rsidRPr="00D31912">
              <w:rPr>
                <w:spacing w:val="-11"/>
                <w:sz w:val="18"/>
              </w:rPr>
              <w:t xml:space="preserve"> </w:t>
            </w:r>
            <w:r w:rsidRPr="00D31912">
              <w:rPr>
                <w:spacing w:val="-4"/>
                <w:sz w:val="18"/>
              </w:rPr>
              <w:t>from</w:t>
            </w:r>
            <w:r w:rsidRPr="00D31912">
              <w:rPr>
                <w:spacing w:val="-10"/>
                <w:sz w:val="18"/>
              </w:rPr>
              <w:t xml:space="preserve"> </w:t>
            </w:r>
            <w:r w:rsidRPr="00D31912">
              <w:rPr>
                <w:spacing w:val="-4"/>
                <w:sz w:val="18"/>
              </w:rPr>
              <w:t>the</w:t>
            </w:r>
            <w:r w:rsidRPr="00D31912">
              <w:rPr>
                <w:spacing w:val="-11"/>
                <w:sz w:val="18"/>
              </w:rPr>
              <w:t xml:space="preserve"> </w:t>
            </w:r>
            <w:r w:rsidRPr="00D31912">
              <w:rPr>
                <w:spacing w:val="-4"/>
                <w:sz w:val="18"/>
              </w:rPr>
              <w:t>physical</w:t>
            </w:r>
            <w:r w:rsidRPr="00D31912">
              <w:rPr>
                <w:spacing w:val="-10"/>
                <w:sz w:val="18"/>
              </w:rPr>
              <w:t xml:space="preserve"> </w:t>
            </w:r>
            <w:r w:rsidRPr="00D31912">
              <w:rPr>
                <w:spacing w:val="-4"/>
                <w:sz w:val="18"/>
              </w:rPr>
              <w:t>features</w:t>
            </w:r>
            <w:r w:rsidRPr="00D31912">
              <w:rPr>
                <w:spacing w:val="-9"/>
                <w:sz w:val="18"/>
              </w:rPr>
              <w:t xml:space="preserve"> </w:t>
            </w:r>
            <w:r w:rsidRPr="00D31912">
              <w:rPr>
                <w:spacing w:val="-4"/>
                <w:sz w:val="18"/>
              </w:rPr>
              <w:t>of</w:t>
            </w:r>
            <w:r w:rsidRPr="00D31912">
              <w:rPr>
                <w:spacing w:val="-13"/>
                <w:sz w:val="18"/>
              </w:rPr>
              <w:t xml:space="preserve"> </w:t>
            </w:r>
            <w:r w:rsidRPr="00D31912">
              <w:rPr>
                <w:spacing w:val="-4"/>
                <w:sz w:val="18"/>
              </w:rPr>
              <w:t xml:space="preserve">the </w:t>
            </w:r>
            <w:r w:rsidRPr="00D31912">
              <w:rPr>
                <w:spacing w:val="-2"/>
                <w:sz w:val="18"/>
              </w:rPr>
              <w:t>device;</w:t>
            </w:r>
          </w:p>
        </w:tc>
        <w:tc>
          <w:tcPr>
            <w:tcW w:w="1558" w:type="dxa"/>
          </w:tcPr>
          <w:p w:rsidR="00DF772F" w:rsidRPr="00D31912" w:rsidRDefault="00FB4536">
            <w:pPr>
              <w:pStyle w:val="TableParagraph"/>
              <w:spacing w:before="79"/>
              <w:rPr>
                <w:rFonts w:ascii="MS Gothic" w:hAnsi="MS Gothic"/>
                <w:sz w:val="18"/>
              </w:rPr>
            </w:pPr>
            <w:r w:rsidRPr="00D31912">
              <w:rPr>
                <w:rFonts w:ascii="MS Gothic" w:hAnsi="MS Gothic"/>
                <w:spacing w:val="-10"/>
                <w:sz w:val="18"/>
              </w:rPr>
              <w:t>☐</w:t>
            </w:r>
          </w:p>
        </w:tc>
        <w:tc>
          <w:tcPr>
            <w:tcW w:w="1844" w:type="dxa"/>
          </w:tcPr>
          <w:p w:rsidR="00DF772F" w:rsidRPr="00D31912" w:rsidRDefault="00FB4536">
            <w:pPr>
              <w:pStyle w:val="TableParagraph"/>
              <w:spacing w:before="79"/>
              <w:rPr>
                <w:rFonts w:ascii="MS Gothic" w:hAnsi="MS Gothic"/>
                <w:sz w:val="18"/>
              </w:rPr>
            </w:pPr>
            <w:r w:rsidRPr="00D31912">
              <w:rPr>
                <w:rFonts w:ascii="MS Gothic" w:hAnsi="MS Gothic"/>
                <w:spacing w:val="-10"/>
                <w:sz w:val="18"/>
              </w:rPr>
              <w:t>☐</w:t>
            </w:r>
          </w:p>
          <w:p w:rsidR="00DF772F" w:rsidRPr="00D31912" w:rsidRDefault="00FB4536">
            <w:pPr>
              <w:pStyle w:val="TableParagraph"/>
              <w:spacing w:before="85"/>
              <w:rPr>
                <w:sz w:val="18"/>
              </w:rPr>
            </w:pPr>
            <w:r w:rsidRPr="00D31912">
              <w:rPr>
                <w:sz w:val="18"/>
              </w:rPr>
              <w:t>Provide</w:t>
            </w:r>
            <w:r w:rsidRPr="00D31912">
              <w:rPr>
                <w:spacing w:val="-4"/>
                <w:sz w:val="18"/>
              </w:rPr>
              <w:t xml:space="preserve"> </w:t>
            </w:r>
            <w:r w:rsidRPr="00D31912">
              <w:rPr>
                <w:spacing w:val="-2"/>
                <w:sz w:val="18"/>
              </w:rPr>
              <w:t>Justification</w:t>
            </w:r>
          </w:p>
        </w:tc>
        <w:tc>
          <w:tcPr>
            <w:tcW w:w="2987" w:type="dxa"/>
          </w:tcPr>
          <w:p w:rsidR="00DF772F" w:rsidRPr="00D31912" w:rsidRDefault="00FB4536">
            <w:pPr>
              <w:pStyle w:val="TableParagraph"/>
              <w:ind w:left="106" w:right="936"/>
              <w:jc w:val="both"/>
              <w:rPr>
                <w:sz w:val="18"/>
              </w:rPr>
            </w:pPr>
            <w:r w:rsidRPr="00D31912">
              <w:rPr>
                <w:sz w:val="18"/>
              </w:rPr>
              <w:t>List</w:t>
            </w:r>
            <w:r w:rsidRPr="00D31912">
              <w:rPr>
                <w:spacing w:val="-10"/>
                <w:sz w:val="18"/>
              </w:rPr>
              <w:t xml:space="preserve"> </w:t>
            </w:r>
            <w:r w:rsidRPr="00D31912">
              <w:rPr>
                <w:sz w:val="18"/>
              </w:rPr>
              <w:t>here</w:t>
            </w:r>
            <w:r w:rsidRPr="00D31912">
              <w:rPr>
                <w:spacing w:val="-10"/>
                <w:sz w:val="18"/>
              </w:rPr>
              <w:t xml:space="preserve"> </w:t>
            </w:r>
            <w:r w:rsidRPr="00D31912">
              <w:rPr>
                <w:sz w:val="18"/>
              </w:rPr>
              <w:t>the</w:t>
            </w:r>
            <w:r w:rsidRPr="00D31912">
              <w:rPr>
                <w:spacing w:val="-10"/>
                <w:sz w:val="18"/>
              </w:rPr>
              <w:t xml:space="preserve"> </w:t>
            </w:r>
            <w:r w:rsidRPr="00D31912">
              <w:rPr>
                <w:sz w:val="18"/>
              </w:rPr>
              <w:t>standards</w:t>
            </w:r>
            <w:r w:rsidRPr="00D31912">
              <w:rPr>
                <w:spacing w:val="-8"/>
                <w:sz w:val="18"/>
              </w:rPr>
              <w:t xml:space="preserve"> </w:t>
            </w:r>
            <w:r w:rsidRPr="00D31912">
              <w:rPr>
                <w:sz w:val="18"/>
              </w:rPr>
              <w:t>/ procedures</w:t>
            </w:r>
            <w:r w:rsidRPr="00D31912">
              <w:rPr>
                <w:spacing w:val="-3"/>
                <w:sz w:val="18"/>
              </w:rPr>
              <w:t xml:space="preserve"> </w:t>
            </w:r>
            <w:r w:rsidRPr="00D31912">
              <w:rPr>
                <w:sz w:val="18"/>
              </w:rPr>
              <w:t>applied</w:t>
            </w:r>
            <w:r w:rsidRPr="00D31912">
              <w:rPr>
                <w:spacing w:val="-4"/>
                <w:sz w:val="18"/>
              </w:rPr>
              <w:t xml:space="preserve"> </w:t>
            </w:r>
            <w:r w:rsidRPr="00D31912">
              <w:rPr>
                <w:sz w:val="18"/>
              </w:rPr>
              <w:t xml:space="preserve">with </w:t>
            </w:r>
            <w:r w:rsidRPr="00D31912">
              <w:rPr>
                <w:spacing w:val="-2"/>
                <w:sz w:val="18"/>
              </w:rPr>
              <w:t>justification</w:t>
            </w:r>
          </w:p>
        </w:tc>
        <w:tc>
          <w:tcPr>
            <w:tcW w:w="3056" w:type="dxa"/>
          </w:tcPr>
          <w:p w:rsidR="00DF772F" w:rsidRPr="00D31912" w:rsidRDefault="00FB4536">
            <w:pPr>
              <w:pStyle w:val="TableParagraph"/>
              <w:ind w:left="105" w:right="102"/>
              <w:rPr>
                <w:sz w:val="18"/>
              </w:rPr>
            </w:pPr>
            <w:r w:rsidRPr="00D31912">
              <w:rPr>
                <w:sz w:val="18"/>
              </w:rPr>
              <w:t>Include direct reference to documents within the manufacturer’s</w:t>
            </w:r>
            <w:r w:rsidRPr="00D31912">
              <w:rPr>
                <w:spacing w:val="-15"/>
                <w:sz w:val="18"/>
              </w:rPr>
              <w:t xml:space="preserve"> </w:t>
            </w:r>
            <w:r w:rsidRPr="00D31912">
              <w:rPr>
                <w:sz w:val="18"/>
              </w:rPr>
              <w:t>quality</w:t>
            </w:r>
            <w:r w:rsidRPr="00D31912">
              <w:rPr>
                <w:spacing w:val="-12"/>
                <w:sz w:val="18"/>
              </w:rPr>
              <w:t xml:space="preserve"> </w:t>
            </w:r>
            <w:r w:rsidRPr="00D31912">
              <w:rPr>
                <w:sz w:val="18"/>
              </w:rPr>
              <w:t>system</w:t>
            </w:r>
          </w:p>
        </w:tc>
      </w:tr>
      <w:tr w:rsidR="00D31912" w:rsidRPr="00D31912">
        <w:trPr>
          <w:trHeight w:val="738"/>
        </w:trPr>
        <w:tc>
          <w:tcPr>
            <w:tcW w:w="737" w:type="dxa"/>
          </w:tcPr>
          <w:p w:rsidR="00DF772F" w:rsidRPr="00D31912" w:rsidRDefault="00FB4536">
            <w:pPr>
              <w:pStyle w:val="TableParagraph"/>
              <w:spacing w:before="77"/>
              <w:rPr>
                <w:sz w:val="14"/>
              </w:rPr>
            </w:pPr>
            <w:r w:rsidRPr="00D31912">
              <w:rPr>
                <w:spacing w:val="-5"/>
                <w:sz w:val="14"/>
              </w:rPr>
              <w:t>9.2</w:t>
            </w:r>
          </w:p>
          <w:p w:rsidR="00DF772F" w:rsidRPr="00D31912" w:rsidRDefault="00FB4536">
            <w:pPr>
              <w:pStyle w:val="TableParagraph"/>
              <w:spacing w:before="0"/>
              <w:rPr>
                <w:sz w:val="14"/>
              </w:rPr>
            </w:pPr>
            <w:r w:rsidRPr="00D31912">
              <w:rPr>
                <w:spacing w:val="-2"/>
                <w:sz w:val="14"/>
              </w:rPr>
              <w:t>(cont.)</w:t>
            </w:r>
          </w:p>
        </w:tc>
        <w:tc>
          <w:tcPr>
            <w:tcW w:w="5214" w:type="dxa"/>
          </w:tcPr>
          <w:p w:rsidR="00DF772F" w:rsidRPr="00D31912" w:rsidRDefault="00FB4536">
            <w:pPr>
              <w:pStyle w:val="TableParagraph"/>
              <w:spacing w:before="71" w:line="278" w:lineRule="auto"/>
              <w:ind w:left="820" w:hanging="356"/>
              <w:rPr>
                <w:sz w:val="18"/>
              </w:rPr>
            </w:pPr>
            <w:r w:rsidRPr="00D31912">
              <w:rPr>
                <w:spacing w:val="-4"/>
                <w:sz w:val="18"/>
              </w:rPr>
              <w:t>(b)</w:t>
            </w:r>
            <w:r w:rsidRPr="00D31912">
              <w:rPr>
                <w:spacing w:val="52"/>
                <w:sz w:val="18"/>
              </w:rPr>
              <w:t xml:space="preserve"> </w:t>
            </w:r>
            <w:r w:rsidRPr="00D31912">
              <w:rPr>
                <w:spacing w:val="-4"/>
                <w:sz w:val="18"/>
              </w:rPr>
              <w:t>any</w:t>
            </w:r>
            <w:r w:rsidRPr="00D31912">
              <w:rPr>
                <w:spacing w:val="-12"/>
                <w:sz w:val="18"/>
              </w:rPr>
              <w:t xml:space="preserve"> </w:t>
            </w:r>
            <w:r w:rsidRPr="00D31912">
              <w:rPr>
                <w:spacing w:val="-4"/>
                <w:sz w:val="18"/>
              </w:rPr>
              <w:t>risks</w:t>
            </w:r>
            <w:r w:rsidRPr="00D31912">
              <w:rPr>
                <w:spacing w:val="-9"/>
                <w:sz w:val="18"/>
              </w:rPr>
              <w:t xml:space="preserve"> </w:t>
            </w:r>
            <w:r w:rsidRPr="00D31912">
              <w:rPr>
                <w:spacing w:val="-4"/>
                <w:sz w:val="18"/>
              </w:rPr>
              <w:t>associated</w:t>
            </w:r>
            <w:r w:rsidRPr="00D31912">
              <w:rPr>
                <w:spacing w:val="-12"/>
                <w:sz w:val="18"/>
              </w:rPr>
              <w:t xml:space="preserve"> </w:t>
            </w:r>
            <w:r w:rsidRPr="00D31912">
              <w:rPr>
                <w:spacing w:val="-4"/>
                <w:sz w:val="18"/>
              </w:rPr>
              <w:t>with</w:t>
            </w:r>
            <w:r w:rsidRPr="00D31912">
              <w:rPr>
                <w:spacing w:val="-9"/>
                <w:sz w:val="18"/>
              </w:rPr>
              <w:t xml:space="preserve"> </w:t>
            </w:r>
            <w:r w:rsidRPr="00D31912">
              <w:rPr>
                <w:spacing w:val="-4"/>
                <w:sz w:val="18"/>
              </w:rPr>
              <w:t>reasonably</w:t>
            </w:r>
            <w:r w:rsidRPr="00D31912">
              <w:rPr>
                <w:spacing w:val="-12"/>
                <w:sz w:val="18"/>
              </w:rPr>
              <w:t xml:space="preserve"> </w:t>
            </w:r>
            <w:r w:rsidRPr="00D31912">
              <w:rPr>
                <w:spacing w:val="-4"/>
                <w:sz w:val="18"/>
              </w:rPr>
              <w:t xml:space="preserve">foreseeable </w:t>
            </w:r>
            <w:r w:rsidRPr="00D31912">
              <w:rPr>
                <w:sz w:val="18"/>
              </w:rPr>
              <w:t>environmental</w:t>
            </w:r>
            <w:r w:rsidRPr="00D31912">
              <w:rPr>
                <w:spacing w:val="-13"/>
                <w:sz w:val="18"/>
              </w:rPr>
              <w:t xml:space="preserve"> </w:t>
            </w:r>
            <w:r w:rsidRPr="00D31912">
              <w:rPr>
                <w:sz w:val="18"/>
              </w:rPr>
              <w:t>conditions</w:t>
            </w:r>
          </w:p>
        </w:tc>
        <w:tc>
          <w:tcPr>
            <w:tcW w:w="1558" w:type="dxa"/>
          </w:tcPr>
          <w:p w:rsidR="00DF772F" w:rsidRPr="00D31912" w:rsidRDefault="00FB4536">
            <w:pPr>
              <w:pStyle w:val="TableParagraph"/>
              <w:spacing w:before="79"/>
              <w:rPr>
                <w:rFonts w:ascii="MS Gothic" w:hAnsi="MS Gothic"/>
                <w:sz w:val="18"/>
              </w:rPr>
            </w:pPr>
            <w:r w:rsidRPr="00D31912">
              <w:rPr>
                <w:rFonts w:ascii="MS Gothic" w:hAnsi="MS Gothic"/>
                <w:spacing w:val="-10"/>
                <w:sz w:val="18"/>
              </w:rPr>
              <w:t>☐</w:t>
            </w:r>
          </w:p>
        </w:tc>
        <w:tc>
          <w:tcPr>
            <w:tcW w:w="1844" w:type="dxa"/>
          </w:tcPr>
          <w:p w:rsidR="00DF772F" w:rsidRPr="00D31912" w:rsidRDefault="00FB4536">
            <w:pPr>
              <w:pStyle w:val="TableParagraph"/>
              <w:spacing w:before="79"/>
              <w:rPr>
                <w:rFonts w:ascii="MS Gothic" w:hAnsi="MS Gothic"/>
                <w:sz w:val="18"/>
              </w:rPr>
            </w:pPr>
            <w:r w:rsidRPr="00D31912">
              <w:rPr>
                <w:rFonts w:ascii="MS Gothic" w:hAnsi="MS Gothic"/>
                <w:spacing w:val="-10"/>
                <w:sz w:val="18"/>
              </w:rPr>
              <w:t>☐</w:t>
            </w:r>
          </w:p>
          <w:p w:rsidR="00DF772F" w:rsidRPr="00D31912" w:rsidRDefault="00FB4536">
            <w:pPr>
              <w:pStyle w:val="TableParagraph"/>
              <w:spacing w:before="83"/>
              <w:rPr>
                <w:sz w:val="18"/>
              </w:rPr>
            </w:pPr>
            <w:r w:rsidRPr="00D31912">
              <w:rPr>
                <w:sz w:val="18"/>
              </w:rPr>
              <w:t>Provide</w:t>
            </w:r>
            <w:r w:rsidRPr="00D31912">
              <w:rPr>
                <w:spacing w:val="-4"/>
                <w:sz w:val="18"/>
              </w:rPr>
              <w:t xml:space="preserve"> </w:t>
            </w:r>
            <w:r w:rsidRPr="00D31912">
              <w:rPr>
                <w:spacing w:val="-2"/>
                <w:sz w:val="18"/>
              </w:rPr>
              <w:t>Justification</w:t>
            </w:r>
          </w:p>
        </w:tc>
        <w:tc>
          <w:tcPr>
            <w:tcW w:w="2987" w:type="dxa"/>
          </w:tcPr>
          <w:p w:rsidR="00DF772F" w:rsidRPr="00D31912" w:rsidRDefault="00FB4536">
            <w:pPr>
              <w:pStyle w:val="TableParagraph"/>
              <w:spacing w:before="78"/>
              <w:ind w:left="106" w:right="936"/>
              <w:jc w:val="both"/>
              <w:rPr>
                <w:sz w:val="18"/>
              </w:rPr>
            </w:pPr>
            <w:r w:rsidRPr="00D31912">
              <w:rPr>
                <w:sz w:val="18"/>
              </w:rPr>
              <w:t>List</w:t>
            </w:r>
            <w:r w:rsidRPr="00D31912">
              <w:rPr>
                <w:spacing w:val="-10"/>
                <w:sz w:val="18"/>
              </w:rPr>
              <w:t xml:space="preserve"> </w:t>
            </w:r>
            <w:r w:rsidRPr="00D31912">
              <w:rPr>
                <w:sz w:val="18"/>
              </w:rPr>
              <w:t>here</w:t>
            </w:r>
            <w:r w:rsidRPr="00D31912">
              <w:rPr>
                <w:spacing w:val="-10"/>
                <w:sz w:val="18"/>
              </w:rPr>
              <w:t xml:space="preserve"> </w:t>
            </w:r>
            <w:r w:rsidRPr="00D31912">
              <w:rPr>
                <w:sz w:val="18"/>
              </w:rPr>
              <w:t>the</w:t>
            </w:r>
            <w:r w:rsidRPr="00D31912">
              <w:rPr>
                <w:spacing w:val="-10"/>
                <w:sz w:val="18"/>
              </w:rPr>
              <w:t xml:space="preserve"> </w:t>
            </w:r>
            <w:r w:rsidRPr="00D31912">
              <w:rPr>
                <w:sz w:val="18"/>
              </w:rPr>
              <w:t>standards</w:t>
            </w:r>
            <w:r w:rsidRPr="00D31912">
              <w:rPr>
                <w:spacing w:val="-8"/>
                <w:sz w:val="18"/>
              </w:rPr>
              <w:t xml:space="preserve"> </w:t>
            </w:r>
            <w:r w:rsidRPr="00D31912">
              <w:rPr>
                <w:sz w:val="18"/>
              </w:rPr>
              <w:t>/ procedures</w:t>
            </w:r>
            <w:r w:rsidRPr="00D31912">
              <w:rPr>
                <w:spacing w:val="-3"/>
                <w:sz w:val="18"/>
              </w:rPr>
              <w:t xml:space="preserve"> </w:t>
            </w:r>
            <w:r w:rsidRPr="00D31912">
              <w:rPr>
                <w:sz w:val="18"/>
              </w:rPr>
              <w:t>applied</w:t>
            </w:r>
            <w:r w:rsidRPr="00D31912">
              <w:rPr>
                <w:spacing w:val="-4"/>
                <w:sz w:val="18"/>
              </w:rPr>
              <w:t xml:space="preserve"> </w:t>
            </w:r>
            <w:r w:rsidRPr="00D31912">
              <w:rPr>
                <w:sz w:val="18"/>
              </w:rPr>
              <w:t xml:space="preserve">with </w:t>
            </w:r>
            <w:r w:rsidRPr="00D31912">
              <w:rPr>
                <w:spacing w:val="-2"/>
                <w:sz w:val="18"/>
              </w:rPr>
              <w:t>justification</w:t>
            </w:r>
          </w:p>
        </w:tc>
        <w:tc>
          <w:tcPr>
            <w:tcW w:w="3056" w:type="dxa"/>
          </w:tcPr>
          <w:p w:rsidR="00DF772F" w:rsidRPr="00D31912" w:rsidRDefault="00FB4536">
            <w:pPr>
              <w:pStyle w:val="TableParagraph"/>
              <w:spacing w:before="78"/>
              <w:ind w:left="105" w:right="102"/>
              <w:rPr>
                <w:sz w:val="18"/>
              </w:rPr>
            </w:pPr>
            <w:r w:rsidRPr="00D31912">
              <w:rPr>
                <w:sz w:val="18"/>
              </w:rPr>
              <w:t>Include direct reference to documents within the manufacturer’s</w:t>
            </w:r>
            <w:r w:rsidRPr="00D31912">
              <w:rPr>
                <w:spacing w:val="-15"/>
                <w:sz w:val="18"/>
              </w:rPr>
              <w:t xml:space="preserve"> </w:t>
            </w:r>
            <w:r w:rsidRPr="00D31912">
              <w:rPr>
                <w:sz w:val="18"/>
              </w:rPr>
              <w:t>quality</w:t>
            </w:r>
            <w:r w:rsidRPr="00D31912">
              <w:rPr>
                <w:spacing w:val="-12"/>
                <w:sz w:val="18"/>
              </w:rPr>
              <w:t xml:space="preserve"> </w:t>
            </w:r>
            <w:r w:rsidRPr="00D31912">
              <w:rPr>
                <w:sz w:val="18"/>
              </w:rPr>
              <w:t>system</w:t>
            </w:r>
          </w:p>
        </w:tc>
      </w:tr>
      <w:tr w:rsidR="00D31912" w:rsidRPr="00D31912">
        <w:trPr>
          <w:trHeight w:val="801"/>
        </w:trPr>
        <w:tc>
          <w:tcPr>
            <w:tcW w:w="737" w:type="dxa"/>
          </w:tcPr>
          <w:p w:rsidR="00DF772F" w:rsidRPr="00D31912" w:rsidRDefault="00FB4536">
            <w:pPr>
              <w:pStyle w:val="TableParagraph"/>
              <w:spacing w:before="79"/>
              <w:rPr>
                <w:sz w:val="14"/>
              </w:rPr>
            </w:pPr>
            <w:r w:rsidRPr="00D31912">
              <w:rPr>
                <w:spacing w:val="-5"/>
                <w:sz w:val="14"/>
              </w:rPr>
              <w:t>9.2</w:t>
            </w:r>
          </w:p>
          <w:p w:rsidR="00DF772F" w:rsidRPr="00D31912" w:rsidRDefault="00FB4536">
            <w:pPr>
              <w:pStyle w:val="TableParagraph"/>
              <w:spacing w:before="0"/>
              <w:rPr>
                <w:sz w:val="14"/>
              </w:rPr>
            </w:pPr>
            <w:r w:rsidRPr="00D31912">
              <w:rPr>
                <w:spacing w:val="-2"/>
                <w:sz w:val="14"/>
              </w:rPr>
              <w:t>(cont.)</w:t>
            </w:r>
          </w:p>
        </w:tc>
        <w:tc>
          <w:tcPr>
            <w:tcW w:w="5214" w:type="dxa"/>
          </w:tcPr>
          <w:p w:rsidR="00DF772F" w:rsidRPr="00D31912" w:rsidRDefault="00FB4536">
            <w:pPr>
              <w:pStyle w:val="TableParagraph"/>
              <w:spacing w:before="40" w:line="240" w:lineRule="atLeast"/>
              <w:ind w:left="820" w:right="173" w:hanging="356"/>
              <w:jc w:val="both"/>
              <w:rPr>
                <w:sz w:val="18"/>
              </w:rPr>
            </w:pPr>
            <w:r w:rsidRPr="00D31912">
              <w:rPr>
                <w:spacing w:val="-2"/>
                <w:sz w:val="18"/>
              </w:rPr>
              <w:t>(c)</w:t>
            </w:r>
            <w:r w:rsidRPr="00D31912">
              <w:rPr>
                <w:spacing w:val="-11"/>
                <w:sz w:val="18"/>
              </w:rPr>
              <w:t xml:space="preserve"> </w:t>
            </w:r>
            <w:r w:rsidRPr="00D31912">
              <w:rPr>
                <w:spacing w:val="-2"/>
                <w:sz w:val="18"/>
              </w:rPr>
              <w:t>the</w:t>
            </w:r>
            <w:r w:rsidRPr="00D31912">
              <w:rPr>
                <w:spacing w:val="-10"/>
                <w:sz w:val="18"/>
              </w:rPr>
              <w:t xml:space="preserve"> </w:t>
            </w:r>
            <w:r w:rsidRPr="00D31912">
              <w:rPr>
                <w:spacing w:val="-2"/>
                <w:sz w:val="18"/>
              </w:rPr>
              <w:t>risk</w:t>
            </w:r>
            <w:r w:rsidRPr="00D31912">
              <w:rPr>
                <w:spacing w:val="-11"/>
                <w:sz w:val="18"/>
              </w:rPr>
              <w:t xml:space="preserve"> </w:t>
            </w:r>
            <w:r w:rsidRPr="00D31912">
              <w:rPr>
                <w:spacing w:val="-2"/>
                <w:sz w:val="18"/>
              </w:rPr>
              <w:t>of</w:t>
            </w:r>
            <w:r w:rsidRPr="00D31912">
              <w:rPr>
                <w:spacing w:val="-10"/>
                <w:sz w:val="18"/>
              </w:rPr>
              <w:t xml:space="preserve"> </w:t>
            </w:r>
            <w:r w:rsidRPr="00D31912">
              <w:rPr>
                <w:spacing w:val="-2"/>
                <w:sz w:val="18"/>
              </w:rPr>
              <w:t>reciprocal</w:t>
            </w:r>
            <w:r w:rsidRPr="00D31912">
              <w:rPr>
                <w:spacing w:val="-11"/>
                <w:sz w:val="18"/>
              </w:rPr>
              <w:t xml:space="preserve"> </w:t>
            </w:r>
            <w:r w:rsidRPr="00D31912">
              <w:rPr>
                <w:spacing w:val="-2"/>
                <w:sz w:val="18"/>
              </w:rPr>
              <w:t>interference</w:t>
            </w:r>
            <w:r w:rsidRPr="00D31912">
              <w:rPr>
                <w:spacing w:val="-11"/>
                <w:sz w:val="18"/>
              </w:rPr>
              <w:t xml:space="preserve"> </w:t>
            </w:r>
            <w:r w:rsidRPr="00D31912">
              <w:rPr>
                <w:spacing w:val="-2"/>
                <w:sz w:val="18"/>
              </w:rPr>
              <w:t>involving</w:t>
            </w:r>
            <w:r w:rsidRPr="00D31912">
              <w:rPr>
                <w:spacing w:val="-10"/>
                <w:sz w:val="18"/>
              </w:rPr>
              <w:t xml:space="preserve"> </w:t>
            </w:r>
            <w:r w:rsidRPr="00D31912">
              <w:rPr>
                <w:spacing w:val="-2"/>
                <w:sz w:val="18"/>
              </w:rPr>
              <w:t>other</w:t>
            </w:r>
            <w:r w:rsidRPr="00D31912">
              <w:rPr>
                <w:spacing w:val="-11"/>
                <w:sz w:val="18"/>
              </w:rPr>
              <w:t xml:space="preserve"> </w:t>
            </w:r>
            <w:r w:rsidRPr="00D31912">
              <w:rPr>
                <w:spacing w:val="-2"/>
                <w:sz w:val="18"/>
              </w:rPr>
              <w:t xml:space="preserve">devices </w:t>
            </w:r>
            <w:r w:rsidRPr="00D31912">
              <w:rPr>
                <w:spacing w:val="-6"/>
                <w:sz w:val="18"/>
              </w:rPr>
              <w:t>that are normally used</w:t>
            </w:r>
            <w:r w:rsidRPr="00D31912">
              <w:rPr>
                <w:spacing w:val="-2"/>
                <w:sz w:val="18"/>
              </w:rPr>
              <w:t xml:space="preserve"> </w:t>
            </w:r>
            <w:r w:rsidRPr="00D31912">
              <w:rPr>
                <w:spacing w:val="-6"/>
                <w:sz w:val="18"/>
              </w:rPr>
              <w:t>in</w:t>
            </w:r>
            <w:r w:rsidRPr="00D31912">
              <w:rPr>
                <w:spacing w:val="-2"/>
                <w:sz w:val="18"/>
              </w:rPr>
              <w:t xml:space="preserve"> </w:t>
            </w:r>
            <w:r w:rsidRPr="00D31912">
              <w:rPr>
                <w:spacing w:val="-6"/>
                <w:sz w:val="18"/>
              </w:rPr>
              <w:t>an</w:t>
            </w:r>
            <w:r w:rsidRPr="00D31912">
              <w:rPr>
                <w:spacing w:val="-2"/>
                <w:sz w:val="18"/>
              </w:rPr>
              <w:t xml:space="preserve"> </w:t>
            </w:r>
            <w:r w:rsidRPr="00D31912">
              <w:rPr>
                <w:spacing w:val="-6"/>
                <w:sz w:val="18"/>
              </w:rPr>
              <w:t xml:space="preserve">investigation or treatment of </w:t>
            </w:r>
            <w:r w:rsidRPr="00D31912">
              <w:rPr>
                <w:sz w:val="18"/>
              </w:rPr>
              <w:t>the</w:t>
            </w:r>
            <w:r w:rsidRPr="00D31912">
              <w:rPr>
                <w:spacing w:val="-13"/>
                <w:sz w:val="18"/>
              </w:rPr>
              <w:t xml:space="preserve"> </w:t>
            </w:r>
            <w:r w:rsidRPr="00D31912">
              <w:rPr>
                <w:sz w:val="18"/>
              </w:rPr>
              <w:t>kind</w:t>
            </w:r>
            <w:r w:rsidRPr="00D31912">
              <w:rPr>
                <w:spacing w:val="-10"/>
                <w:sz w:val="18"/>
              </w:rPr>
              <w:t xml:space="preserve"> </w:t>
            </w:r>
            <w:r w:rsidRPr="00D31912">
              <w:rPr>
                <w:sz w:val="18"/>
              </w:rPr>
              <w:t>for</w:t>
            </w:r>
            <w:r w:rsidRPr="00D31912">
              <w:rPr>
                <w:spacing w:val="-12"/>
                <w:sz w:val="18"/>
              </w:rPr>
              <w:t xml:space="preserve"> </w:t>
            </w:r>
            <w:r w:rsidRPr="00D31912">
              <w:rPr>
                <w:sz w:val="18"/>
              </w:rPr>
              <w:t>which</w:t>
            </w:r>
            <w:r w:rsidRPr="00D31912">
              <w:rPr>
                <w:spacing w:val="-11"/>
                <w:sz w:val="18"/>
              </w:rPr>
              <w:t xml:space="preserve"> </w:t>
            </w:r>
            <w:r w:rsidRPr="00D31912">
              <w:rPr>
                <w:sz w:val="18"/>
              </w:rPr>
              <w:t>the</w:t>
            </w:r>
            <w:r w:rsidRPr="00D31912">
              <w:rPr>
                <w:spacing w:val="-13"/>
                <w:sz w:val="18"/>
              </w:rPr>
              <w:t xml:space="preserve"> </w:t>
            </w:r>
            <w:r w:rsidRPr="00D31912">
              <w:rPr>
                <w:sz w:val="18"/>
              </w:rPr>
              <w:t>device</w:t>
            </w:r>
            <w:r w:rsidRPr="00D31912">
              <w:rPr>
                <w:spacing w:val="-12"/>
                <w:sz w:val="18"/>
              </w:rPr>
              <w:t xml:space="preserve"> </w:t>
            </w:r>
            <w:r w:rsidRPr="00D31912">
              <w:rPr>
                <w:sz w:val="18"/>
              </w:rPr>
              <w:t>is</w:t>
            </w:r>
            <w:r w:rsidRPr="00D31912">
              <w:rPr>
                <w:spacing w:val="-13"/>
                <w:sz w:val="18"/>
              </w:rPr>
              <w:t xml:space="preserve"> </w:t>
            </w:r>
            <w:r w:rsidRPr="00D31912">
              <w:rPr>
                <w:sz w:val="18"/>
              </w:rPr>
              <w:t>intended</w:t>
            </w:r>
            <w:r w:rsidRPr="00D31912">
              <w:rPr>
                <w:spacing w:val="-12"/>
                <w:sz w:val="18"/>
              </w:rPr>
              <w:t xml:space="preserve"> </w:t>
            </w:r>
            <w:r w:rsidRPr="00D31912">
              <w:rPr>
                <w:sz w:val="18"/>
              </w:rPr>
              <w:t>to</w:t>
            </w:r>
            <w:r w:rsidRPr="00D31912">
              <w:rPr>
                <w:spacing w:val="-13"/>
                <w:sz w:val="18"/>
              </w:rPr>
              <w:t xml:space="preserve"> </w:t>
            </w:r>
            <w:r w:rsidRPr="00D31912">
              <w:rPr>
                <w:sz w:val="18"/>
              </w:rPr>
              <w:t>be</w:t>
            </w:r>
            <w:r w:rsidRPr="00D31912">
              <w:rPr>
                <w:spacing w:val="-12"/>
                <w:sz w:val="18"/>
              </w:rPr>
              <w:t xml:space="preserve"> </w:t>
            </w:r>
            <w:r w:rsidRPr="00D31912">
              <w:rPr>
                <w:sz w:val="18"/>
              </w:rPr>
              <w:t>used;</w:t>
            </w:r>
          </w:p>
        </w:tc>
        <w:tc>
          <w:tcPr>
            <w:tcW w:w="1558" w:type="dxa"/>
          </w:tcPr>
          <w:p w:rsidR="00DF772F" w:rsidRPr="00D31912" w:rsidRDefault="00FB4536">
            <w:pPr>
              <w:pStyle w:val="TableParagraph"/>
              <w:spacing w:before="81"/>
              <w:rPr>
                <w:rFonts w:ascii="MS Gothic" w:hAnsi="MS Gothic"/>
                <w:sz w:val="18"/>
              </w:rPr>
            </w:pPr>
            <w:r w:rsidRPr="00D31912">
              <w:rPr>
                <w:rFonts w:ascii="MS Gothic" w:hAnsi="MS Gothic"/>
                <w:spacing w:val="-10"/>
                <w:sz w:val="18"/>
              </w:rPr>
              <w:t>☐</w:t>
            </w:r>
          </w:p>
        </w:tc>
        <w:tc>
          <w:tcPr>
            <w:tcW w:w="1844" w:type="dxa"/>
          </w:tcPr>
          <w:p w:rsidR="00DF772F" w:rsidRPr="00D31912" w:rsidRDefault="00FB4536">
            <w:pPr>
              <w:pStyle w:val="TableParagraph"/>
              <w:spacing w:before="81"/>
              <w:rPr>
                <w:rFonts w:ascii="MS Gothic" w:hAnsi="MS Gothic"/>
                <w:sz w:val="18"/>
              </w:rPr>
            </w:pPr>
            <w:r w:rsidRPr="00D31912">
              <w:rPr>
                <w:rFonts w:ascii="MS Gothic" w:hAnsi="MS Gothic"/>
                <w:spacing w:val="-10"/>
                <w:sz w:val="18"/>
              </w:rPr>
              <w:t>☐</w:t>
            </w:r>
          </w:p>
          <w:p w:rsidR="00DF772F" w:rsidRPr="00D31912" w:rsidRDefault="00FB4536">
            <w:pPr>
              <w:pStyle w:val="TableParagraph"/>
              <w:spacing w:before="83"/>
              <w:rPr>
                <w:sz w:val="18"/>
              </w:rPr>
            </w:pPr>
            <w:r w:rsidRPr="00D31912">
              <w:rPr>
                <w:sz w:val="18"/>
              </w:rPr>
              <w:t>Provide</w:t>
            </w:r>
            <w:r w:rsidRPr="00D31912">
              <w:rPr>
                <w:spacing w:val="-4"/>
                <w:sz w:val="18"/>
              </w:rPr>
              <w:t xml:space="preserve"> </w:t>
            </w:r>
            <w:r w:rsidRPr="00D31912">
              <w:rPr>
                <w:spacing w:val="-2"/>
                <w:sz w:val="18"/>
              </w:rPr>
              <w:t>Justification</w:t>
            </w:r>
          </w:p>
        </w:tc>
        <w:tc>
          <w:tcPr>
            <w:tcW w:w="2987" w:type="dxa"/>
          </w:tcPr>
          <w:p w:rsidR="00DF772F" w:rsidRPr="00D31912" w:rsidRDefault="00FB4536">
            <w:pPr>
              <w:pStyle w:val="TableParagraph"/>
              <w:ind w:left="106" w:right="936"/>
              <w:jc w:val="both"/>
              <w:rPr>
                <w:sz w:val="18"/>
              </w:rPr>
            </w:pPr>
            <w:r w:rsidRPr="00D31912">
              <w:rPr>
                <w:sz w:val="18"/>
              </w:rPr>
              <w:t>List</w:t>
            </w:r>
            <w:r w:rsidRPr="00D31912">
              <w:rPr>
                <w:spacing w:val="-10"/>
                <w:sz w:val="18"/>
              </w:rPr>
              <w:t xml:space="preserve"> </w:t>
            </w:r>
            <w:r w:rsidRPr="00D31912">
              <w:rPr>
                <w:sz w:val="18"/>
              </w:rPr>
              <w:t>here</w:t>
            </w:r>
            <w:r w:rsidRPr="00D31912">
              <w:rPr>
                <w:spacing w:val="-10"/>
                <w:sz w:val="18"/>
              </w:rPr>
              <w:t xml:space="preserve"> </w:t>
            </w:r>
            <w:r w:rsidRPr="00D31912">
              <w:rPr>
                <w:sz w:val="18"/>
              </w:rPr>
              <w:t>the</w:t>
            </w:r>
            <w:r w:rsidRPr="00D31912">
              <w:rPr>
                <w:spacing w:val="-10"/>
                <w:sz w:val="18"/>
              </w:rPr>
              <w:t xml:space="preserve"> </w:t>
            </w:r>
            <w:r w:rsidRPr="00D31912">
              <w:rPr>
                <w:sz w:val="18"/>
              </w:rPr>
              <w:t>standards</w:t>
            </w:r>
            <w:r w:rsidRPr="00D31912">
              <w:rPr>
                <w:spacing w:val="-8"/>
                <w:sz w:val="18"/>
              </w:rPr>
              <w:t xml:space="preserve"> </w:t>
            </w:r>
            <w:r w:rsidRPr="00D31912">
              <w:rPr>
                <w:sz w:val="18"/>
              </w:rPr>
              <w:t>/ procedures</w:t>
            </w:r>
            <w:r w:rsidRPr="00D31912">
              <w:rPr>
                <w:spacing w:val="-3"/>
                <w:sz w:val="18"/>
              </w:rPr>
              <w:t xml:space="preserve"> </w:t>
            </w:r>
            <w:r w:rsidRPr="00D31912">
              <w:rPr>
                <w:sz w:val="18"/>
              </w:rPr>
              <w:t>applied</w:t>
            </w:r>
            <w:r w:rsidRPr="00D31912">
              <w:rPr>
                <w:spacing w:val="-4"/>
                <w:sz w:val="18"/>
              </w:rPr>
              <w:t xml:space="preserve"> </w:t>
            </w:r>
            <w:r w:rsidRPr="00D31912">
              <w:rPr>
                <w:sz w:val="18"/>
              </w:rPr>
              <w:t xml:space="preserve">with </w:t>
            </w:r>
            <w:r w:rsidRPr="00D31912">
              <w:rPr>
                <w:spacing w:val="-2"/>
                <w:sz w:val="18"/>
              </w:rPr>
              <w:t>justification</w:t>
            </w:r>
          </w:p>
        </w:tc>
        <w:tc>
          <w:tcPr>
            <w:tcW w:w="3056" w:type="dxa"/>
          </w:tcPr>
          <w:p w:rsidR="00DF772F" w:rsidRPr="00D31912" w:rsidRDefault="00FB4536">
            <w:pPr>
              <w:pStyle w:val="TableParagraph"/>
              <w:ind w:left="105" w:right="102"/>
              <w:rPr>
                <w:sz w:val="18"/>
              </w:rPr>
            </w:pPr>
            <w:r w:rsidRPr="00D31912">
              <w:rPr>
                <w:sz w:val="18"/>
              </w:rPr>
              <w:t>Include direct reference to documents within the manufacturer’s</w:t>
            </w:r>
            <w:r w:rsidRPr="00D31912">
              <w:rPr>
                <w:spacing w:val="-15"/>
                <w:sz w:val="18"/>
              </w:rPr>
              <w:t xml:space="preserve"> </w:t>
            </w:r>
            <w:r w:rsidRPr="00D31912">
              <w:rPr>
                <w:sz w:val="18"/>
              </w:rPr>
              <w:t>quality</w:t>
            </w:r>
            <w:r w:rsidRPr="00D31912">
              <w:rPr>
                <w:spacing w:val="-12"/>
                <w:sz w:val="18"/>
              </w:rPr>
              <w:t xml:space="preserve"> </w:t>
            </w:r>
            <w:r w:rsidRPr="00D31912">
              <w:rPr>
                <w:sz w:val="18"/>
              </w:rPr>
              <w:t>system</w:t>
            </w:r>
          </w:p>
        </w:tc>
      </w:tr>
      <w:tr w:rsidR="00D31912" w:rsidRPr="00D31912">
        <w:trPr>
          <w:trHeight w:val="741"/>
        </w:trPr>
        <w:tc>
          <w:tcPr>
            <w:tcW w:w="737" w:type="dxa"/>
          </w:tcPr>
          <w:p w:rsidR="00DF772F" w:rsidRPr="00D31912" w:rsidRDefault="00FB4536">
            <w:pPr>
              <w:pStyle w:val="TableParagraph"/>
              <w:spacing w:before="78"/>
              <w:rPr>
                <w:sz w:val="14"/>
              </w:rPr>
            </w:pPr>
            <w:r w:rsidRPr="00D31912">
              <w:rPr>
                <w:spacing w:val="-5"/>
                <w:sz w:val="14"/>
              </w:rPr>
              <w:t>9.2</w:t>
            </w:r>
          </w:p>
          <w:p w:rsidR="00DF772F" w:rsidRPr="00D31912" w:rsidRDefault="00FB4536">
            <w:pPr>
              <w:pStyle w:val="TableParagraph"/>
              <w:spacing w:before="2"/>
              <w:rPr>
                <w:sz w:val="14"/>
              </w:rPr>
            </w:pPr>
            <w:r w:rsidRPr="00D31912">
              <w:rPr>
                <w:spacing w:val="-2"/>
                <w:sz w:val="14"/>
              </w:rPr>
              <w:t>(cont.)</w:t>
            </w:r>
          </w:p>
        </w:tc>
        <w:tc>
          <w:tcPr>
            <w:tcW w:w="5214" w:type="dxa"/>
          </w:tcPr>
          <w:p w:rsidR="00DF772F" w:rsidRPr="00D31912" w:rsidRDefault="00FB4536">
            <w:pPr>
              <w:pStyle w:val="TableParagraph"/>
              <w:spacing w:before="74" w:line="278" w:lineRule="auto"/>
              <w:ind w:left="820" w:right="173" w:hanging="356"/>
              <w:rPr>
                <w:sz w:val="18"/>
              </w:rPr>
            </w:pPr>
            <w:r w:rsidRPr="00D31912">
              <w:rPr>
                <w:spacing w:val="-4"/>
                <w:sz w:val="18"/>
              </w:rPr>
              <w:t>(d)</w:t>
            </w:r>
            <w:r w:rsidRPr="00D31912">
              <w:rPr>
                <w:spacing w:val="63"/>
                <w:sz w:val="18"/>
              </w:rPr>
              <w:t xml:space="preserve"> </w:t>
            </w:r>
            <w:r w:rsidRPr="00D31912">
              <w:rPr>
                <w:spacing w:val="-4"/>
                <w:sz w:val="18"/>
              </w:rPr>
              <w:t>any</w:t>
            </w:r>
            <w:r w:rsidRPr="00D31912">
              <w:rPr>
                <w:spacing w:val="-11"/>
                <w:sz w:val="18"/>
              </w:rPr>
              <w:t xml:space="preserve"> </w:t>
            </w:r>
            <w:r w:rsidRPr="00D31912">
              <w:rPr>
                <w:spacing w:val="-4"/>
                <w:sz w:val="18"/>
              </w:rPr>
              <w:t>risks</w:t>
            </w:r>
            <w:r w:rsidRPr="00D31912">
              <w:rPr>
                <w:spacing w:val="-10"/>
                <w:sz w:val="18"/>
              </w:rPr>
              <w:t xml:space="preserve"> </w:t>
            </w:r>
            <w:r w:rsidRPr="00D31912">
              <w:rPr>
                <w:spacing w:val="-4"/>
                <w:sz w:val="18"/>
              </w:rPr>
              <w:t>arising</w:t>
            </w:r>
            <w:r w:rsidRPr="00D31912">
              <w:rPr>
                <w:spacing w:val="-9"/>
                <w:sz w:val="18"/>
              </w:rPr>
              <w:t xml:space="preserve"> </w:t>
            </w:r>
            <w:r w:rsidRPr="00D31912">
              <w:rPr>
                <w:spacing w:val="-4"/>
                <w:sz w:val="18"/>
              </w:rPr>
              <w:t>if</w:t>
            </w:r>
            <w:r w:rsidRPr="00D31912">
              <w:rPr>
                <w:spacing w:val="-10"/>
                <w:sz w:val="18"/>
              </w:rPr>
              <w:t xml:space="preserve"> </w:t>
            </w:r>
            <w:r w:rsidRPr="00D31912">
              <w:rPr>
                <w:spacing w:val="-4"/>
                <w:sz w:val="18"/>
              </w:rPr>
              <w:t>maintenance</w:t>
            </w:r>
            <w:r w:rsidRPr="00D31912">
              <w:rPr>
                <w:spacing w:val="-14"/>
                <w:sz w:val="18"/>
              </w:rPr>
              <w:t xml:space="preserve"> </w:t>
            </w:r>
            <w:r w:rsidRPr="00D31912">
              <w:rPr>
                <w:spacing w:val="-4"/>
                <w:sz w:val="18"/>
              </w:rPr>
              <w:t>or</w:t>
            </w:r>
            <w:r w:rsidRPr="00D31912">
              <w:rPr>
                <w:spacing w:val="-11"/>
                <w:sz w:val="18"/>
              </w:rPr>
              <w:t xml:space="preserve"> </w:t>
            </w:r>
            <w:r w:rsidRPr="00D31912">
              <w:rPr>
                <w:spacing w:val="-4"/>
                <w:sz w:val="18"/>
              </w:rPr>
              <w:t>calibration</w:t>
            </w:r>
            <w:r w:rsidRPr="00D31912">
              <w:rPr>
                <w:spacing w:val="-9"/>
                <w:sz w:val="18"/>
              </w:rPr>
              <w:t xml:space="preserve"> </w:t>
            </w:r>
            <w:r w:rsidRPr="00D31912">
              <w:rPr>
                <w:spacing w:val="-4"/>
                <w:sz w:val="18"/>
              </w:rPr>
              <w:t>of</w:t>
            </w:r>
            <w:r w:rsidRPr="00D31912">
              <w:rPr>
                <w:spacing w:val="-10"/>
                <w:sz w:val="18"/>
              </w:rPr>
              <w:t xml:space="preserve"> </w:t>
            </w:r>
            <w:r w:rsidRPr="00D31912">
              <w:rPr>
                <w:spacing w:val="-4"/>
                <w:sz w:val="18"/>
              </w:rPr>
              <w:t xml:space="preserve">the </w:t>
            </w:r>
            <w:r w:rsidRPr="00D31912">
              <w:rPr>
                <w:sz w:val="18"/>
              </w:rPr>
              <w:t>device is not possible;</w:t>
            </w:r>
          </w:p>
        </w:tc>
        <w:tc>
          <w:tcPr>
            <w:tcW w:w="1558" w:type="dxa"/>
          </w:tcPr>
          <w:p w:rsidR="00DF772F" w:rsidRPr="00D31912" w:rsidRDefault="00FB4536">
            <w:pPr>
              <w:pStyle w:val="TableParagraph"/>
              <w:spacing w:before="79"/>
              <w:rPr>
                <w:rFonts w:ascii="MS Gothic" w:hAnsi="MS Gothic"/>
                <w:sz w:val="18"/>
              </w:rPr>
            </w:pPr>
            <w:r w:rsidRPr="00D31912">
              <w:rPr>
                <w:rFonts w:ascii="MS Gothic" w:hAnsi="MS Gothic"/>
                <w:spacing w:val="-10"/>
                <w:sz w:val="18"/>
              </w:rPr>
              <w:t>☐</w:t>
            </w:r>
          </w:p>
        </w:tc>
        <w:tc>
          <w:tcPr>
            <w:tcW w:w="1844" w:type="dxa"/>
          </w:tcPr>
          <w:p w:rsidR="00DF772F" w:rsidRPr="00D31912" w:rsidRDefault="00FB4536">
            <w:pPr>
              <w:pStyle w:val="TableParagraph"/>
              <w:spacing w:before="79"/>
              <w:rPr>
                <w:rFonts w:ascii="MS Gothic" w:hAnsi="MS Gothic"/>
                <w:sz w:val="18"/>
              </w:rPr>
            </w:pPr>
            <w:r w:rsidRPr="00D31912">
              <w:rPr>
                <w:rFonts w:ascii="MS Gothic" w:hAnsi="MS Gothic"/>
                <w:spacing w:val="-10"/>
                <w:sz w:val="18"/>
              </w:rPr>
              <w:t>☐</w:t>
            </w:r>
          </w:p>
          <w:p w:rsidR="00DF772F" w:rsidRPr="00D31912" w:rsidRDefault="00FB4536">
            <w:pPr>
              <w:pStyle w:val="TableParagraph"/>
              <w:spacing w:before="83"/>
              <w:rPr>
                <w:sz w:val="18"/>
              </w:rPr>
            </w:pPr>
            <w:r w:rsidRPr="00D31912">
              <w:rPr>
                <w:sz w:val="18"/>
              </w:rPr>
              <w:t>Provide</w:t>
            </w:r>
            <w:r w:rsidRPr="00D31912">
              <w:rPr>
                <w:spacing w:val="-4"/>
                <w:sz w:val="18"/>
              </w:rPr>
              <w:t xml:space="preserve"> </w:t>
            </w:r>
            <w:r w:rsidRPr="00D31912">
              <w:rPr>
                <w:spacing w:val="-2"/>
                <w:sz w:val="18"/>
              </w:rPr>
              <w:t>Justification</w:t>
            </w:r>
          </w:p>
        </w:tc>
        <w:tc>
          <w:tcPr>
            <w:tcW w:w="2987" w:type="dxa"/>
          </w:tcPr>
          <w:p w:rsidR="00DF772F" w:rsidRPr="00D31912" w:rsidRDefault="00FB4536">
            <w:pPr>
              <w:pStyle w:val="TableParagraph"/>
              <w:spacing w:before="81"/>
              <w:ind w:left="106" w:right="936"/>
              <w:jc w:val="both"/>
              <w:rPr>
                <w:sz w:val="18"/>
              </w:rPr>
            </w:pPr>
            <w:r w:rsidRPr="00D31912">
              <w:rPr>
                <w:sz w:val="18"/>
              </w:rPr>
              <w:t>List</w:t>
            </w:r>
            <w:r w:rsidRPr="00D31912">
              <w:rPr>
                <w:spacing w:val="-10"/>
                <w:sz w:val="18"/>
              </w:rPr>
              <w:t xml:space="preserve"> </w:t>
            </w:r>
            <w:r w:rsidRPr="00D31912">
              <w:rPr>
                <w:sz w:val="18"/>
              </w:rPr>
              <w:t>here</w:t>
            </w:r>
            <w:r w:rsidRPr="00D31912">
              <w:rPr>
                <w:spacing w:val="-10"/>
                <w:sz w:val="18"/>
              </w:rPr>
              <w:t xml:space="preserve"> </w:t>
            </w:r>
            <w:r w:rsidRPr="00D31912">
              <w:rPr>
                <w:sz w:val="18"/>
              </w:rPr>
              <w:t>the</w:t>
            </w:r>
            <w:r w:rsidRPr="00D31912">
              <w:rPr>
                <w:spacing w:val="-10"/>
                <w:sz w:val="18"/>
              </w:rPr>
              <w:t xml:space="preserve"> </w:t>
            </w:r>
            <w:r w:rsidRPr="00D31912">
              <w:rPr>
                <w:sz w:val="18"/>
              </w:rPr>
              <w:t>standards</w:t>
            </w:r>
            <w:r w:rsidRPr="00D31912">
              <w:rPr>
                <w:spacing w:val="-8"/>
                <w:sz w:val="18"/>
              </w:rPr>
              <w:t xml:space="preserve"> </w:t>
            </w:r>
            <w:r w:rsidRPr="00D31912">
              <w:rPr>
                <w:sz w:val="18"/>
              </w:rPr>
              <w:t>/ procedures</w:t>
            </w:r>
            <w:r w:rsidRPr="00D31912">
              <w:rPr>
                <w:spacing w:val="-3"/>
                <w:sz w:val="18"/>
              </w:rPr>
              <w:t xml:space="preserve"> </w:t>
            </w:r>
            <w:r w:rsidRPr="00D31912">
              <w:rPr>
                <w:sz w:val="18"/>
              </w:rPr>
              <w:t>applied</w:t>
            </w:r>
            <w:r w:rsidRPr="00D31912">
              <w:rPr>
                <w:spacing w:val="-4"/>
                <w:sz w:val="18"/>
              </w:rPr>
              <w:t xml:space="preserve"> </w:t>
            </w:r>
            <w:r w:rsidRPr="00D31912">
              <w:rPr>
                <w:sz w:val="18"/>
              </w:rPr>
              <w:t xml:space="preserve">with </w:t>
            </w:r>
            <w:r w:rsidRPr="00D31912">
              <w:rPr>
                <w:spacing w:val="-2"/>
                <w:sz w:val="18"/>
              </w:rPr>
              <w:t>justification</w:t>
            </w:r>
          </w:p>
        </w:tc>
        <w:tc>
          <w:tcPr>
            <w:tcW w:w="3056" w:type="dxa"/>
          </w:tcPr>
          <w:p w:rsidR="00DF772F" w:rsidRPr="00D31912" w:rsidRDefault="00FB4536">
            <w:pPr>
              <w:pStyle w:val="TableParagraph"/>
              <w:spacing w:before="81"/>
              <w:ind w:left="105" w:right="102"/>
              <w:rPr>
                <w:sz w:val="18"/>
              </w:rPr>
            </w:pPr>
            <w:r w:rsidRPr="00D31912">
              <w:rPr>
                <w:sz w:val="18"/>
              </w:rPr>
              <w:t>Include direct reference to documents within the manufacturer’s</w:t>
            </w:r>
            <w:r w:rsidRPr="00D31912">
              <w:rPr>
                <w:spacing w:val="-15"/>
                <w:sz w:val="18"/>
              </w:rPr>
              <w:t xml:space="preserve"> </w:t>
            </w:r>
            <w:r w:rsidRPr="00D31912">
              <w:rPr>
                <w:sz w:val="18"/>
              </w:rPr>
              <w:t>quality</w:t>
            </w:r>
            <w:r w:rsidRPr="00D31912">
              <w:rPr>
                <w:spacing w:val="-12"/>
                <w:sz w:val="18"/>
              </w:rPr>
              <w:t xml:space="preserve"> </w:t>
            </w:r>
            <w:r w:rsidRPr="00D31912">
              <w:rPr>
                <w:sz w:val="18"/>
              </w:rPr>
              <w:t>system</w:t>
            </w:r>
          </w:p>
        </w:tc>
      </w:tr>
      <w:tr w:rsidR="00D31912" w:rsidRPr="00D31912">
        <w:trPr>
          <w:trHeight w:val="741"/>
        </w:trPr>
        <w:tc>
          <w:tcPr>
            <w:tcW w:w="737" w:type="dxa"/>
          </w:tcPr>
          <w:p w:rsidR="00DF772F" w:rsidRPr="00D31912" w:rsidRDefault="00FB4536">
            <w:pPr>
              <w:pStyle w:val="TableParagraph"/>
              <w:spacing w:before="77"/>
              <w:rPr>
                <w:sz w:val="14"/>
              </w:rPr>
            </w:pPr>
            <w:r w:rsidRPr="00D31912">
              <w:rPr>
                <w:spacing w:val="-5"/>
                <w:sz w:val="14"/>
              </w:rPr>
              <w:lastRenderedPageBreak/>
              <w:t>9.2</w:t>
            </w:r>
          </w:p>
          <w:p w:rsidR="00DF772F" w:rsidRPr="00D31912" w:rsidRDefault="00FB4536">
            <w:pPr>
              <w:pStyle w:val="TableParagraph"/>
              <w:spacing w:before="0"/>
              <w:rPr>
                <w:sz w:val="14"/>
              </w:rPr>
            </w:pPr>
            <w:r w:rsidRPr="00D31912">
              <w:rPr>
                <w:spacing w:val="-2"/>
                <w:sz w:val="14"/>
              </w:rPr>
              <w:t>(cont.)</w:t>
            </w:r>
          </w:p>
        </w:tc>
        <w:tc>
          <w:tcPr>
            <w:tcW w:w="5214" w:type="dxa"/>
          </w:tcPr>
          <w:p w:rsidR="00DF772F" w:rsidRPr="00D31912" w:rsidRDefault="00FB4536">
            <w:pPr>
              <w:pStyle w:val="TableParagraph"/>
              <w:spacing w:before="73" w:line="278" w:lineRule="auto"/>
              <w:ind w:left="820" w:hanging="356"/>
              <w:rPr>
                <w:sz w:val="18"/>
              </w:rPr>
            </w:pPr>
            <w:r w:rsidRPr="00D31912">
              <w:rPr>
                <w:spacing w:val="-4"/>
                <w:sz w:val="18"/>
              </w:rPr>
              <w:t>(e)</w:t>
            </w:r>
            <w:r w:rsidRPr="00D31912">
              <w:rPr>
                <w:spacing w:val="69"/>
                <w:sz w:val="18"/>
              </w:rPr>
              <w:t xml:space="preserve"> </w:t>
            </w:r>
            <w:r w:rsidRPr="00D31912">
              <w:rPr>
                <w:spacing w:val="-4"/>
                <w:sz w:val="18"/>
              </w:rPr>
              <w:t>any</w:t>
            </w:r>
            <w:r w:rsidRPr="00D31912">
              <w:rPr>
                <w:spacing w:val="-11"/>
                <w:sz w:val="18"/>
              </w:rPr>
              <w:t xml:space="preserve"> </w:t>
            </w:r>
            <w:r w:rsidRPr="00D31912">
              <w:rPr>
                <w:spacing w:val="-4"/>
                <w:sz w:val="18"/>
              </w:rPr>
              <w:t>risks</w:t>
            </w:r>
            <w:r w:rsidRPr="00D31912">
              <w:rPr>
                <w:spacing w:val="-10"/>
                <w:sz w:val="18"/>
              </w:rPr>
              <w:t xml:space="preserve"> </w:t>
            </w:r>
            <w:r w:rsidRPr="00D31912">
              <w:rPr>
                <w:spacing w:val="-4"/>
                <w:sz w:val="18"/>
              </w:rPr>
              <w:t>associated</w:t>
            </w:r>
            <w:r w:rsidRPr="00D31912">
              <w:rPr>
                <w:spacing w:val="-11"/>
                <w:sz w:val="18"/>
              </w:rPr>
              <w:t xml:space="preserve"> </w:t>
            </w:r>
            <w:r w:rsidRPr="00D31912">
              <w:rPr>
                <w:spacing w:val="-4"/>
                <w:sz w:val="18"/>
              </w:rPr>
              <w:t>with</w:t>
            </w:r>
            <w:r w:rsidRPr="00D31912">
              <w:rPr>
                <w:spacing w:val="-10"/>
                <w:sz w:val="18"/>
              </w:rPr>
              <w:t xml:space="preserve"> </w:t>
            </w:r>
            <w:r w:rsidRPr="00D31912">
              <w:rPr>
                <w:spacing w:val="-4"/>
                <w:sz w:val="18"/>
              </w:rPr>
              <w:t>the</w:t>
            </w:r>
            <w:r w:rsidRPr="00D31912">
              <w:rPr>
                <w:spacing w:val="-9"/>
                <w:sz w:val="18"/>
              </w:rPr>
              <w:t xml:space="preserve"> </w:t>
            </w:r>
            <w:r w:rsidRPr="00D31912">
              <w:rPr>
                <w:spacing w:val="-4"/>
                <w:sz w:val="18"/>
              </w:rPr>
              <w:t>ageing</w:t>
            </w:r>
            <w:r w:rsidRPr="00D31912">
              <w:rPr>
                <w:spacing w:val="-10"/>
                <w:sz w:val="18"/>
              </w:rPr>
              <w:t xml:space="preserve"> </w:t>
            </w:r>
            <w:r w:rsidRPr="00D31912">
              <w:rPr>
                <w:spacing w:val="-4"/>
                <w:sz w:val="18"/>
              </w:rPr>
              <w:t>of</w:t>
            </w:r>
            <w:r w:rsidRPr="00D31912">
              <w:rPr>
                <w:spacing w:val="-12"/>
                <w:sz w:val="18"/>
              </w:rPr>
              <w:t xml:space="preserve"> </w:t>
            </w:r>
            <w:r w:rsidRPr="00D31912">
              <w:rPr>
                <w:spacing w:val="-4"/>
                <w:sz w:val="18"/>
              </w:rPr>
              <w:t>materials</w:t>
            </w:r>
            <w:r w:rsidRPr="00D31912">
              <w:rPr>
                <w:spacing w:val="-12"/>
                <w:sz w:val="18"/>
              </w:rPr>
              <w:t xml:space="preserve"> </w:t>
            </w:r>
            <w:r w:rsidRPr="00D31912">
              <w:rPr>
                <w:spacing w:val="-4"/>
                <w:sz w:val="18"/>
              </w:rPr>
              <w:t>used</w:t>
            </w:r>
            <w:r w:rsidRPr="00D31912">
              <w:rPr>
                <w:spacing w:val="-11"/>
                <w:sz w:val="18"/>
              </w:rPr>
              <w:t xml:space="preserve"> </w:t>
            </w:r>
            <w:r w:rsidRPr="00D31912">
              <w:rPr>
                <w:spacing w:val="-4"/>
                <w:sz w:val="18"/>
              </w:rPr>
              <w:t xml:space="preserve">in </w:t>
            </w:r>
            <w:r w:rsidRPr="00D31912">
              <w:rPr>
                <w:sz w:val="18"/>
              </w:rPr>
              <w:t>the</w:t>
            </w:r>
            <w:r w:rsidRPr="00D31912">
              <w:rPr>
                <w:spacing w:val="-13"/>
                <w:sz w:val="18"/>
              </w:rPr>
              <w:t xml:space="preserve"> </w:t>
            </w:r>
            <w:r w:rsidRPr="00D31912">
              <w:rPr>
                <w:sz w:val="18"/>
              </w:rPr>
              <w:t>device;</w:t>
            </w:r>
          </w:p>
        </w:tc>
        <w:tc>
          <w:tcPr>
            <w:tcW w:w="1558" w:type="dxa"/>
          </w:tcPr>
          <w:p w:rsidR="00DF772F" w:rsidRPr="00D31912" w:rsidRDefault="00FB4536">
            <w:pPr>
              <w:pStyle w:val="TableParagraph"/>
              <w:spacing w:before="79"/>
              <w:rPr>
                <w:rFonts w:ascii="MS Gothic" w:hAnsi="MS Gothic"/>
                <w:sz w:val="18"/>
              </w:rPr>
            </w:pPr>
            <w:r w:rsidRPr="00D31912">
              <w:rPr>
                <w:rFonts w:ascii="MS Gothic" w:hAnsi="MS Gothic"/>
                <w:spacing w:val="-10"/>
                <w:sz w:val="18"/>
              </w:rPr>
              <w:t>☐</w:t>
            </w:r>
          </w:p>
        </w:tc>
        <w:tc>
          <w:tcPr>
            <w:tcW w:w="1844" w:type="dxa"/>
          </w:tcPr>
          <w:p w:rsidR="00DF772F" w:rsidRPr="00D31912" w:rsidRDefault="00FB4536">
            <w:pPr>
              <w:pStyle w:val="TableParagraph"/>
              <w:spacing w:before="79"/>
              <w:rPr>
                <w:rFonts w:ascii="MS Gothic" w:hAnsi="MS Gothic"/>
                <w:sz w:val="18"/>
              </w:rPr>
            </w:pPr>
            <w:r w:rsidRPr="00D31912">
              <w:rPr>
                <w:rFonts w:ascii="MS Gothic" w:hAnsi="MS Gothic"/>
                <w:spacing w:val="-10"/>
                <w:sz w:val="18"/>
              </w:rPr>
              <w:t>☐</w:t>
            </w:r>
          </w:p>
          <w:p w:rsidR="00DF772F" w:rsidRPr="00D31912" w:rsidRDefault="00FB4536">
            <w:pPr>
              <w:pStyle w:val="TableParagraph"/>
              <w:spacing w:before="83"/>
              <w:rPr>
                <w:sz w:val="18"/>
              </w:rPr>
            </w:pPr>
            <w:r w:rsidRPr="00D31912">
              <w:rPr>
                <w:sz w:val="18"/>
              </w:rPr>
              <w:t>Provide</w:t>
            </w:r>
            <w:r w:rsidRPr="00D31912">
              <w:rPr>
                <w:spacing w:val="-4"/>
                <w:sz w:val="18"/>
              </w:rPr>
              <w:t xml:space="preserve"> </w:t>
            </w:r>
            <w:r w:rsidRPr="00D31912">
              <w:rPr>
                <w:spacing w:val="-2"/>
                <w:sz w:val="18"/>
              </w:rPr>
              <w:t>Justification</w:t>
            </w:r>
          </w:p>
        </w:tc>
        <w:tc>
          <w:tcPr>
            <w:tcW w:w="2987" w:type="dxa"/>
          </w:tcPr>
          <w:p w:rsidR="00DF772F" w:rsidRPr="00D31912" w:rsidRDefault="00FB4536">
            <w:pPr>
              <w:pStyle w:val="TableParagraph"/>
              <w:ind w:left="106" w:right="936"/>
              <w:jc w:val="both"/>
              <w:rPr>
                <w:sz w:val="18"/>
              </w:rPr>
            </w:pPr>
            <w:r w:rsidRPr="00D31912">
              <w:rPr>
                <w:sz w:val="18"/>
              </w:rPr>
              <w:t>List</w:t>
            </w:r>
            <w:r w:rsidRPr="00D31912">
              <w:rPr>
                <w:spacing w:val="-10"/>
                <w:sz w:val="18"/>
              </w:rPr>
              <w:t xml:space="preserve"> </w:t>
            </w:r>
            <w:r w:rsidRPr="00D31912">
              <w:rPr>
                <w:sz w:val="18"/>
              </w:rPr>
              <w:t>here</w:t>
            </w:r>
            <w:r w:rsidRPr="00D31912">
              <w:rPr>
                <w:spacing w:val="-10"/>
                <w:sz w:val="18"/>
              </w:rPr>
              <w:t xml:space="preserve"> </w:t>
            </w:r>
            <w:r w:rsidRPr="00D31912">
              <w:rPr>
                <w:sz w:val="18"/>
              </w:rPr>
              <w:t>the</w:t>
            </w:r>
            <w:r w:rsidRPr="00D31912">
              <w:rPr>
                <w:spacing w:val="-10"/>
                <w:sz w:val="18"/>
              </w:rPr>
              <w:t xml:space="preserve"> </w:t>
            </w:r>
            <w:r w:rsidRPr="00D31912">
              <w:rPr>
                <w:sz w:val="18"/>
              </w:rPr>
              <w:t>standards</w:t>
            </w:r>
            <w:r w:rsidRPr="00D31912">
              <w:rPr>
                <w:spacing w:val="-8"/>
                <w:sz w:val="18"/>
              </w:rPr>
              <w:t xml:space="preserve"> </w:t>
            </w:r>
            <w:r w:rsidRPr="00D31912">
              <w:rPr>
                <w:sz w:val="18"/>
              </w:rPr>
              <w:t>/ procedures</w:t>
            </w:r>
            <w:r w:rsidRPr="00D31912">
              <w:rPr>
                <w:spacing w:val="-3"/>
                <w:sz w:val="18"/>
              </w:rPr>
              <w:t xml:space="preserve"> </w:t>
            </w:r>
            <w:r w:rsidRPr="00D31912">
              <w:rPr>
                <w:sz w:val="18"/>
              </w:rPr>
              <w:t>applied</w:t>
            </w:r>
            <w:r w:rsidRPr="00D31912">
              <w:rPr>
                <w:spacing w:val="-4"/>
                <w:sz w:val="18"/>
              </w:rPr>
              <w:t xml:space="preserve"> </w:t>
            </w:r>
            <w:r w:rsidRPr="00D31912">
              <w:rPr>
                <w:sz w:val="18"/>
              </w:rPr>
              <w:t xml:space="preserve">with </w:t>
            </w:r>
            <w:r w:rsidRPr="00D31912">
              <w:rPr>
                <w:spacing w:val="-2"/>
                <w:sz w:val="18"/>
              </w:rPr>
              <w:t>justification</w:t>
            </w:r>
          </w:p>
        </w:tc>
        <w:tc>
          <w:tcPr>
            <w:tcW w:w="3056" w:type="dxa"/>
          </w:tcPr>
          <w:p w:rsidR="00DF772F" w:rsidRPr="00D31912" w:rsidRDefault="00FB4536">
            <w:pPr>
              <w:pStyle w:val="TableParagraph"/>
              <w:ind w:left="105" w:right="102"/>
              <w:rPr>
                <w:sz w:val="18"/>
              </w:rPr>
            </w:pPr>
            <w:r w:rsidRPr="00D31912">
              <w:rPr>
                <w:sz w:val="18"/>
              </w:rPr>
              <w:t>Include direct reference to documents within the manufacturer’s</w:t>
            </w:r>
            <w:r w:rsidRPr="00D31912">
              <w:rPr>
                <w:spacing w:val="-15"/>
                <w:sz w:val="18"/>
              </w:rPr>
              <w:t xml:space="preserve"> </w:t>
            </w:r>
            <w:r w:rsidRPr="00D31912">
              <w:rPr>
                <w:sz w:val="18"/>
              </w:rPr>
              <w:t>quality</w:t>
            </w:r>
            <w:r w:rsidRPr="00D31912">
              <w:rPr>
                <w:spacing w:val="-12"/>
                <w:sz w:val="18"/>
              </w:rPr>
              <w:t xml:space="preserve"> </w:t>
            </w:r>
            <w:r w:rsidRPr="00D31912">
              <w:rPr>
                <w:sz w:val="18"/>
              </w:rPr>
              <w:t>system</w:t>
            </w:r>
          </w:p>
        </w:tc>
      </w:tr>
    </w:tbl>
    <w:p w:rsidR="00DF772F" w:rsidRPr="00D31912" w:rsidRDefault="00DF772F">
      <w:pPr>
        <w:pStyle w:val="TableParagraph"/>
        <w:rPr>
          <w:sz w:val="18"/>
        </w:rPr>
        <w:sectPr w:rsidR="00DF772F" w:rsidRPr="00D31912">
          <w:pgSz w:w="16850" w:h="11910" w:orient="landscape"/>
          <w:pgMar w:top="860" w:right="708" w:bottom="1140" w:left="566" w:header="0" w:footer="944" w:gutter="0"/>
          <w:cols w:space="720"/>
        </w:sectPr>
      </w:pPr>
    </w:p>
    <w:tbl>
      <w:tblPr>
        <w:tblStyle w:val="TableNormal"/>
        <w:tblW w:w="0" w:type="auto"/>
        <w:tblInd w:w="159" w:type="dxa"/>
        <w:tblBorders>
          <w:top w:val="single" w:sz="4" w:space="0" w:color="001770"/>
          <w:left w:val="single" w:sz="4" w:space="0" w:color="001770"/>
          <w:bottom w:val="single" w:sz="4" w:space="0" w:color="001770"/>
          <w:right w:val="single" w:sz="4" w:space="0" w:color="001770"/>
          <w:insideH w:val="single" w:sz="4" w:space="0" w:color="001770"/>
          <w:insideV w:val="single" w:sz="4" w:space="0" w:color="001770"/>
        </w:tblBorders>
        <w:tblLayout w:type="fixed"/>
        <w:tblLook w:val="01E0" w:firstRow="1" w:lastRow="1" w:firstColumn="1" w:lastColumn="1" w:noHBand="0" w:noVBand="0"/>
      </w:tblPr>
      <w:tblGrid>
        <w:gridCol w:w="737"/>
        <w:gridCol w:w="5214"/>
        <w:gridCol w:w="1558"/>
        <w:gridCol w:w="1844"/>
        <w:gridCol w:w="2987"/>
        <w:gridCol w:w="3056"/>
      </w:tblGrid>
      <w:tr w:rsidR="00D31912" w:rsidRPr="00D31912">
        <w:trPr>
          <w:trHeight w:val="849"/>
        </w:trPr>
        <w:tc>
          <w:tcPr>
            <w:tcW w:w="5951" w:type="dxa"/>
            <w:gridSpan w:val="2"/>
            <w:shd w:val="clear" w:color="auto" w:fill="DEE7F7"/>
          </w:tcPr>
          <w:p w:rsidR="00DF772F" w:rsidRPr="00D31912" w:rsidRDefault="00FB4536">
            <w:pPr>
              <w:pStyle w:val="TableParagraph"/>
              <w:spacing w:before="146"/>
              <w:rPr>
                <w:rFonts w:ascii="Arial"/>
                <w:b/>
              </w:rPr>
            </w:pPr>
            <w:r w:rsidRPr="00D31912">
              <w:rPr>
                <w:rFonts w:ascii="Arial"/>
                <w:b/>
              </w:rPr>
              <w:t>Part</w:t>
            </w:r>
            <w:r w:rsidRPr="00D31912">
              <w:rPr>
                <w:rFonts w:ascii="Arial"/>
                <w:b/>
                <w:spacing w:val="1"/>
              </w:rPr>
              <w:t xml:space="preserve"> </w:t>
            </w:r>
            <w:r w:rsidRPr="00D31912">
              <w:rPr>
                <w:rFonts w:ascii="Arial"/>
                <w:b/>
                <w:spacing w:val="-5"/>
              </w:rPr>
              <w:t>2.</w:t>
            </w:r>
          </w:p>
          <w:p w:rsidR="00DF772F" w:rsidRPr="00D31912" w:rsidRDefault="00FB4536">
            <w:pPr>
              <w:pStyle w:val="TableParagraph"/>
              <w:spacing w:before="81"/>
              <w:rPr>
                <w:rFonts w:ascii="Arial"/>
                <w:b/>
              </w:rPr>
            </w:pPr>
            <w:r w:rsidRPr="00D31912">
              <w:rPr>
                <w:rFonts w:ascii="Arial"/>
                <w:b/>
              </w:rPr>
              <w:t>PRINCIPLES</w:t>
            </w:r>
            <w:r w:rsidRPr="00D31912">
              <w:rPr>
                <w:rFonts w:ascii="Arial"/>
                <w:b/>
                <w:spacing w:val="-7"/>
              </w:rPr>
              <w:t xml:space="preserve"> </w:t>
            </w:r>
            <w:r w:rsidRPr="00D31912">
              <w:rPr>
                <w:rFonts w:ascii="Arial"/>
                <w:b/>
              </w:rPr>
              <w:t>ABOUT</w:t>
            </w:r>
            <w:r w:rsidRPr="00D31912">
              <w:rPr>
                <w:rFonts w:ascii="Arial"/>
                <w:b/>
                <w:spacing w:val="-9"/>
              </w:rPr>
              <w:t xml:space="preserve"> </w:t>
            </w:r>
            <w:r w:rsidRPr="00D31912">
              <w:rPr>
                <w:rFonts w:ascii="Arial"/>
                <w:b/>
              </w:rPr>
              <w:t>DESIGN</w:t>
            </w:r>
            <w:r w:rsidRPr="00D31912">
              <w:rPr>
                <w:rFonts w:ascii="Arial"/>
                <w:b/>
                <w:spacing w:val="-7"/>
              </w:rPr>
              <w:t xml:space="preserve"> </w:t>
            </w:r>
            <w:r w:rsidRPr="00D31912">
              <w:rPr>
                <w:rFonts w:ascii="Arial"/>
                <w:b/>
              </w:rPr>
              <w:t>AND</w:t>
            </w:r>
            <w:r w:rsidRPr="00D31912">
              <w:rPr>
                <w:rFonts w:ascii="Arial"/>
                <w:b/>
                <w:spacing w:val="-7"/>
              </w:rPr>
              <w:t xml:space="preserve"> </w:t>
            </w:r>
            <w:r w:rsidRPr="00D31912">
              <w:rPr>
                <w:rFonts w:ascii="Arial"/>
                <w:b/>
                <w:spacing w:val="-2"/>
              </w:rPr>
              <w:t>CONSTRUCTION</w:t>
            </w:r>
          </w:p>
        </w:tc>
        <w:tc>
          <w:tcPr>
            <w:tcW w:w="1558" w:type="dxa"/>
            <w:vMerge w:val="restart"/>
            <w:shd w:val="clear" w:color="auto" w:fill="DEE7F7"/>
          </w:tcPr>
          <w:p w:rsidR="00DF772F" w:rsidRPr="00D31912" w:rsidRDefault="00FB4536">
            <w:pPr>
              <w:pStyle w:val="TableParagraph"/>
              <w:spacing w:before="74"/>
              <w:ind w:left="220"/>
              <w:rPr>
                <w:rFonts w:ascii="Arial"/>
                <w:b/>
              </w:rPr>
            </w:pPr>
            <w:r w:rsidRPr="00D31912">
              <w:rPr>
                <w:rFonts w:ascii="Arial"/>
                <w:b/>
                <w:spacing w:val="-2"/>
              </w:rPr>
              <w:t>Applicable</w:t>
            </w:r>
          </w:p>
        </w:tc>
        <w:tc>
          <w:tcPr>
            <w:tcW w:w="1844" w:type="dxa"/>
            <w:vMerge w:val="restart"/>
            <w:shd w:val="clear" w:color="auto" w:fill="DEE7F7"/>
          </w:tcPr>
          <w:p w:rsidR="00DF772F" w:rsidRPr="00D31912" w:rsidRDefault="00FB4536">
            <w:pPr>
              <w:pStyle w:val="TableParagraph"/>
              <w:spacing w:before="74"/>
              <w:ind w:left="126" w:right="14"/>
              <w:jc w:val="center"/>
              <w:rPr>
                <w:rFonts w:ascii="Arial"/>
                <w:b/>
              </w:rPr>
            </w:pPr>
            <w:r w:rsidRPr="00D31912">
              <w:rPr>
                <w:rFonts w:ascii="Arial"/>
                <w:b/>
              </w:rPr>
              <w:t>Not</w:t>
            </w:r>
            <w:r w:rsidRPr="00D31912">
              <w:rPr>
                <w:rFonts w:ascii="Arial"/>
                <w:b/>
                <w:spacing w:val="-1"/>
              </w:rPr>
              <w:t xml:space="preserve"> </w:t>
            </w:r>
            <w:r w:rsidRPr="00D31912">
              <w:rPr>
                <w:rFonts w:ascii="Arial"/>
                <w:b/>
                <w:spacing w:val="-2"/>
              </w:rPr>
              <w:t>applicable</w:t>
            </w:r>
          </w:p>
          <w:p w:rsidR="00DF772F" w:rsidRPr="00D31912" w:rsidRDefault="00FB4536">
            <w:pPr>
              <w:pStyle w:val="TableParagraph"/>
              <w:ind w:left="126"/>
              <w:jc w:val="center"/>
              <w:rPr>
                <w:rFonts w:ascii="Arial"/>
                <w:b/>
                <w:sz w:val="16"/>
              </w:rPr>
            </w:pPr>
            <w:r w:rsidRPr="00D31912">
              <w:rPr>
                <w:rFonts w:ascii="Arial"/>
                <w:b/>
                <w:spacing w:val="-6"/>
                <w:sz w:val="16"/>
              </w:rPr>
              <w:t>Justification</w:t>
            </w:r>
            <w:r w:rsidRPr="00D31912">
              <w:rPr>
                <w:rFonts w:ascii="Arial"/>
                <w:b/>
                <w:spacing w:val="-12"/>
                <w:sz w:val="16"/>
              </w:rPr>
              <w:t xml:space="preserve"> </w:t>
            </w:r>
            <w:r w:rsidRPr="00D31912">
              <w:rPr>
                <w:rFonts w:ascii="Arial"/>
                <w:b/>
                <w:spacing w:val="-6"/>
                <w:sz w:val="16"/>
              </w:rPr>
              <w:t>must</w:t>
            </w:r>
            <w:r w:rsidRPr="00D31912">
              <w:rPr>
                <w:rFonts w:ascii="Arial"/>
                <w:b/>
                <w:spacing w:val="-10"/>
                <w:sz w:val="16"/>
              </w:rPr>
              <w:t xml:space="preserve"> </w:t>
            </w:r>
            <w:r w:rsidRPr="00D31912">
              <w:rPr>
                <w:rFonts w:ascii="Arial"/>
                <w:b/>
                <w:spacing w:val="-6"/>
                <w:sz w:val="16"/>
              </w:rPr>
              <w:t>be</w:t>
            </w:r>
            <w:r w:rsidRPr="00D31912">
              <w:rPr>
                <w:rFonts w:ascii="Arial"/>
                <w:b/>
                <w:sz w:val="16"/>
              </w:rPr>
              <w:t xml:space="preserve"> provided</w:t>
            </w:r>
            <w:r w:rsidRPr="00D31912">
              <w:rPr>
                <w:rFonts w:ascii="Arial"/>
                <w:b/>
                <w:spacing w:val="-12"/>
                <w:sz w:val="16"/>
              </w:rPr>
              <w:t xml:space="preserve"> </w:t>
            </w:r>
            <w:r w:rsidRPr="00D31912">
              <w:rPr>
                <w:rFonts w:ascii="Arial"/>
                <w:b/>
                <w:sz w:val="16"/>
              </w:rPr>
              <w:t>below</w:t>
            </w:r>
          </w:p>
        </w:tc>
        <w:tc>
          <w:tcPr>
            <w:tcW w:w="2987" w:type="dxa"/>
            <w:vMerge w:val="restart"/>
            <w:shd w:val="clear" w:color="auto" w:fill="DEE7F7"/>
          </w:tcPr>
          <w:p w:rsidR="00DF772F" w:rsidRPr="00D31912" w:rsidRDefault="00FB4536">
            <w:pPr>
              <w:pStyle w:val="TableParagraph"/>
              <w:spacing w:before="77"/>
              <w:ind w:left="219"/>
              <w:rPr>
                <w:rFonts w:ascii="Arial"/>
                <w:b/>
              </w:rPr>
            </w:pPr>
            <w:r w:rsidRPr="00D31912">
              <w:rPr>
                <w:rFonts w:ascii="Arial"/>
                <w:b/>
              </w:rPr>
              <w:t>Medical</w:t>
            </w:r>
            <w:r w:rsidRPr="00D31912">
              <w:rPr>
                <w:rFonts w:ascii="Arial"/>
                <w:b/>
                <w:spacing w:val="-11"/>
              </w:rPr>
              <w:t xml:space="preserve"> </w:t>
            </w:r>
            <w:r w:rsidRPr="00D31912">
              <w:rPr>
                <w:rFonts w:ascii="Arial"/>
                <w:b/>
              </w:rPr>
              <w:t>Devices</w:t>
            </w:r>
            <w:r w:rsidRPr="00D31912">
              <w:rPr>
                <w:rFonts w:ascii="Arial"/>
                <w:b/>
                <w:spacing w:val="-14"/>
              </w:rPr>
              <w:t xml:space="preserve"> </w:t>
            </w:r>
            <w:r w:rsidRPr="00D31912">
              <w:rPr>
                <w:rFonts w:ascii="Arial"/>
                <w:b/>
              </w:rPr>
              <w:t>/</w:t>
            </w:r>
            <w:r w:rsidRPr="00D31912">
              <w:rPr>
                <w:rFonts w:ascii="Arial"/>
                <w:b/>
                <w:spacing w:val="-13"/>
              </w:rPr>
              <w:t xml:space="preserve"> </w:t>
            </w:r>
            <w:r w:rsidRPr="00D31912">
              <w:rPr>
                <w:rFonts w:ascii="Arial"/>
                <w:b/>
              </w:rPr>
              <w:t>IVD standard or other procedure applied</w:t>
            </w:r>
          </w:p>
        </w:tc>
        <w:tc>
          <w:tcPr>
            <w:tcW w:w="3056" w:type="dxa"/>
            <w:vMerge w:val="restart"/>
            <w:shd w:val="clear" w:color="auto" w:fill="DEE7F7"/>
          </w:tcPr>
          <w:p w:rsidR="00DF772F" w:rsidRPr="00D31912" w:rsidRDefault="00FB4536">
            <w:pPr>
              <w:pStyle w:val="TableParagraph"/>
              <w:spacing w:before="74"/>
              <w:ind w:left="218"/>
              <w:rPr>
                <w:rFonts w:ascii="Arial"/>
                <w:b/>
              </w:rPr>
            </w:pPr>
            <w:r w:rsidRPr="00D31912">
              <w:rPr>
                <w:rFonts w:ascii="Arial"/>
                <w:b/>
              </w:rPr>
              <w:t>Evidence</w:t>
            </w:r>
            <w:r w:rsidRPr="00D31912">
              <w:rPr>
                <w:rFonts w:ascii="Arial"/>
                <w:b/>
                <w:spacing w:val="-4"/>
              </w:rPr>
              <w:t xml:space="preserve"> </w:t>
            </w:r>
            <w:r w:rsidRPr="00D31912">
              <w:rPr>
                <w:rFonts w:ascii="Arial"/>
                <w:b/>
              </w:rPr>
              <w:t>of</w:t>
            </w:r>
            <w:r w:rsidRPr="00D31912">
              <w:rPr>
                <w:rFonts w:ascii="Arial"/>
                <w:b/>
                <w:spacing w:val="-2"/>
              </w:rPr>
              <w:t xml:space="preserve"> compliance</w:t>
            </w:r>
          </w:p>
          <w:p w:rsidR="00DF772F" w:rsidRPr="00D31912" w:rsidRDefault="00FB4536">
            <w:pPr>
              <w:pStyle w:val="TableParagraph"/>
              <w:ind w:left="122"/>
              <w:jc w:val="center"/>
              <w:rPr>
                <w:rFonts w:ascii="Arial" w:hAnsi="Arial"/>
                <w:b/>
                <w:sz w:val="16"/>
              </w:rPr>
            </w:pPr>
            <w:r w:rsidRPr="00D31912">
              <w:rPr>
                <w:rFonts w:ascii="Arial" w:hAnsi="Arial"/>
                <w:b/>
                <w:spacing w:val="-6"/>
                <w:sz w:val="16"/>
              </w:rPr>
              <w:t>Include</w:t>
            </w:r>
            <w:r w:rsidRPr="00D31912">
              <w:rPr>
                <w:rFonts w:ascii="Arial" w:hAnsi="Arial"/>
                <w:b/>
                <w:spacing w:val="-7"/>
                <w:sz w:val="16"/>
              </w:rPr>
              <w:t xml:space="preserve"> </w:t>
            </w:r>
            <w:r w:rsidRPr="00D31912">
              <w:rPr>
                <w:rFonts w:ascii="Arial" w:hAnsi="Arial"/>
                <w:b/>
                <w:spacing w:val="-6"/>
                <w:sz w:val="16"/>
              </w:rPr>
              <w:t>direct reference to documents</w:t>
            </w:r>
            <w:r w:rsidRPr="00D31912">
              <w:rPr>
                <w:rFonts w:ascii="Arial" w:hAnsi="Arial"/>
                <w:b/>
                <w:sz w:val="16"/>
              </w:rPr>
              <w:t xml:space="preserve"> within</w:t>
            </w:r>
            <w:r w:rsidRPr="00D31912">
              <w:rPr>
                <w:rFonts w:ascii="Arial" w:hAnsi="Arial"/>
                <w:b/>
                <w:spacing w:val="-8"/>
                <w:sz w:val="16"/>
              </w:rPr>
              <w:t xml:space="preserve"> </w:t>
            </w:r>
            <w:r w:rsidRPr="00D31912">
              <w:rPr>
                <w:rFonts w:ascii="Arial" w:hAnsi="Arial"/>
                <w:b/>
                <w:sz w:val="16"/>
              </w:rPr>
              <w:t>the</w:t>
            </w:r>
            <w:r w:rsidRPr="00D31912">
              <w:rPr>
                <w:rFonts w:ascii="Arial" w:hAnsi="Arial"/>
                <w:b/>
                <w:spacing w:val="-9"/>
                <w:sz w:val="16"/>
              </w:rPr>
              <w:t xml:space="preserve"> </w:t>
            </w:r>
            <w:r w:rsidRPr="00D31912">
              <w:rPr>
                <w:rFonts w:ascii="Arial" w:hAnsi="Arial"/>
                <w:b/>
                <w:sz w:val="16"/>
              </w:rPr>
              <w:t>manufacturer’s</w:t>
            </w:r>
            <w:r w:rsidRPr="00D31912">
              <w:rPr>
                <w:rFonts w:ascii="Arial" w:hAnsi="Arial"/>
                <w:b/>
                <w:spacing w:val="-9"/>
                <w:sz w:val="16"/>
              </w:rPr>
              <w:t xml:space="preserve"> </w:t>
            </w:r>
            <w:r w:rsidRPr="00D31912">
              <w:rPr>
                <w:rFonts w:ascii="Arial" w:hAnsi="Arial"/>
                <w:b/>
                <w:sz w:val="16"/>
              </w:rPr>
              <w:t xml:space="preserve">quality </w:t>
            </w:r>
            <w:r w:rsidRPr="00D31912">
              <w:rPr>
                <w:rFonts w:ascii="Arial" w:hAnsi="Arial"/>
                <w:b/>
                <w:spacing w:val="-2"/>
                <w:sz w:val="16"/>
              </w:rPr>
              <w:t>system</w:t>
            </w:r>
          </w:p>
        </w:tc>
      </w:tr>
      <w:tr w:rsidR="00D31912" w:rsidRPr="00D31912">
        <w:trPr>
          <w:trHeight w:val="397"/>
        </w:trPr>
        <w:tc>
          <w:tcPr>
            <w:tcW w:w="737" w:type="dxa"/>
            <w:shd w:val="clear" w:color="auto" w:fill="DEE7F7"/>
          </w:tcPr>
          <w:p w:rsidR="00DF772F" w:rsidRPr="00D31912" w:rsidRDefault="00FB4536">
            <w:pPr>
              <w:pStyle w:val="TableParagraph"/>
              <w:spacing w:before="74"/>
              <w:rPr>
                <w:rFonts w:ascii="Arial"/>
                <w:b/>
              </w:rPr>
            </w:pPr>
            <w:r w:rsidRPr="00D31912">
              <w:rPr>
                <w:rFonts w:ascii="Arial"/>
                <w:b/>
                <w:spacing w:val="-10"/>
              </w:rPr>
              <w:t>9</w:t>
            </w:r>
          </w:p>
        </w:tc>
        <w:tc>
          <w:tcPr>
            <w:tcW w:w="5214" w:type="dxa"/>
            <w:shd w:val="clear" w:color="auto" w:fill="DEE7F7"/>
          </w:tcPr>
          <w:p w:rsidR="00DF772F" w:rsidRPr="00D31912" w:rsidRDefault="00FB4536">
            <w:pPr>
              <w:pStyle w:val="TableParagraph"/>
              <w:spacing w:before="76"/>
              <w:rPr>
                <w:rFonts w:ascii="Arial"/>
                <w:b/>
                <w:i/>
              </w:rPr>
            </w:pPr>
            <w:r w:rsidRPr="00D31912">
              <w:rPr>
                <w:rFonts w:ascii="Arial"/>
                <w:b/>
                <w:i/>
              </w:rPr>
              <w:t>Construction</w:t>
            </w:r>
            <w:r w:rsidRPr="00D31912">
              <w:rPr>
                <w:rFonts w:ascii="Arial"/>
                <w:b/>
                <w:i/>
                <w:spacing w:val="-9"/>
              </w:rPr>
              <w:t xml:space="preserve"> </w:t>
            </w:r>
            <w:r w:rsidRPr="00D31912">
              <w:rPr>
                <w:rFonts w:ascii="Arial"/>
                <w:b/>
                <w:i/>
              </w:rPr>
              <w:t>and</w:t>
            </w:r>
            <w:r w:rsidRPr="00D31912">
              <w:rPr>
                <w:rFonts w:ascii="Arial"/>
                <w:b/>
                <w:i/>
                <w:spacing w:val="-11"/>
              </w:rPr>
              <w:t xml:space="preserve"> </w:t>
            </w:r>
            <w:r w:rsidRPr="00D31912">
              <w:rPr>
                <w:rFonts w:ascii="Arial"/>
                <w:b/>
                <w:i/>
              </w:rPr>
              <w:t>environmental</w:t>
            </w:r>
            <w:r w:rsidRPr="00D31912">
              <w:rPr>
                <w:rFonts w:ascii="Arial"/>
                <w:b/>
                <w:i/>
                <w:spacing w:val="-6"/>
              </w:rPr>
              <w:t xml:space="preserve"> </w:t>
            </w:r>
            <w:r w:rsidRPr="00D31912">
              <w:rPr>
                <w:rFonts w:ascii="Arial"/>
                <w:b/>
                <w:i/>
                <w:spacing w:val="-2"/>
              </w:rPr>
              <w:t>properties</w:t>
            </w:r>
          </w:p>
        </w:tc>
        <w:tc>
          <w:tcPr>
            <w:tcW w:w="1558" w:type="dxa"/>
            <w:vMerge/>
            <w:tcBorders>
              <w:top w:val="nil"/>
            </w:tcBorders>
            <w:shd w:val="clear" w:color="auto" w:fill="DEE7F7"/>
          </w:tcPr>
          <w:p w:rsidR="00DF772F" w:rsidRPr="00D31912" w:rsidRDefault="00DF772F">
            <w:pPr>
              <w:rPr>
                <w:sz w:val="2"/>
                <w:szCs w:val="2"/>
              </w:rPr>
            </w:pPr>
          </w:p>
        </w:tc>
        <w:tc>
          <w:tcPr>
            <w:tcW w:w="1844" w:type="dxa"/>
            <w:vMerge/>
            <w:tcBorders>
              <w:top w:val="nil"/>
            </w:tcBorders>
            <w:shd w:val="clear" w:color="auto" w:fill="DEE7F7"/>
          </w:tcPr>
          <w:p w:rsidR="00DF772F" w:rsidRPr="00D31912" w:rsidRDefault="00DF772F">
            <w:pPr>
              <w:rPr>
                <w:sz w:val="2"/>
                <w:szCs w:val="2"/>
              </w:rPr>
            </w:pPr>
          </w:p>
        </w:tc>
        <w:tc>
          <w:tcPr>
            <w:tcW w:w="2987" w:type="dxa"/>
            <w:vMerge/>
            <w:tcBorders>
              <w:top w:val="nil"/>
            </w:tcBorders>
            <w:shd w:val="clear" w:color="auto" w:fill="DEE7F7"/>
          </w:tcPr>
          <w:p w:rsidR="00DF772F" w:rsidRPr="00D31912" w:rsidRDefault="00DF772F">
            <w:pPr>
              <w:rPr>
                <w:sz w:val="2"/>
                <w:szCs w:val="2"/>
              </w:rPr>
            </w:pPr>
          </w:p>
        </w:tc>
        <w:tc>
          <w:tcPr>
            <w:tcW w:w="3056" w:type="dxa"/>
            <w:vMerge/>
            <w:tcBorders>
              <w:top w:val="nil"/>
            </w:tcBorders>
            <w:shd w:val="clear" w:color="auto" w:fill="DEE7F7"/>
          </w:tcPr>
          <w:p w:rsidR="00DF772F" w:rsidRPr="00D31912" w:rsidRDefault="00DF772F">
            <w:pPr>
              <w:rPr>
                <w:sz w:val="2"/>
                <w:szCs w:val="2"/>
              </w:rPr>
            </w:pPr>
          </w:p>
        </w:tc>
      </w:tr>
      <w:tr w:rsidR="00D31912" w:rsidRPr="00D31912">
        <w:trPr>
          <w:trHeight w:val="741"/>
        </w:trPr>
        <w:tc>
          <w:tcPr>
            <w:tcW w:w="737" w:type="dxa"/>
          </w:tcPr>
          <w:p w:rsidR="00DF772F" w:rsidRPr="00D31912" w:rsidRDefault="00FB4536">
            <w:pPr>
              <w:pStyle w:val="TableParagraph"/>
              <w:spacing w:before="77"/>
              <w:rPr>
                <w:sz w:val="14"/>
              </w:rPr>
            </w:pPr>
            <w:r w:rsidRPr="00D31912">
              <w:rPr>
                <w:spacing w:val="-5"/>
                <w:sz w:val="14"/>
              </w:rPr>
              <w:t>9.2</w:t>
            </w:r>
          </w:p>
          <w:p w:rsidR="00DF772F" w:rsidRPr="00D31912" w:rsidRDefault="00FB4536">
            <w:pPr>
              <w:pStyle w:val="TableParagraph"/>
              <w:spacing w:before="0"/>
              <w:rPr>
                <w:sz w:val="14"/>
              </w:rPr>
            </w:pPr>
            <w:r w:rsidRPr="00D31912">
              <w:rPr>
                <w:spacing w:val="-2"/>
                <w:sz w:val="14"/>
              </w:rPr>
              <w:t>(cont.)</w:t>
            </w:r>
          </w:p>
        </w:tc>
        <w:tc>
          <w:tcPr>
            <w:tcW w:w="5214" w:type="dxa"/>
          </w:tcPr>
          <w:p w:rsidR="00DF772F" w:rsidRPr="00D31912" w:rsidRDefault="00FB4536">
            <w:pPr>
              <w:pStyle w:val="TableParagraph"/>
              <w:spacing w:before="73" w:line="278" w:lineRule="auto"/>
              <w:ind w:left="820" w:hanging="356"/>
              <w:rPr>
                <w:sz w:val="18"/>
              </w:rPr>
            </w:pPr>
            <w:r w:rsidRPr="00D31912">
              <w:rPr>
                <w:spacing w:val="-4"/>
                <w:sz w:val="18"/>
              </w:rPr>
              <w:t>(f)</w:t>
            </w:r>
            <w:r w:rsidRPr="00D31912">
              <w:rPr>
                <w:spacing w:val="38"/>
                <w:sz w:val="18"/>
              </w:rPr>
              <w:t xml:space="preserve">  </w:t>
            </w:r>
            <w:r w:rsidRPr="00D31912">
              <w:rPr>
                <w:spacing w:val="-4"/>
                <w:sz w:val="18"/>
              </w:rPr>
              <w:t>any</w:t>
            </w:r>
            <w:r w:rsidRPr="00D31912">
              <w:rPr>
                <w:spacing w:val="-12"/>
                <w:sz w:val="18"/>
              </w:rPr>
              <w:t xml:space="preserve"> </w:t>
            </w:r>
            <w:r w:rsidRPr="00D31912">
              <w:rPr>
                <w:spacing w:val="-4"/>
                <w:sz w:val="18"/>
              </w:rPr>
              <w:t>risks</w:t>
            </w:r>
            <w:r w:rsidRPr="00D31912">
              <w:rPr>
                <w:spacing w:val="-9"/>
                <w:sz w:val="18"/>
              </w:rPr>
              <w:t xml:space="preserve"> </w:t>
            </w:r>
            <w:r w:rsidRPr="00D31912">
              <w:rPr>
                <w:spacing w:val="-4"/>
                <w:sz w:val="18"/>
              </w:rPr>
              <w:t>associated</w:t>
            </w:r>
            <w:r w:rsidRPr="00D31912">
              <w:rPr>
                <w:spacing w:val="-12"/>
                <w:sz w:val="18"/>
              </w:rPr>
              <w:t xml:space="preserve"> </w:t>
            </w:r>
            <w:r w:rsidRPr="00D31912">
              <w:rPr>
                <w:spacing w:val="-4"/>
                <w:sz w:val="18"/>
              </w:rPr>
              <w:t>with</w:t>
            </w:r>
            <w:r w:rsidRPr="00D31912">
              <w:rPr>
                <w:spacing w:val="-9"/>
                <w:sz w:val="18"/>
              </w:rPr>
              <w:t xml:space="preserve"> </w:t>
            </w:r>
            <w:r w:rsidRPr="00D31912">
              <w:rPr>
                <w:spacing w:val="-4"/>
                <w:sz w:val="18"/>
              </w:rPr>
              <w:t>the</w:t>
            </w:r>
            <w:r w:rsidRPr="00D31912">
              <w:rPr>
                <w:spacing w:val="-10"/>
                <w:sz w:val="18"/>
              </w:rPr>
              <w:t xml:space="preserve"> </w:t>
            </w:r>
            <w:r w:rsidRPr="00D31912">
              <w:rPr>
                <w:spacing w:val="-4"/>
                <w:sz w:val="18"/>
              </w:rPr>
              <w:t>loss</w:t>
            </w:r>
            <w:r w:rsidRPr="00D31912">
              <w:rPr>
                <w:spacing w:val="-9"/>
                <w:sz w:val="18"/>
              </w:rPr>
              <w:t xml:space="preserve"> </w:t>
            </w:r>
            <w:r w:rsidRPr="00D31912">
              <w:rPr>
                <w:spacing w:val="-4"/>
                <w:sz w:val="18"/>
              </w:rPr>
              <w:t>of</w:t>
            </w:r>
            <w:r w:rsidRPr="00D31912">
              <w:rPr>
                <w:spacing w:val="-13"/>
                <w:sz w:val="18"/>
              </w:rPr>
              <w:t xml:space="preserve"> </w:t>
            </w:r>
            <w:r w:rsidRPr="00D31912">
              <w:rPr>
                <w:spacing w:val="-4"/>
                <w:sz w:val="18"/>
              </w:rPr>
              <w:t>accuracy</w:t>
            </w:r>
            <w:r w:rsidRPr="00D31912">
              <w:rPr>
                <w:spacing w:val="-11"/>
                <w:sz w:val="18"/>
              </w:rPr>
              <w:t xml:space="preserve"> </w:t>
            </w:r>
            <w:r w:rsidRPr="00D31912">
              <w:rPr>
                <w:spacing w:val="-4"/>
                <w:sz w:val="18"/>
              </w:rPr>
              <w:t>of</w:t>
            </w:r>
            <w:r w:rsidRPr="00D31912">
              <w:rPr>
                <w:spacing w:val="-13"/>
                <w:sz w:val="18"/>
              </w:rPr>
              <w:t xml:space="preserve"> </w:t>
            </w:r>
            <w:r w:rsidRPr="00D31912">
              <w:rPr>
                <w:spacing w:val="-4"/>
                <w:sz w:val="18"/>
              </w:rPr>
              <w:t xml:space="preserve">any </w:t>
            </w:r>
            <w:r w:rsidRPr="00D31912">
              <w:rPr>
                <w:sz w:val="18"/>
              </w:rPr>
              <w:t>measuring</w:t>
            </w:r>
            <w:r w:rsidRPr="00D31912">
              <w:rPr>
                <w:spacing w:val="-13"/>
                <w:sz w:val="18"/>
              </w:rPr>
              <w:t xml:space="preserve"> </w:t>
            </w:r>
            <w:r w:rsidRPr="00D31912">
              <w:rPr>
                <w:sz w:val="18"/>
              </w:rPr>
              <w:t>or</w:t>
            </w:r>
            <w:r w:rsidRPr="00D31912">
              <w:rPr>
                <w:spacing w:val="-12"/>
                <w:sz w:val="18"/>
              </w:rPr>
              <w:t xml:space="preserve"> </w:t>
            </w:r>
            <w:r w:rsidRPr="00D31912">
              <w:rPr>
                <w:sz w:val="18"/>
              </w:rPr>
              <w:t>control</w:t>
            </w:r>
            <w:r w:rsidRPr="00D31912">
              <w:rPr>
                <w:spacing w:val="-13"/>
                <w:sz w:val="18"/>
              </w:rPr>
              <w:t xml:space="preserve"> </w:t>
            </w:r>
            <w:r w:rsidRPr="00D31912">
              <w:rPr>
                <w:sz w:val="18"/>
              </w:rPr>
              <w:t>mechanism</w:t>
            </w:r>
            <w:r w:rsidRPr="00D31912">
              <w:rPr>
                <w:spacing w:val="-12"/>
                <w:sz w:val="18"/>
              </w:rPr>
              <w:t xml:space="preserve"> </w:t>
            </w:r>
            <w:r w:rsidRPr="00D31912">
              <w:rPr>
                <w:sz w:val="18"/>
              </w:rPr>
              <w:t>of</w:t>
            </w:r>
            <w:r w:rsidRPr="00D31912">
              <w:rPr>
                <w:spacing w:val="-13"/>
                <w:sz w:val="18"/>
              </w:rPr>
              <w:t xml:space="preserve"> </w:t>
            </w:r>
            <w:r w:rsidRPr="00D31912">
              <w:rPr>
                <w:sz w:val="18"/>
              </w:rPr>
              <w:t>the</w:t>
            </w:r>
            <w:r w:rsidRPr="00D31912">
              <w:rPr>
                <w:spacing w:val="-13"/>
                <w:sz w:val="18"/>
              </w:rPr>
              <w:t xml:space="preserve"> </w:t>
            </w:r>
            <w:r w:rsidRPr="00D31912">
              <w:rPr>
                <w:sz w:val="18"/>
              </w:rPr>
              <w:t>device;</w:t>
            </w:r>
          </w:p>
        </w:tc>
        <w:tc>
          <w:tcPr>
            <w:tcW w:w="1558" w:type="dxa"/>
          </w:tcPr>
          <w:p w:rsidR="00DF772F" w:rsidRPr="00D31912" w:rsidRDefault="00FB4536">
            <w:pPr>
              <w:pStyle w:val="TableParagraph"/>
              <w:spacing w:before="79"/>
              <w:rPr>
                <w:rFonts w:ascii="MS Gothic" w:hAnsi="MS Gothic"/>
                <w:sz w:val="18"/>
              </w:rPr>
            </w:pPr>
            <w:r w:rsidRPr="00D31912">
              <w:rPr>
                <w:rFonts w:ascii="MS Gothic" w:hAnsi="MS Gothic"/>
                <w:spacing w:val="-10"/>
                <w:sz w:val="18"/>
              </w:rPr>
              <w:t>☐</w:t>
            </w:r>
          </w:p>
        </w:tc>
        <w:tc>
          <w:tcPr>
            <w:tcW w:w="1844" w:type="dxa"/>
          </w:tcPr>
          <w:p w:rsidR="00DF772F" w:rsidRPr="00D31912" w:rsidRDefault="00FB4536">
            <w:pPr>
              <w:pStyle w:val="TableParagraph"/>
              <w:spacing w:before="79"/>
              <w:rPr>
                <w:rFonts w:ascii="MS Gothic" w:hAnsi="MS Gothic"/>
                <w:sz w:val="18"/>
              </w:rPr>
            </w:pPr>
            <w:r w:rsidRPr="00D31912">
              <w:rPr>
                <w:rFonts w:ascii="MS Gothic" w:hAnsi="MS Gothic"/>
                <w:spacing w:val="-10"/>
                <w:sz w:val="18"/>
              </w:rPr>
              <w:t>☐</w:t>
            </w:r>
          </w:p>
          <w:p w:rsidR="00DF772F" w:rsidRPr="00D31912" w:rsidRDefault="00FB4536">
            <w:pPr>
              <w:pStyle w:val="TableParagraph"/>
              <w:spacing w:before="83"/>
              <w:rPr>
                <w:sz w:val="18"/>
              </w:rPr>
            </w:pPr>
            <w:r w:rsidRPr="00D31912">
              <w:rPr>
                <w:sz w:val="18"/>
              </w:rPr>
              <w:t>Provide</w:t>
            </w:r>
            <w:r w:rsidRPr="00D31912">
              <w:rPr>
                <w:spacing w:val="-4"/>
                <w:sz w:val="18"/>
              </w:rPr>
              <w:t xml:space="preserve"> </w:t>
            </w:r>
            <w:r w:rsidRPr="00D31912">
              <w:rPr>
                <w:spacing w:val="-2"/>
                <w:sz w:val="18"/>
              </w:rPr>
              <w:t>Justification</w:t>
            </w:r>
          </w:p>
        </w:tc>
        <w:tc>
          <w:tcPr>
            <w:tcW w:w="2987" w:type="dxa"/>
          </w:tcPr>
          <w:p w:rsidR="00DF772F" w:rsidRPr="00D31912" w:rsidRDefault="00FB4536">
            <w:pPr>
              <w:pStyle w:val="TableParagraph"/>
              <w:spacing w:before="78"/>
              <w:ind w:left="106" w:right="935"/>
              <w:jc w:val="both"/>
              <w:rPr>
                <w:sz w:val="18"/>
              </w:rPr>
            </w:pPr>
            <w:r w:rsidRPr="00D31912">
              <w:rPr>
                <w:sz w:val="18"/>
              </w:rPr>
              <w:t>List</w:t>
            </w:r>
            <w:r w:rsidRPr="00D31912">
              <w:rPr>
                <w:spacing w:val="-10"/>
                <w:sz w:val="18"/>
              </w:rPr>
              <w:t xml:space="preserve"> </w:t>
            </w:r>
            <w:r w:rsidRPr="00D31912">
              <w:rPr>
                <w:sz w:val="18"/>
              </w:rPr>
              <w:t>here</w:t>
            </w:r>
            <w:r w:rsidRPr="00D31912">
              <w:rPr>
                <w:spacing w:val="-10"/>
                <w:sz w:val="18"/>
              </w:rPr>
              <w:t xml:space="preserve"> </w:t>
            </w:r>
            <w:r w:rsidRPr="00D31912">
              <w:rPr>
                <w:sz w:val="18"/>
              </w:rPr>
              <w:t>the</w:t>
            </w:r>
            <w:r w:rsidRPr="00D31912">
              <w:rPr>
                <w:spacing w:val="-9"/>
                <w:sz w:val="18"/>
              </w:rPr>
              <w:t xml:space="preserve"> </w:t>
            </w:r>
            <w:r w:rsidRPr="00D31912">
              <w:rPr>
                <w:sz w:val="18"/>
              </w:rPr>
              <w:t>standards</w:t>
            </w:r>
            <w:r w:rsidRPr="00D31912">
              <w:rPr>
                <w:spacing w:val="-8"/>
                <w:sz w:val="18"/>
              </w:rPr>
              <w:t xml:space="preserve"> </w:t>
            </w:r>
            <w:r w:rsidRPr="00D31912">
              <w:rPr>
                <w:sz w:val="18"/>
              </w:rPr>
              <w:t>/ procedures</w:t>
            </w:r>
            <w:r w:rsidRPr="00D31912">
              <w:rPr>
                <w:spacing w:val="-3"/>
                <w:sz w:val="18"/>
              </w:rPr>
              <w:t xml:space="preserve"> </w:t>
            </w:r>
            <w:r w:rsidRPr="00D31912">
              <w:rPr>
                <w:sz w:val="18"/>
              </w:rPr>
              <w:t>applied</w:t>
            </w:r>
            <w:r w:rsidRPr="00D31912">
              <w:rPr>
                <w:spacing w:val="-4"/>
                <w:sz w:val="18"/>
              </w:rPr>
              <w:t xml:space="preserve"> </w:t>
            </w:r>
            <w:r w:rsidRPr="00D31912">
              <w:rPr>
                <w:sz w:val="18"/>
              </w:rPr>
              <w:t xml:space="preserve">with </w:t>
            </w:r>
            <w:r w:rsidRPr="00D31912">
              <w:rPr>
                <w:spacing w:val="-2"/>
                <w:sz w:val="18"/>
              </w:rPr>
              <w:t>justification</w:t>
            </w:r>
          </w:p>
        </w:tc>
        <w:tc>
          <w:tcPr>
            <w:tcW w:w="3056" w:type="dxa"/>
          </w:tcPr>
          <w:p w:rsidR="00DF772F" w:rsidRPr="00D31912" w:rsidRDefault="00FB4536">
            <w:pPr>
              <w:pStyle w:val="TableParagraph"/>
              <w:spacing w:before="78"/>
              <w:ind w:left="105" w:right="102"/>
              <w:rPr>
                <w:sz w:val="18"/>
              </w:rPr>
            </w:pPr>
            <w:r w:rsidRPr="00D31912">
              <w:rPr>
                <w:sz w:val="18"/>
              </w:rPr>
              <w:t>Include direct reference to documents within the manufacturer’s</w:t>
            </w:r>
            <w:r w:rsidRPr="00D31912">
              <w:rPr>
                <w:spacing w:val="-15"/>
                <w:sz w:val="18"/>
              </w:rPr>
              <w:t xml:space="preserve"> </w:t>
            </w:r>
            <w:r w:rsidRPr="00D31912">
              <w:rPr>
                <w:sz w:val="18"/>
              </w:rPr>
              <w:t>quality</w:t>
            </w:r>
            <w:r w:rsidRPr="00D31912">
              <w:rPr>
                <w:spacing w:val="-12"/>
                <w:sz w:val="18"/>
              </w:rPr>
              <w:t xml:space="preserve"> </w:t>
            </w:r>
            <w:r w:rsidRPr="00D31912">
              <w:rPr>
                <w:sz w:val="18"/>
              </w:rPr>
              <w:t>system</w:t>
            </w:r>
          </w:p>
        </w:tc>
      </w:tr>
      <w:tr w:rsidR="00D31912" w:rsidRPr="00D31912">
        <w:trPr>
          <w:trHeight w:val="1279"/>
        </w:trPr>
        <w:tc>
          <w:tcPr>
            <w:tcW w:w="737" w:type="dxa"/>
          </w:tcPr>
          <w:p w:rsidR="00DF772F" w:rsidRPr="00D31912" w:rsidRDefault="00FB4536">
            <w:pPr>
              <w:pStyle w:val="TableParagraph"/>
              <w:spacing w:before="77"/>
              <w:rPr>
                <w:sz w:val="14"/>
              </w:rPr>
            </w:pPr>
            <w:r w:rsidRPr="00D31912">
              <w:rPr>
                <w:spacing w:val="-5"/>
                <w:sz w:val="14"/>
              </w:rPr>
              <w:t>9.2</w:t>
            </w:r>
          </w:p>
          <w:p w:rsidR="00DF772F" w:rsidRPr="00D31912" w:rsidRDefault="00FB4536">
            <w:pPr>
              <w:pStyle w:val="TableParagraph"/>
              <w:spacing w:before="0"/>
              <w:rPr>
                <w:sz w:val="14"/>
              </w:rPr>
            </w:pPr>
            <w:r w:rsidRPr="00D31912">
              <w:rPr>
                <w:spacing w:val="-2"/>
                <w:sz w:val="14"/>
              </w:rPr>
              <w:t>(cont.)</w:t>
            </w:r>
          </w:p>
        </w:tc>
        <w:tc>
          <w:tcPr>
            <w:tcW w:w="5214" w:type="dxa"/>
          </w:tcPr>
          <w:p w:rsidR="00DF772F" w:rsidRPr="00D31912" w:rsidRDefault="00FB4536">
            <w:pPr>
              <w:pStyle w:val="TableParagraph"/>
              <w:spacing w:before="71" w:line="278" w:lineRule="auto"/>
              <w:ind w:left="820" w:right="173" w:hanging="356"/>
              <w:rPr>
                <w:sz w:val="18"/>
              </w:rPr>
            </w:pPr>
            <w:r w:rsidRPr="00D31912">
              <w:rPr>
                <w:spacing w:val="-2"/>
                <w:sz w:val="18"/>
              </w:rPr>
              <w:t>(g)</w:t>
            </w:r>
            <w:r w:rsidRPr="00D31912">
              <w:rPr>
                <w:spacing w:val="59"/>
                <w:sz w:val="18"/>
              </w:rPr>
              <w:t xml:space="preserve"> </w:t>
            </w:r>
            <w:r w:rsidRPr="00D31912">
              <w:rPr>
                <w:spacing w:val="-2"/>
                <w:sz w:val="18"/>
              </w:rPr>
              <w:t>the</w:t>
            </w:r>
            <w:r w:rsidRPr="00D31912">
              <w:rPr>
                <w:spacing w:val="-11"/>
                <w:sz w:val="18"/>
              </w:rPr>
              <w:t xml:space="preserve"> </w:t>
            </w:r>
            <w:r w:rsidRPr="00D31912">
              <w:rPr>
                <w:spacing w:val="-2"/>
                <w:sz w:val="18"/>
              </w:rPr>
              <w:t>risk</w:t>
            </w:r>
            <w:r w:rsidRPr="00D31912">
              <w:rPr>
                <w:spacing w:val="-11"/>
                <w:sz w:val="18"/>
              </w:rPr>
              <w:t xml:space="preserve"> </w:t>
            </w:r>
            <w:r w:rsidRPr="00D31912">
              <w:rPr>
                <w:spacing w:val="-2"/>
                <w:sz w:val="18"/>
              </w:rPr>
              <w:t>of</w:t>
            </w:r>
            <w:r w:rsidRPr="00D31912">
              <w:rPr>
                <w:spacing w:val="-11"/>
                <w:sz w:val="18"/>
              </w:rPr>
              <w:t xml:space="preserve"> </w:t>
            </w:r>
            <w:r w:rsidRPr="00D31912">
              <w:rPr>
                <w:spacing w:val="-2"/>
                <w:sz w:val="18"/>
              </w:rPr>
              <w:t>fire</w:t>
            </w:r>
            <w:r w:rsidRPr="00D31912">
              <w:rPr>
                <w:spacing w:val="-11"/>
                <w:sz w:val="18"/>
              </w:rPr>
              <w:t xml:space="preserve"> </w:t>
            </w:r>
            <w:r w:rsidRPr="00D31912">
              <w:rPr>
                <w:spacing w:val="-2"/>
                <w:sz w:val="18"/>
              </w:rPr>
              <w:t>or</w:t>
            </w:r>
            <w:r w:rsidRPr="00D31912">
              <w:rPr>
                <w:spacing w:val="-11"/>
                <w:sz w:val="18"/>
              </w:rPr>
              <w:t xml:space="preserve"> </w:t>
            </w:r>
            <w:r w:rsidRPr="00D31912">
              <w:rPr>
                <w:spacing w:val="-2"/>
                <w:sz w:val="18"/>
              </w:rPr>
              <w:t>explosion</w:t>
            </w:r>
            <w:r w:rsidRPr="00D31912">
              <w:rPr>
                <w:spacing w:val="-11"/>
                <w:sz w:val="18"/>
              </w:rPr>
              <w:t xml:space="preserve"> </w:t>
            </w:r>
            <w:r w:rsidRPr="00D31912">
              <w:rPr>
                <w:spacing w:val="-2"/>
                <w:sz w:val="18"/>
              </w:rPr>
              <w:t>occurring</w:t>
            </w:r>
            <w:r w:rsidRPr="00D31912">
              <w:rPr>
                <w:spacing w:val="-12"/>
                <w:sz w:val="18"/>
              </w:rPr>
              <w:t xml:space="preserve"> </w:t>
            </w:r>
            <w:r w:rsidRPr="00D31912">
              <w:rPr>
                <w:spacing w:val="-2"/>
                <w:sz w:val="18"/>
              </w:rPr>
              <w:t>during</w:t>
            </w:r>
            <w:r w:rsidRPr="00D31912">
              <w:rPr>
                <w:spacing w:val="-10"/>
                <w:sz w:val="18"/>
              </w:rPr>
              <w:t xml:space="preserve"> </w:t>
            </w:r>
            <w:r w:rsidRPr="00D31912">
              <w:rPr>
                <w:spacing w:val="-2"/>
                <w:sz w:val="18"/>
              </w:rPr>
              <w:t>normal</w:t>
            </w:r>
            <w:r w:rsidRPr="00D31912">
              <w:rPr>
                <w:spacing w:val="-12"/>
                <w:sz w:val="18"/>
              </w:rPr>
              <w:t xml:space="preserve"> </w:t>
            </w:r>
            <w:r w:rsidRPr="00D31912">
              <w:rPr>
                <w:spacing w:val="-2"/>
                <w:sz w:val="18"/>
              </w:rPr>
              <w:t xml:space="preserve">use </w:t>
            </w:r>
            <w:r w:rsidRPr="00D31912">
              <w:rPr>
                <w:spacing w:val="-4"/>
                <w:sz w:val="18"/>
              </w:rPr>
              <w:t>of</w:t>
            </w:r>
            <w:r w:rsidRPr="00D31912">
              <w:rPr>
                <w:spacing w:val="-12"/>
                <w:sz w:val="18"/>
              </w:rPr>
              <w:t xml:space="preserve"> </w:t>
            </w:r>
            <w:r w:rsidRPr="00D31912">
              <w:rPr>
                <w:spacing w:val="-4"/>
                <w:sz w:val="18"/>
              </w:rPr>
              <w:t>the</w:t>
            </w:r>
            <w:r w:rsidRPr="00D31912">
              <w:rPr>
                <w:spacing w:val="-9"/>
                <w:sz w:val="18"/>
              </w:rPr>
              <w:t xml:space="preserve"> </w:t>
            </w:r>
            <w:r w:rsidRPr="00D31912">
              <w:rPr>
                <w:spacing w:val="-4"/>
                <w:sz w:val="18"/>
              </w:rPr>
              <w:t>device,</w:t>
            </w:r>
            <w:r w:rsidRPr="00D31912">
              <w:rPr>
                <w:spacing w:val="-12"/>
                <w:sz w:val="18"/>
              </w:rPr>
              <w:t xml:space="preserve"> </w:t>
            </w:r>
            <w:r w:rsidRPr="00D31912">
              <w:rPr>
                <w:spacing w:val="-4"/>
                <w:sz w:val="18"/>
              </w:rPr>
              <w:t>and</w:t>
            </w:r>
            <w:r w:rsidRPr="00D31912">
              <w:rPr>
                <w:spacing w:val="-11"/>
                <w:sz w:val="18"/>
              </w:rPr>
              <w:t xml:space="preserve"> </w:t>
            </w:r>
            <w:r w:rsidRPr="00D31912">
              <w:rPr>
                <w:spacing w:val="-4"/>
                <w:sz w:val="18"/>
              </w:rPr>
              <w:t>in</w:t>
            </w:r>
            <w:r w:rsidRPr="00D31912">
              <w:rPr>
                <w:spacing w:val="-11"/>
                <w:sz w:val="18"/>
              </w:rPr>
              <w:t xml:space="preserve"> </w:t>
            </w:r>
            <w:r w:rsidRPr="00D31912">
              <w:rPr>
                <w:spacing w:val="-4"/>
                <w:sz w:val="18"/>
              </w:rPr>
              <w:t>the</w:t>
            </w:r>
            <w:r w:rsidRPr="00D31912">
              <w:rPr>
                <w:spacing w:val="-9"/>
                <w:sz w:val="18"/>
              </w:rPr>
              <w:t xml:space="preserve"> </w:t>
            </w:r>
            <w:r w:rsidRPr="00D31912">
              <w:rPr>
                <w:spacing w:val="-4"/>
                <w:sz w:val="18"/>
              </w:rPr>
              <w:t>event</w:t>
            </w:r>
            <w:r w:rsidRPr="00D31912">
              <w:rPr>
                <w:spacing w:val="-9"/>
                <w:sz w:val="18"/>
              </w:rPr>
              <w:t xml:space="preserve"> </w:t>
            </w:r>
            <w:r w:rsidRPr="00D31912">
              <w:rPr>
                <w:spacing w:val="-4"/>
                <w:sz w:val="18"/>
              </w:rPr>
              <w:t>of</w:t>
            </w:r>
            <w:r w:rsidRPr="00D31912">
              <w:rPr>
                <w:spacing w:val="-12"/>
                <w:sz w:val="18"/>
              </w:rPr>
              <w:t xml:space="preserve"> </w:t>
            </w:r>
            <w:r w:rsidRPr="00D31912">
              <w:rPr>
                <w:spacing w:val="-4"/>
                <w:sz w:val="18"/>
              </w:rPr>
              <w:t>a</w:t>
            </w:r>
            <w:r w:rsidRPr="00D31912">
              <w:rPr>
                <w:spacing w:val="-9"/>
                <w:sz w:val="18"/>
              </w:rPr>
              <w:t xml:space="preserve"> </w:t>
            </w:r>
            <w:r w:rsidRPr="00D31912">
              <w:rPr>
                <w:spacing w:val="-4"/>
                <w:sz w:val="18"/>
              </w:rPr>
              <w:t>single</w:t>
            </w:r>
            <w:r w:rsidRPr="00D31912">
              <w:rPr>
                <w:spacing w:val="-11"/>
                <w:sz w:val="18"/>
              </w:rPr>
              <w:t xml:space="preserve"> </w:t>
            </w:r>
            <w:r w:rsidRPr="00D31912">
              <w:rPr>
                <w:spacing w:val="-4"/>
                <w:sz w:val="18"/>
              </w:rPr>
              <w:t>fault</w:t>
            </w:r>
            <w:r w:rsidRPr="00D31912">
              <w:rPr>
                <w:spacing w:val="-10"/>
                <w:sz w:val="18"/>
              </w:rPr>
              <w:t xml:space="preserve"> </w:t>
            </w:r>
            <w:r w:rsidRPr="00D31912">
              <w:rPr>
                <w:spacing w:val="-4"/>
                <w:sz w:val="18"/>
              </w:rPr>
              <w:t xml:space="preserve">condition, </w:t>
            </w:r>
            <w:r w:rsidRPr="00D31912">
              <w:rPr>
                <w:sz w:val="18"/>
              </w:rPr>
              <w:t>especially</w:t>
            </w:r>
            <w:r w:rsidRPr="00D31912">
              <w:rPr>
                <w:spacing w:val="-13"/>
                <w:sz w:val="18"/>
              </w:rPr>
              <w:t xml:space="preserve"> </w:t>
            </w:r>
            <w:r w:rsidRPr="00D31912">
              <w:rPr>
                <w:sz w:val="18"/>
              </w:rPr>
              <w:t>if</w:t>
            </w:r>
            <w:r w:rsidRPr="00D31912">
              <w:rPr>
                <w:spacing w:val="-12"/>
                <w:sz w:val="18"/>
              </w:rPr>
              <w:t xml:space="preserve"> </w:t>
            </w:r>
            <w:r w:rsidRPr="00D31912">
              <w:rPr>
                <w:sz w:val="18"/>
              </w:rPr>
              <w:t>the</w:t>
            </w:r>
            <w:r w:rsidRPr="00D31912">
              <w:rPr>
                <w:spacing w:val="-13"/>
                <w:sz w:val="18"/>
              </w:rPr>
              <w:t xml:space="preserve"> </w:t>
            </w:r>
            <w:r w:rsidRPr="00D31912">
              <w:rPr>
                <w:sz w:val="18"/>
              </w:rPr>
              <w:t>device</w:t>
            </w:r>
            <w:r w:rsidRPr="00D31912">
              <w:rPr>
                <w:spacing w:val="-12"/>
                <w:sz w:val="18"/>
              </w:rPr>
              <w:t xml:space="preserve"> </w:t>
            </w:r>
            <w:r w:rsidRPr="00D31912">
              <w:rPr>
                <w:sz w:val="18"/>
              </w:rPr>
              <w:t>is</w:t>
            </w:r>
            <w:r w:rsidRPr="00D31912">
              <w:rPr>
                <w:spacing w:val="-13"/>
                <w:sz w:val="18"/>
              </w:rPr>
              <w:t xml:space="preserve"> </w:t>
            </w:r>
            <w:r w:rsidRPr="00D31912">
              <w:rPr>
                <w:sz w:val="18"/>
              </w:rPr>
              <w:t>intended</w:t>
            </w:r>
            <w:r w:rsidRPr="00D31912">
              <w:rPr>
                <w:spacing w:val="-13"/>
                <w:sz w:val="18"/>
              </w:rPr>
              <w:t xml:space="preserve"> </w:t>
            </w:r>
            <w:r w:rsidRPr="00D31912">
              <w:rPr>
                <w:sz w:val="18"/>
              </w:rPr>
              <w:t>to</w:t>
            </w:r>
            <w:r w:rsidRPr="00D31912">
              <w:rPr>
                <w:spacing w:val="-12"/>
                <w:sz w:val="18"/>
              </w:rPr>
              <w:t xml:space="preserve"> </w:t>
            </w:r>
            <w:r w:rsidRPr="00D31912">
              <w:rPr>
                <w:sz w:val="18"/>
              </w:rPr>
              <w:t>be</w:t>
            </w:r>
            <w:r w:rsidRPr="00D31912">
              <w:rPr>
                <w:spacing w:val="-13"/>
                <w:sz w:val="18"/>
              </w:rPr>
              <w:t xml:space="preserve"> </w:t>
            </w:r>
            <w:r w:rsidRPr="00D31912">
              <w:rPr>
                <w:sz w:val="18"/>
              </w:rPr>
              <w:t>exposed</w:t>
            </w:r>
            <w:r w:rsidRPr="00D31912">
              <w:rPr>
                <w:spacing w:val="-12"/>
                <w:sz w:val="18"/>
              </w:rPr>
              <w:t xml:space="preserve"> </w:t>
            </w:r>
            <w:r w:rsidRPr="00D31912">
              <w:rPr>
                <w:sz w:val="18"/>
              </w:rPr>
              <w:t>to flammable</w:t>
            </w:r>
            <w:r w:rsidRPr="00D31912">
              <w:rPr>
                <w:spacing w:val="-13"/>
                <w:sz w:val="18"/>
              </w:rPr>
              <w:t xml:space="preserve"> </w:t>
            </w:r>
            <w:r w:rsidRPr="00D31912">
              <w:rPr>
                <w:sz w:val="18"/>
              </w:rPr>
              <w:t>substances</w:t>
            </w:r>
            <w:r w:rsidRPr="00D31912">
              <w:rPr>
                <w:spacing w:val="-12"/>
                <w:sz w:val="18"/>
              </w:rPr>
              <w:t xml:space="preserve"> </w:t>
            </w:r>
            <w:r w:rsidRPr="00D31912">
              <w:rPr>
                <w:sz w:val="18"/>
              </w:rPr>
              <w:t>or</w:t>
            </w:r>
            <w:r w:rsidRPr="00D31912">
              <w:rPr>
                <w:spacing w:val="-13"/>
                <w:sz w:val="18"/>
              </w:rPr>
              <w:t xml:space="preserve"> </w:t>
            </w:r>
            <w:r w:rsidRPr="00D31912">
              <w:rPr>
                <w:sz w:val="18"/>
              </w:rPr>
              <w:t>substances</w:t>
            </w:r>
            <w:r w:rsidRPr="00D31912">
              <w:rPr>
                <w:spacing w:val="-12"/>
                <w:sz w:val="18"/>
              </w:rPr>
              <w:t xml:space="preserve"> </w:t>
            </w:r>
            <w:r w:rsidRPr="00D31912">
              <w:rPr>
                <w:sz w:val="18"/>
              </w:rPr>
              <w:t>that</w:t>
            </w:r>
            <w:r w:rsidRPr="00D31912">
              <w:rPr>
                <w:spacing w:val="-13"/>
                <w:sz w:val="18"/>
              </w:rPr>
              <w:t xml:space="preserve"> </w:t>
            </w:r>
            <w:r w:rsidRPr="00D31912">
              <w:rPr>
                <w:sz w:val="18"/>
              </w:rPr>
              <w:t>can</w:t>
            </w:r>
            <w:r w:rsidRPr="00D31912">
              <w:rPr>
                <w:spacing w:val="-13"/>
                <w:sz w:val="18"/>
              </w:rPr>
              <w:t xml:space="preserve"> </w:t>
            </w:r>
            <w:r w:rsidRPr="00D31912">
              <w:rPr>
                <w:sz w:val="18"/>
              </w:rPr>
              <w:t>cause</w:t>
            </w:r>
          </w:p>
          <w:p w:rsidR="00DF772F" w:rsidRPr="00D31912" w:rsidRDefault="00FB4536">
            <w:pPr>
              <w:pStyle w:val="TableParagraph"/>
              <w:spacing w:before="0"/>
              <w:ind w:left="820"/>
              <w:rPr>
                <w:sz w:val="18"/>
              </w:rPr>
            </w:pPr>
            <w:r w:rsidRPr="00D31912">
              <w:rPr>
                <w:spacing w:val="-2"/>
                <w:sz w:val="18"/>
              </w:rPr>
              <w:t>combustion;</w:t>
            </w:r>
          </w:p>
        </w:tc>
        <w:tc>
          <w:tcPr>
            <w:tcW w:w="1558" w:type="dxa"/>
          </w:tcPr>
          <w:p w:rsidR="00DF772F" w:rsidRPr="00D31912" w:rsidRDefault="00FB4536">
            <w:pPr>
              <w:pStyle w:val="TableParagraph"/>
              <w:spacing w:before="79"/>
              <w:rPr>
                <w:rFonts w:ascii="MS Gothic" w:hAnsi="MS Gothic"/>
                <w:sz w:val="18"/>
              </w:rPr>
            </w:pPr>
            <w:r w:rsidRPr="00D31912">
              <w:rPr>
                <w:rFonts w:ascii="MS Gothic" w:hAnsi="MS Gothic"/>
                <w:spacing w:val="-10"/>
                <w:sz w:val="18"/>
              </w:rPr>
              <w:t>☐</w:t>
            </w:r>
          </w:p>
        </w:tc>
        <w:tc>
          <w:tcPr>
            <w:tcW w:w="1844" w:type="dxa"/>
          </w:tcPr>
          <w:p w:rsidR="00DF772F" w:rsidRPr="00D31912" w:rsidRDefault="00FB4536">
            <w:pPr>
              <w:pStyle w:val="TableParagraph"/>
              <w:spacing w:before="79"/>
              <w:rPr>
                <w:rFonts w:ascii="MS Gothic" w:hAnsi="MS Gothic"/>
                <w:sz w:val="18"/>
              </w:rPr>
            </w:pPr>
            <w:r w:rsidRPr="00D31912">
              <w:rPr>
                <w:rFonts w:ascii="MS Gothic" w:hAnsi="MS Gothic"/>
                <w:spacing w:val="-10"/>
                <w:sz w:val="18"/>
              </w:rPr>
              <w:t>☐</w:t>
            </w:r>
          </w:p>
          <w:p w:rsidR="00DF772F" w:rsidRPr="00D31912" w:rsidRDefault="00FB4536">
            <w:pPr>
              <w:pStyle w:val="TableParagraph"/>
              <w:spacing w:before="83"/>
              <w:rPr>
                <w:sz w:val="18"/>
              </w:rPr>
            </w:pPr>
            <w:r w:rsidRPr="00D31912">
              <w:rPr>
                <w:sz w:val="18"/>
              </w:rPr>
              <w:t>Provide</w:t>
            </w:r>
            <w:r w:rsidRPr="00D31912">
              <w:rPr>
                <w:spacing w:val="-4"/>
                <w:sz w:val="18"/>
              </w:rPr>
              <w:t xml:space="preserve"> </w:t>
            </w:r>
            <w:r w:rsidRPr="00D31912">
              <w:rPr>
                <w:spacing w:val="-2"/>
                <w:sz w:val="18"/>
              </w:rPr>
              <w:t>Justification</w:t>
            </w:r>
          </w:p>
        </w:tc>
        <w:tc>
          <w:tcPr>
            <w:tcW w:w="2987" w:type="dxa"/>
          </w:tcPr>
          <w:p w:rsidR="00DF772F" w:rsidRPr="00D31912" w:rsidRDefault="00FB4536">
            <w:pPr>
              <w:pStyle w:val="TableParagraph"/>
              <w:spacing w:before="78"/>
              <w:ind w:left="106" w:right="936"/>
              <w:jc w:val="both"/>
              <w:rPr>
                <w:sz w:val="18"/>
              </w:rPr>
            </w:pPr>
            <w:r w:rsidRPr="00D31912">
              <w:rPr>
                <w:sz w:val="18"/>
              </w:rPr>
              <w:t>List</w:t>
            </w:r>
            <w:r w:rsidRPr="00D31912">
              <w:rPr>
                <w:spacing w:val="-10"/>
                <w:sz w:val="18"/>
              </w:rPr>
              <w:t xml:space="preserve"> </w:t>
            </w:r>
            <w:r w:rsidRPr="00D31912">
              <w:rPr>
                <w:sz w:val="18"/>
              </w:rPr>
              <w:t>here</w:t>
            </w:r>
            <w:r w:rsidRPr="00D31912">
              <w:rPr>
                <w:spacing w:val="-10"/>
                <w:sz w:val="18"/>
              </w:rPr>
              <w:t xml:space="preserve"> </w:t>
            </w:r>
            <w:r w:rsidRPr="00D31912">
              <w:rPr>
                <w:sz w:val="18"/>
              </w:rPr>
              <w:t>the</w:t>
            </w:r>
            <w:r w:rsidRPr="00D31912">
              <w:rPr>
                <w:spacing w:val="-10"/>
                <w:sz w:val="18"/>
              </w:rPr>
              <w:t xml:space="preserve"> </w:t>
            </w:r>
            <w:r w:rsidRPr="00D31912">
              <w:rPr>
                <w:sz w:val="18"/>
              </w:rPr>
              <w:t>standards</w:t>
            </w:r>
            <w:r w:rsidRPr="00D31912">
              <w:rPr>
                <w:spacing w:val="-8"/>
                <w:sz w:val="18"/>
              </w:rPr>
              <w:t xml:space="preserve"> </w:t>
            </w:r>
            <w:r w:rsidRPr="00D31912">
              <w:rPr>
                <w:sz w:val="18"/>
              </w:rPr>
              <w:t>/ procedures</w:t>
            </w:r>
            <w:r w:rsidRPr="00D31912">
              <w:rPr>
                <w:spacing w:val="-3"/>
                <w:sz w:val="18"/>
              </w:rPr>
              <w:t xml:space="preserve"> </w:t>
            </w:r>
            <w:r w:rsidRPr="00D31912">
              <w:rPr>
                <w:sz w:val="18"/>
              </w:rPr>
              <w:t>applied</w:t>
            </w:r>
            <w:r w:rsidRPr="00D31912">
              <w:rPr>
                <w:spacing w:val="-4"/>
                <w:sz w:val="18"/>
              </w:rPr>
              <w:t xml:space="preserve"> </w:t>
            </w:r>
            <w:r w:rsidRPr="00D31912">
              <w:rPr>
                <w:sz w:val="18"/>
              </w:rPr>
              <w:t xml:space="preserve">with </w:t>
            </w:r>
            <w:r w:rsidRPr="00D31912">
              <w:rPr>
                <w:spacing w:val="-2"/>
                <w:sz w:val="18"/>
              </w:rPr>
              <w:t>justification</w:t>
            </w:r>
          </w:p>
        </w:tc>
        <w:tc>
          <w:tcPr>
            <w:tcW w:w="3056" w:type="dxa"/>
          </w:tcPr>
          <w:p w:rsidR="00DF772F" w:rsidRPr="00D31912" w:rsidRDefault="00FB4536">
            <w:pPr>
              <w:pStyle w:val="TableParagraph"/>
              <w:spacing w:before="78"/>
              <w:ind w:left="105" w:right="102"/>
              <w:rPr>
                <w:sz w:val="18"/>
              </w:rPr>
            </w:pPr>
            <w:r w:rsidRPr="00D31912">
              <w:rPr>
                <w:sz w:val="18"/>
              </w:rPr>
              <w:t>Include direct reference to documents within the manufacturer’s</w:t>
            </w:r>
            <w:r w:rsidRPr="00D31912">
              <w:rPr>
                <w:spacing w:val="-15"/>
                <w:sz w:val="18"/>
              </w:rPr>
              <w:t xml:space="preserve"> </w:t>
            </w:r>
            <w:r w:rsidRPr="00D31912">
              <w:rPr>
                <w:sz w:val="18"/>
              </w:rPr>
              <w:t>quality</w:t>
            </w:r>
            <w:r w:rsidRPr="00D31912">
              <w:rPr>
                <w:spacing w:val="-12"/>
                <w:sz w:val="18"/>
              </w:rPr>
              <w:t xml:space="preserve"> </w:t>
            </w:r>
            <w:r w:rsidRPr="00D31912">
              <w:rPr>
                <w:sz w:val="18"/>
              </w:rPr>
              <w:t>system</w:t>
            </w:r>
          </w:p>
        </w:tc>
      </w:tr>
      <w:tr w:rsidR="00D31912" w:rsidRPr="00D31912">
        <w:trPr>
          <w:trHeight w:val="741"/>
        </w:trPr>
        <w:tc>
          <w:tcPr>
            <w:tcW w:w="737" w:type="dxa"/>
          </w:tcPr>
          <w:p w:rsidR="00DF772F" w:rsidRPr="00D31912" w:rsidRDefault="00FB4536">
            <w:pPr>
              <w:pStyle w:val="TableParagraph"/>
              <w:spacing w:before="77"/>
              <w:rPr>
                <w:sz w:val="14"/>
              </w:rPr>
            </w:pPr>
            <w:r w:rsidRPr="00D31912">
              <w:rPr>
                <w:spacing w:val="-5"/>
                <w:sz w:val="14"/>
              </w:rPr>
              <w:t>9.2</w:t>
            </w:r>
          </w:p>
          <w:p w:rsidR="00DF772F" w:rsidRPr="00D31912" w:rsidRDefault="00FB4536">
            <w:pPr>
              <w:pStyle w:val="TableParagraph"/>
              <w:spacing w:before="2"/>
              <w:rPr>
                <w:sz w:val="14"/>
              </w:rPr>
            </w:pPr>
            <w:r w:rsidRPr="00D31912">
              <w:rPr>
                <w:spacing w:val="-2"/>
                <w:sz w:val="14"/>
              </w:rPr>
              <w:t>(cont.)</w:t>
            </w:r>
          </w:p>
        </w:tc>
        <w:tc>
          <w:tcPr>
            <w:tcW w:w="5214" w:type="dxa"/>
          </w:tcPr>
          <w:p w:rsidR="00DF772F" w:rsidRPr="00D31912" w:rsidRDefault="00FB4536">
            <w:pPr>
              <w:pStyle w:val="TableParagraph"/>
              <w:spacing w:before="73" w:line="278" w:lineRule="auto"/>
              <w:ind w:left="820" w:right="173" w:hanging="356"/>
              <w:rPr>
                <w:sz w:val="18"/>
              </w:rPr>
            </w:pPr>
            <w:r w:rsidRPr="00D31912">
              <w:rPr>
                <w:spacing w:val="-4"/>
                <w:sz w:val="18"/>
              </w:rPr>
              <w:t>(h)</w:t>
            </w:r>
            <w:r w:rsidRPr="00D31912">
              <w:rPr>
                <w:spacing w:val="64"/>
                <w:sz w:val="18"/>
              </w:rPr>
              <w:t xml:space="preserve"> </w:t>
            </w:r>
            <w:r w:rsidRPr="00D31912">
              <w:rPr>
                <w:spacing w:val="-4"/>
                <w:sz w:val="18"/>
              </w:rPr>
              <w:t>the</w:t>
            </w:r>
            <w:r w:rsidRPr="00D31912">
              <w:rPr>
                <w:spacing w:val="-10"/>
                <w:sz w:val="18"/>
              </w:rPr>
              <w:t xml:space="preserve"> </w:t>
            </w:r>
            <w:r w:rsidRPr="00D31912">
              <w:rPr>
                <w:spacing w:val="-4"/>
                <w:sz w:val="18"/>
              </w:rPr>
              <w:t>risks</w:t>
            </w:r>
            <w:r w:rsidRPr="00D31912">
              <w:rPr>
                <w:spacing w:val="-11"/>
                <w:sz w:val="18"/>
              </w:rPr>
              <w:t xml:space="preserve"> </w:t>
            </w:r>
            <w:r w:rsidRPr="00D31912">
              <w:rPr>
                <w:spacing w:val="-4"/>
                <w:sz w:val="18"/>
              </w:rPr>
              <w:t>associated</w:t>
            </w:r>
            <w:r w:rsidRPr="00D31912">
              <w:rPr>
                <w:spacing w:val="-10"/>
                <w:sz w:val="18"/>
              </w:rPr>
              <w:t xml:space="preserve"> </w:t>
            </w:r>
            <w:r w:rsidRPr="00D31912">
              <w:rPr>
                <w:spacing w:val="-4"/>
                <w:sz w:val="18"/>
              </w:rPr>
              <w:t>with</w:t>
            </w:r>
            <w:r w:rsidRPr="00D31912">
              <w:rPr>
                <w:spacing w:val="-11"/>
                <w:sz w:val="18"/>
              </w:rPr>
              <w:t xml:space="preserve"> </w:t>
            </w:r>
            <w:r w:rsidRPr="00D31912">
              <w:rPr>
                <w:spacing w:val="-4"/>
                <w:sz w:val="18"/>
              </w:rPr>
              <w:t>disposal</w:t>
            </w:r>
            <w:r w:rsidRPr="00D31912">
              <w:rPr>
                <w:spacing w:val="-10"/>
                <w:sz w:val="18"/>
              </w:rPr>
              <w:t xml:space="preserve"> </w:t>
            </w:r>
            <w:r w:rsidRPr="00D31912">
              <w:rPr>
                <w:spacing w:val="-4"/>
                <w:sz w:val="18"/>
              </w:rPr>
              <w:t>of</w:t>
            </w:r>
            <w:r w:rsidRPr="00D31912">
              <w:rPr>
                <w:spacing w:val="-9"/>
                <w:sz w:val="18"/>
              </w:rPr>
              <w:t xml:space="preserve"> </w:t>
            </w:r>
            <w:r w:rsidRPr="00D31912">
              <w:rPr>
                <w:spacing w:val="-4"/>
                <w:sz w:val="18"/>
              </w:rPr>
              <w:t>any</w:t>
            </w:r>
            <w:r w:rsidRPr="00D31912">
              <w:rPr>
                <w:spacing w:val="-12"/>
                <w:sz w:val="18"/>
              </w:rPr>
              <w:t xml:space="preserve"> </w:t>
            </w:r>
            <w:r w:rsidRPr="00D31912">
              <w:rPr>
                <w:spacing w:val="-4"/>
                <w:sz w:val="18"/>
              </w:rPr>
              <w:t xml:space="preserve">waste </w:t>
            </w:r>
            <w:r w:rsidRPr="00D31912">
              <w:rPr>
                <w:spacing w:val="-2"/>
                <w:sz w:val="18"/>
              </w:rPr>
              <w:t>substances.</w:t>
            </w:r>
          </w:p>
        </w:tc>
        <w:tc>
          <w:tcPr>
            <w:tcW w:w="1558" w:type="dxa"/>
          </w:tcPr>
          <w:p w:rsidR="00DF772F" w:rsidRPr="00D31912" w:rsidRDefault="00FB4536">
            <w:pPr>
              <w:pStyle w:val="TableParagraph"/>
              <w:spacing w:before="79"/>
              <w:rPr>
                <w:rFonts w:ascii="MS Gothic" w:hAnsi="MS Gothic"/>
                <w:sz w:val="18"/>
              </w:rPr>
            </w:pPr>
            <w:r w:rsidRPr="00D31912">
              <w:rPr>
                <w:rFonts w:ascii="MS Gothic" w:hAnsi="MS Gothic"/>
                <w:spacing w:val="-10"/>
                <w:sz w:val="18"/>
              </w:rPr>
              <w:t>☐</w:t>
            </w:r>
          </w:p>
        </w:tc>
        <w:tc>
          <w:tcPr>
            <w:tcW w:w="1844" w:type="dxa"/>
          </w:tcPr>
          <w:p w:rsidR="00DF772F" w:rsidRPr="00D31912" w:rsidRDefault="00FB4536">
            <w:pPr>
              <w:pStyle w:val="TableParagraph"/>
              <w:spacing w:before="79"/>
              <w:rPr>
                <w:rFonts w:ascii="MS Gothic" w:hAnsi="MS Gothic"/>
                <w:sz w:val="18"/>
              </w:rPr>
            </w:pPr>
            <w:r w:rsidRPr="00D31912">
              <w:rPr>
                <w:rFonts w:ascii="MS Gothic" w:hAnsi="MS Gothic"/>
                <w:spacing w:val="-10"/>
                <w:sz w:val="18"/>
              </w:rPr>
              <w:t>☐</w:t>
            </w:r>
          </w:p>
          <w:p w:rsidR="00DF772F" w:rsidRPr="00D31912" w:rsidRDefault="00FB4536">
            <w:pPr>
              <w:pStyle w:val="TableParagraph"/>
              <w:spacing w:before="85"/>
              <w:rPr>
                <w:sz w:val="18"/>
              </w:rPr>
            </w:pPr>
            <w:r w:rsidRPr="00D31912">
              <w:rPr>
                <w:sz w:val="18"/>
              </w:rPr>
              <w:t>Provide</w:t>
            </w:r>
            <w:r w:rsidRPr="00D31912">
              <w:rPr>
                <w:spacing w:val="-4"/>
                <w:sz w:val="18"/>
              </w:rPr>
              <w:t xml:space="preserve"> </w:t>
            </w:r>
            <w:r w:rsidRPr="00D31912">
              <w:rPr>
                <w:spacing w:val="-2"/>
                <w:sz w:val="18"/>
              </w:rPr>
              <w:t>Justification</w:t>
            </w:r>
          </w:p>
        </w:tc>
        <w:tc>
          <w:tcPr>
            <w:tcW w:w="2987" w:type="dxa"/>
          </w:tcPr>
          <w:p w:rsidR="00DF772F" w:rsidRPr="00D31912" w:rsidRDefault="00FB4536">
            <w:pPr>
              <w:pStyle w:val="TableParagraph"/>
              <w:ind w:left="106" w:right="936"/>
              <w:jc w:val="both"/>
              <w:rPr>
                <w:sz w:val="18"/>
              </w:rPr>
            </w:pPr>
            <w:r w:rsidRPr="00D31912">
              <w:rPr>
                <w:sz w:val="18"/>
              </w:rPr>
              <w:t>List</w:t>
            </w:r>
            <w:r w:rsidRPr="00D31912">
              <w:rPr>
                <w:spacing w:val="-10"/>
                <w:sz w:val="18"/>
              </w:rPr>
              <w:t xml:space="preserve"> </w:t>
            </w:r>
            <w:r w:rsidRPr="00D31912">
              <w:rPr>
                <w:sz w:val="18"/>
              </w:rPr>
              <w:t>here</w:t>
            </w:r>
            <w:r w:rsidRPr="00D31912">
              <w:rPr>
                <w:spacing w:val="-10"/>
                <w:sz w:val="18"/>
              </w:rPr>
              <w:t xml:space="preserve"> </w:t>
            </w:r>
            <w:r w:rsidRPr="00D31912">
              <w:rPr>
                <w:sz w:val="18"/>
              </w:rPr>
              <w:t>the</w:t>
            </w:r>
            <w:r w:rsidRPr="00D31912">
              <w:rPr>
                <w:spacing w:val="-10"/>
                <w:sz w:val="18"/>
              </w:rPr>
              <w:t xml:space="preserve"> </w:t>
            </w:r>
            <w:r w:rsidRPr="00D31912">
              <w:rPr>
                <w:sz w:val="18"/>
              </w:rPr>
              <w:t>standards</w:t>
            </w:r>
            <w:r w:rsidRPr="00D31912">
              <w:rPr>
                <w:spacing w:val="-8"/>
                <w:sz w:val="18"/>
              </w:rPr>
              <w:t xml:space="preserve"> </w:t>
            </w:r>
            <w:r w:rsidRPr="00D31912">
              <w:rPr>
                <w:sz w:val="18"/>
              </w:rPr>
              <w:t>/ procedures</w:t>
            </w:r>
            <w:r w:rsidRPr="00D31912">
              <w:rPr>
                <w:spacing w:val="-3"/>
                <w:sz w:val="18"/>
              </w:rPr>
              <w:t xml:space="preserve"> </w:t>
            </w:r>
            <w:r w:rsidRPr="00D31912">
              <w:rPr>
                <w:sz w:val="18"/>
              </w:rPr>
              <w:t>applied</w:t>
            </w:r>
            <w:r w:rsidRPr="00D31912">
              <w:rPr>
                <w:spacing w:val="-4"/>
                <w:sz w:val="18"/>
              </w:rPr>
              <w:t xml:space="preserve"> </w:t>
            </w:r>
            <w:r w:rsidRPr="00D31912">
              <w:rPr>
                <w:sz w:val="18"/>
              </w:rPr>
              <w:t xml:space="preserve">with </w:t>
            </w:r>
            <w:r w:rsidRPr="00D31912">
              <w:rPr>
                <w:spacing w:val="-2"/>
                <w:sz w:val="18"/>
              </w:rPr>
              <w:t>justification</w:t>
            </w:r>
          </w:p>
        </w:tc>
        <w:tc>
          <w:tcPr>
            <w:tcW w:w="3056" w:type="dxa"/>
          </w:tcPr>
          <w:p w:rsidR="00DF772F" w:rsidRPr="00D31912" w:rsidRDefault="00FB4536">
            <w:pPr>
              <w:pStyle w:val="TableParagraph"/>
              <w:ind w:left="105" w:right="102"/>
              <w:rPr>
                <w:sz w:val="18"/>
              </w:rPr>
            </w:pPr>
            <w:r w:rsidRPr="00D31912">
              <w:rPr>
                <w:sz w:val="18"/>
              </w:rPr>
              <w:t>Include direct reference to documents within the manufacturer’s</w:t>
            </w:r>
            <w:r w:rsidRPr="00D31912">
              <w:rPr>
                <w:spacing w:val="-15"/>
                <w:sz w:val="18"/>
              </w:rPr>
              <w:t xml:space="preserve"> </w:t>
            </w:r>
            <w:r w:rsidRPr="00D31912">
              <w:rPr>
                <w:sz w:val="18"/>
              </w:rPr>
              <w:t>quality</w:t>
            </w:r>
            <w:r w:rsidRPr="00D31912">
              <w:rPr>
                <w:spacing w:val="-12"/>
                <w:sz w:val="18"/>
              </w:rPr>
              <w:t xml:space="preserve"> </w:t>
            </w:r>
            <w:r w:rsidRPr="00D31912">
              <w:rPr>
                <w:sz w:val="18"/>
              </w:rPr>
              <w:t>system</w:t>
            </w:r>
          </w:p>
        </w:tc>
      </w:tr>
    </w:tbl>
    <w:p w:rsidR="00DF772F" w:rsidRPr="00D31912" w:rsidRDefault="00FB4536">
      <w:pPr>
        <w:pStyle w:val="Corpodetexto"/>
        <w:spacing w:before="88"/>
        <w:rPr>
          <w:rFonts w:ascii="Arial"/>
          <w:b/>
        </w:rPr>
      </w:pPr>
      <w:r w:rsidRPr="00D31912">
        <w:rPr>
          <w:rFonts w:ascii="Arial"/>
          <w:b/>
          <w:noProof/>
        </w:rPr>
        <mc:AlternateContent>
          <mc:Choice Requires="wps">
            <w:drawing>
              <wp:anchor distT="0" distB="0" distL="0" distR="0" simplePos="0" relativeHeight="251658752" behindDoc="1" locked="0" layoutInCell="1" allowOverlap="1">
                <wp:simplePos x="0" y="0"/>
                <wp:positionH relativeFrom="page">
                  <wp:posOffset>448056</wp:posOffset>
                </wp:positionH>
                <wp:positionV relativeFrom="paragraph">
                  <wp:posOffset>217169</wp:posOffset>
                </wp:positionV>
                <wp:extent cx="9784080" cy="18415"/>
                <wp:effectExtent l="0" t="0" r="0" b="0"/>
                <wp:wrapTopAndBottom/>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784080" cy="18415"/>
                        </a:xfrm>
                        <a:custGeom>
                          <a:avLst/>
                          <a:gdLst/>
                          <a:ahLst/>
                          <a:cxnLst/>
                          <a:rect l="l" t="t" r="r" b="b"/>
                          <a:pathLst>
                            <a:path w="9784080" h="18415">
                              <a:moveTo>
                                <a:pt x="9784080" y="12179"/>
                              </a:moveTo>
                              <a:lnTo>
                                <a:pt x="0" y="12179"/>
                              </a:lnTo>
                              <a:lnTo>
                                <a:pt x="0" y="18275"/>
                              </a:lnTo>
                              <a:lnTo>
                                <a:pt x="9784080" y="18275"/>
                              </a:lnTo>
                              <a:lnTo>
                                <a:pt x="9784080" y="12179"/>
                              </a:lnTo>
                              <a:close/>
                            </a:path>
                            <a:path w="9784080" h="18415">
                              <a:moveTo>
                                <a:pt x="9784080" y="0"/>
                              </a:moveTo>
                              <a:lnTo>
                                <a:pt x="0" y="0"/>
                              </a:lnTo>
                              <a:lnTo>
                                <a:pt x="0" y="6083"/>
                              </a:lnTo>
                              <a:lnTo>
                                <a:pt x="9784080" y="6083"/>
                              </a:lnTo>
                              <a:lnTo>
                                <a:pt x="978408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433EE9C" id="Graphic 14" o:spid="_x0000_s1026" style="position:absolute;margin-left:35.3pt;margin-top:17.1pt;width:770.4pt;height:1.45pt;z-index:-251657728;visibility:visible;mso-wrap-style:square;mso-wrap-distance-left:0;mso-wrap-distance-top:0;mso-wrap-distance-right:0;mso-wrap-distance-bottom:0;mso-position-horizontal:absolute;mso-position-horizontal-relative:page;mso-position-vertical:absolute;mso-position-vertical-relative:text;v-text-anchor:top" coordsize="978408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" path="m9784080,12179l,12179r,6096l9784080,18275r,-6096xem9784080,l,,,6083r9784080,l9784080,xe" fillcolor="black" stroked="f">
                <v:path arrowok="t"/>
                <w10:wrap type="topAndBottom" anchorx="page"/>
              </v:shape>
            </w:pict>
          </mc:Fallback>
        </mc:AlternateContent>
      </w:r>
    </w:p>
    <w:p w:rsidR="00DF772F" w:rsidRPr="00D31912" w:rsidRDefault="00DF772F">
      <w:pPr>
        <w:pStyle w:val="Corpodetexto"/>
        <w:rPr>
          <w:rFonts w:ascii="Arial"/>
          <w:b/>
        </w:rPr>
        <w:sectPr w:rsidR="00DF772F" w:rsidRPr="00D31912">
          <w:type w:val="continuous"/>
          <w:pgSz w:w="16850" w:h="11910" w:orient="landscape"/>
          <w:pgMar w:top="920" w:right="708" w:bottom="1140" w:left="566" w:header="0" w:footer="944" w:gutter="0"/>
          <w:cols w:space="720"/>
        </w:sectPr>
      </w:pPr>
    </w:p>
    <w:p w:rsidR="00DF772F" w:rsidRPr="00D31912" w:rsidRDefault="00FB4536">
      <w:pPr>
        <w:spacing w:before="67" w:after="5"/>
        <w:ind w:left="153"/>
        <w:rPr>
          <w:rFonts w:ascii="Arial"/>
          <w:b/>
          <w:sz w:val="32"/>
        </w:rPr>
      </w:pPr>
      <w:r w:rsidRPr="00D31912">
        <w:rPr>
          <w:rFonts w:ascii="Arial"/>
          <w:b/>
          <w:sz w:val="32"/>
        </w:rPr>
        <w:lastRenderedPageBreak/>
        <w:t>EP</w:t>
      </w:r>
      <w:r w:rsidRPr="00D31912">
        <w:rPr>
          <w:rFonts w:ascii="Arial"/>
          <w:b/>
          <w:spacing w:val="-8"/>
          <w:sz w:val="32"/>
        </w:rPr>
        <w:t xml:space="preserve"> </w:t>
      </w:r>
      <w:r w:rsidRPr="00D31912">
        <w:rPr>
          <w:rFonts w:ascii="Arial"/>
          <w:b/>
          <w:sz w:val="32"/>
        </w:rPr>
        <w:t>10:</w:t>
      </w:r>
      <w:r w:rsidRPr="00D31912">
        <w:rPr>
          <w:rFonts w:ascii="Arial"/>
          <w:b/>
          <w:spacing w:val="-7"/>
          <w:sz w:val="32"/>
        </w:rPr>
        <w:t xml:space="preserve"> </w:t>
      </w:r>
      <w:r w:rsidRPr="00D31912">
        <w:rPr>
          <w:rFonts w:ascii="Arial"/>
          <w:b/>
          <w:sz w:val="32"/>
        </w:rPr>
        <w:t>Medical</w:t>
      </w:r>
      <w:r w:rsidRPr="00D31912">
        <w:rPr>
          <w:rFonts w:ascii="Arial"/>
          <w:b/>
          <w:spacing w:val="-6"/>
          <w:sz w:val="32"/>
        </w:rPr>
        <w:t xml:space="preserve"> </w:t>
      </w:r>
      <w:r w:rsidRPr="00D31912">
        <w:rPr>
          <w:rFonts w:ascii="Arial"/>
          <w:b/>
          <w:sz w:val="32"/>
        </w:rPr>
        <w:t>devices</w:t>
      </w:r>
      <w:r w:rsidRPr="00D31912">
        <w:rPr>
          <w:rFonts w:ascii="Arial"/>
          <w:b/>
          <w:spacing w:val="-10"/>
          <w:sz w:val="32"/>
        </w:rPr>
        <w:t xml:space="preserve"> </w:t>
      </w:r>
      <w:r w:rsidRPr="00D31912">
        <w:rPr>
          <w:rFonts w:ascii="Arial"/>
          <w:b/>
          <w:sz w:val="32"/>
        </w:rPr>
        <w:t>with</w:t>
      </w:r>
      <w:r w:rsidRPr="00D31912">
        <w:rPr>
          <w:rFonts w:ascii="Arial"/>
          <w:b/>
          <w:spacing w:val="-9"/>
          <w:sz w:val="32"/>
        </w:rPr>
        <w:t xml:space="preserve"> </w:t>
      </w:r>
      <w:r w:rsidRPr="00D31912">
        <w:rPr>
          <w:rFonts w:ascii="Arial"/>
          <w:b/>
          <w:sz w:val="32"/>
        </w:rPr>
        <w:t>a</w:t>
      </w:r>
      <w:r w:rsidRPr="00D31912">
        <w:rPr>
          <w:rFonts w:ascii="Arial"/>
          <w:b/>
          <w:spacing w:val="-8"/>
          <w:sz w:val="32"/>
        </w:rPr>
        <w:t xml:space="preserve"> </w:t>
      </w:r>
      <w:r w:rsidRPr="00D31912">
        <w:rPr>
          <w:rFonts w:ascii="Arial"/>
          <w:b/>
          <w:sz w:val="32"/>
        </w:rPr>
        <w:t>measuring</w:t>
      </w:r>
      <w:r w:rsidRPr="00D31912">
        <w:rPr>
          <w:rFonts w:ascii="Arial"/>
          <w:b/>
          <w:spacing w:val="-7"/>
          <w:sz w:val="32"/>
        </w:rPr>
        <w:t xml:space="preserve"> </w:t>
      </w:r>
      <w:r w:rsidRPr="00D31912">
        <w:rPr>
          <w:rFonts w:ascii="Arial"/>
          <w:b/>
          <w:spacing w:val="-2"/>
          <w:sz w:val="32"/>
        </w:rPr>
        <w:t>function</w:t>
      </w:r>
    </w:p>
    <w:tbl>
      <w:tblPr>
        <w:tblStyle w:val="TableNormal"/>
        <w:tblW w:w="0" w:type="auto"/>
        <w:tblInd w:w="159" w:type="dxa"/>
        <w:tblBorders>
          <w:top w:val="single" w:sz="4" w:space="0" w:color="001770"/>
          <w:left w:val="single" w:sz="4" w:space="0" w:color="001770"/>
          <w:bottom w:val="single" w:sz="4" w:space="0" w:color="001770"/>
          <w:right w:val="single" w:sz="4" w:space="0" w:color="001770"/>
          <w:insideH w:val="single" w:sz="4" w:space="0" w:color="001770"/>
          <w:insideV w:val="single" w:sz="4" w:space="0" w:color="001770"/>
        </w:tblBorders>
        <w:tblLayout w:type="fixed"/>
        <w:tblLook w:val="01E0" w:firstRow="1" w:lastRow="1" w:firstColumn="1" w:lastColumn="1" w:noHBand="0" w:noVBand="0"/>
      </w:tblPr>
      <w:tblGrid>
        <w:gridCol w:w="737"/>
        <w:gridCol w:w="5214"/>
        <w:gridCol w:w="1558"/>
        <w:gridCol w:w="1844"/>
        <w:gridCol w:w="2987"/>
        <w:gridCol w:w="3056"/>
      </w:tblGrid>
      <w:tr w:rsidR="00D31912" w:rsidRPr="00D31912">
        <w:trPr>
          <w:trHeight w:val="1129"/>
        </w:trPr>
        <w:tc>
          <w:tcPr>
            <w:tcW w:w="5951" w:type="dxa"/>
            <w:gridSpan w:val="2"/>
            <w:shd w:val="clear" w:color="auto" w:fill="DEE7F7"/>
          </w:tcPr>
          <w:p w:rsidR="00DF772F" w:rsidRPr="00D31912" w:rsidRDefault="00DF772F">
            <w:pPr>
              <w:pStyle w:val="TableParagraph"/>
              <w:spacing w:before="32"/>
              <w:ind w:left="0"/>
              <w:rPr>
                <w:rFonts w:ascii="Arial"/>
                <w:b/>
              </w:rPr>
            </w:pPr>
          </w:p>
          <w:p w:rsidR="00DF772F" w:rsidRPr="00D31912" w:rsidRDefault="00FB4536">
            <w:pPr>
              <w:pStyle w:val="TableParagraph"/>
              <w:spacing w:before="0"/>
              <w:rPr>
                <w:rFonts w:ascii="Arial"/>
                <w:b/>
              </w:rPr>
            </w:pPr>
            <w:r w:rsidRPr="00D31912">
              <w:rPr>
                <w:rFonts w:ascii="Arial"/>
                <w:b/>
              </w:rPr>
              <w:t>Part</w:t>
            </w:r>
            <w:r w:rsidRPr="00D31912">
              <w:rPr>
                <w:rFonts w:ascii="Arial"/>
                <w:b/>
                <w:spacing w:val="1"/>
              </w:rPr>
              <w:t xml:space="preserve"> </w:t>
            </w:r>
            <w:r w:rsidRPr="00D31912">
              <w:rPr>
                <w:rFonts w:ascii="Arial"/>
                <w:b/>
                <w:spacing w:val="-5"/>
              </w:rPr>
              <w:t>2.</w:t>
            </w:r>
          </w:p>
          <w:p w:rsidR="00DF772F" w:rsidRPr="00D31912" w:rsidRDefault="00FB4536">
            <w:pPr>
              <w:pStyle w:val="TableParagraph"/>
              <w:spacing w:before="83"/>
              <w:rPr>
                <w:rFonts w:ascii="Arial"/>
                <w:b/>
              </w:rPr>
            </w:pPr>
            <w:r w:rsidRPr="00D31912">
              <w:rPr>
                <w:rFonts w:ascii="Arial"/>
                <w:b/>
              </w:rPr>
              <w:t>PRINCIPLES</w:t>
            </w:r>
            <w:r w:rsidRPr="00D31912">
              <w:rPr>
                <w:rFonts w:ascii="Arial"/>
                <w:b/>
                <w:spacing w:val="-7"/>
              </w:rPr>
              <w:t xml:space="preserve"> </w:t>
            </w:r>
            <w:r w:rsidRPr="00D31912">
              <w:rPr>
                <w:rFonts w:ascii="Arial"/>
                <w:b/>
              </w:rPr>
              <w:t>ABOUT</w:t>
            </w:r>
            <w:r w:rsidRPr="00D31912">
              <w:rPr>
                <w:rFonts w:ascii="Arial"/>
                <w:b/>
                <w:spacing w:val="-9"/>
              </w:rPr>
              <w:t xml:space="preserve"> </w:t>
            </w:r>
            <w:r w:rsidRPr="00D31912">
              <w:rPr>
                <w:rFonts w:ascii="Arial"/>
                <w:b/>
              </w:rPr>
              <w:t>DESIGN</w:t>
            </w:r>
            <w:r w:rsidRPr="00D31912">
              <w:rPr>
                <w:rFonts w:ascii="Arial"/>
                <w:b/>
                <w:spacing w:val="-7"/>
              </w:rPr>
              <w:t xml:space="preserve"> </w:t>
            </w:r>
            <w:r w:rsidRPr="00D31912">
              <w:rPr>
                <w:rFonts w:ascii="Arial"/>
                <w:b/>
              </w:rPr>
              <w:t>AND</w:t>
            </w:r>
            <w:r w:rsidRPr="00D31912">
              <w:rPr>
                <w:rFonts w:ascii="Arial"/>
                <w:b/>
                <w:spacing w:val="-7"/>
              </w:rPr>
              <w:t xml:space="preserve"> </w:t>
            </w:r>
            <w:r w:rsidRPr="00D31912">
              <w:rPr>
                <w:rFonts w:ascii="Arial"/>
                <w:b/>
                <w:spacing w:val="-2"/>
              </w:rPr>
              <w:t>CONSTRUCTION</w:t>
            </w:r>
          </w:p>
        </w:tc>
        <w:tc>
          <w:tcPr>
            <w:tcW w:w="1558" w:type="dxa"/>
            <w:vMerge w:val="restart"/>
            <w:shd w:val="clear" w:color="auto" w:fill="DEE7F7"/>
          </w:tcPr>
          <w:p w:rsidR="00DF772F" w:rsidRPr="00D31912" w:rsidRDefault="00FB4536">
            <w:pPr>
              <w:pStyle w:val="TableParagraph"/>
              <w:spacing w:before="74"/>
              <w:ind w:left="220"/>
              <w:rPr>
                <w:rFonts w:ascii="Arial"/>
                <w:b/>
              </w:rPr>
            </w:pPr>
            <w:r w:rsidRPr="00D31912">
              <w:rPr>
                <w:rFonts w:ascii="Arial"/>
                <w:b/>
                <w:spacing w:val="-2"/>
              </w:rPr>
              <w:t>Applicable</w:t>
            </w:r>
          </w:p>
        </w:tc>
        <w:tc>
          <w:tcPr>
            <w:tcW w:w="1844" w:type="dxa"/>
            <w:vMerge w:val="restart"/>
            <w:shd w:val="clear" w:color="auto" w:fill="DEE7F7"/>
          </w:tcPr>
          <w:p w:rsidR="00DF772F" w:rsidRPr="00D31912" w:rsidRDefault="00FB4536">
            <w:pPr>
              <w:pStyle w:val="TableParagraph"/>
              <w:spacing w:before="74"/>
              <w:ind w:left="126" w:right="14"/>
              <w:jc w:val="center"/>
              <w:rPr>
                <w:rFonts w:ascii="Arial"/>
                <w:b/>
              </w:rPr>
            </w:pPr>
            <w:r w:rsidRPr="00D31912">
              <w:rPr>
                <w:rFonts w:ascii="Arial"/>
                <w:b/>
              </w:rPr>
              <w:t>Not</w:t>
            </w:r>
            <w:r w:rsidRPr="00D31912">
              <w:rPr>
                <w:rFonts w:ascii="Arial"/>
                <w:b/>
                <w:spacing w:val="-1"/>
              </w:rPr>
              <w:t xml:space="preserve"> </w:t>
            </w:r>
            <w:r w:rsidRPr="00D31912">
              <w:rPr>
                <w:rFonts w:ascii="Arial"/>
                <w:b/>
                <w:spacing w:val="-2"/>
              </w:rPr>
              <w:t>applicable</w:t>
            </w:r>
          </w:p>
          <w:p w:rsidR="00DF772F" w:rsidRPr="00D31912" w:rsidRDefault="00FB4536">
            <w:pPr>
              <w:pStyle w:val="TableParagraph"/>
              <w:spacing w:before="82"/>
              <w:ind w:left="126"/>
              <w:jc w:val="center"/>
              <w:rPr>
                <w:rFonts w:ascii="Arial"/>
                <w:b/>
                <w:sz w:val="16"/>
              </w:rPr>
            </w:pPr>
            <w:r w:rsidRPr="00D31912">
              <w:rPr>
                <w:rFonts w:ascii="Arial"/>
                <w:b/>
                <w:spacing w:val="-6"/>
                <w:sz w:val="16"/>
              </w:rPr>
              <w:t>Justification</w:t>
            </w:r>
            <w:r w:rsidRPr="00D31912">
              <w:rPr>
                <w:rFonts w:ascii="Arial"/>
                <w:b/>
                <w:spacing w:val="-12"/>
                <w:sz w:val="16"/>
              </w:rPr>
              <w:t xml:space="preserve"> </w:t>
            </w:r>
            <w:r w:rsidRPr="00D31912">
              <w:rPr>
                <w:rFonts w:ascii="Arial"/>
                <w:b/>
                <w:spacing w:val="-6"/>
                <w:sz w:val="16"/>
              </w:rPr>
              <w:t>must</w:t>
            </w:r>
            <w:r w:rsidRPr="00D31912">
              <w:rPr>
                <w:rFonts w:ascii="Arial"/>
                <w:b/>
                <w:spacing w:val="-10"/>
                <w:sz w:val="16"/>
              </w:rPr>
              <w:t xml:space="preserve"> </w:t>
            </w:r>
            <w:r w:rsidRPr="00D31912">
              <w:rPr>
                <w:rFonts w:ascii="Arial"/>
                <w:b/>
                <w:spacing w:val="-6"/>
                <w:sz w:val="16"/>
              </w:rPr>
              <w:t>be</w:t>
            </w:r>
            <w:r w:rsidRPr="00D31912">
              <w:rPr>
                <w:rFonts w:ascii="Arial"/>
                <w:b/>
                <w:sz w:val="16"/>
              </w:rPr>
              <w:t xml:space="preserve"> provided</w:t>
            </w:r>
            <w:r w:rsidRPr="00D31912">
              <w:rPr>
                <w:rFonts w:ascii="Arial"/>
                <w:b/>
                <w:spacing w:val="-12"/>
                <w:sz w:val="16"/>
              </w:rPr>
              <w:t xml:space="preserve"> </w:t>
            </w:r>
            <w:r w:rsidRPr="00D31912">
              <w:rPr>
                <w:rFonts w:ascii="Arial"/>
                <w:b/>
                <w:sz w:val="16"/>
              </w:rPr>
              <w:t>below</w:t>
            </w:r>
          </w:p>
        </w:tc>
        <w:tc>
          <w:tcPr>
            <w:tcW w:w="2987" w:type="dxa"/>
            <w:vMerge w:val="restart"/>
            <w:shd w:val="clear" w:color="auto" w:fill="DEE7F7"/>
          </w:tcPr>
          <w:p w:rsidR="00DF772F" w:rsidRPr="00D31912" w:rsidRDefault="00FB4536">
            <w:pPr>
              <w:pStyle w:val="TableParagraph"/>
              <w:spacing w:before="76"/>
              <w:ind w:left="219"/>
              <w:rPr>
                <w:rFonts w:ascii="Arial"/>
                <w:b/>
              </w:rPr>
            </w:pPr>
            <w:r w:rsidRPr="00D31912">
              <w:rPr>
                <w:rFonts w:ascii="Arial"/>
                <w:b/>
              </w:rPr>
              <w:t>Medical</w:t>
            </w:r>
            <w:r w:rsidRPr="00D31912">
              <w:rPr>
                <w:rFonts w:ascii="Arial"/>
                <w:b/>
                <w:spacing w:val="-11"/>
              </w:rPr>
              <w:t xml:space="preserve"> </w:t>
            </w:r>
            <w:r w:rsidRPr="00D31912">
              <w:rPr>
                <w:rFonts w:ascii="Arial"/>
                <w:b/>
              </w:rPr>
              <w:t>Devices</w:t>
            </w:r>
            <w:r w:rsidRPr="00D31912">
              <w:rPr>
                <w:rFonts w:ascii="Arial"/>
                <w:b/>
                <w:spacing w:val="-14"/>
              </w:rPr>
              <w:t xml:space="preserve"> </w:t>
            </w:r>
            <w:r w:rsidRPr="00D31912">
              <w:rPr>
                <w:rFonts w:ascii="Arial"/>
                <w:b/>
              </w:rPr>
              <w:t>/</w:t>
            </w:r>
            <w:r w:rsidRPr="00D31912">
              <w:rPr>
                <w:rFonts w:ascii="Arial"/>
                <w:b/>
                <w:spacing w:val="-13"/>
              </w:rPr>
              <w:t xml:space="preserve"> </w:t>
            </w:r>
            <w:r w:rsidRPr="00D31912">
              <w:rPr>
                <w:rFonts w:ascii="Arial"/>
                <w:b/>
              </w:rPr>
              <w:t>IVD standard or other procedure applied</w:t>
            </w:r>
          </w:p>
        </w:tc>
        <w:tc>
          <w:tcPr>
            <w:tcW w:w="3056" w:type="dxa"/>
            <w:vMerge w:val="restart"/>
            <w:shd w:val="clear" w:color="auto" w:fill="DEE7F7"/>
          </w:tcPr>
          <w:p w:rsidR="00DF772F" w:rsidRPr="00D31912" w:rsidRDefault="00FB4536">
            <w:pPr>
              <w:pStyle w:val="TableParagraph"/>
              <w:spacing w:before="74"/>
              <w:ind w:left="218"/>
              <w:rPr>
                <w:rFonts w:ascii="Arial"/>
                <w:b/>
              </w:rPr>
            </w:pPr>
            <w:r w:rsidRPr="00D31912">
              <w:rPr>
                <w:rFonts w:ascii="Arial"/>
                <w:b/>
              </w:rPr>
              <w:t>Evidence</w:t>
            </w:r>
            <w:r w:rsidRPr="00D31912">
              <w:rPr>
                <w:rFonts w:ascii="Arial"/>
                <w:b/>
                <w:spacing w:val="-4"/>
              </w:rPr>
              <w:t xml:space="preserve"> </w:t>
            </w:r>
            <w:r w:rsidRPr="00D31912">
              <w:rPr>
                <w:rFonts w:ascii="Arial"/>
                <w:b/>
              </w:rPr>
              <w:t>of</w:t>
            </w:r>
            <w:r w:rsidRPr="00D31912">
              <w:rPr>
                <w:rFonts w:ascii="Arial"/>
                <w:b/>
                <w:spacing w:val="-2"/>
              </w:rPr>
              <w:t xml:space="preserve"> compliance</w:t>
            </w:r>
          </w:p>
          <w:p w:rsidR="00DF772F" w:rsidRPr="00D31912" w:rsidRDefault="00FB4536">
            <w:pPr>
              <w:pStyle w:val="TableParagraph"/>
              <w:spacing w:before="82"/>
              <w:ind w:left="122"/>
              <w:jc w:val="center"/>
              <w:rPr>
                <w:rFonts w:ascii="Arial" w:hAnsi="Arial"/>
                <w:b/>
                <w:sz w:val="16"/>
              </w:rPr>
            </w:pPr>
            <w:r w:rsidRPr="00D31912">
              <w:rPr>
                <w:rFonts w:ascii="Arial" w:hAnsi="Arial"/>
                <w:b/>
                <w:spacing w:val="-6"/>
                <w:sz w:val="16"/>
              </w:rPr>
              <w:t>Include</w:t>
            </w:r>
            <w:r w:rsidRPr="00D31912">
              <w:rPr>
                <w:rFonts w:ascii="Arial" w:hAnsi="Arial"/>
                <w:b/>
                <w:spacing w:val="-7"/>
                <w:sz w:val="16"/>
              </w:rPr>
              <w:t xml:space="preserve"> </w:t>
            </w:r>
            <w:r w:rsidRPr="00D31912">
              <w:rPr>
                <w:rFonts w:ascii="Arial" w:hAnsi="Arial"/>
                <w:b/>
                <w:spacing w:val="-6"/>
                <w:sz w:val="16"/>
              </w:rPr>
              <w:t>direct reference to documents</w:t>
            </w:r>
            <w:r w:rsidRPr="00D31912">
              <w:rPr>
                <w:rFonts w:ascii="Arial" w:hAnsi="Arial"/>
                <w:b/>
                <w:sz w:val="16"/>
              </w:rPr>
              <w:t xml:space="preserve"> within</w:t>
            </w:r>
            <w:r w:rsidRPr="00D31912">
              <w:rPr>
                <w:rFonts w:ascii="Arial" w:hAnsi="Arial"/>
                <w:b/>
                <w:spacing w:val="-8"/>
                <w:sz w:val="16"/>
              </w:rPr>
              <w:t xml:space="preserve"> </w:t>
            </w:r>
            <w:r w:rsidRPr="00D31912">
              <w:rPr>
                <w:rFonts w:ascii="Arial" w:hAnsi="Arial"/>
                <w:b/>
                <w:sz w:val="16"/>
              </w:rPr>
              <w:t>the</w:t>
            </w:r>
            <w:r w:rsidRPr="00D31912">
              <w:rPr>
                <w:rFonts w:ascii="Arial" w:hAnsi="Arial"/>
                <w:b/>
                <w:spacing w:val="-9"/>
                <w:sz w:val="16"/>
              </w:rPr>
              <w:t xml:space="preserve"> </w:t>
            </w:r>
            <w:r w:rsidRPr="00D31912">
              <w:rPr>
                <w:rFonts w:ascii="Arial" w:hAnsi="Arial"/>
                <w:b/>
                <w:sz w:val="16"/>
              </w:rPr>
              <w:t>manufacturer’s</w:t>
            </w:r>
            <w:r w:rsidRPr="00D31912">
              <w:rPr>
                <w:rFonts w:ascii="Arial" w:hAnsi="Arial"/>
                <w:b/>
                <w:spacing w:val="-9"/>
                <w:sz w:val="16"/>
              </w:rPr>
              <w:t xml:space="preserve"> </w:t>
            </w:r>
            <w:r w:rsidRPr="00D31912">
              <w:rPr>
                <w:rFonts w:ascii="Arial" w:hAnsi="Arial"/>
                <w:b/>
                <w:sz w:val="16"/>
              </w:rPr>
              <w:t xml:space="preserve">quality </w:t>
            </w:r>
            <w:r w:rsidRPr="00D31912">
              <w:rPr>
                <w:rFonts w:ascii="Arial" w:hAnsi="Arial"/>
                <w:b/>
                <w:spacing w:val="-2"/>
                <w:sz w:val="16"/>
              </w:rPr>
              <w:t>system</w:t>
            </w:r>
          </w:p>
        </w:tc>
      </w:tr>
      <w:tr w:rsidR="00D31912" w:rsidRPr="00D31912">
        <w:trPr>
          <w:trHeight w:val="395"/>
        </w:trPr>
        <w:tc>
          <w:tcPr>
            <w:tcW w:w="737" w:type="dxa"/>
            <w:shd w:val="clear" w:color="auto" w:fill="DEE7F7"/>
          </w:tcPr>
          <w:p w:rsidR="00DF772F" w:rsidRPr="00D31912" w:rsidRDefault="00FB4536">
            <w:pPr>
              <w:pStyle w:val="TableParagraph"/>
              <w:spacing w:before="74"/>
              <w:rPr>
                <w:rFonts w:ascii="Arial"/>
                <w:b/>
              </w:rPr>
            </w:pPr>
            <w:r w:rsidRPr="00D31912">
              <w:rPr>
                <w:rFonts w:ascii="Arial"/>
                <w:b/>
                <w:spacing w:val="-5"/>
              </w:rPr>
              <w:t>10</w:t>
            </w:r>
          </w:p>
        </w:tc>
        <w:tc>
          <w:tcPr>
            <w:tcW w:w="5214" w:type="dxa"/>
            <w:shd w:val="clear" w:color="auto" w:fill="DEE7F7"/>
          </w:tcPr>
          <w:p w:rsidR="00DF772F" w:rsidRPr="00D31912" w:rsidRDefault="00FB4536">
            <w:pPr>
              <w:pStyle w:val="TableParagraph"/>
              <w:spacing w:before="76"/>
              <w:rPr>
                <w:rFonts w:ascii="Arial"/>
                <w:b/>
                <w:i/>
              </w:rPr>
            </w:pPr>
            <w:r w:rsidRPr="00D31912">
              <w:rPr>
                <w:rFonts w:ascii="Arial"/>
                <w:b/>
                <w:i/>
              </w:rPr>
              <w:t>Medical</w:t>
            </w:r>
            <w:r w:rsidRPr="00D31912">
              <w:rPr>
                <w:rFonts w:ascii="Arial"/>
                <w:b/>
                <w:i/>
                <w:spacing w:val="-2"/>
              </w:rPr>
              <w:t xml:space="preserve"> </w:t>
            </w:r>
            <w:r w:rsidRPr="00D31912">
              <w:rPr>
                <w:rFonts w:ascii="Arial"/>
                <w:b/>
                <w:i/>
              </w:rPr>
              <w:t>devices</w:t>
            </w:r>
            <w:r w:rsidRPr="00D31912">
              <w:rPr>
                <w:rFonts w:ascii="Arial"/>
                <w:b/>
                <w:i/>
                <w:spacing w:val="-5"/>
              </w:rPr>
              <w:t xml:space="preserve"> </w:t>
            </w:r>
            <w:r w:rsidRPr="00D31912">
              <w:rPr>
                <w:rFonts w:ascii="Arial"/>
                <w:b/>
                <w:i/>
              </w:rPr>
              <w:t>with</w:t>
            </w:r>
            <w:r w:rsidRPr="00D31912">
              <w:rPr>
                <w:rFonts w:ascii="Arial"/>
                <w:b/>
                <w:i/>
                <w:spacing w:val="-5"/>
              </w:rPr>
              <w:t xml:space="preserve"> </w:t>
            </w:r>
            <w:r w:rsidRPr="00D31912">
              <w:rPr>
                <w:rFonts w:ascii="Arial"/>
                <w:b/>
                <w:i/>
              </w:rPr>
              <w:t>a</w:t>
            </w:r>
            <w:r w:rsidRPr="00D31912">
              <w:rPr>
                <w:rFonts w:ascii="Arial"/>
                <w:b/>
                <w:i/>
                <w:spacing w:val="-5"/>
              </w:rPr>
              <w:t xml:space="preserve"> </w:t>
            </w:r>
            <w:r w:rsidRPr="00D31912">
              <w:rPr>
                <w:rFonts w:ascii="Arial"/>
                <w:b/>
                <w:i/>
              </w:rPr>
              <w:t>measuring</w:t>
            </w:r>
            <w:r w:rsidRPr="00D31912">
              <w:rPr>
                <w:rFonts w:ascii="Arial"/>
                <w:b/>
                <w:i/>
                <w:spacing w:val="-6"/>
              </w:rPr>
              <w:t xml:space="preserve"> </w:t>
            </w:r>
            <w:r w:rsidRPr="00D31912">
              <w:rPr>
                <w:rFonts w:ascii="Arial"/>
                <w:b/>
                <w:i/>
                <w:spacing w:val="-2"/>
              </w:rPr>
              <w:t>function</w:t>
            </w:r>
          </w:p>
        </w:tc>
        <w:tc>
          <w:tcPr>
            <w:tcW w:w="1558" w:type="dxa"/>
            <w:vMerge/>
            <w:tcBorders>
              <w:top w:val="nil"/>
            </w:tcBorders>
            <w:shd w:val="clear" w:color="auto" w:fill="DEE7F7"/>
          </w:tcPr>
          <w:p w:rsidR="00DF772F" w:rsidRPr="00D31912" w:rsidRDefault="00DF772F">
            <w:pPr>
              <w:rPr>
                <w:sz w:val="2"/>
                <w:szCs w:val="2"/>
              </w:rPr>
            </w:pPr>
          </w:p>
        </w:tc>
        <w:tc>
          <w:tcPr>
            <w:tcW w:w="1844" w:type="dxa"/>
            <w:vMerge/>
            <w:tcBorders>
              <w:top w:val="nil"/>
            </w:tcBorders>
            <w:shd w:val="clear" w:color="auto" w:fill="DEE7F7"/>
          </w:tcPr>
          <w:p w:rsidR="00DF772F" w:rsidRPr="00D31912" w:rsidRDefault="00DF772F">
            <w:pPr>
              <w:rPr>
                <w:sz w:val="2"/>
                <w:szCs w:val="2"/>
              </w:rPr>
            </w:pPr>
          </w:p>
        </w:tc>
        <w:tc>
          <w:tcPr>
            <w:tcW w:w="2987" w:type="dxa"/>
            <w:vMerge/>
            <w:tcBorders>
              <w:top w:val="nil"/>
            </w:tcBorders>
            <w:shd w:val="clear" w:color="auto" w:fill="DEE7F7"/>
          </w:tcPr>
          <w:p w:rsidR="00DF772F" w:rsidRPr="00D31912" w:rsidRDefault="00DF772F">
            <w:pPr>
              <w:rPr>
                <w:sz w:val="2"/>
                <w:szCs w:val="2"/>
              </w:rPr>
            </w:pPr>
          </w:p>
        </w:tc>
        <w:tc>
          <w:tcPr>
            <w:tcW w:w="3056" w:type="dxa"/>
            <w:vMerge/>
            <w:tcBorders>
              <w:top w:val="nil"/>
            </w:tcBorders>
            <w:shd w:val="clear" w:color="auto" w:fill="DEE7F7"/>
          </w:tcPr>
          <w:p w:rsidR="00DF772F" w:rsidRPr="00D31912" w:rsidRDefault="00DF772F">
            <w:pPr>
              <w:rPr>
                <w:sz w:val="2"/>
                <w:szCs w:val="2"/>
              </w:rPr>
            </w:pPr>
          </w:p>
        </w:tc>
      </w:tr>
      <w:tr w:rsidR="00D31912" w:rsidRPr="00D31912">
        <w:trPr>
          <w:trHeight w:val="1281"/>
        </w:trPr>
        <w:tc>
          <w:tcPr>
            <w:tcW w:w="737" w:type="dxa"/>
          </w:tcPr>
          <w:p w:rsidR="00DF772F" w:rsidRPr="00D31912" w:rsidRDefault="00FB4536">
            <w:pPr>
              <w:pStyle w:val="TableParagraph"/>
              <w:spacing w:before="73"/>
              <w:rPr>
                <w:rFonts w:ascii="Arial"/>
                <w:b/>
                <w:sz w:val="18"/>
              </w:rPr>
            </w:pPr>
            <w:r w:rsidRPr="00D31912">
              <w:rPr>
                <w:rFonts w:ascii="Arial"/>
                <w:b/>
                <w:spacing w:val="-5"/>
                <w:sz w:val="18"/>
              </w:rPr>
              <w:t>10</w:t>
            </w:r>
          </w:p>
        </w:tc>
        <w:tc>
          <w:tcPr>
            <w:tcW w:w="5214" w:type="dxa"/>
          </w:tcPr>
          <w:p w:rsidR="00DF772F" w:rsidRPr="00D31912" w:rsidRDefault="00FB4536">
            <w:pPr>
              <w:pStyle w:val="TableParagraph"/>
              <w:spacing w:before="73" w:line="278" w:lineRule="auto"/>
              <w:ind w:left="465" w:right="167" w:hanging="359"/>
              <w:rPr>
                <w:sz w:val="18"/>
              </w:rPr>
            </w:pPr>
            <w:r w:rsidRPr="00D31912">
              <w:rPr>
                <w:sz w:val="18"/>
              </w:rPr>
              <w:t>(1)</w:t>
            </w:r>
            <w:r w:rsidRPr="00D31912">
              <w:rPr>
                <w:spacing w:val="71"/>
                <w:sz w:val="18"/>
              </w:rPr>
              <w:t xml:space="preserve"> </w:t>
            </w:r>
            <w:r w:rsidRPr="00D31912">
              <w:rPr>
                <w:sz w:val="18"/>
              </w:rPr>
              <w:t>A</w:t>
            </w:r>
            <w:r w:rsidRPr="00D31912">
              <w:rPr>
                <w:spacing w:val="-12"/>
                <w:sz w:val="18"/>
              </w:rPr>
              <w:t xml:space="preserve"> </w:t>
            </w:r>
            <w:r w:rsidRPr="00D31912">
              <w:rPr>
                <w:sz w:val="18"/>
              </w:rPr>
              <w:t>medical</w:t>
            </w:r>
            <w:r w:rsidRPr="00D31912">
              <w:rPr>
                <w:spacing w:val="-13"/>
                <w:sz w:val="18"/>
              </w:rPr>
              <w:t xml:space="preserve"> </w:t>
            </w:r>
            <w:r w:rsidRPr="00D31912">
              <w:rPr>
                <w:sz w:val="18"/>
              </w:rPr>
              <w:t>device</w:t>
            </w:r>
            <w:r w:rsidRPr="00D31912">
              <w:rPr>
                <w:spacing w:val="-12"/>
                <w:sz w:val="18"/>
              </w:rPr>
              <w:t xml:space="preserve"> </w:t>
            </w:r>
            <w:r w:rsidRPr="00D31912">
              <w:rPr>
                <w:sz w:val="18"/>
              </w:rPr>
              <w:t>that</w:t>
            </w:r>
            <w:r w:rsidRPr="00D31912">
              <w:rPr>
                <w:spacing w:val="-12"/>
                <w:sz w:val="18"/>
              </w:rPr>
              <w:t xml:space="preserve"> </w:t>
            </w:r>
            <w:r w:rsidRPr="00D31912">
              <w:rPr>
                <w:sz w:val="18"/>
              </w:rPr>
              <w:t>has</w:t>
            </w:r>
            <w:r w:rsidRPr="00D31912">
              <w:rPr>
                <w:spacing w:val="-13"/>
                <w:sz w:val="18"/>
              </w:rPr>
              <w:t xml:space="preserve"> </w:t>
            </w:r>
            <w:r w:rsidRPr="00D31912">
              <w:rPr>
                <w:sz w:val="18"/>
              </w:rPr>
              <w:t>a</w:t>
            </w:r>
            <w:r w:rsidRPr="00D31912">
              <w:rPr>
                <w:spacing w:val="-12"/>
                <w:sz w:val="18"/>
              </w:rPr>
              <w:t xml:space="preserve"> </w:t>
            </w:r>
            <w:r w:rsidRPr="00D31912">
              <w:rPr>
                <w:sz w:val="18"/>
              </w:rPr>
              <w:t>measuring</w:t>
            </w:r>
            <w:r w:rsidRPr="00D31912">
              <w:rPr>
                <w:spacing w:val="-13"/>
                <w:sz w:val="18"/>
              </w:rPr>
              <w:t xml:space="preserve"> </w:t>
            </w:r>
            <w:r w:rsidRPr="00D31912">
              <w:rPr>
                <w:sz w:val="18"/>
              </w:rPr>
              <w:t>function</w:t>
            </w:r>
            <w:r w:rsidRPr="00D31912">
              <w:rPr>
                <w:spacing w:val="-12"/>
                <w:sz w:val="18"/>
              </w:rPr>
              <w:t xml:space="preserve"> </w:t>
            </w:r>
            <w:r w:rsidRPr="00D31912">
              <w:rPr>
                <w:sz w:val="18"/>
              </w:rPr>
              <w:t>must</w:t>
            </w:r>
            <w:r w:rsidRPr="00D31912">
              <w:rPr>
                <w:spacing w:val="-13"/>
                <w:sz w:val="18"/>
              </w:rPr>
              <w:t xml:space="preserve"> </w:t>
            </w:r>
            <w:r w:rsidRPr="00D31912">
              <w:rPr>
                <w:sz w:val="18"/>
              </w:rPr>
              <w:t xml:space="preserve">be </w:t>
            </w:r>
            <w:r w:rsidRPr="00D31912">
              <w:rPr>
                <w:spacing w:val="-4"/>
                <w:sz w:val="18"/>
              </w:rPr>
              <w:t>designed</w:t>
            </w:r>
            <w:r w:rsidRPr="00D31912">
              <w:rPr>
                <w:spacing w:val="-14"/>
                <w:sz w:val="18"/>
              </w:rPr>
              <w:t xml:space="preserve"> </w:t>
            </w:r>
            <w:r w:rsidRPr="00D31912">
              <w:rPr>
                <w:spacing w:val="-4"/>
                <w:sz w:val="18"/>
              </w:rPr>
              <w:t>and</w:t>
            </w:r>
            <w:r w:rsidRPr="00D31912">
              <w:rPr>
                <w:spacing w:val="-9"/>
                <w:sz w:val="18"/>
              </w:rPr>
              <w:t xml:space="preserve"> </w:t>
            </w:r>
            <w:r w:rsidRPr="00D31912">
              <w:rPr>
                <w:spacing w:val="-4"/>
                <w:sz w:val="18"/>
              </w:rPr>
              <w:t>produced</w:t>
            </w:r>
            <w:r w:rsidRPr="00D31912">
              <w:rPr>
                <w:spacing w:val="-10"/>
                <w:sz w:val="18"/>
              </w:rPr>
              <w:t xml:space="preserve"> </w:t>
            </w:r>
            <w:r w:rsidRPr="00D31912">
              <w:rPr>
                <w:spacing w:val="-4"/>
                <w:sz w:val="18"/>
              </w:rPr>
              <w:t>in</w:t>
            </w:r>
            <w:r w:rsidRPr="00D31912">
              <w:rPr>
                <w:spacing w:val="-9"/>
                <w:sz w:val="18"/>
              </w:rPr>
              <w:t xml:space="preserve"> </w:t>
            </w:r>
            <w:r w:rsidRPr="00D31912">
              <w:rPr>
                <w:spacing w:val="-4"/>
                <w:sz w:val="18"/>
              </w:rPr>
              <w:t>a</w:t>
            </w:r>
            <w:r w:rsidRPr="00D31912">
              <w:rPr>
                <w:spacing w:val="-12"/>
                <w:sz w:val="18"/>
              </w:rPr>
              <w:t xml:space="preserve"> </w:t>
            </w:r>
            <w:r w:rsidRPr="00D31912">
              <w:rPr>
                <w:spacing w:val="-4"/>
                <w:sz w:val="18"/>
              </w:rPr>
              <w:t>way</w:t>
            </w:r>
            <w:r w:rsidRPr="00D31912">
              <w:rPr>
                <w:spacing w:val="-9"/>
                <w:sz w:val="18"/>
              </w:rPr>
              <w:t xml:space="preserve"> </w:t>
            </w:r>
            <w:r w:rsidRPr="00D31912">
              <w:rPr>
                <w:spacing w:val="-4"/>
                <w:sz w:val="18"/>
              </w:rPr>
              <w:t>that</w:t>
            </w:r>
            <w:r w:rsidRPr="00D31912">
              <w:rPr>
                <w:spacing w:val="-12"/>
                <w:sz w:val="18"/>
              </w:rPr>
              <w:t xml:space="preserve"> </w:t>
            </w:r>
            <w:r w:rsidRPr="00D31912">
              <w:rPr>
                <w:spacing w:val="-4"/>
                <w:sz w:val="18"/>
              </w:rPr>
              <w:t>ensures</w:t>
            </w:r>
            <w:r w:rsidRPr="00D31912">
              <w:rPr>
                <w:spacing w:val="-10"/>
                <w:sz w:val="18"/>
              </w:rPr>
              <w:t xml:space="preserve"> </w:t>
            </w:r>
            <w:r w:rsidRPr="00D31912">
              <w:rPr>
                <w:spacing w:val="-4"/>
                <w:sz w:val="18"/>
              </w:rPr>
              <w:t>that</w:t>
            </w:r>
            <w:r w:rsidRPr="00D31912">
              <w:rPr>
                <w:spacing w:val="-10"/>
                <w:sz w:val="18"/>
              </w:rPr>
              <w:t xml:space="preserve"> </w:t>
            </w:r>
            <w:r w:rsidRPr="00D31912">
              <w:rPr>
                <w:spacing w:val="-4"/>
                <w:sz w:val="18"/>
              </w:rPr>
              <w:t>the</w:t>
            </w:r>
            <w:r w:rsidRPr="00D31912">
              <w:rPr>
                <w:spacing w:val="-11"/>
                <w:sz w:val="18"/>
              </w:rPr>
              <w:t xml:space="preserve"> </w:t>
            </w:r>
            <w:r w:rsidRPr="00D31912">
              <w:rPr>
                <w:spacing w:val="-4"/>
                <w:sz w:val="18"/>
              </w:rPr>
              <w:t>device provides accurate, precise and stable measurements within the</w:t>
            </w:r>
            <w:r w:rsidRPr="00D31912">
              <w:rPr>
                <w:spacing w:val="-11"/>
                <w:sz w:val="18"/>
              </w:rPr>
              <w:t xml:space="preserve"> </w:t>
            </w:r>
            <w:r w:rsidRPr="00D31912">
              <w:rPr>
                <w:spacing w:val="-4"/>
                <w:sz w:val="18"/>
              </w:rPr>
              <w:t>limits</w:t>
            </w:r>
            <w:r w:rsidRPr="00D31912">
              <w:rPr>
                <w:spacing w:val="-11"/>
                <w:sz w:val="18"/>
              </w:rPr>
              <w:t xml:space="preserve"> </w:t>
            </w:r>
            <w:r w:rsidRPr="00D31912">
              <w:rPr>
                <w:spacing w:val="-4"/>
                <w:sz w:val="18"/>
              </w:rPr>
              <w:t>indicated</w:t>
            </w:r>
            <w:r w:rsidRPr="00D31912">
              <w:rPr>
                <w:spacing w:val="-9"/>
                <w:sz w:val="18"/>
              </w:rPr>
              <w:t xml:space="preserve"> </w:t>
            </w:r>
            <w:r w:rsidRPr="00D31912">
              <w:rPr>
                <w:spacing w:val="-4"/>
                <w:sz w:val="18"/>
              </w:rPr>
              <w:t>by</w:t>
            </w:r>
            <w:r w:rsidRPr="00D31912">
              <w:rPr>
                <w:spacing w:val="-11"/>
                <w:sz w:val="18"/>
              </w:rPr>
              <w:t xml:space="preserve"> </w:t>
            </w:r>
            <w:r w:rsidRPr="00D31912">
              <w:rPr>
                <w:spacing w:val="-4"/>
                <w:sz w:val="18"/>
              </w:rPr>
              <w:t>the</w:t>
            </w:r>
            <w:r w:rsidRPr="00D31912">
              <w:rPr>
                <w:spacing w:val="-11"/>
                <w:sz w:val="18"/>
              </w:rPr>
              <w:t xml:space="preserve"> </w:t>
            </w:r>
            <w:r w:rsidRPr="00D31912">
              <w:rPr>
                <w:spacing w:val="-4"/>
                <w:sz w:val="18"/>
              </w:rPr>
              <w:t>manufacturer</w:t>
            </w:r>
            <w:r w:rsidRPr="00D31912">
              <w:rPr>
                <w:spacing w:val="-12"/>
                <w:sz w:val="18"/>
              </w:rPr>
              <w:t xml:space="preserve"> </w:t>
            </w:r>
            <w:r w:rsidRPr="00D31912">
              <w:rPr>
                <w:spacing w:val="-4"/>
                <w:sz w:val="18"/>
              </w:rPr>
              <w:t>and</w:t>
            </w:r>
            <w:r w:rsidRPr="00D31912">
              <w:rPr>
                <w:spacing w:val="-11"/>
                <w:sz w:val="18"/>
              </w:rPr>
              <w:t xml:space="preserve"> </w:t>
            </w:r>
            <w:r w:rsidRPr="00D31912">
              <w:rPr>
                <w:spacing w:val="-4"/>
                <w:sz w:val="18"/>
              </w:rPr>
              <w:t>having</w:t>
            </w:r>
            <w:r w:rsidRPr="00D31912">
              <w:rPr>
                <w:spacing w:val="-11"/>
                <w:sz w:val="18"/>
              </w:rPr>
              <w:t xml:space="preserve"> </w:t>
            </w:r>
            <w:r w:rsidRPr="00D31912">
              <w:rPr>
                <w:spacing w:val="-4"/>
                <w:sz w:val="18"/>
              </w:rPr>
              <w:t>regard</w:t>
            </w:r>
            <w:r w:rsidRPr="00D31912">
              <w:rPr>
                <w:spacing w:val="-11"/>
                <w:sz w:val="18"/>
              </w:rPr>
              <w:t xml:space="preserve"> </w:t>
            </w:r>
            <w:r w:rsidRPr="00D31912">
              <w:rPr>
                <w:spacing w:val="-4"/>
                <w:sz w:val="18"/>
              </w:rPr>
              <w:t>to</w:t>
            </w:r>
          </w:p>
          <w:p w:rsidR="00DF772F" w:rsidRPr="00D31912" w:rsidRDefault="00FB4536">
            <w:pPr>
              <w:pStyle w:val="TableParagraph"/>
              <w:spacing w:before="0"/>
              <w:ind w:left="465"/>
              <w:rPr>
                <w:sz w:val="18"/>
              </w:rPr>
            </w:pPr>
            <w:r w:rsidRPr="00D31912">
              <w:rPr>
                <w:spacing w:val="-6"/>
                <w:sz w:val="18"/>
              </w:rPr>
              <w:t>the</w:t>
            </w:r>
            <w:r w:rsidRPr="00D31912">
              <w:rPr>
                <w:spacing w:val="-4"/>
                <w:sz w:val="18"/>
              </w:rPr>
              <w:t xml:space="preserve"> </w:t>
            </w:r>
            <w:r w:rsidRPr="00D31912">
              <w:rPr>
                <w:spacing w:val="-6"/>
                <w:sz w:val="18"/>
              </w:rPr>
              <w:t>intended</w:t>
            </w:r>
            <w:r w:rsidRPr="00D31912">
              <w:rPr>
                <w:spacing w:val="-4"/>
                <w:sz w:val="18"/>
              </w:rPr>
              <w:t xml:space="preserve"> </w:t>
            </w:r>
            <w:r w:rsidRPr="00D31912">
              <w:rPr>
                <w:spacing w:val="-6"/>
                <w:sz w:val="18"/>
              </w:rPr>
              <w:t>purpose</w:t>
            </w:r>
            <w:r w:rsidRPr="00D31912">
              <w:rPr>
                <w:sz w:val="18"/>
              </w:rPr>
              <w:t xml:space="preserve"> </w:t>
            </w:r>
            <w:r w:rsidRPr="00D31912">
              <w:rPr>
                <w:spacing w:val="-6"/>
                <w:sz w:val="18"/>
              </w:rPr>
              <w:t>of</w:t>
            </w:r>
            <w:r w:rsidRPr="00D31912">
              <w:rPr>
                <w:spacing w:val="-2"/>
                <w:sz w:val="18"/>
              </w:rPr>
              <w:t xml:space="preserve"> </w:t>
            </w:r>
            <w:r w:rsidRPr="00D31912">
              <w:rPr>
                <w:spacing w:val="-6"/>
                <w:sz w:val="18"/>
              </w:rPr>
              <w:t>the</w:t>
            </w:r>
            <w:r w:rsidRPr="00D31912">
              <w:rPr>
                <w:spacing w:val="-3"/>
                <w:sz w:val="18"/>
              </w:rPr>
              <w:t xml:space="preserve"> </w:t>
            </w:r>
            <w:r w:rsidRPr="00D31912">
              <w:rPr>
                <w:spacing w:val="-6"/>
                <w:sz w:val="18"/>
              </w:rPr>
              <w:t>device.</w:t>
            </w:r>
          </w:p>
        </w:tc>
        <w:tc>
          <w:tcPr>
            <w:tcW w:w="1558" w:type="dxa"/>
          </w:tcPr>
          <w:p w:rsidR="00DF772F" w:rsidRPr="00D31912" w:rsidRDefault="00FB4536">
            <w:pPr>
              <w:pStyle w:val="TableParagraph"/>
              <w:spacing w:before="79"/>
              <w:rPr>
                <w:rFonts w:ascii="MS Gothic" w:hAnsi="MS Gothic"/>
                <w:sz w:val="18"/>
              </w:rPr>
            </w:pPr>
            <w:r w:rsidRPr="00D31912">
              <w:rPr>
                <w:rFonts w:ascii="MS Gothic" w:hAnsi="MS Gothic"/>
                <w:spacing w:val="-10"/>
                <w:sz w:val="18"/>
              </w:rPr>
              <w:t>☐</w:t>
            </w:r>
          </w:p>
        </w:tc>
        <w:tc>
          <w:tcPr>
            <w:tcW w:w="1844" w:type="dxa"/>
          </w:tcPr>
          <w:p w:rsidR="00DF772F" w:rsidRPr="00D31912" w:rsidRDefault="00FB4536">
            <w:pPr>
              <w:pStyle w:val="TableParagraph"/>
              <w:spacing w:before="79"/>
              <w:rPr>
                <w:rFonts w:ascii="MS Gothic" w:hAnsi="MS Gothic"/>
                <w:sz w:val="18"/>
              </w:rPr>
            </w:pPr>
            <w:r w:rsidRPr="00D31912">
              <w:rPr>
                <w:rFonts w:ascii="MS Gothic" w:hAnsi="MS Gothic"/>
                <w:spacing w:val="-10"/>
                <w:sz w:val="18"/>
              </w:rPr>
              <w:t>☐</w:t>
            </w:r>
          </w:p>
          <w:p w:rsidR="00DF772F" w:rsidRPr="00D31912" w:rsidRDefault="00FB4536">
            <w:pPr>
              <w:pStyle w:val="TableParagraph"/>
              <w:spacing w:before="85"/>
              <w:rPr>
                <w:sz w:val="18"/>
              </w:rPr>
            </w:pPr>
            <w:r w:rsidRPr="00D31912">
              <w:rPr>
                <w:sz w:val="18"/>
              </w:rPr>
              <w:t>Provide</w:t>
            </w:r>
            <w:r w:rsidRPr="00D31912">
              <w:rPr>
                <w:spacing w:val="-4"/>
                <w:sz w:val="18"/>
              </w:rPr>
              <w:t xml:space="preserve"> </w:t>
            </w:r>
            <w:r w:rsidRPr="00D31912">
              <w:rPr>
                <w:spacing w:val="-2"/>
                <w:sz w:val="18"/>
              </w:rPr>
              <w:t>Justification</w:t>
            </w:r>
          </w:p>
        </w:tc>
        <w:tc>
          <w:tcPr>
            <w:tcW w:w="2987" w:type="dxa"/>
          </w:tcPr>
          <w:p w:rsidR="00DF772F" w:rsidRPr="00D31912" w:rsidRDefault="00FB4536">
            <w:pPr>
              <w:pStyle w:val="TableParagraph"/>
              <w:ind w:left="106" w:right="936"/>
              <w:jc w:val="both"/>
              <w:rPr>
                <w:sz w:val="18"/>
              </w:rPr>
            </w:pPr>
            <w:r w:rsidRPr="00D31912">
              <w:rPr>
                <w:sz w:val="18"/>
              </w:rPr>
              <w:t>List</w:t>
            </w:r>
            <w:r w:rsidRPr="00D31912">
              <w:rPr>
                <w:spacing w:val="-10"/>
                <w:sz w:val="18"/>
              </w:rPr>
              <w:t xml:space="preserve"> </w:t>
            </w:r>
            <w:r w:rsidRPr="00D31912">
              <w:rPr>
                <w:sz w:val="18"/>
              </w:rPr>
              <w:t>here</w:t>
            </w:r>
            <w:r w:rsidRPr="00D31912">
              <w:rPr>
                <w:spacing w:val="-10"/>
                <w:sz w:val="18"/>
              </w:rPr>
              <w:t xml:space="preserve"> </w:t>
            </w:r>
            <w:r w:rsidRPr="00D31912">
              <w:rPr>
                <w:sz w:val="18"/>
              </w:rPr>
              <w:t>the</w:t>
            </w:r>
            <w:r w:rsidRPr="00D31912">
              <w:rPr>
                <w:spacing w:val="-10"/>
                <w:sz w:val="18"/>
              </w:rPr>
              <w:t xml:space="preserve"> </w:t>
            </w:r>
            <w:r w:rsidRPr="00D31912">
              <w:rPr>
                <w:sz w:val="18"/>
              </w:rPr>
              <w:t>standards</w:t>
            </w:r>
            <w:r w:rsidRPr="00D31912">
              <w:rPr>
                <w:spacing w:val="-8"/>
                <w:sz w:val="18"/>
              </w:rPr>
              <w:t xml:space="preserve"> </w:t>
            </w:r>
            <w:r w:rsidRPr="00D31912">
              <w:rPr>
                <w:sz w:val="18"/>
              </w:rPr>
              <w:t>/ procedures</w:t>
            </w:r>
            <w:r w:rsidRPr="00D31912">
              <w:rPr>
                <w:spacing w:val="-3"/>
                <w:sz w:val="18"/>
              </w:rPr>
              <w:t xml:space="preserve"> </w:t>
            </w:r>
            <w:r w:rsidRPr="00D31912">
              <w:rPr>
                <w:sz w:val="18"/>
              </w:rPr>
              <w:t>applied</w:t>
            </w:r>
            <w:r w:rsidRPr="00D31912">
              <w:rPr>
                <w:spacing w:val="-4"/>
                <w:sz w:val="18"/>
              </w:rPr>
              <w:t xml:space="preserve"> </w:t>
            </w:r>
            <w:r w:rsidRPr="00D31912">
              <w:rPr>
                <w:sz w:val="18"/>
              </w:rPr>
              <w:t xml:space="preserve">with </w:t>
            </w:r>
            <w:r w:rsidRPr="00D31912">
              <w:rPr>
                <w:spacing w:val="-2"/>
                <w:sz w:val="18"/>
              </w:rPr>
              <w:t>justification</w:t>
            </w:r>
          </w:p>
        </w:tc>
        <w:tc>
          <w:tcPr>
            <w:tcW w:w="3056" w:type="dxa"/>
          </w:tcPr>
          <w:p w:rsidR="00DF772F" w:rsidRPr="00D31912" w:rsidRDefault="00FB4536">
            <w:pPr>
              <w:pStyle w:val="TableParagraph"/>
              <w:ind w:left="105" w:right="102"/>
              <w:rPr>
                <w:sz w:val="18"/>
              </w:rPr>
            </w:pPr>
            <w:r w:rsidRPr="00D31912">
              <w:rPr>
                <w:sz w:val="18"/>
              </w:rPr>
              <w:t>Include direct reference to documents within the manufacturer’s</w:t>
            </w:r>
            <w:r w:rsidRPr="00D31912">
              <w:rPr>
                <w:spacing w:val="-15"/>
                <w:sz w:val="18"/>
              </w:rPr>
              <w:t xml:space="preserve"> </w:t>
            </w:r>
            <w:r w:rsidRPr="00D31912">
              <w:rPr>
                <w:sz w:val="18"/>
              </w:rPr>
              <w:t>quality</w:t>
            </w:r>
            <w:r w:rsidRPr="00D31912">
              <w:rPr>
                <w:spacing w:val="-12"/>
                <w:sz w:val="18"/>
              </w:rPr>
              <w:t xml:space="preserve"> </w:t>
            </w:r>
            <w:r w:rsidRPr="00D31912">
              <w:rPr>
                <w:sz w:val="18"/>
              </w:rPr>
              <w:t>system</w:t>
            </w:r>
          </w:p>
        </w:tc>
      </w:tr>
      <w:tr w:rsidR="00D31912" w:rsidRPr="00D31912">
        <w:trPr>
          <w:trHeight w:val="1038"/>
        </w:trPr>
        <w:tc>
          <w:tcPr>
            <w:tcW w:w="737" w:type="dxa"/>
          </w:tcPr>
          <w:p w:rsidR="00DF772F" w:rsidRPr="00D31912" w:rsidRDefault="00FB4536">
            <w:pPr>
              <w:pStyle w:val="TableParagraph"/>
              <w:spacing w:before="77"/>
              <w:rPr>
                <w:sz w:val="14"/>
              </w:rPr>
            </w:pPr>
            <w:r w:rsidRPr="00D31912">
              <w:rPr>
                <w:spacing w:val="-5"/>
                <w:sz w:val="14"/>
              </w:rPr>
              <w:t>10</w:t>
            </w:r>
          </w:p>
          <w:p w:rsidR="00DF772F" w:rsidRPr="00D31912" w:rsidRDefault="00FB4536">
            <w:pPr>
              <w:pStyle w:val="TableParagraph"/>
              <w:spacing w:before="0"/>
              <w:rPr>
                <w:sz w:val="14"/>
              </w:rPr>
            </w:pPr>
            <w:r w:rsidRPr="00D31912">
              <w:rPr>
                <w:spacing w:val="-2"/>
                <w:sz w:val="14"/>
              </w:rPr>
              <w:t>(cont.)</w:t>
            </w:r>
          </w:p>
        </w:tc>
        <w:tc>
          <w:tcPr>
            <w:tcW w:w="5214" w:type="dxa"/>
          </w:tcPr>
          <w:p w:rsidR="00DF772F" w:rsidRPr="00D31912" w:rsidRDefault="00FB4536">
            <w:pPr>
              <w:pStyle w:val="TableParagraph"/>
              <w:spacing w:before="40" w:line="240" w:lineRule="atLeast"/>
              <w:ind w:left="465" w:right="51" w:hanging="359"/>
              <w:rPr>
                <w:sz w:val="18"/>
              </w:rPr>
            </w:pPr>
            <w:r w:rsidRPr="00D31912">
              <w:rPr>
                <w:spacing w:val="-4"/>
                <w:sz w:val="18"/>
              </w:rPr>
              <w:t>(2)</w:t>
            </w:r>
            <w:r w:rsidRPr="00D31912">
              <w:rPr>
                <w:spacing w:val="56"/>
                <w:sz w:val="18"/>
              </w:rPr>
              <w:t xml:space="preserve"> </w:t>
            </w:r>
            <w:r w:rsidRPr="00D31912">
              <w:rPr>
                <w:spacing w:val="-4"/>
                <w:sz w:val="18"/>
              </w:rPr>
              <w:t>The</w:t>
            </w:r>
            <w:r w:rsidRPr="00D31912">
              <w:rPr>
                <w:spacing w:val="-9"/>
                <w:sz w:val="18"/>
              </w:rPr>
              <w:t xml:space="preserve"> </w:t>
            </w:r>
            <w:r w:rsidRPr="00D31912">
              <w:rPr>
                <w:spacing w:val="-4"/>
                <w:sz w:val="18"/>
              </w:rPr>
              <w:t>measurement,</w:t>
            </w:r>
            <w:r w:rsidRPr="00D31912">
              <w:rPr>
                <w:spacing w:val="-12"/>
                <w:sz w:val="18"/>
              </w:rPr>
              <w:t xml:space="preserve"> </w:t>
            </w:r>
            <w:r w:rsidRPr="00D31912">
              <w:rPr>
                <w:spacing w:val="-4"/>
                <w:sz w:val="18"/>
              </w:rPr>
              <w:t>monitoring</w:t>
            </w:r>
            <w:r w:rsidRPr="00D31912">
              <w:rPr>
                <w:spacing w:val="-9"/>
                <w:sz w:val="18"/>
              </w:rPr>
              <w:t xml:space="preserve"> </w:t>
            </w:r>
            <w:r w:rsidRPr="00D31912">
              <w:rPr>
                <w:spacing w:val="-4"/>
                <w:sz w:val="18"/>
              </w:rPr>
              <w:t>and</w:t>
            </w:r>
            <w:r w:rsidRPr="00D31912">
              <w:rPr>
                <w:spacing w:val="-9"/>
                <w:sz w:val="18"/>
              </w:rPr>
              <w:t xml:space="preserve"> </w:t>
            </w:r>
            <w:r w:rsidRPr="00D31912">
              <w:rPr>
                <w:spacing w:val="-4"/>
                <w:sz w:val="18"/>
              </w:rPr>
              <w:t>display</w:t>
            </w:r>
            <w:r w:rsidRPr="00D31912">
              <w:rPr>
                <w:spacing w:val="-11"/>
                <w:sz w:val="18"/>
              </w:rPr>
              <w:t xml:space="preserve"> </w:t>
            </w:r>
            <w:r w:rsidRPr="00D31912">
              <w:rPr>
                <w:spacing w:val="-4"/>
                <w:sz w:val="18"/>
              </w:rPr>
              <w:t>scale</w:t>
            </w:r>
            <w:r w:rsidRPr="00D31912">
              <w:rPr>
                <w:spacing w:val="-9"/>
                <w:sz w:val="18"/>
              </w:rPr>
              <w:t xml:space="preserve"> </w:t>
            </w:r>
            <w:r w:rsidRPr="00D31912">
              <w:rPr>
                <w:spacing w:val="-4"/>
                <w:sz w:val="18"/>
              </w:rPr>
              <w:t>of</w:t>
            </w:r>
            <w:r w:rsidRPr="00D31912">
              <w:rPr>
                <w:spacing w:val="-8"/>
                <w:sz w:val="18"/>
              </w:rPr>
              <w:t xml:space="preserve"> </w:t>
            </w:r>
            <w:r w:rsidRPr="00D31912">
              <w:rPr>
                <w:spacing w:val="-4"/>
                <w:sz w:val="18"/>
              </w:rPr>
              <w:t>the</w:t>
            </w:r>
            <w:r w:rsidRPr="00D31912">
              <w:rPr>
                <w:spacing w:val="-9"/>
                <w:sz w:val="18"/>
              </w:rPr>
              <w:t xml:space="preserve"> </w:t>
            </w:r>
            <w:r w:rsidRPr="00D31912">
              <w:rPr>
                <w:spacing w:val="-4"/>
                <w:sz w:val="18"/>
              </w:rPr>
              <w:t xml:space="preserve">device </w:t>
            </w:r>
            <w:r w:rsidRPr="00D31912">
              <w:rPr>
                <w:sz w:val="18"/>
              </w:rPr>
              <w:t>must</w:t>
            </w:r>
            <w:r w:rsidRPr="00D31912">
              <w:rPr>
                <w:spacing w:val="-13"/>
                <w:sz w:val="18"/>
              </w:rPr>
              <w:t xml:space="preserve"> </w:t>
            </w:r>
            <w:r w:rsidRPr="00D31912">
              <w:rPr>
                <w:sz w:val="18"/>
              </w:rPr>
              <w:t>be</w:t>
            </w:r>
            <w:r w:rsidRPr="00D31912">
              <w:rPr>
                <w:spacing w:val="-12"/>
                <w:sz w:val="18"/>
              </w:rPr>
              <w:t xml:space="preserve"> </w:t>
            </w:r>
            <w:r w:rsidRPr="00D31912">
              <w:rPr>
                <w:sz w:val="18"/>
              </w:rPr>
              <w:t>designed</w:t>
            </w:r>
            <w:r w:rsidRPr="00D31912">
              <w:rPr>
                <w:spacing w:val="-13"/>
                <w:sz w:val="18"/>
              </w:rPr>
              <w:t xml:space="preserve"> </w:t>
            </w:r>
            <w:r w:rsidRPr="00D31912">
              <w:rPr>
                <w:sz w:val="18"/>
              </w:rPr>
              <w:t>and</w:t>
            </w:r>
            <w:r w:rsidRPr="00D31912">
              <w:rPr>
                <w:spacing w:val="-12"/>
                <w:sz w:val="18"/>
              </w:rPr>
              <w:t xml:space="preserve"> </w:t>
            </w:r>
            <w:r w:rsidRPr="00D31912">
              <w:rPr>
                <w:sz w:val="18"/>
              </w:rPr>
              <w:t>produced</w:t>
            </w:r>
            <w:r w:rsidRPr="00D31912">
              <w:rPr>
                <w:spacing w:val="-13"/>
                <w:sz w:val="18"/>
              </w:rPr>
              <w:t xml:space="preserve"> </w:t>
            </w:r>
            <w:r w:rsidRPr="00D31912">
              <w:rPr>
                <w:sz w:val="18"/>
              </w:rPr>
              <w:t>in</w:t>
            </w:r>
            <w:r w:rsidRPr="00D31912">
              <w:rPr>
                <w:spacing w:val="-13"/>
                <w:sz w:val="18"/>
              </w:rPr>
              <w:t xml:space="preserve"> </w:t>
            </w:r>
            <w:r w:rsidRPr="00D31912">
              <w:rPr>
                <w:sz w:val="18"/>
              </w:rPr>
              <w:t>accordance</w:t>
            </w:r>
            <w:r w:rsidRPr="00D31912">
              <w:rPr>
                <w:spacing w:val="-12"/>
                <w:sz w:val="18"/>
              </w:rPr>
              <w:t xml:space="preserve"> </w:t>
            </w:r>
            <w:r w:rsidRPr="00D31912">
              <w:rPr>
                <w:sz w:val="18"/>
              </w:rPr>
              <w:t xml:space="preserve">with </w:t>
            </w:r>
            <w:r w:rsidRPr="00D31912">
              <w:rPr>
                <w:spacing w:val="-4"/>
                <w:sz w:val="18"/>
              </w:rPr>
              <w:t xml:space="preserve">ergonomic principles, having regard to the intended purpose </w:t>
            </w:r>
            <w:r w:rsidRPr="00D31912">
              <w:rPr>
                <w:sz w:val="18"/>
              </w:rPr>
              <w:t>of the device</w:t>
            </w:r>
          </w:p>
        </w:tc>
        <w:tc>
          <w:tcPr>
            <w:tcW w:w="1558" w:type="dxa"/>
          </w:tcPr>
          <w:p w:rsidR="00DF772F" w:rsidRPr="00D31912" w:rsidRDefault="00FB4536">
            <w:pPr>
              <w:pStyle w:val="TableParagraph"/>
              <w:spacing w:before="79"/>
              <w:rPr>
                <w:rFonts w:ascii="MS Gothic" w:hAnsi="MS Gothic"/>
                <w:sz w:val="18"/>
              </w:rPr>
            </w:pPr>
            <w:r w:rsidRPr="00D31912">
              <w:rPr>
                <w:rFonts w:ascii="MS Gothic" w:hAnsi="MS Gothic"/>
                <w:spacing w:val="-10"/>
                <w:sz w:val="18"/>
              </w:rPr>
              <w:t>☐</w:t>
            </w:r>
          </w:p>
        </w:tc>
        <w:tc>
          <w:tcPr>
            <w:tcW w:w="1844" w:type="dxa"/>
          </w:tcPr>
          <w:p w:rsidR="00DF772F" w:rsidRPr="00D31912" w:rsidRDefault="00FB4536">
            <w:pPr>
              <w:pStyle w:val="TableParagraph"/>
              <w:spacing w:before="79"/>
              <w:rPr>
                <w:rFonts w:ascii="MS Gothic" w:hAnsi="MS Gothic"/>
                <w:sz w:val="18"/>
              </w:rPr>
            </w:pPr>
            <w:r w:rsidRPr="00D31912">
              <w:rPr>
                <w:rFonts w:ascii="MS Gothic" w:hAnsi="MS Gothic"/>
                <w:spacing w:val="-10"/>
                <w:sz w:val="18"/>
              </w:rPr>
              <w:t>☐</w:t>
            </w:r>
          </w:p>
          <w:p w:rsidR="00DF772F" w:rsidRPr="00D31912" w:rsidRDefault="00FB4536">
            <w:pPr>
              <w:pStyle w:val="TableParagraph"/>
              <w:spacing w:before="83"/>
              <w:rPr>
                <w:sz w:val="18"/>
              </w:rPr>
            </w:pPr>
            <w:r w:rsidRPr="00D31912">
              <w:rPr>
                <w:sz w:val="18"/>
              </w:rPr>
              <w:t>Provide</w:t>
            </w:r>
            <w:r w:rsidRPr="00D31912">
              <w:rPr>
                <w:spacing w:val="-4"/>
                <w:sz w:val="18"/>
              </w:rPr>
              <w:t xml:space="preserve"> </w:t>
            </w:r>
            <w:r w:rsidRPr="00D31912">
              <w:rPr>
                <w:spacing w:val="-2"/>
                <w:sz w:val="18"/>
              </w:rPr>
              <w:t>Justification</w:t>
            </w:r>
          </w:p>
        </w:tc>
        <w:tc>
          <w:tcPr>
            <w:tcW w:w="2987" w:type="dxa"/>
          </w:tcPr>
          <w:p w:rsidR="00DF772F" w:rsidRPr="00D31912" w:rsidRDefault="00FB4536">
            <w:pPr>
              <w:pStyle w:val="TableParagraph"/>
              <w:ind w:left="106" w:right="936"/>
              <w:jc w:val="both"/>
              <w:rPr>
                <w:sz w:val="18"/>
              </w:rPr>
            </w:pPr>
            <w:r w:rsidRPr="00D31912">
              <w:rPr>
                <w:sz w:val="18"/>
              </w:rPr>
              <w:t>List</w:t>
            </w:r>
            <w:r w:rsidRPr="00D31912">
              <w:rPr>
                <w:spacing w:val="-10"/>
                <w:sz w:val="18"/>
              </w:rPr>
              <w:t xml:space="preserve"> </w:t>
            </w:r>
            <w:r w:rsidRPr="00D31912">
              <w:rPr>
                <w:sz w:val="18"/>
              </w:rPr>
              <w:t>here</w:t>
            </w:r>
            <w:r w:rsidRPr="00D31912">
              <w:rPr>
                <w:spacing w:val="-10"/>
                <w:sz w:val="18"/>
              </w:rPr>
              <w:t xml:space="preserve"> </w:t>
            </w:r>
            <w:r w:rsidRPr="00D31912">
              <w:rPr>
                <w:sz w:val="18"/>
              </w:rPr>
              <w:t>the</w:t>
            </w:r>
            <w:r w:rsidRPr="00D31912">
              <w:rPr>
                <w:spacing w:val="-10"/>
                <w:sz w:val="18"/>
              </w:rPr>
              <w:t xml:space="preserve"> </w:t>
            </w:r>
            <w:r w:rsidRPr="00D31912">
              <w:rPr>
                <w:sz w:val="18"/>
              </w:rPr>
              <w:t>standards</w:t>
            </w:r>
            <w:r w:rsidRPr="00D31912">
              <w:rPr>
                <w:spacing w:val="-8"/>
                <w:sz w:val="18"/>
              </w:rPr>
              <w:t xml:space="preserve"> </w:t>
            </w:r>
            <w:r w:rsidRPr="00D31912">
              <w:rPr>
                <w:sz w:val="18"/>
              </w:rPr>
              <w:t>/ procedures</w:t>
            </w:r>
            <w:r w:rsidRPr="00D31912">
              <w:rPr>
                <w:spacing w:val="-3"/>
                <w:sz w:val="18"/>
              </w:rPr>
              <w:t xml:space="preserve"> </w:t>
            </w:r>
            <w:r w:rsidRPr="00D31912">
              <w:rPr>
                <w:sz w:val="18"/>
              </w:rPr>
              <w:t>applied</w:t>
            </w:r>
            <w:r w:rsidRPr="00D31912">
              <w:rPr>
                <w:spacing w:val="-4"/>
                <w:sz w:val="18"/>
              </w:rPr>
              <w:t xml:space="preserve"> </w:t>
            </w:r>
            <w:r w:rsidRPr="00D31912">
              <w:rPr>
                <w:sz w:val="18"/>
              </w:rPr>
              <w:t xml:space="preserve">with </w:t>
            </w:r>
            <w:r w:rsidRPr="00D31912">
              <w:rPr>
                <w:spacing w:val="-2"/>
                <w:sz w:val="18"/>
              </w:rPr>
              <w:t>justification</w:t>
            </w:r>
          </w:p>
        </w:tc>
        <w:tc>
          <w:tcPr>
            <w:tcW w:w="3056" w:type="dxa"/>
          </w:tcPr>
          <w:p w:rsidR="00DF772F" w:rsidRPr="00D31912" w:rsidRDefault="00FB4536">
            <w:pPr>
              <w:pStyle w:val="TableParagraph"/>
              <w:ind w:left="105" w:right="102"/>
              <w:rPr>
                <w:sz w:val="18"/>
              </w:rPr>
            </w:pPr>
            <w:r w:rsidRPr="00D31912">
              <w:rPr>
                <w:sz w:val="18"/>
              </w:rPr>
              <w:t>Include direct reference to documents within the manufacturer’s</w:t>
            </w:r>
            <w:r w:rsidRPr="00D31912">
              <w:rPr>
                <w:spacing w:val="-15"/>
                <w:sz w:val="18"/>
              </w:rPr>
              <w:t xml:space="preserve"> </w:t>
            </w:r>
            <w:r w:rsidRPr="00D31912">
              <w:rPr>
                <w:sz w:val="18"/>
              </w:rPr>
              <w:t>quality</w:t>
            </w:r>
            <w:r w:rsidRPr="00D31912">
              <w:rPr>
                <w:spacing w:val="-12"/>
                <w:sz w:val="18"/>
              </w:rPr>
              <w:t xml:space="preserve"> </w:t>
            </w:r>
            <w:r w:rsidRPr="00D31912">
              <w:rPr>
                <w:sz w:val="18"/>
              </w:rPr>
              <w:t>system</w:t>
            </w:r>
          </w:p>
        </w:tc>
      </w:tr>
      <w:tr w:rsidR="00D31912" w:rsidRPr="00D31912">
        <w:trPr>
          <w:trHeight w:val="1080"/>
        </w:trPr>
        <w:tc>
          <w:tcPr>
            <w:tcW w:w="737" w:type="dxa"/>
          </w:tcPr>
          <w:p w:rsidR="00DF772F" w:rsidRPr="00D31912" w:rsidRDefault="00FB4536">
            <w:pPr>
              <w:pStyle w:val="TableParagraph"/>
              <w:spacing w:before="77"/>
              <w:rPr>
                <w:sz w:val="14"/>
              </w:rPr>
            </w:pPr>
            <w:r w:rsidRPr="00D31912">
              <w:rPr>
                <w:spacing w:val="-5"/>
                <w:sz w:val="14"/>
              </w:rPr>
              <w:t>10</w:t>
            </w:r>
          </w:p>
          <w:p w:rsidR="00DF772F" w:rsidRPr="00D31912" w:rsidRDefault="00FB4536">
            <w:pPr>
              <w:pStyle w:val="TableParagraph"/>
              <w:spacing w:before="2"/>
              <w:rPr>
                <w:sz w:val="14"/>
              </w:rPr>
            </w:pPr>
            <w:r w:rsidRPr="00D31912">
              <w:rPr>
                <w:spacing w:val="-2"/>
                <w:sz w:val="14"/>
              </w:rPr>
              <w:t>(cont.)</w:t>
            </w:r>
          </w:p>
        </w:tc>
        <w:tc>
          <w:tcPr>
            <w:tcW w:w="5214" w:type="dxa"/>
          </w:tcPr>
          <w:p w:rsidR="00DF772F" w:rsidRPr="00D31912" w:rsidRDefault="00FB4536">
            <w:pPr>
              <w:pStyle w:val="TableParagraph"/>
              <w:numPr>
                <w:ilvl w:val="0"/>
                <w:numId w:val="23"/>
              </w:numPr>
              <w:tabs>
                <w:tab w:val="left" w:pos="462"/>
              </w:tabs>
              <w:spacing w:before="71"/>
              <w:ind w:left="462" w:hanging="355"/>
              <w:rPr>
                <w:sz w:val="18"/>
              </w:rPr>
            </w:pPr>
            <w:r w:rsidRPr="00D31912">
              <w:rPr>
                <w:spacing w:val="-6"/>
                <w:sz w:val="18"/>
              </w:rPr>
              <w:t>The</w:t>
            </w:r>
            <w:r w:rsidRPr="00D31912">
              <w:rPr>
                <w:spacing w:val="-3"/>
                <w:sz w:val="18"/>
              </w:rPr>
              <w:t xml:space="preserve"> </w:t>
            </w:r>
            <w:r w:rsidRPr="00D31912">
              <w:rPr>
                <w:spacing w:val="-6"/>
                <w:sz w:val="18"/>
              </w:rPr>
              <w:t>measurements</w:t>
            </w:r>
            <w:r w:rsidRPr="00D31912">
              <w:rPr>
                <w:spacing w:val="-3"/>
                <w:sz w:val="18"/>
              </w:rPr>
              <w:t xml:space="preserve"> </w:t>
            </w:r>
            <w:r w:rsidRPr="00D31912">
              <w:rPr>
                <w:spacing w:val="-6"/>
                <w:sz w:val="18"/>
              </w:rPr>
              <w:t>made</w:t>
            </w:r>
            <w:r w:rsidRPr="00D31912">
              <w:rPr>
                <w:spacing w:val="-3"/>
                <w:sz w:val="18"/>
              </w:rPr>
              <w:t xml:space="preserve"> </w:t>
            </w:r>
            <w:r w:rsidRPr="00D31912">
              <w:rPr>
                <w:spacing w:val="-6"/>
                <w:sz w:val="18"/>
              </w:rPr>
              <w:t>by</w:t>
            </w:r>
            <w:r w:rsidRPr="00D31912">
              <w:rPr>
                <w:spacing w:val="-3"/>
                <w:sz w:val="18"/>
              </w:rPr>
              <w:t xml:space="preserve"> </w:t>
            </w:r>
            <w:r w:rsidRPr="00D31912">
              <w:rPr>
                <w:spacing w:val="-6"/>
                <w:sz w:val="18"/>
              </w:rPr>
              <w:t>the</w:t>
            </w:r>
            <w:r w:rsidRPr="00D31912">
              <w:rPr>
                <w:spacing w:val="-3"/>
                <w:sz w:val="18"/>
              </w:rPr>
              <w:t xml:space="preserve"> </w:t>
            </w:r>
            <w:r w:rsidRPr="00D31912">
              <w:rPr>
                <w:spacing w:val="-6"/>
                <w:sz w:val="18"/>
              </w:rPr>
              <w:t>device</w:t>
            </w:r>
            <w:r w:rsidRPr="00D31912">
              <w:rPr>
                <w:spacing w:val="-3"/>
                <w:sz w:val="18"/>
              </w:rPr>
              <w:t xml:space="preserve"> </w:t>
            </w:r>
            <w:r w:rsidRPr="00D31912">
              <w:rPr>
                <w:spacing w:val="-6"/>
                <w:sz w:val="18"/>
              </w:rPr>
              <w:t>must</w:t>
            </w:r>
            <w:r w:rsidRPr="00D31912">
              <w:rPr>
                <w:spacing w:val="-4"/>
                <w:sz w:val="18"/>
              </w:rPr>
              <w:t xml:space="preserve"> </w:t>
            </w:r>
            <w:r w:rsidRPr="00D31912">
              <w:rPr>
                <w:spacing w:val="-6"/>
                <w:sz w:val="18"/>
              </w:rPr>
              <w:t>be</w:t>
            </w:r>
            <w:r w:rsidRPr="00D31912">
              <w:rPr>
                <w:spacing w:val="-3"/>
                <w:sz w:val="18"/>
              </w:rPr>
              <w:t xml:space="preserve"> </w:t>
            </w:r>
            <w:r w:rsidRPr="00D31912">
              <w:rPr>
                <w:spacing w:val="-6"/>
                <w:sz w:val="18"/>
              </w:rPr>
              <w:t>expressed:</w:t>
            </w:r>
          </w:p>
          <w:p w:rsidR="00DF772F" w:rsidRPr="00D31912" w:rsidRDefault="00FB4536">
            <w:pPr>
              <w:pStyle w:val="TableParagraph"/>
              <w:numPr>
                <w:ilvl w:val="1"/>
                <w:numId w:val="23"/>
              </w:numPr>
              <w:tabs>
                <w:tab w:val="left" w:pos="817"/>
                <w:tab w:val="left" w:pos="820"/>
              </w:tabs>
              <w:spacing w:before="43" w:line="240" w:lineRule="atLeast"/>
              <w:ind w:right="139"/>
              <w:rPr>
                <w:sz w:val="18"/>
              </w:rPr>
            </w:pPr>
            <w:r w:rsidRPr="00D31912">
              <w:rPr>
                <w:spacing w:val="-6"/>
                <w:sz w:val="18"/>
              </w:rPr>
              <w:t xml:space="preserve">in </w:t>
            </w:r>
            <w:r w:rsidR="00977A9E">
              <w:rPr>
                <w:spacing w:val="-6"/>
                <w:sz w:val="18"/>
              </w:rPr>
              <w:t>International</w:t>
            </w:r>
            <w:r w:rsidRPr="00D31912">
              <w:rPr>
                <w:spacing w:val="-6"/>
                <w:sz w:val="18"/>
              </w:rPr>
              <w:t xml:space="preserve"> legal units of measurement or be compared </w:t>
            </w:r>
            <w:r w:rsidRPr="00D31912">
              <w:rPr>
                <w:spacing w:val="-2"/>
                <w:sz w:val="18"/>
              </w:rPr>
              <w:t>to</w:t>
            </w:r>
            <w:r w:rsidRPr="00D31912">
              <w:rPr>
                <w:spacing w:val="-9"/>
                <w:sz w:val="18"/>
              </w:rPr>
              <w:t xml:space="preserve"> </w:t>
            </w:r>
            <w:r w:rsidRPr="00D31912">
              <w:rPr>
                <w:spacing w:val="-2"/>
                <w:sz w:val="18"/>
              </w:rPr>
              <w:t>at</w:t>
            </w:r>
            <w:r w:rsidRPr="00D31912">
              <w:rPr>
                <w:spacing w:val="-12"/>
                <w:sz w:val="18"/>
              </w:rPr>
              <w:t xml:space="preserve"> </w:t>
            </w:r>
            <w:r w:rsidRPr="00D31912">
              <w:rPr>
                <w:spacing w:val="-2"/>
                <w:sz w:val="18"/>
              </w:rPr>
              <w:t>least</w:t>
            </w:r>
            <w:r w:rsidRPr="00D31912">
              <w:rPr>
                <w:spacing w:val="-9"/>
                <w:sz w:val="18"/>
              </w:rPr>
              <w:t xml:space="preserve"> </w:t>
            </w:r>
            <w:r w:rsidRPr="00D31912">
              <w:rPr>
                <w:spacing w:val="-2"/>
                <w:sz w:val="18"/>
              </w:rPr>
              <w:t>one</w:t>
            </w:r>
            <w:r w:rsidRPr="00D31912">
              <w:rPr>
                <w:spacing w:val="-11"/>
                <w:sz w:val="18"/>
              </w:rPr>
              <w:t xml:space="preserve"> </w:t>
            </w:r>
            <w:r w:rsidRPr="00D31912">
              <w:rPr>
                <w:spacing w:val="-2"/>
                <w:sz w:val="18"/>
              </w:rPr>
              <w:t>point</w:t>
            </w:r>
            <w:r w:rsidRPr="00D31912">
              <w:rPr>
                <w:spacing w:val="-12"/>
                <w:sz w:val="18"/>
              </w:rPr>
              <w:t xml:space="preserve"> </w:t>
            </w:r>
            <w:r w:rsidRPr="00D31912">
              <w:rPr>
                <w:spacing w:val="-2"/>
                <w:sz w:val="18"/>
              </w:rPr>
              <w:t>of</w:t>
            </w:r>
            <w:r w:rsidRPr="00D31912">
              <w:rPr>
                <w:spacing w:val="-9"/>
                <w:sz w:val="18"/>
              </w:rPr>
              <w:t xml:space="preserve"> </w:t>
            </w:r>
            <w:r w:rsidRPr="00D31912">
              <w:rPr>
                <w:spacing w:val="-2"/>
                <w:sz w:val="18"/>
              </w:rPr>
              <w:t>reference</w:t>
            </w:r>
            <w:r w:rsidRPr="00D31912">
              <w:rPr>
                <w:spacing w:val="-11"/>
                <w:sz w:val="18"/>
              </w:rPr>
              <w:t xml:space="preserve"> </w:t>
            </w:r>
            <w:r w:rsidRPr="00D31912">
              <w:rPr>
                <w:spacing w:val="-2"/>
                <w:sz w:val="18"/>
              </w:rPr>
              <w:t>indicated</w:t>
            </w:r>
            <w:r w:rsidRPr="00D31912">
              <w:rPr>
                <w:spacing w:val="-9"/>
                <w:sz w:val="18"/>
              </w:rPr>
              <w:t xml:space="preserve"> </w:t>
            </w:r>
            <w:r w:rsidRPr="00D31912">
              <w:rPr>
                <w:spacing w:val="-2"/>
                <w:sz w:val="18"/>
              </w:rPr>
              <w:t>in</w:t>
            </w:r>
            <w:r w:rsidRPr="00D31912">
              <w:rPr>
                <w:spacing w:val="-9"/>
                <w:sz w:val="18"/>
              </w:rPr>
              <w:t xml:space="preserve"> </w:t>
            </w:r>
            <w:r w:rsidR="00977A9E">
              <w:rPr>
                <w:spacing w:val="-2"/>
                <w:sz w:val="18"/>
              </w:rPr>
              <w:t>International</w:t>
            </w:r>
            <w:r w:rsidRPr="00D31912">
              <w:rPr>
                <w:spacing w:val="-2"/>
                <w:sz w:val="18"/>
              </w:rPr>
              <w:t xml:space="preserve"> </w:t>
            </w:r>
            <w:r w:rsidRPr="00D31912">
              <w:rPr>
                <w:sz w:val="18"/>
              </w:rPr>
              <w:t>legal</w:t>
            </w:r>
            <w:r w:rsidRPr="00D31912">
              <w:rPr>
                <w:spacing w:val="-1"/>
                <w:sz w:val="18"/>
              </w:rPr>
              <w:t xml:space="preserve"> </w:t>
            </w:r>
            <w:r w:rsidRPr="00D31912">
              <w:rPr>
                <w:sz w:val="18"/>
              </w:rPr>
              <w:t>units</w:t>
            </w:r>
            <w:r w:rsidRPr="00D31912">
              <w:rPr>
                <w:spacing w:val="-1"/>
                <w:sz w:val="18"/>
              </w:rPr>
              <w:t xml:space="preserve"> </w:t>
            </w:r>
            <w:r w:rsidRPr="00D31912">
              <w:rPr>
                <w:sz w:val="18"/>
              </w:rPr>
              <w:t>of</w:t>
            </w:r>
            <w:r w:rsidRPr="00D31912">
              <w:rPr>
                <w:spacing w:val="-2"/>
                <w:sz w:val="18"/>
              </w:rPr>
              <w:t xml:space="preserve"> </w:t>
            </w:r>
            <w:r w:rsidRPr="00D31912">
              <w:rPr>
                <w:sz w:val="18"/>
              </w:rPr>
              <w:t>measurement; or</w:t>
            </w:r>
          </w:p>
        </w:tc>
        <w:tc>
          <w:tcPr>
            <w:tcW w:w="1558" w:type="dxa"/>
          </w:tcPr>
          <w:p w:rsidR="00DF772F" w:rsidRPr="00D31912" w:rsidRDefault="00FB4536">
            <w:pPr>
              <w:pStyle w:val="TableParagraph"/>
              <w:spacing w:before="79"/>
              <w:rPr>
                <w:rFonts w:ascii="MS Gothic" w:hAnsi="MS Gothic"/>
                <w:sz w:val="18"/>
              </w:rPr>
            </w:pPr>
            <w:r w:rsidRPr="00D31912">
              <w:rPr>
                <w:rFonts w:ascii="MS Gothic" w:hAnsi="MS Gothic"/>
                <w:spacing w:val="-10"/>
                <w:sz w:val="18"/>
              </w:rPr>
              <w:t>☐</w:t>
            </w:r>
          </w:p>
        </w:tc>
        <w:tc>
          <w:tcPr>
            <w:tcW w:w="1844" w:type="dxa"/>
          </w:tcPr>
          <w:p w:rsidR="00DF772F" w:rsidRPr="00D31912" w:rsidRDefault="00FB4536">
            <w:pPr>
              <w:pStyle w:val="TableParagraph"/>
              <w:spacing w:before="79"/>
              <w:rPr>
                <w:rFonts w:ascii="MS Gothic" w:hAnsi="MS Gothic"/>
                <w:sz w:val="18"/>
              </w:rPr>
            </w:pPr>
            <w:r w:rsidRPr="00D31912">
              <w:rPr>
                <w:rFonts w:ascii="MS Gothic" w:hAnsi="MS Gothic"/>
                <w:spacing w:val="-10"/>
                <w:sz w:val="18"/>
              </w:rPr>
              <w:t>☐</w:t>
            </w:r>
          </w:p>
          <w:p w:rsidR="00DF772F" w:rsidRPr="00D31912" w:rsidRDefault="00FB4536">
            <w:pPr>
              <w:pStyle w:val="TableParagraph"/>
              <w:spacing w:before="85"/>
              <w:rPr>
                <w:sz w:val="18"/>
              </w:rPr>
            </w:pPr>
            <w:r w:rsidRPr="00D31912">
              <w:rPr>
                <w:sz w:val="18"/>
              </w:rPr>
              <w:t>Provide</w:t>
            </w:r>
            <w:r w:rsidRPr="00D31912">
              <w:rPr>
                <w:spacing w:val="-4"/>
                <w:sz w:val="18"/>
              </w:rPr>
              <w:t xml:space="preserve"> </w:t>
            </w:r>
            <w:r w:rsidRPr="00D31912">
              <w:rPr>
                <w:spacing w:val="-2"/>
                <w:sz w:val="18"/>
              </w:rPr>
              <w:t>Justification</w:t>
            </w:r>
          </w:p>
        </w:tc>
        <w:tc>
          <w:tcPr>
            <w:tcW w:w="2987" w:type="dxa"/>
          </w:tcPr>
          <w:p w:rsidR="00DF772F" w:rsidRPr="00D31912" w:rsidRDefault="00FB4536">
            <w:pPr>
              <w:pStyle w:val="TableParagraph"/>
              <w:ind w:left="106" w:right="936"/>
              <w:jc w:val="both"/>
              <w:rPr>
                <w:sz w:val="18"/>
              </w:rPr>
            </w:pPr>
            <w:r w:rsidRPr="00D31912">
              <w:rPr>
                <w:sz w:val="18"/>
              </w:rPr>
              <w:t>List</w:t>
            </w:r>
            <w:r w:rsidRPr="00D31912">
              <w:rPr>
                <w:spacing w:val="-10"/>
                <w:sz w:val="18"/>
              </w:rPr>
              <w:t xml:space="preserve"> </w:t>
            </w:r>
            <w:r w:rsidRPr="00D31912">
              <w:rPr>
                <w:sz w:val="18"/>
              </w:rPr>
              <w:t>here</w:t>
            </w:r>
            <w:r w:rsidRPr="00D31912">
              <w:rPr>
                <w:spacing w:val="-10"/>
                <w:sz w:val="18"/>
              </w:rPr>
              <w:t xml:space="preserve"> </w:t>
            </w:r>
            <w:r w:rsidRPr="00D31912">
              <w:rPr>
                <w:sz w:val="18"/>
              </w:rPr>
              <w:t>the</w:t>
            </w:r>
            <w:r w:rsidRPr="00D31912">
              <w:rPr>
                <w:spacing w:val="-10"/>
                <w:sz w:val="18"/>
              </w:rPr>
              <w:t xml:space="preserve"> </w:t>
            </w:r>
            <w:r w:rsidRPr="00D31912">
              <w:rPr>
                <w:sz w:val="18"/>
              </w:rPr>
              <w:t>standards</w:t>
            </w:r>
            <w:r w:rsidRPr="00D31912">
              <w:rPr>
                <w:spacing w:val="-8"/>
                <w:sz w:val="18"/>
              </w:rPr>
              <w:t xml:space="preserve"> </w:t>
            </w:r>
            <w:r w:rsidRPr="00D31912">
              <w:rPr>
                <w:sz w:val="18"/>
              </w:rPr>
              <w:t>/ procedures</w:t>
            </w:r>
            <w:r w:rsidRPr="00D31912">
              <w:rPr>
                <w:spacing w:val="-3"/>
                <w:sz w:val="18"/>
              </w:rPr>
              <w:t xml:space="preserve"> </w:t>
            </w:r>
            <w:r w:rsidRPr="00D31912">
              <w:rPr>
                <w:sz w:val="18"/>
              </w:rPr>
              <w:t>applied</w:t>
            </w:r>
            <w:r w:rsidRPr="00D31912">
              <w:rPr>
                <w:spacing w:val="-4"/>
                <w:sz w:val="18"/>
              </w:rPr>
              <w:t xml:space="preserve"> </w:t>
            </w:r>
            <w:r w:rsidRPr="00D31912">
              <w:rPr>
                <w:sz w:val="18"/>
              </w:rPr>
              <w:t xml:space="preserve">with </w:t>
            </w:r>
            <w:r w:rsidRPr="00D31912">
              <w:rPr>
                <w:spacing w:val="-2"/>
                <w:sz w:val="18"/>
              </w:rPr>
              <w:t>justification</w:t>
            </w:r>
          </w:p>
        </w:tc>
        <w:tc>
          <w:tcPr>
            <w:tcW w:w="3056" w:type="dxa"/>
          </w:tcPr>
          <w:p w:rsidR="00DF772F" w:rsidRPr="00D31912" w:rsidRDefault="00FB4536">
            <w:pPr>
              <w:pStyle w:val="TableParagraph"/>
              <w:ind w:left="105" w:right="102"/>
              <w:rPr>
                <w:sz w:val="18"/>
              </w:rPr>
            </w:pPr>
            <w:r w:rsidRPr="00D31912">
              <w:rPr>
                <w:sz w:val="18"/>
              </w:rPr>
              <w:t>Include direct reference to documents within the manufacturer’s</w:t>
            </w:r>
            <w:r w:rsidRPr="00D31912">
              <w:rPr>
                <w:spacing w:val="-15"/>
                <w:sz w:val="18"/>
              </w:rPr>
              <w:t xml:space="preserve"> </w:t>
            </w:r>
            <w:r w:rsidRPr="00D31912">
              <w:rPr>
                <w:sz w:val="18"/>
              </w:rPr>
              <w:t>quality</w:t>
            </w:r>
            <w:r w:rsidRPr="00D31912">
              <w:rPr>
                <w:spacing w:val="-12"/>
                <w:sz w:val="18"/>
              </w:rPr>
              <w:t xml:space="preserve"> </w:t>
            </w:r>
            <w:r w:rsidRPr="00D31912">
              <w:rPr>
                <w:sz w:val="18"/>
              </w:rPr>
              <w:t>system</w:t>
            </w:r>
          </w:p>
        </w:tc>
      </w:tr>
      <w:tr w:rsidR="00D31912" w:rsidRPr="00D31912">
        <w:trPr>
          <w:trHeight w:val="1041"/>
        </w:trPr>
        <w:tc>
          <w:tcPr>
            <w:tcW w:w="737" w:type="dxa"/>
          </w:tcPr>
          <w:p w:rsidR="00DF772F" w:rsidRPr="00D31912" w:rsidRDefault="00FB4536">
            <w:pPr>
              <w:pStyle w:val="TableParagraph"/>
              <w:spacing w:before="79"/>
              <w:rPr>
                <w:sz w:val="14"/>
              </w:rPr>
            </w:pPr>
            <w:r w:rsidRPr="00D31912">
              <w:rPr>
                <w:spacing w:val="-5"/>
                <w:sz w:val="14"/>
              </w:rPr>
              <w:t>10</w:t>
            </w:r>
          </w:p>
          <w:p w:rsidR="00DF772F" w:rsidRPr="00D31912" w:rsidRDefault="00FB4536">
            <w:pPr>
              <w:pStyle w:val="TableParagraph"/>
              <w:spacing w:before="0"/>
              <w:rPr>
                <w:sz w:val="14"/>
              </w:rPr>
            </w:pPr>
            <w:r w:rsidRPr="00D31912">
              <w:rPr>
                <w:spacing w:val="-2"/>
                <w:sz w:val="14"/>
              </w:rPr>
              <w:t>(cont.)</w:t>
            </w:r>
          </w:p>
        </w:tc>
        <w:tc>
          <w:tcPr>
            <w:tcW w:w="5214" w:type="dxa"/>
          </w:tcPr>
          <w:p w:rsidR="00DF772F" w:rsidRPr="00D31912" w:rsidRDefault="00FB4536" w:rsidP="00977A9E">
            <w:pPr>
              <w:pStyle w:val="TableParagraph"/>
              <w:spacing w:before="73" w:line="276" w:lineRule="auto"/>
              <w:ind w:left="820" w:hanging="356"/>
              <w:rPr>
                <w:sz w:val="18"/>
              </w:rPr>
            </w:pPr>
            <w:r w:rsidRPr="00D31912">
              <w:rPr>
                <w:sz w:val="18"/>
              </w:rPr>
              <w:t>(b)</w:t>
            </w:r>
            <w:r w:rsidRPr="00D31912">
              <w:rPr>
                <w:spacing w:val="60"/>
                <w:sz w:val="18"/>
              </w:rPr>
              <w:t xml:space="preserve"> </w:t>
            </w:r>
            <w:r w:rsidRPr="00D31912">
              <w:rPr>
                <w:sz w:val="18"/>
              </w:rPr>
              <w:t>if</w:t>
            </w:r>
            <w:r w:rsidRPr="00D31912">
              <w:rPr>
                <w:spacing w:val="-13"/>
                <w:sz w:val="18"/>
              </w:rPr>
              <w:t xml:space="preserve"> </w:t>
            </w:r>
            <w:r w:rsidRPr="00D31912">
              <w:rPr>
                <w:sz w:val="18"/>
              </w:rPr>
              <w:t>the</w:t>
            </w:r>
            <w:r w:rsidRPr="00D31912">
              <w:rPr>
                <w:spacing w:val="-12"/>
                <w:sz w:val="18"/>
              </w:rPr>
              <w:t xml:space="preserve"> </w:t>
            </w:r>
            <w:r w:rsidRPr="00D31912">
              <w:rPr>
                <w:sz w:val="18"/>
              </w:rPr>
              <w:t>device</w:t>
            </w:r>
            <w:r w:rsidRPr="00D31912">
              <w:rPr>
                <w:spacing w:val="-13"/>
                <w:sz w:val="18"/>
              </w:rPr>
              <w:t xml:space="preserve"> </w:t>
            </w:r>
            <w:r w:rsidRPr="00D31912">
              <w:rPr>
                <w:sz w:val="18"/>
              </w:rPr>
              <w:t>measures</w:t>
            </w:r>
            <w:r w:rsidRPr="00D31912">
              <w:rPr>
                <w:spacing w:val="-12"/>
                <w:sz w:val="18"/>
              </w:rPr>
              <w:t xml:space="preserve"> </w:t>
            </w:r>
            <w:r w:rsidRPr="00D31912">
              <w:rPr>
                <w:sz w:val="18"/>
              </w:rPr>
              <w:t>a</w:t>
            </w:r>
            <w:r w:rsidRPr="00D31912">
              <w:rPr>
                <w:spacing w:val="-13"/>
                <w:sz w:val="18"/>
              </w:rPr>
              <w:t xml:space="preserve"> </w:t>
            </w:r>
            <w:r w:rsidRPr="00D31912">
              <w:rPr>
                <w:sz w:val="18"/>
              </w:rPr>
              <w:t>physical</w:t>
            </w:r>
            <w:r w:rsidRPr="00D31912">
              <w:rPr>
                <w:spacing w:val="-12"/>
                <w:sz w:val="18"/>
              </w:rPr>
              <w:t xml:space="preserve"> </w:t>
            </w:r>
            <w:r w:rsidRPr="00D31912">
              <w:rPr>
                <w:sz w:val="18"/>
              </w:rPr>
              <w:t>quantity</w:t>
            </w:r>
            <w:r w:rsidRPr="00D31912">
              <w:rPr>
                <w:spacing w:val="-13"/>
                <w:sz w:val="18"/>
              </w:rPr>
              <w:t xml:space="preserve"> </w:t>
            </w:r>
            <w:r w:rsidRPr="00D31912">
              <w:rPr>
                <w:sz w:val="18"/>
              </w:rPr>
              <w:t>for</w:t>
            </w:r>
            <w:r w:rsidRPr="00D31912">
              <w:rPr>
                <w:spacing w:val="-12"/>
                <w:sz w:val="18"/>
              </w:rPr>
              <w:t xml:space="preserve"> </w:t>
            </w:r>
            <w:r w:rsidRPr="00D31912">
              <w:rPr>
                <w:sz w:val="18"/>
              </w:rPr>
              <w:t>which</w:t>
            </w:r>
            <w:r w:rsidRPr="00D31912">
              <w:rPr>
                <w:spacing w:val="-13"/>
                <w:sz w:val="18"/>
              </w:rPr>
              <w:t xml:space="preserve"> </w:t>
            </w:r>
            <w:r w:rsidRPr="00D31912">
              <w:rPr>
                <w:sz w:val="18"/>
              </w:rPr>
              <w:t xml:space="preserve">no </w:t>
            </w:r>
            <w:r w:rsidR="00977A9E">
              <w:rPr>
                <w:sz w:val="18"/>
              </w:rPr>
              <w:t>International</w:t>
            </w:r>
            <w:r w:rsidRPr="00D31912">
              <w:rPr>
                <w:spacing w:val="-13"/>
                <w:sz w:val="18"/>
              </w:rPr>
              <w:t xml:space="preserve"> </w:t>
            </w:r>
            <w:r w:rsidRPr="00D31912">
              <w:rPr>
                <w:sz w:val="18"/>
              </w:rPr>
              <w:t>legal</w:t>
            </w:r>
            <w:r w:rsidRPr="00D31912">
              <w:rPr>
                <w:spacing w:val="-12"/>
                <w:sz w:val="18"/>
              </w:rPr>
              <w:t xml:space="preserve"> </w:t>
            </w:r>
            <w:r w:rsidRPr="00D31912">
              <w:rPr>
                <w:sz w:val="18"/>
              </w:rPr>
              <w:t>unit</w:t>
            </w:r>
            <w:r w:rsidRPr="00D31912">
              <w:rPr>
                <w:spacing w:val="-13"/>
                <w:sz w:val="18"/>
              </w:rPr>
              <w:t xml:space="preserve"> </w:t>
            </w:r>
            <w:r w:rsidRPr="00D31912">
              <w:rPr>
                <w:sz w:val="18"/>
              </w:rPr>
              <w:t>of</w:t>
            </w:r>
            <w:r w:rsidRPr="00D31912">
              <w:rPr>
                <w:spacing w:val="-12"/>
                <w:sz w:val="18"/>
              </w:rPr>
              <w:t xml:space="preserve"> </w:t>
            </w:r>
            <w:r w:rsidRPr="00D31912">
              <w:rPr>
                <w:sz w:val="18"/>
              </w:rPr>
              <w:t>measurement</w:t>
            </w:r>
            <w:r w:rsidRPr="00D31912">
              <w:rPr>
                <w:spacing w:val="-13"/>
                <w:sz w:val="18"/>
              </w:rPr>
              <w:t xml:space="preserve"> </w:t>
            </w:r>
            <w:r w:rsidRPr="00D31912">
              <w:rPr>
                <w:sz w:val="18"/>
              </w:rPr>
              <w:t>has</w:t>
            </w:r>
            <w:r w:rsidRPr="00D31912">
              <w:rPr>
                <w:spacing w:val="-13"/>
                <w:sz w:val="18"/>
              </w:rPr>
              <w:t xml:space="preserve"> </w:t>
            </w:r>
            <w:r w:rsidRPr="00D31912">
              <w:rPr>
                <w:sz w:val="18"/>
              </w:rPr>
              <w:t xml:space="preserve">been </w:t>
            </w:r>
            <w:r w:rsidRPr="00D31912">
              <w:rPr>
                <w:spacing w:val="-6"/>
                <w:sz w:val="18"/>
              </w:rPr>
              <w:t>prescribed</w:t>
            </w:r>
            <w:r w:rsidR="00977A9E">
              <w:rPr>
                <w:spacing w:val="-4"/>
                <w:sz w:val="18"/>
              </w:rPr>
              <w:t>.</w:t>
            </w:r>
          </w:p>
        </w:tc>
        <w:tc>
          <w:tcPr>
            <w:tcW w:w="1558" w:type="dxa"/>
          </w:tcPr>
          <w:p w:rsidR="00DF772F" w:rsidRPr="00D31912" w:rsidRDefault="00FB4536">
            <w:pPr>
              <w:pStyle w:val="TableParagraph"/>
              <w:spacing w:before="81"/>
              <w:rPr>
                <w:rFonts w:ascii="MS Gothic" w:hAnsi="MS Gothic"/>
                <w:sz w:val="18"/>
              </w:rPr>
            </w:pPr>
            <w:r w:rsidRPr="00D31912">
              <w:rPr>
                <w:rFonts w:ascii="MS Gothic" w:hAnsi="MS Gothic"/>
                <w:spacing w:val="-10"/>
                <w:sz w:val="18"/>
              </w:rPr>
              <w:t>☐</w:t>
            </w:r>
          </w:p>
        </w:tc>
        <w:tc>
          <w:tcPr>
            <w:tcW w:w="1844" w:type="dxa"/>
          </w:tcPr>
          <w:p w:rsidR="00DF772F" w:rsidRPr="00D31912" w:rsidRDefault="00FB4536">
            <w:pPr>
              <w:pStyle w:val="TableParagraph"/>
              <w:spacing w:before="81"/>
              <w:rPr>
                <w:rFonts w:ascii="MS Gothic" w:hAnsi="MS Gothic"/>
                <w:sz w:val="18"/>
              </w:rPr>
            </w:pPr>
            <w:r w:rsidRPr="00D31912">
              <w:rPr>
                <w:rFonts w:ascii="MS Gothic" w:hAnsi="MS Gothic"/>
                <w:spacing w:val="-10"/>
                <w:sz w:val="18"/>
              </w:rPr>
              <w:t>☐</w:t>
            </w:r>
          </w:p>
          <w:p w:rsidR="00DF772F" w:rsidRPr="00D31912" w:rsidRDefault="00FB4536">
            <w:pPr>
              <w:pStyle w:val="TableParagraph"/>
              <w:spacing w:before="83"/>
              <w:rPr>
                <w:sz w:val="18"/>
              </w:rPr>
            </w:pPr>
            <w:r w:rsidRPr="00D31912">
              <w:rPr>
                <w:sz w:val="18"/>
              </w:rPr>
              <w:t>Provide</w:t>
            </w:r>
            <w:r w:rsidRPr="00D31912">
              <w:rPr>
                <w:spacing w:val="-4"/>
                <w:sz w:val="18"/>
              </w:rPr>
              <w:t xml:space="preserve"> </w:t>
            </w:r>
            <w:r w:rsidRPr="00D31912">
              <w:rPr>
                <w:spacing w:val="-2"/>
                <w:sz w:val="18"/>
              </w:rPr>
              <w:t>Justification</w:t>
            </w:r>
          </w:p>
        </w:tc>
        <w:tc>
          <w:tcPr>
            <w:tcW w:w="2987" w:type="dxa"/>
          </w:tcPr>
          <w:p w:rsidR="00DF772F" w:rsidRPr="00D31912" w:rsidRDefault="00FB4536">
            <w:pPr>
              <w:pStyle w:val="TableParagraph"/>
              <w:ind w:left="106" w:right="936"/>
              <w:jc w:val="both"/>
              <w:rPr>
                <w:sz w:val="18"/>
              </w:rPr>
            </w:pPr>
            <w:r w:rsidRPr="00D31912">
              <w:rPr>
                <w:sz w:val="18"/>
              </w:rPr>
              <w:t>List</w:t>
            </w:r>
            <w:r w:rsidRPr="00D31912">
              <w:rPr>
                <w:spacing w:val="-10"/>
                <w:sz w:val="18"/>
              </w:rPr>
              <w:t xml:space="preserve"> </w:t>
            </w:r>
            <w:r w:rsidRPr="00D31912">
              <w:rPr>
                <w:sz w:val="18"/>
              </w:rPr>
              <w:t>here</w:t>
            </w:r>
            <w:r w:rsidRPr="00D31912">
              <w:rPr>
                <w:spacing w:val="-10"/>
                <w:sz w:val="18"/>
              </w:rPr>
              <w:t xml:space="preserve"> </w:t>
            </w:r>
            <w:r w:rsidRPr="00D31912">
              <w:rPr>
                <w:sz w:val="18"/>
              </w:rPr>
              <w:t>the</w:t>
            </w:r>
            <w:r w:rsidRPr="00D31912">
              <w:rPr>
                <w:spacing w:val="-10"/>
                <w:sz w:val="18"/>
              </w:rPr>
              <w:t xml:space="preserve"> </w:t>
            </w:r>
            <w:r w:rsidRPr="00D31912">
              <w:rPr>
                <w:sz w:val="18"/>
              </w:rPr>
              <w:t>standards</w:t>
            </w:r>
            <w:r w:rsidRPr="00D31912">
              <w:rPr>
                <w:spacing w:val="-8"/>
                <w:sz w:val="18"/>
              </w:rPr>
              <w:t xml:space="preserve"> </w:t>
            </w:r>
            <w:r w:rsidRPr="00D31912">
              <w:rPr>
                <w:sz w:val="18"/>
              </w:rPr>
              <w:t>/ procedures</w:t>
            </w:r>
            <w:r w:rsidRPr="00D31912">
              <w:rPr>
                <w:spacing w:val="-3"/>
                <w:sz w:val="18"/>
              </w:rPr>
              <w:t xml:space="preserve"> </w:t>
            </w:r>
            <w:r w:rsidRPr="00D31912">
              <w:rPr>
                <w:sz w:val="18"/>
              </w:rPr>
              <w:t>applied</w:t>
            </w:r>
            <w:r w:rsidRPr="00D31912">
              <w:rPr>
                <w:spacing w:val="-4"/>
                <w:sz w:val="18"/>
              </w:rPr>
              <w:t xml:space="preserve"> </w:t>
            </w:r>
            <w:r w:rsidRPr="00D31912">
              <w:rPr>
                <w:sz w:val="18"/>
              </w:rPr>
              <w:t xml:space="preserve">with </w:t>
            </w:r>
            <w:r w:rsidRPr="00D31912">
              <w:rPr>
                <w:spacing w:val="-2"/>
                <w:sz w:val="18"/>
              </w:rPr>
              <w:t>justification</w:t>
            </w:r>
          </w:p>
        </w:tc>
        <w:tc>
          <w:tcPr>
            <w:tcW w:w="3056" w:type="dxa"/>
          </w:tcPr>
          <w:p w:rsidR="00DF772F" w:rsidRPr="00D31912" w:rsidRDefault="00FB4536">
            <w:pPr>
              <w:pStyle w:val="TableParagraph"/>
              <w:ind w:left="105" w:right="102"/>
              <w:rPr>
                <w:sz w:val="18"/>
              </w:rPr>
            </w:pPr>
            <w:r w:rsidRPr="00D31912">
              <w:rPr>
                <w:sz w:val="18"/>
              </w:rPr>
              <w:t>Include direct reference to documents within the manufacturer’s</w:t>
            </w:r>
            <w:r w:rsidRPr="00D31912">
              <w:rPr>
                <w:spacing w:val="-15"/>
                <w:sz w:val="18"/>
              </w:rPr>
              <w:t xml:space="preserve"> </w:t>
            </w:r>
            <w:r w:rsidRPr="00D31912">
              <w:rPr>
                <w:sz w:val="18"/>
              </w:rPr>
              <w:t>quality</w:t>
            </w:r>
            <w:r w:rsidRPr="00D31912">
              <w:rPr>
                <w:spacing w:val="-12"/>
                <w:sz w:val="18"/>
              </w:rPr>
              <w:t xml:space="preserve"> </w:t>
            </w:r>
            <w:r w:rsidRPr="00D31912">
              <w:rPr>
                <w:sz w:val="18"/>
              </w:rPr>
              <w:t>system</w:t>
            </w:r>
          </w:p>
        </w:tc>
      </w:tr>
    </w:tbl>
    <w:p w:rsidR="00DF772F" w:rsidRPr="00D31912" w:rsidRDefault="00FB4536">
      <w:pPr>
        <w:pStyle w:val="Corpodetexto"/>
        <w:spacing w:before="77"/>
        <w:rPr>
          <w:rFonts w:ascii="Arial"/>
          <w:b/>
        </w:rPr>
      </w:pPr>
      <w:r w:rsidRPr="00D31912">
        <w:rPr>
          <w:rFonts w:ascii="Arial"/>
          <w:b/>
          <w:noProof/>
        </w:rPr>
        <mc:AlternateContent>
          <mc:Choice Requires="wps">
            <w:drawing>
              <wp:anchor distT="0" distB="0" distL="0" distR="0" simplePos="0" relativeHeight="251659776" behindDoc="1" locked="0" layoutInCell="1" allowOverlap="1">
                <wp:simplePos x="0" y="0"/>
                <wp:positionH relativeFrom="page">
                  <wp:posOffset>448056</wp:posOffset>
                </wp:positionH>
                <wp:positionV relativeFrom="paragraph">
                  <wp:posOffset>210184</wp:posOffset>
                </wp:positionV>
                <wp:extent cx="9784080" cy="18415"/>
                <wp:effectExtent l="0" t="0" r="0" b="0"/>
                <wp:wrapTopAndBottom/>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784080" cy="18415"/>
                        </a:xfrm>
                        <a:custGeom>
                          <a:avLst/>
                          <a:gdLst/>
                          <a:ahLst/>
                          <a:cxnLst/>
                          <a:rect l="l" t="t" r="r" b="b"/>
                          <a:pathLst>
                            <a:path w="9784080" h="18415">
                              <a:moveTo>
                                <a:pt x="9784080" y="12179"/>
                              </a:moveTo>
                              <a:lnTo>
                                <a:pt x="0" y="12179"/>
                              </a:lnTo>
                              <a:lnTo>
                                <a:pt x="0" y="18275"/>
                              </a:lnTo>
                              <a:lnTo>
                                <a:pt x="9784080" y="18275"/>
                              </a:lnTo>
                              <a:lnTo>
                                <a:pt x="9784080" y="12179"/>
                              </a:lnTo>
                              <a:close/>
                            </a:path>
                            <a:path w="9784080" h="18415">
                              <a:moveTo>
                                <a:pt x="9784080" y="0"/>
                              </a:moveTo>
                              <a:lnTo>
                                <a:pt x="0" y="0"/>
                              </a:lnTo>
                              <a:lnTo>
                                <a:pt x="0" y="6083"/>
                              </a:lnTo>
                              <a:lnTo>
                                <a:pt x="9784080" y="6083"/>
                              </a:lnTo>
                              <a:lnTo>
                                <a:pt x="978408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ED039C6" id="Graphic 15" o:spid="_x0000_s1026" style="position:absolute;margin-left:35.3pt;margin-top:16.55pt;width:770.4pt;height:1.45pt;z-index:-251656704;visibility:visible;mso-wrap-style:square;mso-wrap-distance-left:0;mso-wrap-distance-top:0;mso-wrap-distance-right:0;mso-wrap-distance-bottom:0;mso-position-horizontal:absolute;mso-position-horizontal-relative:page;mso-position-vertical:absolute;mso-position-vertical-relative:text;v-text-anchor:top" coordsize="978408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" path="m9784080,12179l,12179r,6096l9784080,18275r,-6096xem9784080,l,,,6083r9784080,l9784080,xe" fillcolor="black" stroked="f">
                <v:path arrowok="t"/>
                <w10:wrap type="topAndBottom" anchorx="page"/>
              </v:shape>
            </w:pict>
          </mc:Fallback>
        </mc:AlternateContent>
      </w:r>
    </w:p>
    <w:p w:rsidR="00DF772F" w:rsidRPr="00D31912" w:rsidRDefault="00DF772F">
      <w:pPr>
        <w:pStyle w:val="Corpodetexto"/>
        <w:rPr>
          <w:rFonts w:ascii="Arial"/>
          <w:b/>
        </w:rPr>
        <w:sectPr w:rsidR="00DF772F" w:rsidRPr="00D31912">
          <w:pgSz w:w="16850" w:h="11910" w:orient="landscape"/>
          <w:pgMar w:top="860" w:right="708" w:bottom="1140" w:left="566" w:header="0" w:footer="944" w:gutter="0"/>
          <w:cols w:space="720"/>
        </w:sectPr>
      </w:pPr>
    </w:p>
    <w:p w:rsidR="00DF772F" w:rsidRPr="00D31912" w:rsidRDefault="00FB4536">
      <w:pPr>
        <w:spacing w:before="67" w:after="5"/>
        <w:ind w:left="153"/>
        <w:rPr>
          <w:rFonts w:ascii="Arial"/>
          <w:b/>
          <w:sz w:val="32"/>
        </w:rPr>
      </w:pPr>
      <w:r w:rsidRPr="00D31912">
        <w:rPr>
          <w:rFonts w:ascii="Arial"/>
          <w:b/>
          <w:sz w:val="32"/>
        </w:rPr>
        <w:lastRenderedPageBreak/>
        <w:t>EP</w:t>
      </w:r>
      <w:r w:rsidRPr="00D31912">
        <w:rPr>
          <w:rFonts w:ascii="Arial"/>
          <w:b/>
          <w:spacing w:val="-9"/>
          <w:sz w:val="32"/>
        </w:rPr>
        <w:t xml:space="preserve"> </w:t>
      </w:r>
      <w:r w:rsidRPr="00D31912">
        <w:rPr>
          <w:rFonts w:ascii="Arial"/>
          <w:b/>
          <w:sz w:val="32"/>
        </w:rPr>
        <w:t>11:</w:t>
      </w:r>
      <w:r w:rsidRPr="00D31912">
        <w:rPr>
          <w:rFonts w:ascii="Arial"/>
          <w:b/>
          <w:spacing w:val="-9"/>
          <w:sz w:val="32"/>
        </w:rPr>
        <w:t xml:space="preserve"> </w:t>
      </w:r>
      <w:r w:rsidRPr="00D31912">
        <w:rPr>
          <w:rFonts w:ascii="Arial"/>
          <w:b/>
          <w:sz w:val="32"/>
        </w:rPr>
        <w:t>Protection</w:t>
      </w:r>
      <w:r w:rsidRPr="00D31912">
        <w:rPr>
          <w:rFonts w:ascii="Arial"/>
          <w:b/>
          <w:spacing w:val="-9"/>
          <w:sz w:val="32"/>
        </w:rPr>
        <w:t xml:space="preserve"> </w:t>
      </w:r>
      <w:r w:rsidRPr="00D31912">
        <w:rPr>
          <w:rFonts w:ascii="Arial"/>
          <w:b/>
          <w:sz w:val="32"/>
        </w:rPr>
        <w:t>against</w:t>
      </w:r>
      <w:r w:rsidRPr="00D31912">
        <w:rPr>
          <w:rFonts w:ascii="Arial"/>
          <w:b/>
          <w:spacing w:val="-10"/>
          <w:sz w:val="32"/>
        </w:rPr>
        <w:t xml:space="preserve"> </w:t>
      </w:r>
      <w:r w:rsidRPr="00D31912">
        <w:rPr>
          <w:rFonts w:ascii="Arial"/>
          <w:b/>
          <w:spacing w:val="-2"/>
          <w:sz w:val="32"/>
        </w:rPr>
        <w:t>radiation</w:t>
      </w:r>
    </w:p>
    <w:tbl>
      <w:tblPr>
        <w:tblStyle w:val="TableNormal"/>
        <w:tblW w:w="0" w:type="auto"/>
        <w:tblInd w:w="159" w:type="dxa"/>
        <w:tblBorders>
          <w:top w:val="single" w:sz="4" w:space="0" w:color="001770"/>
          <w:left w:val="single" w:sz="4" w:space="0" w:color="001770"/>
          <w:bottom w:val="single" w:sz="4" w:space="0" w:color="001770"/>
          <w:right w:val="single" w:sz="4" w:space="0" w:color="001770"/>
          <w:insideH w:val="single" w:sz="4" w:space="0" w:color="001770"/>
          <w:insideV w:val="single" w:sz="4" w:space="0" w:color="001770"/>
        </w:tblBorders>
        <w:tblLayout w:type="fixed"/>
        <w:tblLook w:val="01E0" w:firstRow="1" w:lastRow="1" w:firstColumn="1" w:lastColumn="1" w:noHBand="0" w:noVBand="0"/>
      </w:tblPr>
      <w:tblGrid>
        <w:gridCol w:w="737"/>
        <w:gridCol w:w="5214"/>
        <w:gridCol w:w="1558"/>
        <w:gridCol w:w="1844"/>
        <w:gridCol w:w="2987"/>
        <w:gridCol w:w="3056"/>
      </w:tblGrid>
      <w:tr w:rsidR="00D31912" w:rsidRPr="00D31912">
        <w:trPr>
          <w:trHeight w:val="849"/>
        </w:trPr>
        <w:tc>
          <w:tcPr>
            <w:tcW w:w="5951" w:type="dxa"/>
            <w:gridSpan w:val="2"/>
            <w:shd w:val="clear" w:color="auto" w:fill="DEE7F7"/>
          </w:tcPr>
          <w:p w:rsidR="00DF772F" w:rsidRPr="00D31912" w:rsidRDefault="00FB4536">
            <w:pPr>
              <w:pStyle w:val="TableParagraph"/>
              <w:spacing w:before="146"/>
              <w:rPr>
                <w:rFonts w:ascii="Arial"/>
                <w:b/>
              </w:rPr>
            </w:pPr>
            <w:r w:rsidRPr="00D31912">
              <w:rPr>
                <w:rFonts w:ascii="Arial"/>
                <w:b/>
              </w:rPr>
              <w:t>Part</w:t>
            </w:r>
            <w:r w:rsidRPr="00D31912">
              <w:rPr>
                <w:rFonts w:ascii="Arial"/>
                <w:b/>
                <w:spacing w:val="1"/>
              </w:rPr>
              <w:t xml:space="preserve"> </w:t>
            </w:r>
            <w:r w:rsidRPr="00D31912">
              <w:rPr>
                <w:rFonts w:ascii="Arial"/>
                <w:b/>
                <w:spacing w:val="-5"/>
              </w:rPr>
              <w:t>2.</w:t>
            </w:r>
          </w:p>
          <w:p w:rsidR="00DF772F" w:rsidRPr="00D31912" w:rsidRDefault="00FB4536">
            <w:pPr>
              <w:pStyle w:val="TableParagraph"/>
              <w:spacing w:before="83"/>
              <w:rPr>
                <w:rFonts w:ascii="Arial"/>
                <w:b/>
              </w:rPr>
            </w:pPr>
            <w:r w:rsidRPr="00D31912">
              <w:rPr>
                <w:rFonts w:ascii="Arial"/>
                <w:b/>
              </w:rPr>
              <w:t>PRINCIPLES</w:t>
            </w:r>
            <w:r w:rsidRPr="00D31912">
              <w:rPr>
                <w:rFonts w:ascii="Arial"/>
                <w:b/>
                <w:spacing w:val="-7"/>
              </w:rPr>
              <w:t xml:space="preserve"> </w:t>
            </w:r>
            <w:r w:rsidRPr="00D31912">
              <w:rPr>
                <w:rFonts w:ascii="Arial"/>
                <w:b/>
              </w:rPr>
              <w:t>ABOUT</w:t>
            </w:r>
            <w:r w:rsidRPr="00D31912">
              <w:rPr>
                <w:rFonts w:ascii="Arial"/>
                <w:b/>
                <w:spacing w:val="-9"/>
              </w:rPr>
              <w:t xml:space="preserve"> </w:t>
            </w:r>
            <w:r w:rsidRPr="00D31912">
              <w:rPr>
                <w:rFonts w:ascii="Arial"/>
                <w:b/>
              </w:rPr>
              <w:t>DESIGN</w:t>
            </w:r>
            <w:r w:rsidRPr="00D31912">
              <w:rPr>
                <w:rFonts w:ascii="Arial"/>
                <w:b/>
                <w:spacing w:val="-7"/>
              </w:rPr>
              <w:t xml:space="preserve"> </w:t>
            </w:r>
            <w:r w:rsidRPr="00D31912">
              <w:rPr>
                <w:rFonts w:ascii="Arial"/>
                <w:b/>
              </w:rPr>
              <w:t>AND</w:t>
            </w:r>
            <w:r w:rsidRPr="00D31912">
              <w:rPr>
                <w:rFonts w:ascii="Arial"/>
                <w:b/>
                <w:spacing w:val="-7"/>
              </w:rPr>
              <w:t xml:space="preserve"> </w:t>
            </w:r>
            <w:r w:rsidRPr="00D31912">
              <w:rPr>
                <w:rFonts w:ascii="Arial"/>
                <w:b/>
                <w:spacing w:val="-2"/>
              </w:rPr>
              <w:t>CONSTRUCTION</w:t>
            </w:r>
          </w:p>
        </w:tc>
        <w:tc>
          <w:tcPr>
            <w:tcW w:w="1558" w:type="dxa"/>
            <w:vMerge w:val="restart"/>
            <w:shd w:val="clear" w:color="auto" w:fill="DEE7F7"/>
          </w:tcPr>
          <w:p w:rsidR="00DF772F" w:rsidRPr="00D31912" w:rsidRDefault="00FB4536">
            <w:pPr>
              <w:pStyle w:val="TableParagraph"/>
              <w:spacing w:before="74"/>
              <w:ind w:left="220"/>
              <w:rPr>
                <w:rFonts w:ascii="Arial"/>
                <w:b/>
              </w:rPr>
            </w:pPr>
            <w:r w:rsidRPr="00D31912">
              <w:rPr>
                <w:rFonts w:ascii="Arial"/>
                <w:b/>
                <w:spacing w:val="-2"/>
              </w:rPr>
              <w:t>Applicable</w:t>
            </w:r>
          </w:p>
        </w:tc>
        <w:tc>
          <w:tcPr>
            <w:tcW w:w="1844" w:type="dxa"/>
            <w:vMerge w:val="restart"/>
            <w:shd w:val="clear" w:color="auto" w:fill="DEE7F7"/>
          </w:tcPr>
          <w:p w:rsidR="00DF772F" w:rsidRPr="00D31912" w:rsidRDefault="00FB4536">
            <w:pPr>
              <w:pStyle w:val="TableParagraph"/>
              <w:spacing w:before="74"/>
              <w:ind w:left="126" w:right="14"/>
              <w:jc w:val="center"/>
              <w:rPr>
                <w:rFonts w:ascii="Arial"/>
                <w:b/>
              </w:rPr>
            </w:pPr>
            <w:r w:rsidRPr="00D31912">
              <w:rPr>
                <w:rFonts w:ascii="Arial"/>
                <w:b/>
              </w:rPr>
              <w:t>Not</w:t>
            </w:r>
            <w:r w:rsidRPr="00D31912">
              <w:rPr>
                <w:rFonts w:ascii="Arial"/>
                <w:b/>
                <w:spacing w:val="-1"/>
              </w:rPr>
              <w:t xml:space="preserve"> </w:t>
            </w:r>
            <w:r w:rsidRPr="00D31912">
              <w:rPr>
                <w:rFonts w:ascii="Arial"/>
                <w:b/>
                <w:spacing w:val="-2"/>
              </w:rPr>
              <w:t>applicable</w:t>
            </w:r>
          </w:p>
          <w:p w:rsidR="00DF772F" w:rsidRPr="00D31912" w:rsidRDefault="00FB4536">
            <w:pPr>
              <w:pStyle w:val="TableParagraph"/>
              <w:spacing w:before="82"/>
              <w:ind w:left="126"/>
              <w:jc w:val="center"/>
              <w:rPr>
                <w:rFonts w:ascii="Arial"/>
                <w:b/>
                <w:sz w:val="16"/>
              </w:rPr>
            </w:pPr>
            <w:r w:rsidRPr="00D31912">
              <w:rPr>
                <w:rFonts w:ascii="Arial"/>
                <w:b/>
                <w:spacing w:val="-6"/>
                <w:sz w:val="16"/>
              </w:rPr>
              <w:t>Justification</w:t>
            </w:r>
            <w:r w:rsidRPr="00D31912">
              <w:rPr>
                <w:rFonts w:ascii="Arial"/>
                <w:b/>
                <w:spacing w:val="-12"/>
                <w:sz w:val="16"/>
              </w:rPr>
              <w:t xml:space="preserve"> </w:t>
            </w:r>
            <w:r w:rsidRPr="00D31912">
              <w:rPr>
                <w:rFonts w:ascii="Arial"/>
                <w:b/>
                <w:spacing w:val="-6"/>
                <w:sz w:val="16"/>
              </w:rPr>
              <w:t>must</w:t>
            </w:r>
            <w:r w:rsidRPr="00D31912">
              <w:rPr>
                <w:rFonts w:ascii="Arial"/>
                <w:b/>
                <w:spacing w:val="-10"/>
                <w:sz w:val="16"/>
              </w:rPr>
              <w:t xml:space="preserve"> </w:t>
            </w:r>
            <w:r w:rsidRPr="00D31912">
              <w:rPr>
                <w:rFonts w:ascii="Arial"/>
                <w:b/>
                <w:spacing w:val="-6"/>
                <w:sz w:val="16"/>
              </w:rPr>
              <w:t>be</w:t>
            </w:r>
            <w:r w:rsidRPr="00D31912">
              <w:rPr>
                <w:rFonts w:ascii="Arial"/>
                <w:b/>
                <w:sz w:val="16"/>
              </w:rPr>
              <w:t xml:space="preserve"> provided</w:t>
            </w:r>
            <w:r w:rsidRPr="00D31912">
              <w:rPr>
                <w:rFonts w:ascii="Arial"/>
                <w:b/>
                <w:spacing w:val="-12"/>
                <w:sz w:val="16"/>
              </w:rPr>
              <w:t xml:space="preserve"> </w:t>
            </w:r>
            <w:r w:rsidRPr="00D31912">
              <w:rPr>
                <w:rFonts w:ascii="Arial"/>
                <w:b/>
                <w:sz w:val="16"/>
              </w:rPr>
              <w:t>below</w:t>
            </w:r>
          </w:p>
        </w:tc>
        <w:tc>
          <w:tcPr>
            <w:tcW w:w="2987" w:type="dxa"/>
            <w:vMerge w:val="restart"/>
            <w:shd w:val="clear" w:color="auto" w:fill="DEE7F7"/>
          </w:tcPr>
          <w:p w:rsidR="00DF772F" w:rsidRPr="00D31912" w:rsidRDefault="00FB4536">
            <w:pPr>
              <w:pStyle w:val="TableParagraph"/>
              <w:spacing w:before="76"/>
              <w:ind w:left="219"/>
              <w:rPr>
                <w:rFonts w:ascii="Arial"/>
                <w:b/>
              </w:rPr>
            </w:pPr>
            <w:r w:rsidRPr="00D31912">
              <w:rPr>
                <w:rFonts w:ascii="Arial"/>
                <w:b/>
              </w:rPr>
              <w:t>Medical</w:t>
            </w:r>
            <w:r w:rsidRPr="00D31912">
              <w:rPr>
                <w:rFonts w:ascii="Arial"/>
                <w:b/>
                <w:spacing w:val="-11"/>
              </w:rPr>
              <w:t xml:space="preserve"> </w:t>
            </w:r>
            <w:r w:rsidRPr="00D31912">
              <w:rPr>
                <w:rFonts w:ascii="Arial"/>
                <w:b/>
              </w:rPr>
              <w:t>Devices</w:t>
            </w:r>
            <w:r w:rsidRPr="00D31912">
              <w:rPr>
                <w:rFonts w:ascii="Arial"/>
                <w:b/>
                <w:spacing w:val="-14"/>
              </w:rPr>
              <w:t xml:space="preserve"> </w:t>
            </w:r>
            <w:r w:rsidRPr="00D31912">
              <w:rPr>
                <w:rFonts w:ascii="Arial"/>
                <w:b/>
              </w:rPr>
              <w:t>/</w:t>
            </w:r>
            <w:r w:rsidRPr="00D31912">
              <w:rPr>
                <w:rFonts w:ascii="Arial"/>
                <w:b/>
                <w:spacing w:val="-13"/>
              </w:rPr>
              <w:t xml:space="preserve"> </w:t>
            </w:r>
            <w:r w:rsidRPr="00D31912">
              <w:rPr>
                <w:rFonts w:ascii="Arial"/>
                <w:b/>
              </w:rPr>
              <w:t>IVD standard or other procedure applied</w:t>
            </w:r>
          </w:p>
        </w:tc>
        <w:tc>
          <w:tcPr>
            <w:tcW w:w="3056" w:type="dxa"/>
            <w:vMerge w:val="restart"/>
            <w:shd w:val="clear" w:color="auto" w:fill="DEE7F7"/>
          </w:tcPr>
          <w:p w:rsidR="00DF772F" w:rsidRPr="00D31912" w:rsidRDefault="00FB4536">
            <w:pPr>
              <w:pStyle w:val="TableParagraph"/>
              <w:spacing w:before="74"/>
              <w:ind w:left="218"/>
              <w:rPr>
                <w:rFonts w:ascii="Arial"/>
                <w:b/>
              </w:rPr>
            </w:pPr>
            <w:r w:rsidRPr="00D31912">
              <w:rPr>
                <w:rFonts w:ascii="Arial"/>
                <w:b/>
              </w:rPr>
              <w:t>Evidence</w:t>
            </w:r>
            <w:r w:rsidRPr="00D31912">
              <w:rPr>
                <w:rFonts w:ascii="Arial"/>
                <w:b/>
                <w:spacing w:val="-4"/>
              </w:rPr>
              <w:t xml:space="preserve"> </w:t>
            </w:r>
            <w:r w:rsidRPr="00D31912">
              <w:rPr>
                <w:rFonts w:ascii="Arial"/>
                <w:b/>
              </w:rPr>
              <w:t>of</w:t>
            </w:r>
            <w:r w:rsidRPr="00D31912">
              <w:rPr>
                <w:rFonts w:ascii="Arial"/>
                <w:b/>
                <w:spacing w:val="-2"/>
              </w:rPr>
              <w:t xml:space="preserve"> compliance</w:t>
            </w:r>
          </w:p>
          <w:p w:rsidR="00DF772F" w:rsidRPr="00D31912" w:rsidRDefault="00FB4536">
            <w:pPr>
              <w:pStyle w:val="TableParagraph"/>
              <w:spacing w:before="82"/>
              <w:ind w:left="122"/>
              <w:jc w:val="center"/>
              <w:rPr>
                <w:rFonts w:ascii="Arial" w:hAnsi="Arial"/>
                <w:b/>
                <w:sz w:val="16"/>
              </w:rPr>
            </w:pPr>
            <w:r w:rsidRPr="00D31912">
              <w:rPr>
                <w:rFonts w:ascii="Arial" w:hAnsi="Arial"/>
                <w:b/>
                <w:spacing w:val="-6"/>
                <w:sz w:val="16"/>
              </w:rPr>
              <w:t>Include</w:t>
            </w:r>
            <w:r w:rsidRPr="00D31912">
              <w:rPr>
                <w:rFonts w:ascii="Arial" w:hAnsi="Arial"/>
                <w:b/>
                <w:spacing w:val="-7"/>
                <w:sz w:val="16"/>
              </w:rPr>
              <w:t xml:space="preserve"> </w:t>
            </w:r>
            <w:r w:rsidRPr="00D31912">
              <w:rPr>
                <w:rFonts w:ascii="Arial" w:hAnsi="Arial"/>
                <w:b/>
                <w:spacing w:val="-6"/>
                <w:sz w:val="16"/>
              </w:rPr>
              <w:t>direct reference to documents</w:t>
            </w:r>
            <w:r w:rsidRPr="00D31912">
              <w:rPr>
                <w:rFonts w:ascii="Arial" w:hAnsi="Arial"/>
                <w:b/>
                <w:sz w:val="16"/>
              </w:rPr>
              <w:t xml:space="preserve"> within</w:t>
            </w:r>
            <w:r w:rsidRPr="00D31912">
              <w:rPr>
                <w:rFonts w:ascii="Arial" w:hAnsi="Arial"/>
                <w:b/>
                <w:spacing w:val="-8"/>
                <w:sz w:val="16"/>
              </w:rPr>
              <w:t xml:space="preserve"> </w:t>
            </w:r>
            <w:r w:rsidRPr="00D31912">
              <w:rPr>
                <w:rFonts w:ascii="Arial" w:hAnsi="Arial"/>
                <w:b/>
                <w:sz w:val="16"/>
              </w:rPr>
              <w:t>the</w:t>
            </w:r>
            <w:r w:rsidRPr="00D31912">
              <w:rPr>
                <w:rFonts w:ascii="Arial" w:hAnsi="Arial"/>
                <w:b/>
                <w:spacing w:val="-9"/>
                <w:sz w:val="16"/>
              </w:rPr>
              <w:t xml:space="preserve"> </w:t>
            </w:r>
            <w:r w:rsidRPr="00D31912">
              <w:rPr>
                <w:rFonts w:ascii="Arial" w:hAnsi="Arial"/>
                <w:b/>
                <w:sz w:val="16"/>
              </w:rPr>
              <w:t>manufacturer’s</w:t>
            </w:r>
            <w:r w:rsidRPr="00D31912">
              <w:rPr>
                <w:rFonts w:ascii="Arial" w:hAnsi="Arial"/>
                <w:b/>
                <w:spacing w:val="-9"/>
                <w:sz w:val="16"/>
              </w:rPr>
              <w:t xml:space="preserve"> </w:t>
            </w:r>
            <w:r w:rsidRPr="00D31912">
              <w:rPr>
                <w:rFonts w:ascii="Arial" w:hAnsi="Arial"/>
                <w:b/>
                <w:sz w:val="16"/>
              </w:rPr>
              <w:t xml:space="preserve">quality </w:t>
            </w:r>
            <w:r w:rsidRPr="00D31912">
              <w:rPr>
                <w:rFonts w:ascii="Arial" w:hAnsi="Arial"/>
                <w:b/>
                <w:spacing w:val="-2"/>
                <w:sz w:val="16"/>
              </w:rPr>
              <w:t>system</w:t>
            </w:r>
          </w:p>
        </w:tc>
      </w:tr>
      <w:tr w:rsidR="00D31912" w:rsidRPr="00D31912">
        <w:trPr>
          <w:trHeight w:val="397"/>
        </w:trPr>
        <w:tc>
          <w:tcPr>
            <w:tcW w:w="737" w:type="dxa"/>
            <w:shd w:val="clear" w:color="auto" w:fill="DEE7F7"/>
          </w:tcPr>
          <w:p w:rsidR="00DF772F" w:rsidRPr="00D31912" w:rsidRDefault="00FB4536">
            <w:pPr>
              <w:pStyle w:val="TableParagraph"/>
              <w:spacing w:before="76"/>
              <w:rPr>
                <w:rFonts w:ascii="Arial"/>
                <w:b/>
              </w:rPr>
            </w:pPr>
            <w:r w:rsidRPr="00D31912">
              <w:rPr>
                <w:rFonts w:ascii="Arial"/>
                <w:b/>
                <w:spacing w:val="-5"/>
              </w:rPr>
              <w:t>11</w:t>
            </w:r>
          </w:p>
        </w:tc>
        <w:tc>
          <w:tcPr>
            <w:tcW w:w="5214" w:type="dxa"/>
            <w:shd w:val="clear" w:color="auto" w:fill="DEE7F7"/>
          </w:tcPr>
          <w:p w:rsidR="00DF772F" w:rsidRPr="00D31912" w:rsidRDefault="00FB4536">
            <w:pPr>
              <w:pStyle w:val="TableParagraph"/>
              <w:spacing w:before="79"/>
              <w:rPr>
                <w:rFonts w:ascii="Arial"/>
                <w:b/>
                <w:i/>
              </w:rPr>
            </w:pPr>
            <w:r w:rsidRPr="00D31912">
              <w:rPr>
                <w:rFonts w:ascii="Arial"/>
                <w:b/>
                <w:i/>
              </w:rPr>
              <w:t>Protection</w:t>
            </w:r>
            <w:r w:rsidRPr="00D31912">
              <w:rPr>
                <w:rFonts w:ascii="Arial"/>
                <w:b/>
                <w:i/>
                <w:spacing w:val="-6"/>
              </w:rPr>
              <w:t xml:space="preserve"> </w:t>
            </w:r>
            <w:r w:rsidRPr="00D31912">
              <w:rPr>
                <w:rFonts w:ascii="Arial"/>
                <w:b/>
                <w:i/>
              </w:rPr>
              <w:t>against</w:t>
            </w:r>
            <w:r w:rsidRPr="00D31912">
              <w:rPr>
                <w:rFonts w:ascii="Arial"/>
                <w:b/>
                <w:i/>
                <w:spacing w:val="-6"/>
              </w:rPr>
              <w:t xml:space="preserve"> </w:t>
            </w:r>
            <w:r w:rsidRPr="00D31912">
              <w:rPr>
                <w:rFonts w:ascii="Arial"/>
                <w:b/>
                <w:i/>
                <w:spacing w:val="-2"/>
              </w:rPr>
              <w:t>radiation</w:t>
            </w:r>
          </w:p>
        </w:tc>
        <w:tc>
          <w:tcPr>
            <w:tcW w:w="1558" w:type="dxa"/>
            <w:vMerge/>
            <w:tcBorders>
              <w:top w:val="nil"/>
            </w:tcBorders>
            <w:shd w:val="clear" w:color="auto" w:fill="DEE7F7"/>
          </w:tcPr>
          <w:p w:rsidR="00DF772F" w:rsidRPr="00D31912" w:rsidRDefault="00DF772F">
            <w:pPr>
              <w:rPr>
                <w:sz w:val="2"/>
                <w:szCs w:val="2"/>
              </w:rPr>
            </w:pPr>
          </w:p>
        </w:tc>
        <w:tc>
          <w:tcPr>
            <w:tcW w:w="1844" w:type="dxa"/>
            <w:vMerge/>
            <w:tcBorders>
              <w:top w:val="nil"/>
            </w:tcBorders>
            <w:shd w:val="clear" w:color="auto" w:fill="DEE7F7"/>
          </w:tcPr>
          <w:p w:rsidR="00DF772F" w:rsidRPr="00D31912" w:rsidRDefault="00DF772F">
            <w:pPr>
              <w:rPr>
                <w:sz w:val="2"/>
                <w:szCs w:val="2"/>
              </w:rPr>
            </w:pPr>
          </w:p>
        </w:tc>
        <w:tc>
          <w:tcPr>
            <w:tcW w:w="2987" w:type="dxa"/>
            <w:vMerge/>
            <w:tcBorders>
              <w:top w:val="nil"/>
            </w:tcBorders>
            <w:shd w:val="clear" w:color="auto" w:fill="DEE7F7"/>
          </w:tcPr>
          <w:p w:rsidR="00DF772F" w:rsidRPr="00D31912" w:rsidRDefault="00DF772F">
            <w:pPr>
              <w:rPr>
                <w:sz w:val="2"/>
                <w:szCs w:val="2"/>
              </w:rPr>
            </w:pPr>
          </w:p>
        </w:tc>
        <w:tc>
          <w:tcPr>
            <w:tcW w:w="3056" w:type="dxa"/>
            <w:vMerge/>
            <w:tcBorders>
              <w:top w:val="nil"/>
            </w:tcBorders>
            <w:shd w:val="clear" w:color="auto" w:fill="DEE7F7"/>
          </w:tcPr>
          <w:p w:rsidR="00DF772F" w:rsidRPr="00D31912" w:rsidRDefault="00DF772F">
            <w:pPr>
              <w:rPr>
                <w:sz w:val="2"/>
                <w:szCs w:val="2"/>
              </w:rPr>
            </w:pPr>
          </w:p>
        </w:tc>
      </w:tr>
      <w:tr w:rsidR="00D31912" w:rsidRPr="00D31912">
        <w:trPr>
          <w:trHeight w:val="1648"/>
        </w:trPr>
        <w:tc>
          <w:tcPr>
            <w:tcW w:w="737" w:type="dxa"/>
          </w:tcPr>
          <w:p w:rsidR="00DF772F" w:rsidRPr="00D31912" w:rsidRDefault="00FB4536">
            <w:pPr>
              <w:pStyle w:val="TableParagraph"/>
              <w:spacing w:before="73"/>
              <w:rPr>
                <w:rFonts w:ascii="Arial"/>
                <w:b/>
                <w:sz w:val="18"/>
              </w:rPr>
            </w:pPr>
            <w:r w:rsidRPr="00D31912">
              <w:rPr>
                <w:rFonts w:ascii="Arial"/>
                <w:b/>
                <w:spacing w:val="-4"/>
                <w:sz w:val="18"/>
              </w:rPr>
              <w:t>11.1</w:t>
            </w:r>
          </w:p>
        </w:tc>
        <w:tc>
          <w:tcPr>
            <w:tcW w:w="5214" w:type="dxa"/>
          </w:tcPr>
          <w:p w:rsidR="00DF772F" w:rsidRPr="00D31912" w:rsidRDefault="00FB4536">
            <w:pPr>
              <w:pStyle w:val="TableParagraph"/>
              <w:spacing w:before="73"/>
              <w:rPr>
                <w:rFonts w:ascii="Arial"/>
                <w:b/>
                <w:sz w:val="18"/>
              </w:rPr>
            </w:pPr>
            <w:r w:rsidRPr="00D31912">
              <w:rPr>
                <w:rFonts w:ascii="Arial"/>
                <w:b/>
                <w:sz w:val="18"/>
              </w:rPr>
              <w:t>Minimisation</w:t>
            </w:r>
            <w:r w:rsidRPr="00D31912">
              <w:rPr>
                <w:rFonts w:ascii="Arial"/>
                <w:b/>
                <w:spacing w:val="-9"/>
                <w:sz w:val="18"/>
              </w:rPr>
              <w:t xml:space="preserve"> </w:t>
            </w:r>
            <w:r w:rsidRPr="00D31912">
              <w:rPr>
                <w:rFonts w:ascii="Arial"/>
                <w:b/>
                <w:sz w:val="18"/>
              </w:rPr>
              <w:t>of</w:t>
            </w:r>
            <w:r w:rsidRPr="00D31912">
              <w:rPr>
                <w:rFonts w:ascii="Arial"/>
                <w:b/>
                <w:spacing w:val="-7"/>
                <w:sz w:val="18"/>
              </w:rPr>
              <w:t xml:space="preserve"> </w:t>
            </w:r>
            <w:r w:rsidRPr="00D31912">
              <w:rPr>
                <w:rFonts w:ascii="Arial"/>
                <w:b/>
                <w:sz w:val="18"/>
              </w:rPr>
              <w:t>exposure</w:t>
            </w:r>
            <w:r w:rsidRPr="00D31912">
              <w:rPr>
                <w:rFonts w:ascii="Arial"/>
                <w:b/>
                <w:spacing w:val="-9"/>
                <w:sz w:val="18"/>
              </w:rPr>
              <w:t xml:space="preserve"> </w:t>
            </w:r>
            <w:r w:rsidRPr="00D31912">
              <w:rPr>
                <w:rFonts w:ascii="Arial"/>
                <w:b/>
                <w:sz w:val="18"/>
              </w:rPr>
              <w:t>to</w:t>
            </w:r>
            <w:r w:rsidRPr="00D31912">
              <w:rPr>
                <w:rFonts w:ascii="Arial"/>
                <w:b/>
                <w:spacing w:val="-10"/>
                <w:sz w:val="18"/>
              </w:rPr>
              <w:t xml:space="preserve"> </w:t>
            </w:r>
            <w:r w:rsidRPr="00D31912">
              <w:rPr>
                <w:rFonts w:ascii="Arial"/>
                <w:b/>
                <w:spacing w:val="-2"/>
                <w:sz w:val="18"/>
              </w:rPr>
              <w:t>radiation</w:t>
            </w:r>
          </w:p>
          <w:p w:rsidR="00DF772F" w:rsidRPr="00D31912" w:rsidRDefault="00FB4536">
            <w:pPr>
              <w:pStyle w:val="TableParagraph"/>
              <w:spacing w:before="86"/>
              <w:ind w:right="123"/>
              <w:rPr>
                <w:sz w:val="18"/>
              </w:rPr>
            </w:pPr>
            <w:r w:rsidRPr="00D31912">
              <w:rPr>
                <w:sz w:val="18"/>
              </w:rPr>
              <w:t>A medical device must be designed and produced in a way that ensures that the exposure of a patient, the user, or any other person, to radiation is minimised, having regard to the levels of radiation required to enable the device to perform its therapeutic</w:t>
            </w:r>
            <w:r w:rsidRPr="00D31912">
              <w:rPr>
                <w:spacing w:val="-5"/>
                <w:sz w:val="18"/>
              </w:rPr>
              <w:t xml:space="preserve"> </w:t>
            </w:r>
            <w:r w:rsidRPr="00D31912">
              <w:rPr>
                <w:sz w:val="18"/>
              </w:rPr>
              <w:t>and</w:t>
            </w:r>
            <w:r w:rsidRPr="00D31912">
              <w:rPr>
                <w:spacing w:val="-6"/>
                <w:sz w:val="18"/>
              </w:rPr>
              <w:t xml:space="preserve"> </w:t>
            </w:r>
            <w:r w:rsidRPr="00D31912">
              <w:rPr>
                <w:sz w:val="18"/>
              </w:rPr>
              <w:t>diagnostic</w:t>
            </w:r>
            <w:r w:rsidRPr="00D31912">
              <w:rPr>
                <w:spacing w:val="-7"/>
                <w:sz w:val="18"/>
              </w:rPr>
              <w:t xml:space="preserve"> </w:t>
            </w:r>
            <w:r w:rsidRPr="00D31912">
              <w:rPr>
                <w:sz w:val="18"/>
              </w:rPr>
              <w:t>functions</w:t>
            </w:r>
            <w:r w:rsidRPr="00D31912">
              <w:rPr>
                <w:spacing w:val="-7"/>
                <w:sz w:val="18"/>
              </w:rPr>
              <w:t xml:space="preserve"> </w:t>
            </w:r>
            <w:r w:rsidRPr="00D31912">
              <w:rPr>
                <w:sz w:val="18"/>
              </w:rPr>
              <w:t>and</w:t>
            </w:r>
            <w:r w:rsidRPr="00D31912">
              <w:rPr>
                <w:spacing w:val="-6"/>
                <w:sz w:val="18"/>
              </w:rPr>
              <w:t xml:space="preserve"> </w:t>
            </w:r>
            <w:r w:rsidRPr="00D31912">
              <w:rPr>
                <w:sz w:val="18"/>
              </w:rPr>
              <w:t>the</w:t>
            </w:r>
            <w:r w:rsidRPr="00D31912">
              <w:rPr>
                <w:spacing w:val="-6"/>
                <w:sz w:val="18"/>
              </w:rPr>
              <w:t xml:space="preserve"> </w:t>
            </w:r>
            <w:r w:rsidRPr="00D31912">
              <w:rPr>
                <w:sz w:val="18"/>
              </w:rPr>
              <w:t>intended</w:t>
            </w:r>
            <w:r w:rsidRPr="00D31912">
              <w:rPr>
                <w:spacing w:val="-8"/>
                <w:sz w:val="18"/>
              </w:rPr>
              <w:t xml:space="preserve"> </w:t>
            </w:r>
            <w:r w:rsidRPr="00D31912">
              <w:rPr>
                <w:sz w:val="18"/>
              </w:rPr>
              <w:t>purpose of the device.</w:t>
            </w:r>
          </w:p>
        </w:tc>
        <w:tc>
          <w:tcPr>
            <w:tcW w:w="1558" w:type="dxa"/>
          </w:tcPr>
          <w:p w:rsidR="00DF772F" w:rsidRPr="00D31912" w:rsidRDefault="00FB4536">
            <w:pPr>
              <w:pStyle w:val="TableParagraph"/>
              <w:spacing w:before="79"/>
              <w:rPr>
                <w:rFonts w:ascii="MS Gothic" w:hAnsi="MS Gothic"/>
                <w:sz w:val="18"/>
              </w:rPr>
            </w:pPr>
            <w:r w:rsidRPr="00D31912">
              <w:rPr>
                <w:rFonts w:ascii="MS Gothic" w:hAnsi="MS Gothic"/>
                <w:spacing w:val="-10"/>
                <w:sz w:val="18"/>
              </w:rPr>
              <w:t>☐</w:t>
            </w:r>
          </w:p>
        </w:tc>
        <w:tc>
          <w:tcPr>
            <w:tcW w:w="1844" w:type="dxa"/>
          </w:tcPr>
          <w:p w:rsidR="00DF772F" w:rsidRPr="00D31912" w:rsidRDefault="00FB4536">
            <w:pPr>
              <w:pStyle w:val="TableParagraph"/>
              <w:spacing w:before="79"/>
              <w:rPr>
                <w:rFonts w:ascii="MS Gothic" w:hAnsi="MS Gothic"/>
                <w:sz w:val="18"/>
              </w:rPr>
            </w:pPr>
            <w:r w:rsidRPr="00D31912">
              <w:rPr>
                <w:rFonts w:ascii="MS Gothic" w:hAnsi="MS Gothic"/>
                <w:spacing w:val="-10"/>
                <w:sz w:val="18"/>
              </w:rPr>
              <w:t>☐</w:t>
            </w:r>
          </w:p>
          <w:p w:rsidR="00DF772F" w:rsidRPr="00D31912" w:rsidRDefault="00FB4536">
            <w:pPr>
              <w:pStyle w:val="TableParagraph"/>
              <w:spacing w:before="83"/>
              <w:rPr>
                <w:sz w:val="18"/>
              </w:rPr>
            </w:pPr>
            <w:r w:rsidRPr="00D31912">
              <w:rPr>
                <w:sz w:val="18"/>
              </w:rPr>
              <w:t>Provide</w:t>
            </w:r>
            <w:r w:rsidRPr="00D31912">
              <w:rPr>
                <w:spacing w:val="-4"/>
                <w:sz w:val="18"/>
              </w:rPr>
              <w:t xml:space="preserve"> </w:t>
            </w:r>
            <w:r w:rsidRPr="00D31912">
              <w:rPr>
                <w:spacing w:val="-2"/>
                <w:sz w:val="18"/>
              </w:rPr>
              <w:t>Justification</w:t>
            </w:r>
          </w:p>
        </w:tc>
        <w:tc>
          <w:tcPr>
            <w:tcW w:w="2987" w:type="dxa"/>
          </w:tcPr>
          <w:p w:rsidR="00DF772F" w:rsidRPr="00D31912" w:rsidRDefault="00FB4536">
            <w:pPr>
              <w:pStyle w:val="TableParagraph"/>
              <w:ind w:left="106" w:right="936"/>
              <w:jc w:val="both"/>
              <w:rPr>
                <w:sz w:val="18"/>
              </w:rPr>
            </w:pPr>
            <w:r w:rsidRPr="00D31912">
              <w:rPr>
                <w:sz w:val="18"/>
              </w:rPr>
              <w:t>List</w:t>
            </w:r>
            <w:r w:rsidRPr="00D31912">
              <w:rPr>
                <w:spacing w:val="-10"/>
                <w:sz w:val="18"/>
              </w:rPr>
              <w:t xml:space="preserve"> </w:t>
            </w:r>
            <w:r w:rsidRPr="00D31912">
              <w:rPr>
                <w:sz w:val="18"/>
              </w:rPr>
              <w:t>here</w:t>
            </w:r>
            <w:r w:rsidRPr="00D31912">
              <w:rPr>
                <w:spacing w:val="-10"/>
                <w:sz w:val="18"/>
              </w:rPr>
              <w:t xml:space="preserve"> </w:t>
            </w:r>
            <w:r w:rsidRPr="00D31912">
              <w:rPr>
                <w:sz w:val="18"/>
              </w:rPr>
              <w:t>the</w:t>
            </w:r>
            <w:r w:rsidRPr="00D31912">
              <w:rPr>
                <w:spacing w:val="-10"/>
                <w:sz w:val="18"/>
              </w:rPr>
              <w:t xml:space="preserve"> </w:t>
            </w:r>
            <w:r w:rsidRPr="00D31912">
              <w:rPr>
                <w:sz w:val="18"/>
              </w:rPr>
              <w:t>standards</w:t>
            </w:r>
            <w:r w:rsidRPr="00D31912">
              <w:rPr>
                <w:spacing w:val="-8"/>
                <w:sz w:val="18"/>
              </w:rPr>
              <w:t xml:space="preserve"> </w:t>
            </w:r>
            <w:r w:rsidRPr="00D31912">
              <w:rPr>
                <w:sz w:val="18"/>
              </w:rPr>
              <w:t>/ procedures</w:t>
            </w:r>
            <w:r w:rsidRPr="00D31912">
              <w:rPr>
                <w:spacing w:val="-3"/>
                <w:sz w:val="18"/>
              </w:rPr>
              <w:t xml:space="preserve"> </w:t>
            </w:r>
            <w:r w:rsidRPr="00D31912">
              <w:rPr>
                <w:sz w:val="18"/>
              </w:rPr>
              <w:t>applied</w:t>
            </w:r>
            <w:r w:rsidRPr="00D31912">
              <w:rPr>
                <w:spacing w:val="-4"/>
                <w:sz w:val="18"/>
              </w:rPr>
              <w:t xml:space="preserve"> </w:t>
            </w:r>
            <w:r w:rsidRPr="00D31912">
              <w:rPr>
                <w:sz w:val="18"/>
              </w:rPr>
              <w:t xml:space="preserve">with </w:t>
            </w:r>
            <w:r w:rsidRPr="00D31912">
              <w:rPr>
                <w:spacing w:val="-2"/>
                <w:sz w:val="18"/>
              </w:rPr>
              <w:t>justification</w:t>
            </w:r>
          </w:p>
        </w:tc>
        <w:tc>
          <w:tcPr>
            <w:tcW w:w="3056" w:type="dxa"/>
          </w:tcPr>
          <w:p w:rsidR="00DF772F" w:rsidRPr="00D31912" w:rsidRDefault="00FB4536">
            <w:pPr>
              <w:pStyle w:val="TableParagraph"/>
              <w:ind w:left="105" w:right="102"/>
              <w:rPr>
                <w:sz w:val="18"/>
              </w:rPr>
            </w:pPr>
            <w:r w:rsidRPr="00D31912">
              <w:rPr>
                <w:sz w:val="18"/>
              </w:rPr>
              <w:t>Include direct reference to documents within the manufacturer’s</w:t>
            </w:r>
            <w:r w:rsidRPr="00D31912">
              <w:rPr>
                <w:spacing w:val="-15"/>
                <w:sz w:val="18"/>
              </w:rPr>
              <w:t xml:space="preserve"> </w:t>
            </w:r>
            <w:r w:rsidRPr="00D31912">
              <w:rPr>
                <w:sz w:val="18"/>
              </w:rPr>
              <w:t>quality</w:t>
            </w:r>
            <w:r w:rsidRPr="00D31912">
              <w:rPr>
                <w:spacing w:val="-12"/>
                <w:sz w:val="18"/>
              </w:rPr>
              <w:t xml:space="preserve"> </w:t>
            </w:r>
            <w:r w:rsidRPr="00D31912">
              <w:rPr>
                <w:sz w:val="18"/>
              </w:rPr>
              <w:t>system</w:t>
            </w:r>
          </w:p>
        </w:tc>
      </w:tr>
      <w:tr w:rsidR="00D31912" w:rsidRPr="00D31912">
        <w:trPr>
          <w:trHeight w:val="1566"/>
        </w:trPr>
        <w:tc>
          <w:tcPr>
            <w:tcW w:w="737" w:type="dxa"/>
          </w:tcPr>
          <w:p w:rsidR="00DF772F" w:rsidRPr="00D31912" w:rsidRDefault="00FB4536">
            <w:pPr>
              <w:pStyle w:val="TableParagraph"/>
              <w:spacing w:before="73"/>
              <w:rPr>
                <w:rFonts w:ascii="Arial"/>
                <w:b/>
                <w:sz w:val="18"/>
              </w:rPr>
            </w:pPr>
            <w:r w:rsidRPr="00D31912">
              <w:rPr>
                <w:rFonts w:ascii="Arial"/>
                <w:b/>
                <w:spacing w:val="-4"/>
                <w:sz w:val="18"/>
              </w:rPr>
              <w:t>11.2</w:t>
            </w:r>
          </w:p>
        </w:tc>
        <w:tc>
          <w:tcPr>
            <w:tcW w:w="5214" w:type="dxa"/>
          </w:tcPr>
          <w:p w:rsidR="00DF772F" w:rsidRPr="00D31912" w:rsidRDefault="00FB4536">
            <w:pPr>
              <w:pStyle w:val="TableParagraph"/>
              <w:spacing w:before="73"/>
              <w:rPr>
                <w:rFonts w:ascii="Arial"/>
                <w:b/>
                <w:sz w:val="18"/>
              </w:rPr>
            </w:pPr>
            <w:r w:rsidRPr="00D31912">
              <w:rPr>
                <w:rFonts w:ascii="Arial"/>
                <w:b/>
                <w:sz w:val="18"/>
              </w:rPr>
              <w:t>Medical</w:t>
            </w:r>
            <w:r w:rsidRPr="00D31912">
              <w:rPr>
                <w:rFonts w:ascii="Arial"/>
                <w:b/>
                <w:spacing w:val="-8"/>
                <w:sz w:val="18"/>
              </w:rPr>
              <w:t xml:space="preserve"> </w:t>
            </w:r>
            <w:r w:rsidRPr="00D31912">
              <w:rPr>
                <w:rFonts w:ascii="Arial"/>
                <w:b/>
                <w:sz w:val="18"/>
              </w:rPr>
              <w:t>devices</w:t>
            </w:r>
            <w:r w:rsidRPr="00D31912">
              <w:rPr>
                <w:rFonts w:ascii="Arial"/>
                <w:b/>
                <w:spacing w:val="-7"/>
                <w:sz w:val="18"/>
              </w:rPr>
              <w:t xml:space="preserve"> </w:t>
            </w:r>
            <w:r w:rsidRPr="00D31912">
              <w:rPr>
                <w:rFonts w:ascii="Arial"/>
                <w:b/>
                <w:sz w:val="18"/>
              </w:rPr>
              <w:t>intended</w:t>
            </w:r>
            <w:r w:rsidRPr="00D31912">
              <w:rPr>
                <w:rFonts w:ascii="Arial"/>
                <w:b/>
                <w:spacing w:val="-10"/>
                <w:sz w:val="18"/>
              </w:rPr>
              <w:t xml:space="preserve"> </w:t>
            </w:r>
            <w:r w:rsidRPr="00D31912">
              <w:rPr>
                <w:rFonts w:ascii="Arial"/>
                <w:b/>
                <w:sz w:val="18"/>
              </w:rPr>
              <w:t>to</w:t>
            </w:r>
            <w:r w:rsidRPr="00D31912">
              <w:rPr>
                <w:rFonts w:ascii="Arial"/>
                <w:b/>
                <w:spacing w:val="-9"/>
                <w:sz w:val="18"/>
              </w:rPr>
              <w:t xml:space="preserve"> </w:t>
            </w:r>
            <w:r w:rsidRPr="00D31912">
              <w:rPr>
                <w:rFonts w:ascii="Arial"/>
                <w:b/>
                <w:sz w:val="18"/>
              </w:rPr>
              <w:t>emit</w:t>
            </w:r>
            <w:r w:rsidRPr="00D31912">
              <w:rPr>
                <w:rFonts w:ascii="Arial"/>
                <w:b/>
                <w:spacing w:val="-7"/>
                <w:sz w:val="18"/>
              </w:rPr>
              <w:t xml:space="preserve"> </w:t>
            </w:r>
            <w:r w:rsidRPr="00D31912">
              <w:rPr>
                <w:rFonts w:ascii="Arial"/>
                <w:b/>
                <w:spacing w:val="-2"/>
                <w:sz w:val="18"/>
              </w:rPr>
              <w:t>radiation</w:t>
            </w:r>
          </w:p>
          <w:p w:rsidR="00DF772F" w:rsidRPr="00D31912" w:rsidRDefault="00FB4536">
            <w:pPr>
              <w:pStyle w:val="TableParagraph"/>
              <w:spacing w:before="48" w:line="240" w:lineRule="atLeast"/>
              <w:ind w:left="465" w:right="51" w:hanging="359"/>
              <w:rPr>
                <w:sz w:val="18"/>
              </w:rPr>
            </w:pPr>
            <w:r w:rsidRPr="00D31912">
              <w:rPr>
                <w:sz w:val="18"/>
              </w:rPr>
              <w:t>(1)</w:t>
            </w:r>
            <w:r w:rsidRPr="00D31912">
              <w:rPr>
                <w:spacing w:val="60"/>
                <w:sz w:val="18"/>
              </w:rPr>
              <w:t xml:space="preserve"> </w:t>
            </w:r>
            <w:r w:rsidRPr="00D31912">
              <w:rPr>
                <w:sz w:val="18"/>
              </w:rPr>
              <w:t>This</w:t>
            </w:r>
            <w:r w:rsidRPr="00D31912">
              <w:rPr>
                <w:spacing w:val="-12"/>
                <w:sz w:val="18"/>
              </w:rPr>
              <w:t xml:space="preserve"> </w:t>
            </w:r>
            <w:r w:rsidRPr="00D31912">
              <w:rPr>
                <w:sz w:val="18"/>
              </w:rPr>
              <w:t>clause</w:t>
            </w:r>
            <w:r w:rsidRPr="00D31912">
              <w:rPr>
                <w:spacing w:val="-13"/>
                <w:sz w:val="18"/>
              </w:rPr>
              <w:t xml:space="preserve"> </w:t>
            </w:r>
            <w:r w:rsidRPr="00D31912">
              <w:rPr>
                <w:sz w:val="18"/>
              </w:rPr>
              <w:t>applies</w:t>
            </w:r>
            <w:r w:rsidRPr="00D31912">
              <w:rPr>
                <w:spacing w:val="-12"/>
                <w:sz w:val="18"/>
              </w:rPr>
              <w:t xml:space="preserve"> </w:t>
            </w:r>
            <w:r w:rsidRPr="00D31912">
              <w:rPr>
                <w:sz w:val="18"/>
              </w:rPr>
              <w:t>in</w:t>
            </w:r>
            <w:r w:rsidRPr="00D31912">
              <w:rPr>
                <w:spacing w:val="-13"/>
                <w:sz w:val="18"/>
              </w:rPr>
              <w:t xml:space="preserve"> </w:t>
            </w:r>
            <w:r w:rsidRPr="00D31912">
              <w:rPr>
                <w:sz w:val="18"/>
              </w:rPr>
              <w:t>relation</w:t>
            </w:r>
            <w:r w:rsidRPr="00D31912">
              <w:rPr>
                <w:spacing w:val="-12"/>
                <w:sz w:val="18"/>
              </w:rPr>
              <w:t xml:space="preserve"> </w:t>
            </w:r>
            <w:r w:rsidRPr="00D31912">
              <w:rPr>
                <w:sz w:val="18"/>
              </w:rPr>
              <w:t>to</w:t>
            </w:r>
            <w:r w:rsidRPr="00D31912">
              <w:rPr>
                <w:spacing w:val="-13"/>
                <w:sz w:val="18"/>
              </w:rPr>
              <w:t xml:space="preserve"> </w:t>
            </w:r>
            <w:r w:rsidRPr="00D31912">
              <w:rPr>
                <w:sz w:val="18"/>
              </w:rPr>
              <w:t>a</w:t>
            </w:r>
            <w:r w:rsidRPr="00D31912">
              <w:rPr>
                <w:spacing w:val="-12"/>
                <w:sz w:val="18"/>
              </w:rPr>
              <w:t xml:space="preserve"> </w:t>
            </w:r>
            <w:r w:rsidRPr="00D31912">
              <w:rPr>
                <w:sz w:val="18"/>
              </w:rPr>
              <w:t>medical</w:t>
            </w:r>
            <w:r w:rsidRPr="00D31912">
              <w:rPr>
                <w:spacing w:val="-13"/>
                <w:sz w:val="18"/>
              </w:rPr>
              <w:t xml:space="preserve"> </w:t>
            </w:r>
            <w:r w:rsidRPr="00D31912">
              <w:rPr>
                <w:sz w:val="18"/>
              </w:rPr>
              <w:t>device</w:t>
            </w:r>
            <w:r w:rsidRPr="00D31912">
              <w:rPr>
                <w:spacing w:val="-12"/>
                <w:sz w:val="18"/>
              </w:rPr>
              <w:t xml:space="preserve"> </w:t>
            </w:r>
            <w:r w:rsidRPr="00D31912">
              <w:rPr>
                <w:sz w:val="18"/>
              </w:rPr>
              <w:t>that</w:t>
            </w:r>
            <w:r w:rsidRPr="00D31912">
              <w:rPr>
                <w:spacing w:val="-13"/>
                <w:sz w:val="18"/>
              </w:rPr>
              <w:t xml:space="preserve"> </w:t>
            </w:r>
            <w:r w:rsidRPr="00D31912">
              <w:rPr>
                <w:sz w:val="18"/>
              </w:rPr>
              <w:t xml:space="preserve">is </w:t>
            </w:r>
            <w:r w:rsidRPr="00D31912">
              <w:rPr>
                <w:spacing w:val="-6"/>
                <w:sz w:val="18"/>
              </w:rPr>
              <w:t xml:space="preserve">intended by a manufacturer to emit hazardous levels of visible </w:t>
            </w:r>
            <w:r w:rsidRPr="00D31912">
              <w:rPr>
                <w:spacing w:val="-4"/>
                <w:sz w:val="18"/>
              </w:rPr>
              <w:t>or invisible radiation</w:t>
            </w:r>
            <w:r w:rsidRPr="00D31912">
              <w:rPr>
                <w:spacing w:val="-5"/>
                <w:sz w:val="18"/>
              </w:rPr>
              <w:t xml:space="preserve"> </w:t>
            </w:r>
            <w:r w:rsidRPr="00D31912">
              <w:rPr>
                <w:spacing w:val="-4"/>
                <w:sz w:val="18"/>
              </w:rPr>
              <w:t>because</w:t>
            </w:r>
            <w:r w:rsidRPr="00D31912">
              <w:rPr>
                <w:spacing w:val="-5"/>
                <w:sz w:val="18"/>
              </w:rPr>
              <w:t xml:space="preserve"> </w:t>
            </w:r>
            <w:r w:rsidRPr="00D31912">
              <w:rPr>
                <w:spacing w:val="-4"/>
                <w:sz w:val="18"/>
              </w:rPr>
              <w:t>the</w:t>
            </w:r>
            <w:r w:rsidRPr="00D31912">
              <w:rPr>
                <w:spacing w:val="-5"/>
                <w:sz w:val="18"/>
              </w:rPr>
              <w:t xml:space="preserve"> </w:t>
            </w:r>
            <w:r w:rsidRPr="00D31912">
              <w:rPr>
                <w:spacing w:val="-4"/>
                <w:sz w:val="18"/>
              </w:rPr>
              <w:t>emission</w:t>
            </w:r>
            <w:r w:rsidRPr="00D31912">
              <w:rPr>
                <w:spacing w:val="-5"/>
                <w:sz w:val="18"/>
              </w:rPr>
              <w:t xml:space="preserve"> </w:t>
            </w:r>
            <w:r w:rsidRPr="00D31912">
              <w:rPr>
                <w:spacing w:val="-4"/>
                <w:sz w:val="18"/>
              </w:rPr>
              <w:t>is</w:t>
            </w:r>
            <w:r w:rsidRPr="00D31912">
              <w:rPr>
                <w:spacing w:val="-5"/>
                <w:sz w:val="18"/>
              </w:rPr>
              <w:t xml:space="preserve"> </w:t>
            </w:r>
            <w:r w:rsidRPr="00D31912">
              <w:rPr>
                <w:spacing w:val="-4"/>
                <w:sz w:val="18"/>
              </w:rPr>
              <w:t>necessary</w:t>
            </w:r>
            <w:r w:rsidRPr="00D31912">
              <w:rPr>
                <w:spacing w:val="-5"/>
                <w:sz w:val="18"/>
              </w:rPr>
              <w:t xml:space="preserve"> </w:t>
            </w:r>
            <w:r w:rsidRPr="00D31912">
              <w:rPr>
                <w:spacing w:val="-4"/>
                <w:sz w:val="18"/>
              </w:rPr>
              <w:t>for</w:t>
            </w:r>
            <w:r w:rsidRPr="00D31912">
              <w:rPr>
                <w:spacing w:val="-6"/>
                <w:sz w:val="18"/>
              </w:rPr>
              <w:t xml:space="preserve"> </w:t>
            </w:r>
            <w:r w:rsidRPr="00D31912">
              <w:rPr>
                <w:spacing w:val="-4"/>
                <w:sz w:val="18"/>
              </w:rPr>
              <w:t xml:space="preserve">a </w:t>
            </w:r>
            <w:r w:rsidRPr="00D31912">
              <w:rPr>
                <w:spacing w:val="-6"/>
                <w:sz w:val="18"/>
              </w:rPr>
              <w:t xml:space="preserve">specific medical purpose, the benefit of which is considered to </w:t>
            </w:r>
            <w:r w:rsidRPr="00D31912">
              <w:rPr>
                <w:sz w:val="18"/>
              </w:rPr>
              <w:t>outweigh</w:t>
            </w:r>
            <w:r w:rsidRPr="00D31912">
              <w:rPr>
                <w:spacing w:val="-13"/>
                <w:sz w:val="18"/>
              </w:rPr>
              <w:t xml:space="preserve"> </w:t>
            </w:r>
            <w:r w:rsidRPr="00D31912">
              <w:rPr>
                <w:sz w:val="18"/>
              </w:rPr>
              <w:t>the</w:t>
            </w:r>
            <w:r w:rsidRPr="00D31912">
              <w:rPr>
                <w:spacing w:val="-12"/>
                <w:sz w:val="18"/>
              </w:rPr>
              <w:t xml:space="preserve"> </w:t>
            </w:r>
            <w:r w:rsidRPr="00D31912">
              <w:rPr>
                <w:sz w:val="18"/>
              </w:rPr>
              <w:t>risks</w:t>
            </w:r>
            <w:r w:rsidRPr="00D31912">
              <w:rPr>
                <w:spacing w:val="-12"/>
                <w:sz w:val="18"/>
              </w:rPr>
              <w:t xml:space="preserve"> </w:t>
            </w:r>
            <w:r w:rsidRPr="00D31912">
              <w:rPr>
                <w:sz w:val="18"/>
              </w:rPr>
              <w:t>inherent</w:t>
            </w:r>
            <w:r w:rsidRPr="00D31912">
              <w:rPr>
                <w:spacing w:val="-13"/>
                <w:sz w:val="18"/>
              </w:rPr>
              <w:t xml:space="preserve"> </w:t>
            </w:r>
            <w:r w:rsidRPr="00D31912">
              <w:rPr>
                <w:sz w:val="18"/>
              </w:rPr>
              <w:t>in</w:t>
            </w:r>
            <w:r w:rsidRPr="00D31912">
              <w:rPr>
                <w:spacing w:val="-12"/>
                <w:sz w:val="18"/>
              </w:rPr>
              <w:t xml:space="preserve"> </w:t>
            </w:r>
            <w:r w:rsidRPr="00D31912">
              <w:rPr>
                <w:sz w:val="18"/>
              </w:rPr>
              <w:t>the</w:t>
            </w:r>
            <w:r w:rsidRPr="00D31912">
              <w:rPr>
                <w:spacing w:val="-11"/>
                <w:sz w:val="18"/>
              </w:rPr>
              <w:t xml:space="preserve"> </w:t>
            </w:r>
            <w:r w:rsidRPr="00D31912">
              <w:rPr>
                <w:sz w:val="18"/>
              </w:rPr>
              <w:t>emission.</w:t>
            </w:r>
          </w:p>
        </w:tc>
        <w:tc>
          <w:tcPr>
            <w:tcW w:w="1558" w:type="dxa"/>
          </w:tcPr>
          <w:p w:rsidR="00DF772F" w:rsidRPr="00D31912" w:rsidRDefault="00FB4536">
            <w:pPr>
              <w:pStyle w:val="TableParagraph"/>
              <w:spacing w:before="79"/>
              <w:rPr>
                <w:rFonts w:ascii="MS Gothic" w:hAnsi="MS Gothic"/>
                <w:sz w:val="18"/>
              </w:rPr>
            </w:pPr>
            <w:r w:rsidRPr="00D31912">
              <w:rPr>
                <w:rFonts w:ascii="MS Gothic" w:hAnsi="MS Gothic"/>
                <w:spacing w:val="-10"/>
                <w:sz w:val="18"/>
              </w:rPr>
              <w:t>☐</w:t>
            </w:r>
          </w:p>
        </w:tc>
        <w:tc>
          <w:tcPr>
            <w:tcW w:w="1844" w:type="dxa"/>
          </w:tcPr>
          <w:p w:rsidR="00DF772F" w:rsidRPr="00D31912" w:rsidRDefault="00FB4536">
            <w:pPr>
              <w:pStyle w:val="TableParagraph"/>
              <w:spacing w:before="79"/>
              <w:rPr>
                <w:rFonts w:ascii="MS Gothic" w:hAnsi="MS Gothic"/>
                <w:sz w:val="18"/>
              </w:rPr>
            </w:pPr>
            <w:r w:rsidRPr="00D31912">
              <w:rPr>
                <w:rFonts w:ascii="MS Gothic" w:hAnsi="MS Gothic"/>
                <w:spacing w:val="-10"/>
                <w:sz w:val="18"/>
              </w:rPr>
              <w:t>☐</w:t>
            </w:r>
          </w:p>
          <w:p w:rsidR="00DF772F" w:rsidRPr="00D31912" w:rsidRDefault="00FB4536">
            <w:pPr>
              <w:pStyle w:val="TableParagraph"/>
              <w:spacing w:before="85"/>
              <w:rPr>
                <w:sz w:val="18"/>
              </w:rPr>
            </w:pPr>
            <w:r w:rsidRPr="00D31912">
              <w:rPr>
                <w:sz w:val="18"/>
              </w:rPr>
              <w:t>Provide</w:t>
            </w:r>
            <w:r w:rsidRPr="00D31912">
              <w:rPr>
                <w:spacing w:val="-4"/>
                <w:sz w:val="18"/>
              </w:rPr>
              <w:t xml:space="preserve"> </w:t>
            </w:r>
            <w:r w:rsidRPr="00D31912">
              <w:rPr>
                <w:spacing w:val="-2"/>
                <w:sz w:val="18"/>
              </w:rPr>
              <w:t>Justification</w:t>
            </w:r>
          </w:p>
        </w:tc>
        <w:tc>
          <w:tcPr>
            <w:tcW w:w="2987" w:type="dxa"/>
          </w:tcPr>
          <w:p w:rsidR="00DF772F" w:rsidRPr="00D31912" w:rsidRDefault="00FB4536">
            <w:pPr>
              <w:pStyle w:val="TableParagraph"/>
              <w:ind w:left="106" w:right="936"/>
              <w:jc w:val="both"/>
              <w:rPr>
                <w:sz w:val="18"/>
              </w:rPr>
            </w:pPr>
            <w:r w:rsidRPr="00D31912">
              <w:rPr>
                <w:sz w:val="18"/>
              </w:rPr>
              <w:t>List</w:t>
            </w:r>
            <w:r w:rsidRPr="00D31912">
              <w:rPr>
                <w:spacing w:val="-10"/>
                <w:sz w:val="18"/>
              </w:rPr>
              <w:t xml:space="preserve"> </w:t>
            </w:r>
            <w:r w:rsidRPr="00D31912">
              <w:rPr>
                <w:sz w:val="18"/>
              </w:rPr>
              <w:t>here</w:t>
            </w:r>
            <w:r w:rsidRPr="00D31912">
              <w:rPr>
                <w:spacing w:val="-10"/>
                <w:sz w:val="18"/>
              </w:rPr>
              <w:t xml:space="preserve"> </w:t>
            </w:r>
            <w:r w:rsidRPr="00D31912">
              <w:rPr>
                <w:sz w:val="18"/>
              </w:rPr>
              <w:t>the</w:t>
            </w:r>
            <w:r w:rsidRPr="00D31912">
              <w:rPr>
                <w:spacing w:val="-10"/>
                <w:sz w:val="18"/>
              </w:rPr>
              <w:t xml:space="preserve"> </w:t>
            </w:r>
            <w:r w:rsidRPr="00D31912">
              <w:rPr>
                <w:sz w:val="18"/>
              </w:rPr>
              <w:t>standards</w:t>
            </w:r>
            <w:r w:rsidRPr="00D31912">
              <w:rPr>
                <w:spacing w:val="-8"/>
                <w:sz w:val="18"/>
              </w:rPr>
              <w:t xml:space="preserve"> </w:t>
            </w:r>
            <w:r w:rsidRPr="00D31912">
              <w:rPr>
                <w:sz w:val="18"/>
              </w:rPr>
              <w:t>/ procedures</w:t>
            </w:r>
            <w:r w:rsidRPr="00D31912">
              <w:rPr>
                <w:spacing w:val="-3"/>
                <w:sz w:val="18"/>
              </w:rPr>
              <w:t xml:space="preserve"> </w:t>
            </w:r>
            <w:r w:rsidRPr="00D31912">
              <w:rPr>
                <w:sz w:val="18"/>
              </w:rPr>
              <w:t>applied</w:t>
            </w:r>
            <w:r w:rsidRPr="00D31912">
              <w:rPr>
                <w:spacing w:val="-4"/>
                <w:sz w:val="18"/>
              </w:rPr>
              <w:t xml:space="preserve"> </w:t>
            </w:r>
            <w:r w:rsidRPr="00D31912">
              <w:rPr>
                <w:sz w:val="18"/>
              </w:rPr>
              <w:t xml:space="preserve">with </w:t>
            </w:r>
            <w:r w:rsidRPr="00D31912">
              <w:rPr>
                <w:spacing w:val="-2"/>
                <w:sz w:val="18"/>
              </w:rPr>
              <w:t>justification</w:t>
            </w:r>
          </w:p>
        </w:tc>
        <w:tc>
          <w:tcPr>
            <w:tcW w:w="3056" w:type="dxa"/>
          </w:tcPr>
          <w:p w:rsidR="00DF772F" w:rsidRPr="00D31912" w:rsidRDefault="00FB4536">
            <w:pPr>
              <w:pStyle w:val="TableParagraph"/>
              <w:ind w:left="105" w:right="102"/>
              <w:rPr>
                <w:sz w:val="18"/>
              </w:rPr>
            </w:pPr>
            <w:r w:rsidRPr="00D31912">
              <w:rPr>
                <w:sz w:val="18"/>
              </w:rPr>
              <w:t>Include direct reference to documents within the manufacturer’s</w:t>
            </w:r>
            <w:r w:rsidRPr="00D31912">
              <w:rPr>
                <w:spacing w:val="-15"/>
                <w:sz w:val="18"/>
              </w:rPr>
              <w:t xml:space="preserve"> </w:t>
            </w:r>
            <w:r w:rsidRPr="00D31912">
              <w:rPr>
                <w:sz w:val="18"/>
              </w:rPr>
              <w:t>quality</w:t>
            </w:r>
            <w:r w:rsidRPr="00D31912">
              <w:rPr>
                <w:spacing w:val="-12"/>
                <w:sz w:val="18"/>
              </w:rPr>
              <w:t xml:space="preserve"> </w:t>
            </w:r>
            <w:r w:rsidRPr="00D31912">
              <w:rPr>
                <w:sz w:val="18"/>
              </w:rPr>
              <w:t>system</w:t>
            </w:r>
          </w:p>
        </w:tc>
      </w:tr>
      <w:tr w:rsidR="00D31912" w:rsidRPr="00D31912">
        <w:trPr>
          <w:trHeight w:val="741"/>
        </w:trPr>
        <w:tc>
          <w:tcPr>
            <w:tcW w:w="737" w:type="dxa"/>
          </w:tcPr>
          <w:p w:rsidR="00DF772F" w:rsidRPr="00D31912" w:rsidRDefault="00FB4536">
            <w:pPr>
              <w:pStyle w:val="TableParagraph"/>
              <w:spacing w:before="77"/>
              <w:rPr>
                <w:sz w:val="14"/>
              </w:rPr>
            </w:pPr>
            <w:r w:rsidRPr="00D31912">
              <w:rPr>
                <w:spacing w:val="-4"/>
                <w:sz w:val="14"/>
              </w:rPr>
              <w:t>11.2</w:t>
            </w:r>
          </w:p>
          <w:p w:rsidR="00DF772F" w:rsidRPr="00D31912" w:rsidRDefault="00FB4536">
            <w:pPr>
              <w:pStyle w:val="TableParagraph"/>
              <w:spacing w:before="2"/>
              <w:rPr>
                <w:sz w:val="14"/>
              </w:rPr>
            </w:pPr>
            <w:r w:rsidRPr="00D31912">
              <w:rPr>
                <w:spacing w:val="-2"/>
                <w:sz w:val="14"/>
              </w:rPr>
              <w:t>(cont.)</w:t>
            </w:r>
          </w:p>
        </w:tc>
        <w:tc>
          <w:tcPr>
            <w:tcW w:w="5214" w:type="dxa"/>
          </w:tcPr>
          <w:p w:rsidR="00DF772F" w:rsidRPr="00D31912" w:rsidRDefault="00FB4536">
            <w:pPr>
              <w:pStyle w:val="TableParagraph"/>
              <w:spacing w:before="73" w:line="278" w:lineRule="auto"/>
              <w:ind w:left="465" w:right="368" w:hanging="359"/>
              <w:rPr>
                <w:sz w:val="18"/>
              </w:rPr>
            </w:pPr>
            <w:r w:rsidRPr="00D31912">
              <w:rPr>
                <w:spacing w:val="-2"/>
                <w:sz w:val="18"/>
              </w:rPr>
              <w:t>(2)</w:t>
            </w:r>
            <w:r w:rsidRPr="00D31912">
              <w:rPr>
                <w:spacing w:val="50"/>
                <w:sz w:val="18"/>
              </w:rPr>
              <w:t xml:space="preserve"> </w:t>
            </w:r>
            <w:r w:rsidRPr="00D31912">
              <w:rPr>
                <w:spacing w:val="-2"/>
                <w:sz w:val="18"/>
              </w:rPr>
              <w:t>The</w:t>
            </w:r>
            <w:r w:rsidRPr="00D31912">
              <w:rPr>
                <w:spacing w:val="-11"/>
                <w:sz w:val="18"/>
              </w:rPr>
              <w:t xml:space="preserve"> </w:t>
            </w:r>
            <w:r w:rsidRPr="00D31912">
              <w:rPr>
                <w:spacing w:val="-2"/>
                <w:sz w:val="18"/>
              </w:rPr>
              <w:t>device</w:t>
            </w:r>
            <w:r w:rsidRPr="00D31912">
              <w:rPr>
                <w:spacing w:val="-11"/>
                <w:sz w:val="18"/>
              </w:rPr>
              <w:t xml:space="preserve"> </w:t>
            </w:r>
            <w:r w:rsidRPr="00D31912">
              <w:rPr>
                <w:spacing w:val="-2"/>
                <w:sz w:val="18"/>
              </w:rPr>
              <w:t>must</w:t>
            </w:r>
            <w:r w:rsidRPr="00D31912">
              <w:rPr>
                <w:spacing w:val="-12"/>
                <w:sz w:val="18"/>
              </w:rPr>
              <w:t xml:space="preserve"> </w:t>
            </w:r>
            <w:r w:rsidRPr="00D31912">
              <w:rPr>
                <w:spacing w:val="-2"/>
                <w:sz w:val="18"/>
              </w:rPr>
              <w:t>be</w:t>
            </w:r>
            <w:r w:rsidRPr="00D31912">
              <w:rPr>
                <w:spacing w:val="-11"/>
                <w:sz w:val="18"/>
              </w:rPr>
              <w:t xml:space="preserve"> </w:t>
            </w:r>
            <w:r w:rsidRPr="00D31912">
              <w:rPr>
                <w:spacing w:val="-2"/>
                <w:sz w:val="18"/>
              </w:rPr>
              <w:t>designed</w:t>
            </w:r>
            <w:r w:rsidRPr="00D31912">
              <w:rPr>
                <w:spacing w:val="-11"/>
                <w:sz w:val="18"/>
              </w:rPr>
              <w:t xml:space="preserve"> </w:t>
            </w:r>
            <w:r w:rsidRPr="00D31912">
              <w:rPr>
                <w:spacing w:val="-2"/>
                <w:sz w:val="18"/>
              </w:rPr>
              <w:t>and</w:t>
            </w:r>
            <w:r w:rsidRPr="00D31912">
              <w:rPr>
                <w:spacing w:val="-10"/>
                <w:sz w:val="18"/>
              </w:rPr>
              <w:t xml:space="preserve"> </w:t>
            </w:r>
            <w:r w:rsidRPr="00D31912">
              <w:rPr>
                <w:spacing w:val="-2"/>
                <w:sz w:val="18"/>
              </w:rPr>
              <w:t>produced</w:t>
            </w:r>
            <w:r w:rsidRPr="00D31912">
              <w:rPr>
                <w:spacing w:val="-11"/>
                <w:sz w:val="18"/>
              </w:rPr>
              <w:t xml:space="preserve"> </w:t>
            </w:r>
            <w:r w:rsidRPr="00D31912">
              <w:rPr>
                <w:spacing w:val="-2"/>
                <w:sz w:val="18"/>
              </w:rPr>
              <w:t>in</w:t>
            </w:r>
            <w:r w:rsidRPr="00D31912">
              <w:rPr>
                <w:spacing w:val="-10"/>
                <w:sz w:val="18"/>
              </w:rPr>
              <w:t xml:space="preserve"> </w:t>
            </w:r>
            <w:r w:rsidRPr="00D31912">
              <w:rPr>
                <w:spacing w:val="-2"/>
                <w:sz w:val="18"/>
              </w:rPr>
              <w:t>a</w:t>
            </w:r>
            <w:r w:rsidRPr="00D31912">
              <w:rPr>
                <w:spacing w:val="-11"/>
                <w:sz w:val="18"/>
              </w:rPr>
              <w:t xml:space="preserve"> </w:t>
            </w:r>
            <w:r w:rsidRPr="00D31912">
              <w:rPr>
                <w:spacing w:val="-2"/>
                <w:sz w:val="18"/>
              </w:rPr>
              <w:t>way</w:t>
            </w:r>
            <w:r w:rsidRPr="00D31912">
              <w:rPr>
                <w:spacing w:val="-11"/>
                <w:sz w:val="18"/>
              </w:rPr>
              <w:t xml:space="preserve"> </w:t>
            </w:r>
            <w:r w:rsidRPr="00D31912">
              <w:rPr>
                <w:spacing w:val="-2"/>
                <w:sz w:val="18"/>
              </w:rPr>
              <w:t xml:space="preserve">that </w:t>
            </w:r>
            <w:r w:rsidRPr="00D31912">
              <w:rPr>
                <w:spacing w:val="-4"/>
                <w:sz w:val="18"/>
              </w:rPr>
              <w:t>ensures</w:t>
            </w:r>
            <w:r w:rsidRPr="00D31912">
              <w:rPr>
                <w:spacing w:val="-9"/>
                <w:sz w:val="18"/>
              </w:rPr>
              <w:t xml:space="preserve"> </w:t>
            </w:r>
            <w:r w:rsidRPr="00D31912">
              <w:rPr>
                <w:spacing w:val="-4"/>
                <w:sz w:val="18"/>
              </w:rPr>
              <w:t>that</w:t>
            </w:r>
            <w:r w:rsidRPr="00D31912">
              <w:rPr>
                <w:spacing w:val="-12"/>
                <w:sz w:val="18"/>
              </w:rPr>
              <w:t xml:space="preserve"> </w:t>
            </w:r>
            <w:r w:rsidRPr="00D31912">
              <w:rPr>
                <w:spacing w:val="-4"/>
                <w:sz w:val="18"/>
              </w:rPr>
              <w:t>the</w:t>
            </w:r>
            <w:r w:rsidRPr="00D31912">
              <w:rPr>
                <w:spacing w:val="-11"/>
                <w:sz w:val="18"/>
              </w:rPr>
              <w:t xml:space="preserve"> </w:t>
            </w:r>
            <w:r w:rsidRPr="00D31912">
              <w:rPr>
                <w:spacing w:val="-4"/>
                <w:sz w:val="18"/>
              </w:rPr>
              <w:t>user</w:t>
            </w:r>
            <w:r w:rsidRPr="00D31912">
              <w:rPr>
                <w:spacing w:val="-12"/>
                <w:sz w:val="18"/>
              </w:rPr>
              <w:t xml:space="preserve"> </w:t>
            </w:r>
            <w:r w:rsidRPr="00D31912">
              <w:rPr>
                <w:spacing w:val="-4"/>
                <w:sz w:val="18"/>
              </w:rPr>
              <w:t>can</w:t>
            </w:r>
            <w:r w:rsidRPr="00D31912">
              <w:rPr>
                <w:spacing w:val="-9"/>
                <w:sz w:val="18"/>
              </w:rPr>
              <w:t xml:space="preserve"> </w:t>
            </w:r>
            <w:r w:rsidRPr="00D31912">
              <w:rPr>
                <w:spacing w:val="-4"/>
                <w:sz w:val="18"/>
              </w:rPr>
              <w:t>control</w:t>
            </w:r>
            <w:r w:rsidRPr="00D31912">
              <w:rPr>
                <w:spacing w:val="-9"/>
                <w:sz w:val="18"/>
              </w:rPr>
              <w:t xml:space="preserve"> </w:t>
            </w:r>
            <w:r w:rsidRPr="00D31912">
              <w:rPr>
                <w:spacing w:val="-4"/>
                <w:sz w:val="18"/>
              </w:rPr>
              <w:t>the</w:t>
            </w:r>
            <w:r w:rsidRPr="00D31912">
              <w:rPr>
                <w:spacing w:val="-9"/>
                <w:sz w:val="18"/>
              </w:rPr>
              <w:t xml:space="preserve"> </w:t>
            </w:r>
            <w:r w:rsidRPr="00D31912">
              <w:rPr>
                <w:spacing w:val="-4"/>
                <w:sz w:val="18"/>
              </w:rPr>
              <w:t>level</w:t>
            </w:r>
            <w:r w:rsidRPr="00D31912">
              <w:rPr>
                <w:spacing w:val="-11"/>
                <w:sz w:val="18"/>
              </w:rPr>
              <w:t xml:space="preserve"> </w:t>
            </w:r>
            <w:r w:rsidRPr="00D31912">
              <w:rPr>
                <w:spacing w:val="-4"/>
                <w:sz w:val="18"/>
              </w:rPr>
              <w:t>of</w:t>
            </w:r>
            <w:r w:rsidRPr="00D31912">
              <w:rPr>
                <w:spacing w:val="-9"/>
                <w:sz w:val="18"/>
              </w:rPr>
              <w:t xml:space="preserve"> </w:t>
            </w:r>
            <w:r w:rsidRPr="00D31912">
              <w:rPr>
                <w:spacing w:val="-4"/>
                <w:sz w:val="18"/>
              </w:rPr>
              <w:t>the</w:t>
            </w:r>
            <w:r w:rsidRPr="00D31912">
              <w:rPr>
                <w:spacing w:val="-11"/>
                <w:sz w:val="18"/>
              </w:rPr>
              <w:t xml:space="preserve"> </w:t>
            </w:r>
            <w:r w:rsidRPr="00D31912">
              <w:rPr>
                <w:spacing w:val="-4"/>
                <w:sz w:val="18"/>
              </w:rPr>
              <w:t>emission.</w:t>
            </w:r>
          </w:p>
        </w:tc>
        <w:tc>
          <w:tcPr>
            <w:tcW w:w="1558" w:type="dxa"/>
          </w:tcPr>
          <w:p w:rsidR="00DF772F" w:rsidRPr="00D31912" w:rsidRDefault="00FB4536">
            <w:pPr>
              <w:pStyle w:val="TableParagraph"/>
              <w:spacing w:before="79"/>
              <w:rPr>
                <w:rFonts w:ascii="MS Gothic" w:hAnsi="MS Gothic"/>
                <w:sz w:val="18"/>
              </w:rPr>
            </w:pPr>
            <w:r w:rsidRPr="00D31912">
              <w:rPr>
                <w:rFonts w:ascii="MS Gothic" w:hAnsi="MS Gothic"/>
                <w:spacing w:val="-10"/>
                <w:sz w:val="18"/>
              </w:rPr>
              <w:t>☐</w:t>
            </w:r>
          </w:p>
        </w:tc>
        <w:tc>
          <w:tcPr>
            <w:tcW w:w="1844" w:type="dxa"/>
          </w:tcPr>
          <w:p w:rsidR="00DF772F" w:rsidRPr="00D31912" w:rsidRDefault="00FB4536">
            <w:pPr>
              <w:pStyle w:val="TableParagraph"/>
              <w:spacing w:before="79"/>
              <w:rPr>
                <w:rFonts w:ascii="MS Gothic" w:hAnsi="MS Gothic"/>
                <w:sz w:val="18"/>
              </w:rPr>
            </w:pPr>
            <w:r w:rsidRPr="00D31912">
              <w:rPr>
                <w:rFonts w:ascii="MS Gothic" w:hAnsi="MS Gothic"/>
                <w:spacing w:val="-10"/>
                <w:sz w:val="18"/>
              </w:rPr>
              <w:t>☐</w:t>
            </w:r>
          </w:p>
          <w:p w:rsidR="00DF772F" w:rsidRPr="00D31912" w:rsidRDefault="00FB4536">
            <w:pPr>
              <w:pStyle w:val="TableParagraph"/>
              <w:spacing w:before="85"/>
              <w:rPr>
                <w:sz w:val="18"/>
              </w:rPr>
            </w:pPr>
            <w:r w:rsidRPr="00D31912">
              <w:rPr>
                <w:sz w:val="18"/>
              </w:rPr>
              <w:t>Provide</w:t>
            </w:r>
            <w:r w:rsidRPr="00D31912">
              <w:rPr>
                <w:spacing w:val="-4"/>
                <w:sz w:val="18"/>
              </w:rPr>
              <w:t xml:space="preserve"> </w:t>
            </w:r>
            <w:r w:rsidRPr="00D31912">
              <w:rPr>
                <w:spacing w:val="-2"/>
                <w:sz w:val="18"/>
              </w:rPr>
              <w:t>Justification</w:t>
            </w:r>
          </w:p>
        </w:tc>
        <w:tc>
          <w:tcPr>
            <w:tcW w:w="2987" w:type="dxa"/>
          </w:tcPr>
          <w:p w:rsidR="00DF772F" w:rsidRPr="00D31912" w:rsidRDefault="00FB4536">
            <w:pPr>
              <w:pStyle w:val="TableParagraph"/>
              <w:ind w:left="106" w:right="936"/>
              <w:jc w:val="both"/>
              <w:rPr>
                <w:sz w:val="18"/>
              </w:rPr>
            </w:pPr>
            <w:r w:rsidRPr="00D31912">
              <w:rPr>
                <w:sz w:val="18"/>
              </w:rPr>
              <w:t>List</w:t>
            </w:r>
            <w:r w:rsidRPr="00D31912">
              <w:rPr>
                <w:spacing w:val="-10"/>
                <w:sz w:val="18"/>
              </w:rPr>
              <w:t xml:space="preserve"> </w:t>
            </w:r>
            <w:r w:rsidRPr="00D31912">
              <w:rPr>
                <w:sz w:val="18"/>
              </w:rPr>
              <w:t>here</w:t>
            </w:r>
            <w:r w:rsidRPr="00D31912">
              <w:rPr>
                <w:spacing w:val="-10"/>
                <w:sz w:val="18"/>
              </w:rPr>
              <w:t xml:space="preserve"> </w:t>
            </w:r>
            <w:r w:rsidRPr="00D31912">
              <w:rPr>
                <w:sz w:val="18"/>
              </w:rPr>
              <w:t>the</w:t>
            </w:r>
            <w:r w:rsidRPr="00D31912">
              <w:rPr>
                <w:spacing w:val="-10"/>
                <w:sz w:val="18"/>
              </w:rPr>
              <w:t xml:space="preserve"> </w:t>
            </w:r>
            <w:r w:rsidRPr="00D31912">
              <w:rPr>
                <w:sz w:val="18"/>
              </w:rPr>
              <w:t>standards</w:t>
            </w:r>
            <w:r w:rsidRPr="00D31912">
              <w:rPr>
                <w:spacing w:val="-8"/>
                <w:sz w:val="18"/>
              </w:rPr>
              <w:t xml:space="preserve"> </w:t>
            </w:r>
            <w:r w:rsidRPr="00D31912">
              <w:rPr>
                <w:sz w:val="18"/>
              </w:rPr>
              <w:t>/ procedures</w:t>
            </w:r>
            <w:r w:rsidRPr="00D31912">
              <w:rPr>
                <w:spacing w:val="-3"/>
                <w:sz w:val="18"/>
              </w:rPr>
              <w:t xml:space="preserve"> </w:t>
            </w:r>
            <w:r w:rsidRPr="00D31912">
              <w:rPr>
                <w:sz w:val="18"/>
              </w:rPr>
              <w:t>applied</w:t>
            </w:r>
            <w:r w:rsidRPr="00D31912">
              <w:rPr>
                <w:spacing w:val="-4"/>
                <w:sz w:val="18"/>
              </w:rPr>
              <w:t xml:space="preserve"> </w:t>
            </w:r>
            <w:r w:rsidRPr="00D31912">
              <w:rPr>
                <w:sz w:val="18"/>
              </w:rPr>
              <w:t xml:space="preserve">with </w:t>
            </w:r>
            <w:r w:rsidRPr="00D31912">
              <w:rPr>
                <w:spacing w:val="-2"/>
                <w:sz w:val="18"/>
              </w:rPr>
              <w:t>justification</w:t>
            </w:r>
          </w:p>
        </w:tc>
        <w:tc>
          <w:tcPr>
            <w:tcW w:w="3056" w:type="dxa"/>
          </w:tcPr>
          <w:p w:rsidR="00DF772F" w:rsidRPr="00D31912" w:rsidRDefault="00FB4536">
            <w:pPr>
              <w:pStyle w:val="TableParagraph"/>
              <w:ind w:left="105" w:right="102"/>
              <w:rPr>
                <w:sz w:val="18"/>
              </w:rPr>
            </w:pPr>
            <w:r w:rsidRPr="00D31912">
              <w:rPr>
                <w:sz w:val="18"/>
              </w:rPr>
              <w:t>Include direct reference to documents within the manufacturer’s</w:t>
            </w:r>
            <w:r w:rsidRPr="00D31912">
              <w:rPr>
                <w:spacing w:val="-15"/>
                <w:sz w:val="18"/>
              </w:rPr>
              <w:t xml:space="preserve"> </w:t>
            </w:r>
            <w:r w:rsidRPr="00D31912">
              <w:rPr>
                <w:sz w:val="18"/>
              </w:rPr>
              <w:t>quality</w:t>
            </w:r>
            <w:r w:rsidRPr="00D31912">
              <w:rPr>
                <w:spacing w:val="-12"/>
                <w:sz w:val="18"/>
              </w:rPr>
              <w:t xml:space="preserve"> </w:t>
            </w:r>
            <w:r w:rsidRPr="00D31912">
              <w:rPr>
                <w:sz w:val="18"/>
              </w:rPr>
              <w:t>system</w:t>
            </w:r>
          </w:p>
        </w:tc>
      </w:tr>
      <w:tr w:rsidR="00D31912" w:rsidRPr="00D31912">
        <w:trPr>
          <w:trHeight w:val="801"/>
        </w:trPr>
        <w:tc>
          <w:tcPr>
            <w:tcW w:w="737" w:type="dxa"/>
          </w:tcPr>
          <w:p w:rsidR="00DF772F" w:rsidRPr="00D31912" w:rsidRDefault="00FB4536">
            <w:pPr>
              <w:pStyle w:val="TableParagraph"/>
              <w:spacing w:before="77"/>
              <w:rPr>
                <w:sz w:val="14"/>
              </w:rPr>
            </w:pPr>
            <w:r w:rsidRPr="00D31912">
              <w:rPr>
                <w:spacing w:val="-4"/>
                <w:sz w:val="14"/>
              </w:rPr>
              <w:t>11.2</w:t>
            </w:r>
          </w:p>
          <w:p w:rsidR="00DF772F" w:rsidRPr="00D31912" w:rsidRDefault="00FB4536">
            <w:pPr>
              <w:pStyle w:val="TableParagraph"/>
              <w:spacing w:before="2"/>
              <w:rPr>
                <w:sz w:val="14"/>
              </w:rPr>
            </w:pPr>
            <w:r w:rsidRPr="00D31912">
              <w:rPr>
                <w:spacing w:val="-2"/>
                <w:sz w:val="14"/>
              </w:rPr>
              <w:t>(cont.)</w:t>
            </w:r>
          </w:p>
        </w:tc>
        <w:tc>
          <w:tcPr>
            <w:tcW w:w="5214" w:type="dxa"/>
          </w:tcPr>
          <w:p w:rsidR="00DF772F" w:rsidRPr="00D31912" w:rsidRDefault="00FB4536">
            <w:pPr>
              <w:pStyle w:val="TableParagraph"/>
              <w:spacing w:before="40" w:line="240" w:lineRule="atLeast"/>
              <w:ind w:left="465" w:hanging="359"/>
              <w:rPr>
                <w:sz w:val="18"/>
              </w:rPr>
            </w:pPr>
            <w:r w:rsidRPr="00D31912">
              <w:rPr>
                <w:sz w:val="18"/>
              </w:rPr>
              <w:t>(3)</w:t>
            </w:r>
            <w:r w:rsidRPr="00D31912">
              <w:rPr>
                <w:spacing w:val="80"/>
                <w:sz w:val="18"/>
              </w:rPr>
              <w:t xml:space="preserve"> </w:t>
            </w:r>
            <w:r w:rsidRPr="00D31912">
              <w:rPr>
                <w:sz w:val="18"/>
              </w:rPr>
              <w:t>The</w:t>
            </w:r>
            <w:r w:rsidRPr="00D31912">
              <w:rPr>
                <w:spacing w:val="-12"/>
                <w:sz w:val="18"/>
              </w:rPr>
              <w:t xml:space="preserve"> </w:t>
            </w:r>
            <w:r w:rsidRPr="00D31912">
              <w:rPr>
                <w:sz w:val="18"/>
              </w:rPr>
              <w:t>device</w:t>
            </w:r>
            <w:r w:rsidRPr="00D31912">
              <w:rPr>
                <w:spacing w:val="-13"/>
                <w:sz w:val="18"/>
              </w:rPr>
              <w:t xml:space="preserve"> </w:t>
            </w:r>
            <w:r w:rsidRPr="00D31912">
              <w:rPr>
                <w:sz w:val="18"/>
              </w:rPr>
              <w:t>must</w:t>
            </w:r>
            <w:r w:rsidRPr="00D31912">
              <w:rPr>
                <w:spacing w:val="-12"/>
                <w:sz w:val="18"/>
              </w:rPr>
              <w:t xml:space="preserve"> </w:t>
            </w:r>
            <w:r w:rsidRPr="00D31912">
              <w:rPr>
                <w:sz w:val="18"/>
              </w:rPr>
              <w:t>be</w:t>
            </w:r>
            <w:r w:rsidRPr="00D31912">
              <w:rPr>
                <w:spacing w:val="-13"/>
                <w:sz w:val="18"/>
              </w:rPr>
              <w:t xml:space="preserve"> </w:t>
            </w:r>
            <w:r w:rsidRPr="00D31912">
              <w:rPr>
                <w:sz w:val="18"/>
              </w:rPr>
              <w:t>designed</w:t>
            </w:r>
            <w:r w:rsidRPr="00D31912">
              <w:rPr>
                <w:spacing w:val="-12"/>
                <w:sz w:val="18"/>
              </w:rPr>
              <w:t xml:space="preserve"> </w:t>
            </w:r>
            <w:r w:rsidRPr="00D31912">
              <w:rPr>
                <w:sz w:val="18"/>
              </w:rPr>
              <w:t>and</w:t>
            </w:r>
            <w:r w:rsidRPr="00D31912">
              <w:rPr>
                <w:spacing w:val="-12"/>
                <w:sz w:val="18"/>
              </w:rPr>
              <w:t xml:space="preserve"> </w:t>
            </w:r>
            <w:r w:rsidRPr="00D31912">
              <w:rPr>
                <w:sz w:val="18"/>
              </w:rPr>
              <w:t>produced</w:t>
            </w:r>
            <w:r w:rsidRPr="00D31912">
              <w:rPr>
                <w:spacing w:val="-12"/>
                <w:sz w:val="18"/>
              </w:rPr>
              <w:t xml:space="preserve"> </w:t>
            </w:r>
            <w:r w:rsidRPr="00D31912">
              <w:rPr>
                <w:sz w:val="18"/>
              </w:rPr>
              <w:t>in</w:t>
            </w:r>
            <w:r w:rsidRPr="00D31912">
              <w:rPr>
                <w:spacing w:val="-12"/>
                <w:sz w:val="18"/>
              </w:rPr>
              <w:t xml:space="preserve"> </w:t>
            </w:r>
            <w:r w:rsidRPr="00D31912">
              <w:rPr>
                <w:sz w:val="18"/>
              </w:rPr>
              <w:t>a</w:t>
            </w:r>
            <w:r w:rsidRPr="00D31912">
              <w:rPr>
                <w:spacing w:val="-12"/>
                <w:sz w:val="18"/>
              </w:rPr>
              <w:t xml:space="preserve"> </w:t>
            </w:r>
            <w:r w:rsidRPr="00D31912">
              <w:rPr>
                <w:sz w:val="18"/>
              </w:rPr>
              <w:t>way</w:t>
            </w:r>
            <w:r w:rsidRPr="00D31912">
              <w:rPr>
                <w:spacing w:val="-13"/>
                <w:sz w:val="18"/>
              </w:rPr>
              <w:t xml:space="preserve"> </w:t>
            </w:r>
            <w:r w:rsidRPr="00D31912">
              <w:rPr>
                <w:sz w:val="18"/>
              </w:rPr>
              <w:t xml:space="preserve">that </w:t>
            </w:r>
            <w:r w:rsidRPr="00D31912">
              <w:rPr>
                <w:spacing w:val="-6"/>
                <w:sz w:val="18"/>
              </w:rPr>
              <w:t xml:space="preserve">ensures the reproducibility and tolerance of relevant variable </w:t>
            </w:r>
            <w:r w:rsidRPr="00D31912">
              <w:rPr>
                <w:spacing w:val="-2"/>
                <w:sz w:val="18"/>
              </w:rPr>
              <w:t>parameters.</w:t>
            </w:r>
          </w:p>
        </w:tc>
        <w:tc>
          <w:tcPr>
            <w:tcW w:w="1558" w:type="dxa"/>
          </w:tcPr>
          <w:p w:rsidR="00DF772F" w:rsidRPr="00D31912" w:rsidRDefault="00FB4536">
            <w:pPr>
              <w:pStyle w:val="TableParagraph"/>
              <w:spacing w:before="79"/>
              <w:rPr>
                <w:rFonts w:ascii="MS Gothic" w:hAnsi="MS Gothic"/>
                <w:sz w:val="18"/>
              </w:rPr>
            </w:pPr>
            <w:r w:rsidRPr="00D31912">
              <w:rPr>
                <w:rFonts w:ascii="MS Gothic" w:hAnsi="MS Gothic"/>
                <w:spacing w:val="-10"/>
                <w:sz w:val="18"/>
              </w:rPr>
              <w:t>☐</w:t>
            </w:r>
          </w:p>
        </w:tc>
        <w:tc>
          <w:tcPr>
            <w:tcW w:w="1844" w:type="dxa"/>
          </w:tcPr>
          <w:p w:rsidR="00DF772F" w:rsidRPr="00D31912" w:rsidRDefault="00FB4536">
            <w:pPr>
              <w:pStyle w:val="TableParagraph"/>
              <w:spacing w:before="79"/>
              <w:rPr>
                <w:rFonts w:ascii="MS Gothic" w:hAnsi="MS Gothic"/>
                <w:sz w:val="18"/>
              </w:rPr>
            </w:pPr>
            <w:r w:rsidRPr="00D31912">
              <w:rPr>
                <w:rFonts w:ascii="MS Gothic" w:hAnsi="MS Gothic"/>
                <w:spacing w:val="-10"/>
                <w:sz w:val="18"/>
              </w:rPr>
              <w:t>☐</w:t>
            </w:r>
          </w:p>
          <w:p w:rsidR="00DF772F" w:rsidRPr="00D31912" w:rsidRDefault="00FB4536">
            <w:pPr>
              <w:pStyle w:val="TableParagraph"/>
              <w:spacing w:before="85"/>
              <w:rPr>
                <w:sz w:val="18"/>
              </w:rPr>
            </w:pPr>
            <w:r w:rsidRPr="00D31912">
              <w:rPr>
                <w:sz w:val="18"/>
              </w:rPr>
              <w:t>Provide</w:t>
            </w:r>
            <w:r w:rsidRPr="00D31912">
              <w:rPr>
                <w:spacing w:val="-3"/>
                <w:sz w:val="18"/>
              </w:rPr>
              <w:t xml:space="preserve"> </w:t>
            </w:r>
            <w:r w:rsidRPr="00D31912">
              <w:rPr>
                <w:spacing w:val="-2"/>
                <w:sz w:val="18"/>
              </w:rPr>
              <w:t>Justification</w:t>
            </w:r>
          </w:p>
        </w:tc>
        <w:tc>
          <w:tcPr>
            <w:tcW w:w="2987" w:type="dxa"/>
          </w:tcPr>
          <w:p w:rsidR="00DF772F" w:rsidRPr="00D31912" w:rsidRDefault="00FB4536">
            <w:pPr>
              <w:pStyle w:val="TableParagraph"/>
              <w:ind w:left="106" w:right="936"/>
              <w:jc w:val="both"/>
              <w:rPr>
                <w:sz w:val="18"/>
              </w:rPr>
            </w:pPr>
            <w:r w:rsidRPr="00D31912">
              <w:rPr>
                <w:sz w:val="18"/>
              </w:rPr>
              <w:t>List</w:t>
            </w:r>
            <w:r w:rsidRPr="00D31912">
              <w:rPr>
                <w:spacing w:val="-10"/>
                <w:sz w:val="18"/>
              </w:rPr>
              <w:t xml:space="preserve"> </w:t>
            </w:r>
            <w:r w:rsidRPr="00D31912">
              <w:rPr>
                <w:sz w:val="18"/>
              </w:rPr>
              <w:t>here</w:t>
            </w:r>
            <w:r w:rsidRPr="00D31912">
              <w:rPr>
                <w:spacing w:val="-10"/>
                <w:sz w:val="18"/>
              </w:rPr>
              <w:t xml:space="preserve"> </w:t>
            </w:r>
            <w:r w:rsidRPr="00D31912">
              <w:rPr>
                <w:sz w:val="18"/>
              </w:rPr>
              <w:t>the</w:t>
            </w:r>
            <w:r w:rsidRPr="00D31912">
              <w:rPr>
                <w:spacing w:val="-10"/>
                <w:sz w:val="18"/>
              </w:rPr>
              <w:t xml:space="preserve"> </w:t>
            </w:r>
            <w:r w:rsidRPr="00D31912">
              <w:rPr>
                <w:sz w:val="18"/>
              </w:rPr>
              <w:t>standards</w:t>
            </w:r>
            <w:r w:rsidRPr="00D31912">
              <w:rPr>
                <w:spacing w:val="-8"/>
                <w:sz w:val="18"/>
              </w:rPr>
              <w:t xml:space="preserve"> </w:t>
            </w:r>
            <w:r w:rsidRPr="00D31912">
              <w:rPr>
                <w:sz w:val="18"/>
              </w:rPr>
              <w:t>/ procedures</w:t>
            </w:r>
            <w:r w:rsidRPr="00D31912">
              <w:rPr>
                <w:spacing w:val="-3"/>
                <w:sz w:val="18"/>
              </w:rPr>
              <w:t xml:space="preserve"> </w:t>
            </w:r>
            <w:r w:rsidRPr="00D31912">
              <w:rPr>
                <w:sz w:val="18"/>
              </w:rPr>
              <w:t>applied</w:t>
            </w:r>
            <w:r w:rsidRPr="00D31912">
              <w:rPr>
                <w:spacing w:val="-4"/>
                <w:sz w:val="18"/>
              </w:rPr>
              <w:t xml:space="preserve"> </w:t>
            </w:r>
            <w:r w:rsidRPr="00D31912">
              <w:rPr>
                <w:sz w:val="18"/>
              </w:rPr>
              <w:t xml:space="preserve">with </w:t>
            </w:r>
            <w:r w:rsidRPr="00D31912">
              <w:rPr>
                <w:spacing w:val="-2"/>
                <w:sz w:val="18"/>
              </w:rPr>
              <w:t>justification</w:t>
            </w:r>
          </w:p>
        </w:tc>
        <w:tc>
          <w:tcPr>
            <w:tcW w:w="3056" w:type="dxa"/>
          </w:tcPr>
          <w:p w:rsidR="00DF772F" w:rsidRPr="00D31912" w:rsidRDefault="00FB4536">
            <w:pPr>
              <w:pStyle w:val="TableParagraph"/>
              <w:ind w:left="105" w:right="102"/>
              <w:rPr>
                <w:sz w:val="18"/>
              </w:rPr>
            </w:pPr>
            <w:r w:rsidRPr="00D31912">
              <w:rPr>
                <w:sz w:val="18"/>
              </w:rPr>
              <w:t>Include direct reference to documents within the manufacturer’s</w:t>
            </w:r>
            <w:r w:rsidRPr="00D31912">
              <w:rPr>
                <w:spacing w:val="-15"/>
                <w:sz w:val="18"/>
              </w:rPr>
              <w:t xml:space="preserve"> </w:t>
            </w:r>
            <w:r w:rsidRPr="00D31912">
              <w:rPr>
                <w:sz w:val="18"/>
              </w:rPr>
              <w:t>quality</w:t>
            </w:r>
            <w:r w:rsidRPr="00D31912">
              <w:rPr>
                <w:spacing w:val="-12"/>
                <w:sz w:val="18"/>
              </w:rPr>
              <w:t xml:space="preserve"> </w:t>
            </w:r>
            <w:r w:rsidRPr="00D31912">
              <w:rPr>
                <w:sz w:val="18"/>
              </w:rPr>
              <w:t>system</w:t>
            </w:r>
          </w:p>
        </w:tc>
      </w:tr>
      <w:tr w:rsidR="00D31912" w:rsidRPr="00D31912">
        <w:trPr>
          <w:trHeight w:val="798"/>
        </w:trPr>
        <w:tc>
          <w:tcPr>
            <w:tcW w:w="737" w:type="dxa"/>
          </w:tcPr>
          <w:p w:rsidR="00DF772F" w:rsidRPr="00D31912" w:rsidRDefault="00FB4536">
            <w:pPr>
              <w:pStyle w:val="TableParagraph"/>
              <w:spacing w:before="77"/>
              <w:rPr>
                <w:sz w:val="14"/>
              </w:rPr>
            </w:pPr>
            <w:r w:rsidRPr="00D31912">
              <w:rPr>
                <w:spacing w:val="-4"/>
                <w:sz w:val="14"/>
              </w:rPr>
              <w:t>11.2</w:t>
            </w:r>
          </w:p>
          <w:p w:rsidR="00DF772F" w:rsidRPr="00D31912" w:rsidRDefault="00FB4536">
            <w:pPr>
              <w:pStyle w:val="TableParagraph"/>
              <w:spacing w:before="0"/>
              <w:rPr>
                <w:sz w:val="14"/>
              </w:rPr>
            </w:pPr>
            <w:r w:rsidRPr="00D31912">
              <w:rPr>
                <w:spacing w:val="-2"/>
                <w:sz w:val="14"/>
              </w:rPr>
              <w:t>(cont.)</w:t>
            </w:r>
          </w:p>
        </w:tc>
        <w:tc>
          <w:tcPr>
            <w:tcW w:w="5214" w:type="dxa"/>
          </w:tcPr>
          <w:p w:rsidR="00DF772F" w:rsidRPr="00D31912" w:rsidRDefault="00FB4536">
            <w:pPr>
              <w:pStyle w:val="TableParagraph"/>
              <w:spacing w:before="40" w:line="240" w:lineRule="atLeast"/>
              <w:ind w:left="465" w:right="173" w:hanging="359"/>
              <w:rPr>
                <w:sz w:val="18"/>
              </w:rPr>
            </w:pPr>
            <w:r w:rsidRPr="00D31912">
              <w:rPr>
                <w:spacing w:val="-4"/>
                <w:sz w:val="18"/>
              </w:rPr>
              <w:t>(4)</w:t>
            </w:r>
            <w:r w:rsidRPr="00D31912">
              <w:rPr>
                <w:spacing w:val="68"/>
                <w:sz w:val="18"/>
              </w:rPr>
              <w:t xml:space="preserve"> </w:t>
            </w:r>
            <w:r w:rsidRPr="00D31912">
              <w:rPr>
                <w:spacing w:val="-4"/>
                <w:sz w:val="18"/>
              </w:rPr>
              <w:t>If</w:t>
            </w:r>
            <w:r w:rsidRPr="00D31912">
              <w:rPr>
                <w:spacing w:val="-9"/>
                <w:sz w:val="18"/>
              </w:rPr>
              <w:t xml:space="preserve"> </w:t>
            </w:r>
            <w:r w:rsidRPr="00D31912">
              <w:rPr>
                <w:spacing w:val="-4"/>
                <w:sz w:val="18"/>
              </w:rPr>
              <w:t>practicable,</w:t>
            </w:r>
            <w:r w:rsidRPr="00D31912">
              <w:rPr>
                <w:spacing w:val="-12"/>
                <w:sz w:val="18"/>
              </w:rPr>
              <w:t xml:space="preserve"> </w:t>
            </w:r>
            <w:r w:rsidRPr="00D31912">
              <w:rPr>
                <w:spacing w:val="-4"/>
                <w:sz w:val="18"/>
              </w:rPr>
              <w:t>the</w:t>
            </w:r>
            <w:r w:rsidRPr="00D31912">
              <w:rPr>
                <w:spacing w:val="-11"/>
                <w:sz w:val="18"/>
              </w:rPr>
              <w:t xml:space="preserve"> </w:t>
            </w:r>
            <w:r w:rsidRPr="00D31912">
              <w:rPr>
                <w:spacing w:val="-4"/>
                <w:sz w:val="18"/>
              </w:rPr>
              <w:t>device</w:t>
            </w:r>
            <w:r w:rsidRPr="00D31912">
              <w:rPr>
                <w:spacing w:val="-11"/>
                <w:sz w:val="18"/>
              </w:rPr>
              <w:t xml:space="preserve"> </w:t>
            </w:r>
            <w:r w:rsidRPr="00D31912">
              <w:rPr>
                <w:spacing w:val="-4"/>
                <w:sz w:val="18"/>
              </w:rPr>
              <w:t>must</w:t>
            </w:r>
            <w:r w:rsidRPr="00D31912">
              <w:rPr>
                <w:spacing w:val="-12"/>
                <w:sz w:val="18"/>
              </w:rPr>
              <w:t xml:space="preserve"> </w:t>
            </w:r>
            <w:r w:rsidRPr="00D31912">
              <w:rPr>
                <w:spacing w:val="-4"/>
                <w:sz w:val="18"/>
              </w:rPr>
              <w:t>be</w:t>
            </w:r>
            <w:r w:rsidRPr="00D31912">
              <w:rPr>
                <w:spacing w:val="-9"/>
                <w:sz w:val="18"/>
              </w:rPr>
              <w:t xml:space="preserve"> </w:t>
            </w:r>
            <w:r w:rsidRPr="00D31912">
              <w:rPr>
                <w:spacing w:val="-4"/>
                <w:sz w:val="18"/>
              </w:rPr>
              <w:t>fitted</w:t>
            </w:r>
            <w:r w:rsidRPr="00D31912">
              <w:rPr>
                <w:spacing w:val="-9"/>
                <w:sz w:val="18"/>
              </w:rPr>
              <w:t xml:space="preserve"> </w:t>
            </w:r>
            <w:r w:rsidRPr="00D31912">
              <w:rPr>
                <w:spacing w:val="-4"/>
                <w:sz w:val="18"/>
              </w:rPr>
              <w:t>with</w:t>
            </w:r>
            <w:r w:rsidRPr="00D31912">
              <w:rPr>
                <w:spacing w:val="-9"/>
                <w:sz w:val="18"/>
              </w:rPr>
              <w:t xml:space="preserve"> </w:t>
            </w:r>
            <w:r w:rsidRPr="00D31912">
              <w:rPr>
                <w:spacing w:val="-4"/>
                <w:sz w:val="18"/>
              </w:rPr>
              <w:t>a</w:t>
            </w:r>
            <w:r w:rsidRPr="00D31912">
              <w:rPr>
                <w:spacing w:val="-11"/>
                <w:sz w:val="18"/>
              </w:rPr>
              <w:t xml:space="preserve"> </w:t>
            </w:r>
            <w:r w:rsidRPr="00D31912">
              <w:rPr>
                <w:spacing w:val="-4"/>
                <w:sz w:val="18"/>
              </w:rPr>
              <w:t>visual</w:t>
            </w:r>
            <w:r w:rsidRPr="00D31912">
              <w:rPr>
                <w:spacing w:val="-11"/>
                <w:sz w:val="18"/>
              </w:rPr>
              <w:t xml:space="preserve"> </w:t>
            </w:r>
            <w:r w:rsidRPr="00D31912">
              <w:rPr>
                <w:spacing w:val="-4"/>
                <w:sz w:val="18"/>
              </w:rPr>
              <w:t xml:space="preserve">indicator </w:t>
            </w:r>
            <w:r w:rsidRPr="00D31912">
              <w:rPr>
                <w:spacing w:val="-2"/>
                <w:sz w:val="18"/>
              </w:rPr>
              <w:t>or</w:t>
            </w:r>
            <w:r w:rsidRPr="00D31912">
              <w:rPr>
                <w:spacing w:val="-6"/>
                <w:sz w:val="18"/>
              </w:rPr>
              <w:t xml:space="preserve"> </w:t>
            </w:r>
            <w:r w:rsidRPr="00D31912">
              <w:rPr>
                <w:spacing w:val="-2"/>
                <w:sz w:val="18"/>
              </w:rPr>
              <w:t>an</w:t>
            </w:r>
            <w:r w:rsidRPr="00D31912">
              <w:rPr>
                <w:spacing w:val="-8"/>
                <w:sz w:val="18"/>
              </w:rPr>
              <w:t xml:space="preserve"> </w:t>
            </w:r>
            <w:r w:rsidRPr="00D31912">
              <w:rPr>
                <w:spacing w:val="-2"/>
                <w:sz w:val="18"/>
              </w:rPr>
              <w:t>audible</w:t>
            </w:r>
            <w:r w:rsidRPr="00D31912">
              <w:rPr>
                <w:spacing w:val="-8"/>
                <w:sz w:val="18"/>
              </w:rPr>
              <w:t xml:space="preserve"> </w:t>
            </w:r>
            <w:r w:rsidRPr="00D31912">
              <w:rPr>
                <w:spacing w:val="-2"/>
                <w:sz w:val="18"/>
              </w:rPr>
              <w:t>warning,</w:t>
            </w:r>
            <w:r w:rsidRPr="00D31912">
              <w:rPr>
                <w:spacing w:val="-5"/>
                <w:sz w:val="18"/>
              </w:rPr>
              <w:t xml:space="preserve"> </w:t>
            </w:r>
            <w:r w:rsidRPr="00D31912">
              <w:rPr>
                <w:spacing w:val="-2"/>
                <w:sz w:val="18"/>
              </w:rPr>
              <w:t>or</w:t>
            </w:r>
            <w:r w:rsidRPr="00D31912">
              <w:rPr>
                <w:spacing w:val="-6"/>
                <w:sz w:val="18"/>
              </w:rPr>
              <w:t xml:space="preserve"> </w:t>
            </w:r>
            <w:r w:rsidRPr="00D31912">
              <w:rPr>
                <w:spacing w:val="-2"/>
                <w:sz w:val="18"/>
              </w:rPr>
              <w:t>both,</w:t>
            </w:r>
            <w:r w:rsidRPr="00D31912">
              <w:rPr>
                <w:spacing w:val="-9"/>
                <w:sz w:val="18"/>
              </w:rPr>
              <w:t xml:space="preserve"> </w:t>
            </w:r>
            <w:r w:rsidRPr="00D31912">
              <w:rPr>
                <w:spacing w:val="-2"/>
                <w:sz w:val="18"/>
              </w:rPr>
              <w:t>that</w:t>
            </w:r>
            <w:r w:rsidRPr="00D31912">
              <w:rPr>
                <w:spacing w:val="-9"/>
                <w:sz w:val="18"/>
              </w:rPr>
              <w:t xml:space="preserve"> </w:t>
            </w:r>
            <w:r w:rsidRPr="00D31912">
              <w:rPr>
                <w:spacing w:val="-2"/>
                <w:sz w:val="18"/>
              </w:rPr>
              <w:t>operates</w:t>
            </w:r>
            <w:r w:rsidRPr="00D31912">
              <w:rPr>
                <w:spacing w:val="-8"/>
                <w:sz w:val="18"/>
              </w:rPr>
              <w:t xml:space="preserve"> </w:t>
            </w:r>
            <w:r w:rsidRPr="00D31912">
              <w:rPr>
                <w:spacing w:val="-2"/>
                <w:sz w:val="18"/>
              </w:rPr>
              <w:t>if</w:t>
            </w:r>
            <w:r w:rsidRPr="00D31912">
              <w:rPr>
                <w:spacing w:val="-9"/>
                <w:sz w:val="18"/>
              </w:rPr>
              <w:t xml:space="preserve"> </w:t>
            </w:r>
            <w:r w:rsidRPr="00D31912">
              <w:rPr>
                <w:spacing w:val="-2"/>
                <w:sz w:val="18"/>
              </w:rPr>
              <w:t xml:space="preserve">potentially </w:t>
            </w:r>
            <w:r w:rsidRPr="00D31912">
              <w:rPr>
                <w:sz w:val="18"/>
              </w:rPr>
              <w:t>hazardous</w:t>
            </w:r>
            <w:r w:rsidRPr="00D31912">
              <w:rPr>
                <w:spacing w:val="-13"/>
                <w:sz w:val="18"/>
              </w:rPr>
              <w:t xml:space="preserve"> </w:t>
            </w:r>
            <w:r w:rsidRPr="00D31912">
              <w:rPr>
                <w:sz w:val="18"/>
              </w:rPr>
              <w:t>levels</w:t>
            </w:r>
            <w:r w:rsidRPr="00D31912">
              <w:rPr>
                <w:spacing w:val="-12"/>
                <w:sz w:val="18"/>
              </w:rPr>
              <w:t xml:space="preserve"> </w:t>
            </w:r>
            <w:r w:rsidRPr="00D31912">
              <w:rPr>
                <w:sz w:val="18"/>
              </w:rPr>
              <w:t>of</w:t>
            </w:r>
            <w:r w:rsidRPr="00D31912">
              <w:rPr>
                <w:spacing w:val="-13"/>
                <w:sz w:val="18"/>
              </w:rPr>
              <w:t xml:space="preserve"> </w:t>
            </w:r>
            <w:r w:rsidRPr="00D31912">
              <w:rPr>
                <w:sz w:val="18"/>
              </w:rPr>
              <w:t>radiation</w:t>
            </w:r>
            <w:r w:rsidRPr="00D31912">
              <w:rPr>
                <w:spacing w:val="-12"/>
                <w:sz w:val="18"/>
              </w:rPr>
              <w:t xml:space="preserve"> </w:t>
            </w:r>
            <w:r w:rsidRPr="00D31912">
              <w:rPr>
                <w:sz w:val="18"/>
              </w:rPr>
              <w:t>are</w:t>
            </w:r>
            <w:r w:rsidRPr="00D31912">
              <w:rPr>
                <w:spacing w:val="-13"/>
                <w:sz w:val="18"/>
              </w:rPr>
              <w:t xml:space="preserve"> </w:t>
            </w:r>
            <w:r w:rsidRPr="00D31912">
              <w:rPr>
                <w:sz w:val="18"/>
              </w:rPr>
              <w:t>emitted.</w:t>
            </w:r>
          </w:p>
        </w:tc>
        <w:tc>
          <w:tcPr>
            <w:tcW w:w="1558" w:type="dxa"/>
          </w:tcPr>
          <w:p w:rsidR="00DF772F" w:rsidRPr="00D31912" w:rsidRDefault="00FB4536">
            <w:pPr>
              <w:pStyle w:val="TableParagraph"/>
              <w:spacing w:before="79"/>
              <w:rPr>
                <w:rFonts w:ascii="MS Gothic" w:hAnsi="MS Gothic"/>
                <w:sz w:val="18"/>
              </w:rPr>
            </w:pPr>
            <w:r w:rsidRPr="00D31912">
              <w:rPr>
                <w:rFonts w:ascii="MS Gothic" w:hAnsi="MS Gothic"/>
                <w:spacing w:val="-10"/>
                <w:sz w:val="18"/>
              </w:rPr>
              <w:t>☐</w:t>
            </w:r>
          </w:p>
        </w:tc>
        <w:tc>
          <w:tcPr>
            <w:tcW w:w="1844" w:type="dxa"/>
          </w:tcPr>
          <w:p w:rsidR="00DF772F" w:rsidRPr="00D31912" w:rsidRDefault="00FB4536">
            <w:pPr>
              <w:pStyle w:val="TableParagraph"/>
              <w:spacing w:before="79"/>
              <w:rPr>
                <w:rFonts w:ascii="MS Gothic" w:hAnsi="MS Gothic"/>
                <w:sz w:val="18"/>
              </w:rPr>
            </w:pPr>
            <w:r w:rsidRPr="00D31912">
              <w:rPr>
                <w:rFonts w:ascii="MS Gothic" w:hAnsi="MS Gothic"/>
                <w:spacing w:val="-10"/>
                <w:sz w:val="18"/>
              </w:rPr>
              <w:t>☐</w:t>
            </w:r>
          </w:p>
          <w:p w:rsidR="00DF772F" w:rsidRPr="00D31912" w:rsidRDefault="00FB4536">
            <w:pPr>
              <w:pStyle w:val="TableParagraph"/>
              <w:spacing w:before="83"/>
              <w:rPr>
                <w:sz w:val="18"/>
              </w:rPr>
            </w:pPr>
            <w:r w:rsidRPr="00D31912">
              <w:rPr>
                <w:sz w:val="18"/>
              </w:rPr>
              <w:t>Provide</w:t>
            </w:r>
            <w:r w:rsidRPr="00D31912">
              <w:rPr>
                <w:spacing w:val="-4"/>
                <w:sz w:val="18"/>
              </w:rPr>
              <w:t xml:space="preserve"> </w:t>
            </w:r>
            <w:r w:rsidRPr="00D31912">
              <w:rPr>
                <w:spacing w:val="-2"/>
                <w:sz w:val="18"/>
              </w:rPr>
              <w:t>Justification</w:t>
            </w:r>
          </w:p>
        </w:tc>
        <w:tc>
          <w:tcPr>
            <w:tcW w:w="2987" w:type="dxa"/>
          </w:tcPr>
          <w:p w:rsidR="00DF772F" w:rsidRPr="00D31912" w:rsidRDefault="00FB4536">
            <w:pPr>
              <w:pStyle w:val="TableParagraph"/>
              <w:spacing w:before="78"/>
              <w:ind w:left="106" w:right="936"/>
              <w:jc w:val="both"/>
              <w:rPr>
                <w:sz w:val="18"/>
              </w:rPr>
            </w:pPr>
            <w:r w:rsidRPr="00D31912">
              <w:rPr>
                <w:sz w:val="18"/>
              </w:rPr>
              <w:t>List</w:t>
            </w:r>
            <w:r w:rsidRPr="00D31912">
              <w:rPr>
                <w:spacing w:val="-10"/>
                <w:sz w:val="18"/>
              </w:rPr>
              <w:t xml:space="preserve"> </w:t>
            </w:r>
            <w:r w:rsidRPr="00D31912">
              <w:rPr>
                <w:sz w:val="18"/>
              </w:rPr>
              <w:t>here</w:t>
            </w:r>
            <w:r w:rsidRPr="00D31912">
              <w:rPr>
                <w:spacing w:val="-10"/>
                <w:sz w:val="18"/>
              </w:rPr>
              <w:t xml:space="preserve"> </w:t>
            </w:r>
            <w:r w:rsidRPr="00D31912">
              <w:rPr>
                <w:sz w:val="18"/>
              </w:rPr>
              <w:t>the</w:t>
            </w:r>
            <w:r w:rsidRPr="00D31912">
              <w:rPr>
                <w:spacing w:val="-10"/>
                <w:sz w:val="18"/>
              </w:rPr>
              <w:t xml:space="preserve"> </w:t>
            </w:r>
            <w:r w:rsidRPr="00D31912">
              <w:rPr>
                <w:sz w:val="18"/>
              </w:rPr>
              <w:t>standards</w:t>
            </w:r>
            <w:r w:rsidRPr="00D31912">
              <w:rPr>
                <w:spacing w:val="-8"/>
                <w:sz w:val="18"/>
              </w:rPr>
              <w:t xml:space="preserve"> </w:t>
            </w:r>
            <w:r w:rsidRPr="00D31912">
              <w:rPr>
                <w:sz w:val="18"/>
              </w:rPr>
              <w:t>/ procedures</w:t>
            </w:r>
            <w:r w:rsidRPr="00D31912">
              <w:rPr>
                <w:spacing w:val="-3"/>
                <w:sz w:val="18"/>
              </w:rPr>
              <w:t xml:space="preserve"> </w:t>
            </w:r>
            <w:r w:rsidRPr="00D31912">
              <w:rPr>
                <w:sz w:val="18"/>
              </w:rPr>
              <w:t>applied</w:t>
            </w:r>
            <w:r w:rsidRPr="00D31912">
              <w:rPr>
                <w:spacing w:val="-4"/>
                <w:sz w:val="18"/>
              </w:rPr>
              <w:t xml:space="preserve"> </w:t>
            </w:r>
            <w:r w:rsidRPr="00D31912">
              <w:rPr>
                <w:sz w:val="18"/>
              </w:rPr>
              <w:t xml:space="preserve">with </w:t>
            </w:r>
            <w:r w:rsidRPr="00D31912">
              <w:rPr>
                <w:spacing w:val="-2"/>
                <w:sz w:val="18"/>
              </w:rPr>
              <w:t>justification</w:t>
            </w:r>
          </w:p>
        </w:tc>
        <w:tc>
          <w:tcPr>
            <w:tcW w:w="3056" w:type="dxa"/>
          </w:tcPr>
          <w:p w:rsidR="00DF772F" w:rsidRPr="00D31912" w:rsidRDefault="00FB4536">
            <w:pPr>
              <w:pStyle w:val="TableParagraph"/>
              <w:spacing w:before="78"/>
              <w:ind w:left="105" w:right="102"/>
              <w:rPr>
                <w:sz w:val="18"/>
              </w:rPr>
            </w:pPr>
            <w:r w:rsidRPr="00D31912">
              <w:rPr>
                <w:sz w:val="18"/>
              </w:rPr>
              <w:t>Include direct reference to documents within the manufacturer’s</w:t>
            </w:r>
            <w:r w:rsidRPr="00D31912">
              <w:rPr>
                <w:spacing w:val="-15"/>
                <w:sz w:val="18"/>
              </w:rPr>
              <w:t xml:space="preserve"> </w:t>
            </w:r>
            <w:r w:rsidRPr="00D31912">
              <w:rPr>
                <w:sz w:val="18"/>
              </w:rPr>
              <w:t>quality</w:t>
            </w:r>
            <w:r w:rsidRPr="00D31912">
              <w:rPr>
                <w:spacing w:val="-12"/>
                <w:sz w:val="18"/>
              </w:rPr>
              <w:t xml:space="preserve"> </w:t>
            </w:r>
            <w:r w:rsidRPr="00D31912">
              <w:rPr>
                <w:sz w:val="18"/>
              </w:rPr>
              <w:t>system</w:t>
            </w:r>
          </w:p>
        </w:tc>
      </w:tr>
      <w:tr w:rsidR="00D31912" w:rsidRPr="00D31912">
        <w:trPr>
          <w:trHeight w:val="1236"/>
        </w:trPr>
        <w:tc>
          <w:tcPr>
            <w:tcW w:w="737" w:type="dxa"/>
          </w:tcPr>
          <w:p w:rsidR="00DF772F" w:rsidRPr="00D31912" w:rsidRDefault="00FB4536">
            <w:pPr>
              <w:pStyle w:val="TableParagraph"/>
              <w:spacing w:before="73"/>
              <w:rPr>
                <w:rFonts w:ascii="Arial"/>
                <w:b/>
                <w:sz w:val="18"/>
              </w:rPr>
            </w:pPr>
            <w:r w:rsidRPr="00D31912">
              <w:rPr>
                <w:rFonts w:ascii="Arial"/>
                <w:b/>
                <w:spacing w:val="-4"/>
                <w:sz w:val="18"/>
              </w:rPr>
              <w:lastRenderedPageBreak/>
              <w:t>11.3</w:t>
            </w:r>
          </w:p>
        </w:tc>
        <w:tc>
          <w:tcPr>
            <w:tcW w:w="5214" w:type="dxa"/>
          </w:tcPr>
          <w:p w:rsidR="00DF772F" w:rsidRPr="00D31912" w:rsidRDefault="00FB4536">
            <w:pPr>
              <w:pStyle w:val="TableParagraph"/>
              <w:spacing w:before="73"/>
              <w:rPr>
                <w:rFonts w:ascii="Arial"/>
                <w:b/>
                <w:sz w:val="18"/>
              </w:rPr>
            </w:pPr>
            <w:r w:rsidRPr="00D31912">
              <w:rPr>
                <w:rFonts w:ascii="Arial"/>
                <w:b/>
                <w:sz w:val="18"/>
              </w:rPr>
              <w:t>Minimisation</w:t>
            </w:r>
            <w:r w:rsidRPr="00D31912">
              <w:rPr>
                <w:rFonts w:ascii="Arial"/>
                <w:b/>
                <w:spacing w:val="-10"/>
                <w:sz w:val="18"/>
              </w:rPr>
              <w:t xml:space="preserve"> </w:t>
            </w:r>
            <w:r w:rsidRPr="00D31912">
              <w:rPr>
                <w:rFonts w:ascii="Arial"/>
                <w:b/>
                <w:sz w:val="18"/>
              </w:rPr>
              <w:t>of</w:t>
            </w:r>
            <w:r w:rsidRPr="00D31912">
              <w:rPr>
                <w:rFonts w:ascii="Arial"/>
                <w:b/>
                <w:spacing w:val="-10"/>
                <w:sz w:val="18"/>
              </w:rPr>
              <w:t xml:space="preserve"> </w:t>
            </w:r>
            <w:r w:rsidRPr="00D31912">
              <w:rPr>
                <w:rFonts w:ascii="Arial"/>
                <w:b/>
                <w:sz w:val="18"/>
              </w:rPr>
              <w:t>exposure</w:t>
            </w:r>
            <w:r w:rsidRPr="00D31912">
              <w:rPr>
                <w:rFonts w:ascii="Arial"/>
                <w:b/>
                <w:spacing w:val="-9"/>
                <w:sz w:val="18"/>
              </w:rPr>
              <w:t xml:space="preserve"> </w:t>
            </w:r>
            <w:r w:rsidRPr="00D31912">
              <w:rPr>
                <w:rFonts w:ascii="Arial"/>
                <w:b/>
                <w:sz w:val="18"/>
              </w:rPr>
              <w:t>to</w:t>
            </w:r>
            <w:r w:rsidRPr="00D31912">
              <w:rPr>
                <w:rFonts w:ascii="Arial"/>
                <w:b/>
                <w:spacing w:val="-11"/>
                <w:sz w:val="18"/>
              </w:rPr>
              <w:t xml:space="preserve"> </w:t>
            </w:r>
            <w:r w:rsidRPr="00D31912">
              <w:rPr>
                <w:rFonts w:ascii="Arial"/>
                <w:b/>
                <w:sz w:val="18"/>
              </w:rPr>
              <w:t>unintended</w:t>
            </w:r>
            <w:r w:rsidRPr="00D31912">
              <w:rPr>
                <w:rFonts w:ascii="Arial"/>
                <w:b/>
                <w:spacing w:val="-10"/>
                <w:sz w:val="18"/>
              </w:rPr>
              <w:t xml:space="preserve"> </w:t>
            </w:r>
            <w:r w:rsidRPr="00D31912">
              <w:rPr>
                <w:rFonts w:ascii="Arial"/>
                <w:b/>
                <w:spacing w:val="-2"/>
                <w:sz w:val="18"/>
              </w:rPr>
              <w:t>radiation</w:t>
            </w:r>
          </w:p>
          <w:p w:rsidR="00DF772F" w:rsidRPr="00D31912" w:rsidRDefault="00FB4536">
            <w:pPr>
              <w:pStyle w:val="TableParagraph"/>
              <w:spacing w:before="88"/>
              <w:ind w:right="123"/>
              <w:rPr>
                <w:sz w:val="18"/>
              </w:rPr>
            </w:pPr>
            <w:r w:rsidRPr="00D31912">
              <w:rPr>
                <w:sz w:val="18"/>
              </w:rPr>
              <w:t>A medical device must be designed and produced in a way that ensures that the exposure of a patient, the user, or any other</w:t>
            </w:r>
            <w:r w:rsidRPr="00D31912">
              <w:rPr>
                <w:spacing w:val="-5"/>
                <w:sz w:val="18"/>
              </w:rPr>
              <w:t xml:space="preserve"> </w:t>
            </w:r>
            <w:r w:rsidRPr="00D31912">
              <w:rPr>
                <w:sz w:val="18"/>
              </w:rPr>
              <w:t>person,</w:t>
            </w:r>
            <w:r w:rsidRPr="00D31912">
              <w:rPr>
                <w:spacing w:val="-5"/>
                <w:sz w:val="18"/>
              </w:rPr>
              <w:t xml:space="preserve"> </w:t>
            </w:r>
            <w:r w:rsidRPr="00D31912">
              <w:rPr>
                <w:sz w:val="18"/>
              </w:rPr>
              <w:t>to</w:t>
            </w:r>
            <w:r w:rsidRPr="00D31912">
              <w:rPr>
                <w:spacing w:val="-5"/>
                <w:sz w:val="18"/>
              </w:rPr>
              <w:t xml:space="preserve"> </w:t>
            </w:r>
            <w:r w:rsidRPr="00D31912">
              <w:rPr>
                <w:sz w:val="18"/>
              </w:rPr>
              <w:t>the</w:t>
            </w:r>
            <w:r w:rsidRPr="00D31912">
              <w:rPr>
                <w:spacing w:val="-5"/>
                <w:sz w:val="18"/>
              </w:rPr>
              <w:t xml:space="preserve"> </w:t>
            </w:r>
            <w:r w:rsidRPr="00D31912">
              <w:rPr>
                <w:sz w:val="18"/>
              </w:rPr>
              <w:t>emission</w:t>
            </w:r>
            <w:r w:rsidRPr="00D31912">
              <w:rPr>
                <w:spacing w:val="-7"/>
                <w:sz w:val="18"/>
              </w:rPr>
              <w:t xml:space="preserve"> </w:t>
            </w:r>
            <w:r w:rsidRPr="00D31912">
              <w:rPr>
                <w:sz w:val="18"/>
              </w:rPr>
              <w:t>of</w:t>
            </w:r>
            <w:r w:rsidRPr="00D31912">
              <w:rPr>
                <w:spacing w:val="-5"/>
                <w:sz w:val="18"/>
              </w:rPr>
              <w:t xml:space="preserve"> </w:t>
            </w:r>
            <w:r w:rsidRPr="00D31912">
              <w:rPr>
                <w:sz w:val="18"/>
              </w:rPr>
              <w:t>unintended,</w:t>
            </w:r>
            <w:r w:rsidRPr="00D31912">
              <w:rPr>
                <w:spacing w:val="-5"/>
                <w:sz w:val="18"/>
              </w:rPr>
              <w:t xml:space="preserve"> </w:t>
            </w:r>
            <w:r w:rsidRPr="00D31912">
              <w:rPr>
                <w:sz w:val="18"/>
              </w:rPr>
              <w:t>stray</w:t>
            </w:r>
            <w:r w:rsidRPr="00D31912">
              <w:rPr>
                <w:spacing w:val="-7"/>
                <w:sz w:val="18"/>
              </w:rPr>
              <w:t xml:space="preserve"> </w:t>
            </w:r>
            <w:r w:rsidRPr="00D31912">
              <w:rPr>
                <w:sz w:val="18"/>
              </w:rPr>
              <w:t>or</w:t>
            </w:r>
            <w:r w:rsidRPr="00D31912">
              <w:rPr>
                <w:spacing w:val="-5"/>
                <w:sz w:val="18"/>
              </w:rPr>
              <w:t xml:space="preserve"> </w:t>
            </w:r>
            <w:r w:rsidRPr="00D31912">
              <w:rPr>
                <w:sz w:val="18"/>
              </w:rPr>
              <w:t>scattered radiation is minimised.</w:t>
            </w:r>
          </w:p>
        </w:tc>
        <w:tc>
          <w:tcPr>
            <w:tcW w:w="1558" w:type="dxa"/>
          </w:tcPr>
          <w:p w:rsidR="00DF772F" w:rsidRPr="00D31912" w:rsidRDefault="00FB4536">
            <w:pPr>
              <w:pStyle w:val="TableParagraph"/>
              <w:spacing w:before="79"/>
              <w:rPr>
                <w:rFonts w:ascii="MS Gothic" w:hAnsi="MS Gothic"/>
                <w:sz w:val="18"/>
              </w:rPr>
            </w:pPr>
            <w:r w:rsidRPr="00D31912">
              <w:rPr>
                <w:rFonts w:ascii="MS Gothic" w:hAnsi="MS Gothic"/>
                <w:spacing w:val="-10"/>
                <w:sz w:val="18"/>
              </w:rPr>
              <w:t>☐</w:t>
            </w:r>
          </w:p>
        </w:tc>
        <w:tc>
          <w:tcPr>
            <w:tcW w:w="1844" w:type="dxa"/>
          </w:tcPr>
          <w:p w:rsidR="00DF772F" w:rsidRPr="00D31912" w:rsidRDefault="00FB4536">
            <w:pPr>
              <w:pStyle w:val="TableParagraph"/>
              <w:spacing w:before="79"/>
              <w:rPr>
                <w:rFonts w:ascii="MS Gothic" w:hAnsi="MS Gothic"/>
                <w:sz w:val="18"/>
              </w:rPr>
            </w:pPr>
            <w:r w:rsidRPr="00D31912">
              <w:rPr>
                <w:rFonts w:ascii="MS Gothic" w:hAnsi="MS Gothic"/>
                <w:spacing w:val="-10"/>
                <w:sz w:val="18"/>
              </w:rPr>
              <w:t>☐</w:t>
            </w:r>
          </w:p>
          <w:p w:rsidR="00DF772F" w:rsidRPr="00D31912" w:rsidRDefault="00FB4536">
            <w:pPr>
              <w:pStyle w:val="TableParagraph"/>
              <w:spacing w:before="86"/>
              <w:rPr>
                <w:sz w:val="18"/>
              </w:rPr>
            </w:pPr>
            <w:r w:rsidRPr="00D31912">
              <w:rPr>
                <w:sz w:val="18"/>
              </w:rPr>
              <w:t>Provide</w:t>
            </w:r>
            <w:r w:rsidRPr="00D31912">
              <w:rPr>
                <w:spacing w:val="-4"/>
                <w:sz w:val="18"/>
              </w:rPr>
              <w:t xml:space="preserve"> </w:t>
            </w:r>
            <w:r w:rsidRPr="00D31912">
              <w:rPr>
                <w:spacing w:val="-2"/>
                <w:sz w:val="18"/>
              </w:rPr>
              <w:t>Justification</w:t>
            </w:r>
          </w:p>
        </w:tc>
        <w:tc>
          <w:tcPr>
            <w:tcW w:w="2987" w:type="dxa"/>
          </w:tcPr>
          <w:p w:rsidR="00DF772F" w:rsidRPr="00D31912" w:rsidRDefault="00FB4536">
            <w:pPr>
              <w:pStyle w:val="TableParagraph"/>
              <w:ind w:left="106" w:right="936"/>
              <w:jc w:val="both"/>
              <w:rPr>
                <w:sz w:val="18"/>
              </w:rPr>
            </w:pPr>
            <w:r w:rsidRPr="00D31912">
              <w:rPr>
                <w:sz w:val="18"/>
              </w:rPr>
              <w:t>List</w:t>
            </w:r>
            <w:r w:rsidRPr="00D31912">
              <w:rPr>
                <w:spacing w:val="-10"/>
                <w:sz w:val="18"/>
              </w:rPr>
              <w:t xml:space="preserve"> </w:t>
            </w:r>
            <w:r w:rsidRPr="00D31912">
              <w:rPr>
                <w:sz w:val="18"/>
              </w:rPr>
              <w:t>here</w:t>
            </w:r>
            <w:r w:rsidRPr="00D31912">
              <w:rPr>
                <w:spacing w:val="-10"/>
                <w:sz w:val="18"/>
              </w:rPr>
              <w:t xml:space="preserve"> </w:t>
            </w:r>
            <w:r w:rsidRPr="00D31912">
              <w:rPr>
                <w:sz w:val="18"/>
              </w:rPr>
              <w:t>the</w:t>
            </w:r>
            <w:r w:rsidRPr="00D31912">
              <w:rPr>
                <w:spacing w:val="-10"/>
                <w:sz w:val="18"/>
              </w:rPr>
              <w:t xml:space="preserve"> </w:t>
            </w:r>
            <w:r w:rsidRPr="00D31912">
              <w:rPr>
                <w:sz w:val="18"/>
              </w:rPr>
              <w:t>standards</w:t>
            </w:r>
            <w:r w:rsidRPr="00D31912">
              <w:rPr>
                <w:spacing w:val="-8"/>
                <w:sz w:val="18"/>
              </w:rPr>
              <w:t xml:space="preserve"> </w:t>
            </w:r>
            <w:r w:rsidRPr="00D31912">
              <w:rPr>
                <w:sz w:val="18"/>
              </w:rPr>
              <w:t>/ procedures</w:t>
            </w:r>
            <w:r w:rsidRPr="00D31912">
              <w:rPr>
                <w:spacing w:val="-3"/>
                <w:sz w:val="18"/>
              </w:rPr>
              <w:t xml:space="preserve"> </w:t>
            </w:r>
            <w:r w:rsidRPr="00D31912">
              <w:rPr>
                <w:sz w:val="18"/>
              </w:rPr>
              <w:t>applied</w:t>
            </w:r>
            <w:r w:rsidRPr="00D31912">
              <w:rPr>
                <w:spacing w:val="-4"/>
                <w:sz w:val="18"/>
              </w:rPr>
              <w:t xml:space="preserve"> </w:t>
            </w:r>
            <w:r w:rsidRPr="00D31912">
              <w:rPr>
                <w:sz w:val="18"/>
              </w:rPr>
              <w:t xml:space="preserve">with </w:t>
            </w:r>
            <w:r w:rsidRPr="00D31912">
              <w:rPr>
                <w:spacing w:val="-2"/>
                <w:sz w:val="18"/>
              </w:rPr>
              <w:t>justification</w:t>
            </w:r>
          </w:p>
        </w:tc>
        <w:tc>
          <w:tcPr>
            <w:tcW w:w="3056" w:type="dxa"/>
          </w:tcPr>
          <w:p w:rsidR="00DF772F" w:rsidRPr="00D31912" w:rsidRDefault="00FB4536">
            <w:pPr>
              <w:pStyle w:val="TableParagraph"/>
              <w:ind w:left="105" w:right="102"/>
              <w:rPr>
                <w:sz w:val="18"/>
              </w:rPr>
            </w:pPr>
            <w:r w:rsidRPr="00D31912">
              <w:rPr>
                <w:sz w:val="18"/>
              </w:rPr>
              <w:t>Include direct reference to documents within the manufacturer’s</w:t>
            </w:r>
            <w:r w:rsidRPr="00D31912">
              <w:rPr>
                <w:spacing w:val="-15"/>
                <w:sz w:val="18"/>
              </w:rPr>
              <w:t xml:space="preserve"> </w:t>
            </w:r>
            <w:r w:rsidRPr="00D31912">
              <w:rPr>
                <w:sz w:val="18"/>
              </w:rPr>
              <w:t>quality</w:t>
            </w:r>
            <w:r w:rsidRPr="00D31912">
              <w:rPr>
                <w:spacing w:val="-12"/>
                <w:sz w:val="18"/>
              </w:rPr>
              <w:t xml:space="preserve"> </w:t>
            </w:r>
            <w:r w:rsidRPr="00D31912">
              <w:rPr>
                <w:sz w:val="18"/>
              </w:rPr>
              <w:t>system</w:t>
            </w:r>
          </w:p>
        </w:tc>
      </w:tr>
    </w:tbl>
    <w:p w:rsidR="00DF772F" w:rsidRPr="00D31912" w:rsidRDefault="00DF772F">
      <w:pPr>
        <w:pStyle w:val="TableParagraph"/>
        <w:rPr>
          <w:sz w:val="18"/>
        </w:rPr>
        <w:sectPr w:rsidR="00DF772F" w:rsidRPr="00D31912">
          <w:pgSz w:w="16850" w:h="11910" w:orient="landscape"/>
          <w:pgMar w:top="860" w:right="708" w:bottom="2060" w:left="566" w:header="0" w:footer="944" w:gutter="0"/>
          <w:cols w:space="720"/>
        </w:sectPr>
      </w:pPr>
    </w:p>
    <w:tbl>
      <w:tblPr>
        <w:tblStyle w:val="TableNormal"/>
        <w:tblW w:w="0" w:type="auto"/>
        <w:tblInd w:w="159" w:type="dxa"/>
        <w:tblBorders>
          <w:top w:val="single" w:sz="4" w:space="0" w:color="001770"/>
          <w:left w:val="single" w:sz="4" w:space="0" w:color="001770"/>
          <w:bottom w:val="single" w:sz="4" w:space="0" w:color="001770"/>
          <w:right w:val="single" w:sz="4" w:space="0" w:color="001770"/>
          <w:insideH w:val="single" w:sz="4" w:space="0" w:color="001770"/>
          <w:insideV w:val="single" w:sz="4" w:space="0" w:color="001770"/>
        </w:tblBorders>
        <w:tblLayout w:type="fixed"/>
        <w:tblLook w:val="01E0" w:firstRow="1" w:lastRow="1" w:firstColumn="1" w:lastColumn="1" w:noHBand="0" w:noVBand="0"/>
      </w:tblPr>
      <w:tblGrid>
        <w:gridCol w:w="737"/>
        <w:gridCol w:w="5214"/>
        <w:gridCol w:w="1558"/>
        <w:gridCol w:w="1844"/>
        <w:gridCol w:w="2987"/>
        <w:gridCol w:w="3056"/>
      </w:tblGrid>
      <w:tr w:rsidR="00D31912" w:rsidRPr="00D31912">
        <w:trPr>
          <w:trHeight w:val="849"/>
        </w:trPr>
        <w:tc>
          <w:tcPr>
            <w:tcW w:w="5951" w:type="dxa"/>
            <w:gridSpan w:val="2"/>
            <w:shd w:val="clear" w:color="auto" w:fill="DEE7F7"/>
          </w:tcPr>
          <w:p w:rsidR="00DF772F" w:rsidRPr="00D31912" w:rsidRDefault="00FB4536">
            <w:pPr>
              <w:pStyle w:val="TableParagraph"/>
              <w:spacing w:before="146"/>
              <w:rPr>
                <w:rFonts w:ascii="Arial"/>
                <w:b/>
              </w:rPr>
            </w:pPr>
            <w:r w:rsidRPr="00D31912">
              <w:rPr>
                <w:rFonts w:ascii="Arial"/>
                <w:b/>
              </w:rPr>
              <w:t>Part</w:t>
            </w:r>
            <w:r w:rsidRPr="00D31912">
              <w:rPr>
                <w:rFonts w:ascii="Arial"/>
                <w:b/>
                <w:spacing w:val="1"/>
              </w:rPr>
              <w:t xml:space="preserve"> </w:t>
            </w:r>
            <w:r w:rsidRPr="00D31912">
              <w:rPr>
                <w:rFonts w:ascii="Arial"/>
                <w:b/>
                <w:spacing w:val="-5"/>
              </w:rPr>
              <w:t>2.</w:t>
            </w:r>
          </w:p>
          <w:p w:rsidR="00DF772F" w:rsidRPr="00D31912" w:rsidRDefault="00FB4536">
            <w:pPr>
              <w:pStyle w:val="TableParagraph"/>
              <w:spacing w:before="81"/>
              <w:rPr>
                <w:rFonts w:ascii="Arial"/>
                <w:b/>
              </w:rPr>
            </w:pPr>
            <w:r w:rsidRPr="00D31912">
              <w:rPr>
                <w:rFonts w:ascii="Arial"/>
                <w:b/>
              </w:rPr>
              <w:t>PRINCIPLES</w:t>
            </w:r>
            <w:r w:rsidRPr="00D31912">
              <w:rPr>
                <w:rFonts w:ascii="Arial"/>
                <w:b/>
                <w:spacing w:val="-7"/>
              </w:rPr>
              <w:t xml:space="preserve"> </w:t>
            </w:r>
            <w:r w:rsidRPr="00D31912">
              <w:rPr>
                <w:rFonts w:ascii="Arial"/>
                <w:b/>
              </w:rPr>
              <w:t>ABOUT</w:t>
            </w:r>
            <w:r w:rsidRPr="00D31912">
              <w:rPr>
                <w:rFonts w:ascii="Arial"/>
                <w:b/>
                <w:spacing w:val="-9"/>
              </w:rPr>
              <w:t xml:space="preserve"> </w:t>
            </w:r>
            <w:r w:rsidRPr="00D31912">
              <w:rPr>
                <w:rFonts w:ascii="Arial"/>
                <w:b/>
              </w:rPr>
              <w:t>DESIGN</w:t>
            </w:r>
            <w:r w:rsidRPr="00D31912">
              <w:rPr>
                <w:rFonts w:ascii="Arial"/>
                <w:b/>
                <w:spacing w:val="-7"/>
              </w:rPr>
              <w:t xml:space="preserve"> </w:t>
            </w:r>
            <w:r w:rsidRPr="00D31912">
              <w:rPr>
                <w:rFonts w:ascii="Arial"/>
                <w:b/>
              </w:rPr>
              <w:t>AND</w:t>
            </w:r>
            <w:r w:rsidRPr="00D31912">
              <w:rPr>
                <w:rFonts w:ascii="Arial"/>
                <w:b/>
                <w:spacing w:val="-7"/>
              </w:rPr>
              <w:t xml:space="preserve"> </w:t>
            </w:r>
            <w:r w:rsidRPr="00D31912">
              <w:rPr>
                <w:rFonts w:ascii="Arial"/>
                <w:b/>
                <w:spacing w:val="-2"/>
              </w:rPr>
              <w:t>CONSTRUCTION</w:t>
            </w:r>
          </w:p>
        </w:tc>
        <w:tc>
          <w:tcPr>
            <w:tcW w:w="1558" w:type="dxa"/>
            <w:vMerge w:val="restart"/>
            <w:shd w:val="clear" w:color="auto" w:fill="DEE7F7"/>
          </w:tcPr>
          <w:p w:rsidR="00DF772F" w:rsidRPr="00D31912" w:rsidRDefault="00FB4536">
            <w:pPr>
              <w:pStyle w:val="TableParagraph"/>
              <w:spacing w:before="74"/>
              <w:ind w:left="220"/>
              <w:rPr>
                <w:rFonts w:ascii="Arial"/>
                <w:b/>
              </w:rPr>
            </w:pPr>
            <w:r w:rsidRPr="00D31912">
              <w:rPr>
                <w:rFonts w:ascii="Arial"/>
                <w:b/>
                <w:spacing w:val="-2"/>
              </w:rPr>
              <w:t>Applicable</w:t>
            </w:r>
          </w:p>
        </w:tc>
        <w:tc>
          <w:tcPr>
            <w:tcW w:w="1844" w:type="dxa"/>
            <w:vMerge w:val="restart"/>
            <w:shd w:val="clear" w:color="auto" w:fill="DEE7F7"/>
          </w:tcPr>
          <w:p w:rsidR="00DF772F" w:rsidRPr="00D31912" w:rsidRDefault="00FB4536">
            <w:pPr>
              <w:pStyle w:val="TableParagraph"/>
              <w:spacing w:before="74"/>
              <w:ind w:left="126" w:right="14"/>
              <w:jc w:val="center"/>
              <w:rPr>
                <w:rFonts w:ascii="Arial"/>
                <w:b/>
              </w:rPr>
            </w:pPr>
            <w:r w:rsidRPr="00D31912">
              <w:rPr>
                <w:rFonts w:ascii="Arial"/>
                <w:b/>
              </w:rPr>
              <w:t>Not</w:t>
            </w:r>
            <w:r w:rsidRPr="00D31912">
              <w:rPr>
                <w:rFonts w:ascii="Arial"/>
                <w:b/>
                <w:spacing w:val="-1"/>
              </w:rPr>
              <w:t xml:space="preserve"> </w:t>
            </w:r>
            <w:r w:rsidRPr="00D31912">
              <w:rPr>
                <w:rFonts w:ascii="Arial"/>
                <w:b/>
                <w:spacing w:val="-2"/>
              </w:rPr>
              <w:t>applicable</w:t>
            </w:r>
          </w:p>
          <w:p w:rsidR="00DF772F" w:rsidRPr="00D31912" w:rsidRDefault="00FB4536">
            <w:pPr>
              <w:pStyle w:val="TableParagraph"/>
              <w:ind w:left="126"/>
              <w:jc w:val="center"/>
              <w:rPr>
                <w:rFonts w:ascii="Arial"/>
                <w:b/>
                <w:sz w:val="16"/>
              </w:rPr>
            </w:pPr>
            <w:r w:rsidRPr="00D31912">
              <w:rPr>
                <w:rFonts w:ascii="Arial"/>
                <w:b/>
                <w:spacing w:val="-6"/>
                <w:sz w:val="16"/>
              </w:rPr>
              <w:t>Justification</w:t>
            </w:r>
            <w:r w:rsidRPr="00D31912">
              <w:rPr>
                <w:rFonts w:ascii="Arial"/>
                <w:b/>
                <w:spacing w:val="-12"/>
                <w:sz w:val="16"/>
              </w:rPr>
              <w:t xml:space="preserve"> </w:t>
            </w:r>
            <w:r w:rsidRPr="00D31912">
              <w:rPr>
                <w:rFonts w:ascii="Arial"/>
                <w:b/>
                <w:spacing w:val="-6"/>
                <w:sz w:val="16"/>
              </w:rPr>
              <w:t>must</w:t>
            </w:r>
            <w:r w:rsidRPr="00D31912">
              <w:rPr>
                <w:rFonts w:ascii="Arial"/>
                <w:b/>
                <w:spacing w:val="-10"/>
                <w:sz w:val="16"/>
              </w:rPr>
              <w:t xml:space="preserve"> </w:t>
            </w:r>
            <w:r w:rsidRPr="00D31912">
              <w:rPr>
                <w:rFonts w:ascii="Arial"/>
                <w:b/>
                <w:spacing w:val="-6"/>
                <w:sz w:val="16"/>
              </w:rPr>
              <w:t>be</w:t>
            </w:r>
            <w:r w:rsidRPr="00D31912">
              <w:rPr>
                <w:rFonts w:ascii="Arial"/>
                <w:b/>
                <w:sz w:val="16"/>
              </w:rPr>
              <w:t xml:space="preserve"> provided</w:t>
            </w:r>
            <w:r w:rsidRPr="00D31912">
              <w:rPr>
                <w:rFonts w:ascii="Arial"/>
                <w:b/>
                <w:spacing w:val="-12"/>
                <w:sz w:val="16"/>
              </w:rPr>
              <w:t xml:space="preserve"> </w:t>
            </w:r>
            <w:r w:rsidRPr="00D31912">
              <w:rPr>
                <w:rFonts w:ascii="Arial"/>
                <w:b/>
                <w:sz w:val="16"/>
              </w:rPr>
              <w:t>below</w:t>
            </w:r>
          </w:p>
        </w:tc>
        <w:tc>
          <w:tcPr>
            <w:tcW w:w="2987" w:type="dxa"/>
            <w:vMerge w:val="restart"/>
            <w:shd w:val="clear" w:color="auto" w:fill="DEE7F7"/>
          </w:tcPr>
          <w:p w:rsidR="00DF772F" w:rsidRPr="00D31912" w:rsidRDefault="00FB4536">
            <w:pPr>
              <w:pStyle w:val="TableParagraph"/>
              <w:spacing w:before="77"/>
              <w:ind w:left="219"/>
              <w:rPr>
                <w:rFonts w:ascii="Arial"/>
                <w:b/>
              </w:rPr>
            </w:pPr>
            <w:r w:rsidRPr="00D31912">
              <w:rPr>
                <w:rFonts w:ascii="Arial"/>
                <w:b/>
              </w:rPr>
              <w:t>Medical</w:t>
            </w:r>
            <w:r w:rsidRPr="00D31912">
              <w:rPr>
                <w:rFonts w:ascii="Arial"/>
                <w:b/>
                <w:spacing w:val="-11"/>
              </w:rPr>
              <w:t xml:space="preserve"> </w:t>
            </w:r>
            <w:r w:rsidRPr="00D31912">
              <w:rPr>
                <w:rFonts w:ascii="Arial"/>
                <w:b/>
              </w:rPr>
              <w:t>Devices</w:t>
            </w:r>
            <w:r w:rsidRPr="00D31912">
              <w:rPr>
                <w:rFonts w:ascii="Arial"/>
                <w:b/>
                <w:spacing w:val="-14"/>
              </w:rPr>
              <w:t xml:space="preserve"> </w:t>
            </w:r>
            <w:r w:rsidRPr="00D31912">
              <w:rPr>
                <w:rFonts w:ascii="Arial"/>
                <w:b/>
              </w:rPr>
              <w:t>/</w:t>
            </w:r>
            <w:r w:rsidRPr="00D31912">
              <w:rPr>
                <w:rFonts w:ascii="Arial"/>
                <w:b/>
                <w:spacing w:val="-13"/>
              </w:rPr>
              <w:t xml:space="preserve"> </w:t>
            </w:r>
            <w:r w:rsidRPr="00D31912">
              <w:rPr>
                <w:rFonts w:ascii="Arial"/>
                <w:b/>
              </w:rPr>
              <w:t>IVD standard or other procedure applied</w:t>
            </w:r>
          </w:p>
        </w:tc>
        <w:tc>
          <w:tcPr>
            <w:tcW w:w="3056" w:type="dxa"/>
            <w:vMerge w:val="restart"/>
            <w:shd w:val="clear" w:color="auto" w:fill="DEE7F7"/>
          </w:tcPr>
          <w:p w:rsidR="00DF772F" w:rsidRPr="00D31912" w:rsidRDefault="00FB4536">
            <w:pPr>
              <w:pStyle w:val="TableParagraph"/>
              <w:spacing w:before="74"/>
              <w:ind w:left="218"/>
              <w:rPr>
                <w:rFonts w:ascii="Arial"/>
                <w:b/>
              </w:rPr>
            </w:pPr>
            <w:r w:rsidRPr="00D31912">
              <w:rPr>
                <w:rFonts w:ascii="Arial"/>
                <w:b/>
              </w:rPr>
              <w:t>Evidence</w:t>
            </w:r>
            <w:r w:rsidRPr="00D31912">
              <w:rPr>
                <w:rFonts w:ascii="Arial"/>
                <w:b/>
                <w:spacing w:val="-4"/>
              </w:rPr>
              <w:t xml:space="preserve"> </w:t>
            </w:r>
            <w:r w:rsidRPr="00D31912">
              <w:rPr>
                <w:rFonts w:ascii="Arial"/>
                <w:b/>
              </w:rPr>
              <w:t>of</w:t>
            </w:r>
            <w:r w:rsidRPr="00D31912">
              <w:rPr>
                <w:rFonts w:ascii="Arial"/>
                <w:b/>
                <w:spacing w:val="-2"/>
              </w:rPr>
              <w:t xml:space="preserve"> compliance</w:t>
            </w:r>
          </w:p>
          <w:p w:rsidR="00DF772F" w:rsidRPr="00D31912" w:rsidRDefault="00FB4536">
            <w:pPr>
              <w:pStyle w:val="TableParagraph"/>
              <w:ind w:left="122"/>
              <w:jc w:val="center"/>
              <w:rPr>
                <w:rFonts w:ascii="Arial" w:hAnsi="Arial"/>
                <w:b/>
                <w:sz w:val="16"/>
              </w:rPr>
            </w:pPr>
            <w:r w:rsidRPr="00D31912">
              <w:rPr>
                <w:rFonts w:ascii="Arial" w:hAnsi="Arial"/>
                <w:b/>
                <w:spacing w:val="-6"/>
                <w:sz w:val="16"/>
              </w:rPr>
              <w:t>Include</w:t>
            </w:r>
            <w:r w:rsidRPr="00D31912">
              <w:rPr>
                <w:rFonts w:ascii="Arial" w:hAnsi="Arial"/>
                <w:b/>
                <w:spacing w:val="-7"/>
                <w:sz w:val="16"/>
              </w:rPr>
              <w:t xml:space="preserve"> </w:t>
            </w:r>
            <w:r w:rsidRPr="00D31912">
              <w:rPr>
                <w:rFonts w:ascii="Arial" w:hAnsi="Arial"/>
                <w:b/>
                <w:spacing w:val="-6"/>
                <w:sz w:val="16"/>
              </w:rPr>
              <w:t>direct reference to documents</w:t>
            </w:r>
            <w:r w:rsidRPr="00D31912">
              <w:rPr>
                <w:rFonts w:ascii="Arial" w:hAnsi="Arial"/>
                <w:b/>
                <w:sz w:val="16"/>
              </w:rPr>
              <w:t xml:space="preserve"> within</w:t>
            </w:r>
            <w:r w:rsidRPr="00D31912">
              <w:rPr>
                <w:rFonts w:ascii="Arial" w:hAnsi="Arial"/>
                <w:b/>
                <w:spacing w:val="-8"/>
                <w:sz w:val="16"/>
              </w:rPr>
              <w:t xml:space="preserve"> </w:t>
            </w:r>
            <w:r w:rsidRPr="00D31912">
              <w:rPr>
                <w:rFonts w:ascii="Arial" w:hAnsi="Arial"/>
                <w:b/>
                <w:sz w:val="16"/>
              </w:rPr>
              <w:t>the</w:t>
            </w:r>
            <w:r w:rsidRPr="00D31912">
              <w:rPr>
                <w:rFonts w:ascii="Arial" w:hAnsi="Arial"/>
                <w:b/>
                <w:spacing w:val="-9"/>
                <w:sz w:val="16"/>
              </w:rPr>
              <w:t xml:space="preserve"> </w:t>
            </w:r>
            <w:r w:rsidRPr="00D31912">
              <w:rPr>
                <w:rFonts w:ascii="Arial" w:hAnsi="Arial"/>
                <w:b/>
                <w:sz w:val="16"/>
              </w:rPr>
              <w:t>manufacturer’s</w:t>
            </w:r>
            <w:r w:rsidRPr="00D31912">
              <w:rPr>
                <w:rFonts w:ascii="Arial" w:hAnsi="Arial"/>
                <w:b/>
                <w:spacing w:val="-9"/>
                <w:sz w:val="16"/>
              </w:rPr>
              <w:t xml:space="preserve"> </w:t>
            </w:r>
            <w:r w:rsidRPr="00D31912">
              <w:rPr>
                <w:rFonts w:ascii="Arial" w:hAnsi="Arial"/>
                <w:b/>
                <w:sz w:val="16"/>
              </w:rPr>
              <w:t xml:space="preserve">quality </w:t>
            </w:r>
            <w:r w:rsidRPr="00D31912">
              <w:rPr>
                <w:rFonts w:ascii="Arial" w:hAnsi="Arial"/>
                <w:b/>
                <w:spacing w:val="-2"/>
                <w:sz w:val="16"/>
              </w:rPr>
              <w:t>system</w:t>
            </w:r>
          </w:p>
        </w:tc>
      </w:tr>
      <w:tr w:rsidR="00D31912" w:rsidRPr="00D31912">
        <w:trPr>
          <w:trHeight w:val="397"/>
        </w:trPr>
        <w:tc>
          <w:tcPr>
            <w:tcW w:w="737" w:type="dxa"/>
            <w:shd w:val="clear" w:color="auto" w:fill="DEE7F7"/>
          </w:tcPr>
          <w:p w:rsidR="00DF772F" w:rsidRPr="00D31912" w:rsidRDefault="00FB4536">
            <w:pPr>
              <w:pStyle w:val="TableParagraph"/>
              <w:spacing w:before="74"/>
              <w:rPr>
                <w:rFonts w:ascii="Arial"/>
                <w:b/>
              </w:rPr>
            </w:pPr>
            <w:r w:rsidRPr="00D31912">
              <w:rPr>
                <w:rFonts w:ascii="Arial"/>
                <w:b/>
                <w:spacing w:val="-5"/>
              </w:rPr>
              <w:t>11</w:t>
            </w:r>
          </w:p>
        </w:tc>
        <w:tc>
          <w:tcPr>
            <w:tcW w:w="5214" w:type="dxa"/>
            <w:shd w:val="clear" w:color="auto" w:fill="DEE7F7"/>
          </w:tcPr>
          <w:p w:rsidR="00DF772F" w:rsidRPr="00D31912" w:rsidRDefault="00FB4536">
            <w:pPr>
              <w:pStyle w:val="TableParagraph"/>
              <w:spacing w:before="76"/>
              <w:rPr>
                <w:rFonts w:ascii="Arial"/>
                <w:b/>
                <w:i/>
              </w:rPr>
            </w:pPr>
            <w:r w:rsidRPr="00D31912">
              <w:rPr>
                <w:rFonts w:ascii="Arial"/>
                <w:b/>
                <w:i/>
              </w:rPr>
              <w:t>Protection</w:t>
            </w:r>
            <w:r w:rsidRPr="00D31912">
              <w:rPr>
                <w:rFonts w:ascii="Arial"/>
                <w:b/>
                <w:i/>
                <w:spacing w:val="-6"/>
              </w:rPr>
              <w:t xml:space="preserve"> </w:t>
            </w:r>
            <w:r w:rsidRPr="00D31912">
              <w:rPr>
                <w:rFonts w:ascii="Arial"/>
                <w:b/>
                <w:i/>
              </w:rPr>
              <w:t>against</w:t>
            </w:r>
            <w:r w:rsidRPr="00D31912">
              <w:rPr>
                <w:rFonts w:ascii="Arial"/>
                <w:b/>
                <w:i/>
                <w:spacing w:val="-6"/>
              </w:rPr>
              <w:t xml:space="preserve"> </w:t>
            </w:r>
            <w:r w:rsidRPr="00D31912">
              <w:rPr>
                <w:rFonts w:ascii="Arial"/>
                <w:b/>
                <w:i/>
                <w:spacing w:val="-2"/>
              </w:rPr>
              <w:t>radiation</w:t>
            </w:r>
          </w:p>
        </w:tc>
        <w:tc>
          <w:tcPr>
            <w:tcW w:w="1558" w:type="dxa"/>
            <w:vMerge/>
            <w:tcBorders>
              <w:top w:val="nil"/>
            </w:tcBorders>
            <w:shd w:val="clear" w:color="auto" w:fill="DEE7F7"/>
          </w:tcPr>
          <w:p w:rsidR="00DF772F" w:rsidRPr="00D31912" w:rsidRDefault="00DF772F">
            <w:pPr>
              <w:rPr>
                <w:sz w:val="2"/>
                <w:szCs w:val="2"/>
              </w:rPr>
            </w:pPr>
          </w:p>
        </w:tc>
        <w:tc>
          <w:tcPr>
            <w:tcW w:w="1844" w:type="dxa"/>
            <w:vMerge/>
            <w:tcBorders>
              <w:top w:val="nil"/>
            </w:tcBorders>
            <w:shd w:val="clear" w:color="auto" w:fill="DEE7F7"/>
          </w:tcPr>
          <w:p w:rsidR="00DF772F" w:rsidRPr="00D31912" w:rsidRDefault="00DF772F">
            <w:pPr>
              <w:rPr>
                <w:sz w:val="2"/>
                <w:szCs w:val="2"/>
              </w:rPr>
            </w:pPr>
          </w:p>
        </w:tc>
        <w:tc>
          <w:tcPr>
            <w:tcW w:w="2987" w:type="dxa"/>
            <w:vMerge/>
            <w:tcBorders>
              <w:top w:val="nil"/>
            </w:tcBorders>
            <w:shd w:val="clear" w:color="auto" w:fill="DEE7F7"/>
          </w:tcPr>
          <w:p w:rsidR="00DF772F" w:rsidRPr="00D31912" w:rsidRDefault="00DF772F">
            <w:pPr>
              <w:rPr>
                <w:sz w:val="2"/>
                <w:szCs w:val="2"/>
              </w:rPr>
            </w:pPr>
          </w:p>
        </w:tc>
        <w:tc>
          <w:tcPr>
            <w:tcW w:w="3056" w:type="dxa"/>
            <w:vMerge/>
            <w:tcBorders>
              <w:top w:val="nil"/>
            </w:tcBorders>
            <w:shd w:val="clear" w:color="auto" w:fill="DEE7F7"/>
          </w:tcPr>
          <w:p w:rsidR="00DF772F" w:rsidRPr="00D31912" w:rsidRDefault="00DF772F">
            <w:pPr>
              <w:rPr>
                <w:sz w:val="2"/>
                <w:szCs w:val="2"/>
              </w:rPr>
            </w:pPr>
          </w:p>
        </w:tc>
      </w:tr>
      <w:tr w:rsidR="00D31912" w:rsidRPr="00D31912">
        <w:trPr>
          <w:trHeight w:val="1307"/>
        </w:trPr>
        <w:tc>
          <w:tcPr>
            <w:tcW w:w="737" w:type="dxa"/>
          </w:tcPr>
          <w:p w:rsidR="00DF772F" w:rsidRPr="00D31912" w:rsidRDefault="00FB4536">
            <w:pPr>
              <w:pStyle w:val="TableParagraph"/>
              <w:spacing w:before="73"/>
              <w:rPr>
                <w:rFonts w:ascii="Arial"/>
                <w:b/>
                <w:sz w:val="18"/>
              </w:rPr>
            </w:pPr>
            <w:r w:rsidRPr="00D31912">
              <w:rPr>
                <w:rFonts w:ascii="Arial"/>
                <w:b/>
                <w:spacing w:val="-4"/>
                <w:sz w:val="18"/>
              </w:rPr>
              <w:t>11.4</w:t>
            </w:r>
          </w:p>
        </w:tc>
        <w:tc>
          <w:tcPr>
            <w:tcW w:w="5214" w:type="dxa"/>
          </w:tcPr>
          <w:p w:rsidR="00DF772F" w:rsidRPr="00D31912" w:rsidRDefault="00FB4536">
            <w:pPr>
              <w:pStyle w:val="TableParagraph"/>
              <w:spacing w:before="73"/>
              <w:rPr>
                <w:rFonts w:ascii="Arial"/>
                <w:b/>
                <w:sz w:val="18"/>
              </w:rPr>
            </w:pPr>
            <w:r w:rsidRPr="00D31912">
              <w:rPr>
                <w:rFonts w:ascii="Arial"/>
                <w:b/>
                <w:sz w:val="18"/>
              </w:rPr>
              <w:t>Operating</w:t>
            </w:r>
            <w:r w:rsidRPr="00D31912">
              <w:rPr>
                <w:rFonts w:ascii="Arial"/>
                <w:b/>
                <w:spacing w:val="-2"/>
                <w:sz w:val="18"/>
              </w:rPr>
              <w:t xml:space="preserve"> instructions</w:t>
            </w:r>
          </w:p>
          <w:p w:rsidR="00DF772F" w:rsidRPr="00D31912" w:rsidRDefault="00FB4536">
            <w:pPr>
              <w:pStyle w:val="TableParagraph"/>
              <w:spacing w:before="86"/>
              <w:rPr>
                <w:sz w:val="18"/>
              </w:rPr>
            </w:pPr>
            <w:r w:rsidRPr="00D31912">
              <w:rPr>
                <w:sz w:val="18"/>
              </w:rPr>
              <w:t>The operating instructions for a medical device that emits radiation</w:t>
            </w:r>
            <w:r w:rsidRPr="00D31912">
              <w:rPr>
                <w:spacing w:val="-7"/>
                <w:sz w:val="18"/>
              </w:rPr>
              <w:t xml:space="preserve"> </w:t>
            </w:r>
            <w:r w:rsidRPr="00D31912">
              <w:rPr>
                <w:sz w:val="18"/>
              </w:rPr>
              <w:t>must</w:t>
            </w:r>
            <w:r w:rsidRPr="00D31912">
              <w:rPr>
                <w:spacing w:val="-5"/>
                <w:sz w:val="18"/>
              </w:rPr>
              <w:t xml:space="preserve"> </w:t>
            </w:r>
            <w:r w:rsidRPr="00D31912">
              <w:rPr>
                <w:sz w:val="18"/>
              </w:rPr>
              <w:t>include</w:t>
            </w:r>
            <w:r w:rsidRPr="00D31912">
              <w:rPr>
                <w:spacing w:val="-7"/>
                <w:sz w:val="18"/>
              </w:rPr>
              <w:t xml:space="preserve"> </w:t>
            </w:r>
            <w:r w:rsidRPr="00D31912">
              <w:rPr>
                <w:sz w:val="18"/>
              </w:rPr>
              <w:t>detailed</w:t>
            </w:r>
            <w:r w:rsidRPr="00D31912">
              <w:rPr>
                <w:spacing w:val="-7"/>
                <w:sz w:val="18"/>
              </w:rPr>
              <w:t xml:space="preserve"> </w:t>
            </w:r>
            <w:r w:rsidRPr="00D31912">
              <w:rPr>
                <w:sz w:val="18"/>
              </w:rPr>
              <w:t>information</w:t>
            </w:r>
            <w:r w:rsidRPr="00D31912">
              <w:rPr>
                <w:spacing w:val="-7"/>
                <w:sz w:val="18"/>
              </w:rPr>
              <w:t xml:space="preserve"> </w:t>
            </w:r>
            <w:r w:rsidRPr="00D31912">
              <w:rPr>
                <w:sz w:val="18"/>
              </w:rPr>
              <w:t>about</w:t>
            </w:r>
            <w:r w:rsidRPr="00D31912">
              <w:rPr>
                <w:spacing w:val="-5"/>
                <w:sz w:val="18"/>
              </w:rPr>
              <w:t xml:space="preserve"> </w:t>
            </w:r>
            <w:r w:rsidRPr="00D31912">
              <w:rPr>
                <w:sz w:val="18"/>
              </w:rPr>
              <w:t>the</w:t>
            </w:r>
            <w:r w:rsidRPr="00D31912">
              <w:rPr>
                <w:spacing w:val="-7"/>
                <w:sz w:val="18"/>
              </w:rPr>
              <w:t xml:space="preserve"> </w:t>
            </w:r>
            <w:r w:rsidRPr="00D31912">
              <w:rPr>
                <w:sz w:val="18"/>
              </w:rPr>
              <w:t xml:space="preserve">following </w:t>
            </w:r>
            <w:r w:rsidRPr="00D31912">
              <w:rPr>
                <w:spacing w:val="-2"/>
                <w:sz w:val="18"/>
              </w:rPr>
              <w:t>matters:</w:t>
            </w:r>
          </w:p>
          <w:p w:rsidR="00DF772F" w:rsidRPr="00D31912" w:rsidRDefault="00FB4536">
            <w:pPr>
              <w:pStyle w:val="TableParagraph"/>
              <w:spacing w:before="73"/>
              <w:ind w:left="465"/>
              <w:rPr>
                <w:sz w:val="18"/>
              </w:rPr>
            </w:pPr>
            <w:r w:rsidRPr="00D31912">
              <w:rPr>
                <w:spacing w:val="-4"/>
                <w:sz w:val="18"/>
              </w:rPr>
              <w:t>(a)</w:t>
            </w:r>
            <w:r w:rsidRPr="00D31912">
              <w:rPr>
                <w:spacing w:val="65"/>
                <w:sz w:val="18"/>
              </w:rPr>
              <w:t xml:space="preserve"> </w:t>
            </w:r>
            <w:r w:rsidRPr="00D31912">
              <w:rPr>
                <w:spacing w:val="-4"/>
                <w:sz w:val="18"/>
              </w:rPr>
              <w:t>the</w:t>
            </w:r>
            <w:r w:rsidRPr="00D31912">
              <w:rPr>
                <w:spacing w:val="-11"/>
                <w:sz w:val="18"/>
              </w:rPr>
              <w:t xml:space="preserve"> </w:t>
            </w:r>
            <w:r w:rsidRPr="00D31912">
              <w:rPr>
                <w:spacing w:val="-4"/>
                <w:sz w:val="18"/>
              </w:rPr>
              <w:t>nature</w:t>
            </w:r>
            <w:r w:rsidRPr="00D31912">
              <w:rPr>
                <w:spacing w:val="-12"/>
                <w:sz w:val="18"/>
              </w:rPr>
              <w:t xml:space="preserve"> </w:t>
            </w:r>
            <w:r w:rsidRPr="00D31912">
              <w:rPr>
                <w:spacing w:val="-4"/>
                <w:sz w:val="18"/>
              </w:rPr>
              <w:t>of</w:t>
            </w:r>
            <w:r w:rsidRPr="00D31912">
              <w:rPr>
                <w:spacing w:val="-9"/>
                <w:sz w:val="18"/>
              </w:rPr>
              <w:t xml:space="preserve"> </w:t>
            </w:r>
            <w:r w:rsidRPr="00D31912">
              <w:rPr>
                <w:spacing w:val="-4"/>
                <w:sz w:val="18"/>
              </w:rPr>
              <w:t>the</w:t>
            </w:r>
            <w:r w:rsidRPr="00D31912">
              <w:rPr>
                <w:spacing w:val="-10"/>
                <w:sz w:val="18"/>
              </w:rPr>
              <w:t xml:space="preserve"> </w:t>
            </w:r>
            <w:r w:rsidRPr="00D31912">
              <w:rPr>
                <w:spacing w:val="-4"/>
                <w:sz w:val="18"/>
              </w:rPr>
              <w:t>radiation</w:t>
            </w:r>
            <w:r w:rsidRPr="00D31912">
              <w:rPr>
                <w:spacing w:val="-11"/>
                <w:sz w:val="18"/>
              </w:rPr>
              <w:t xml:space="preserve"> </w:t>
            </w:r>
            <w:r w:rsidRPr="00D31912">
              <w:rPr>
                <w:spacing w:val="-4"/>
                <w:sz w:val="18"/>
              </w:rPr>
              <w:t>emitted;</w:t>
            </w:r>
          </w:p>
        </w:tc>
        <w:tc>
          <w:tcPr>
            <w:tcW w:w="1558" w:type="dxa"/>
          </w:tcPr>
          <w:p w:rsidR="00DF772F" w:rsidRPr="00D31912" w:rsidRDefault="00FB4536">
            <w:pPr>
              <w:pStyle w:val="TableParagraph"/>
              <w:spacing w:before="79"/>
              <w:rPr>
                <w:rFonts w:ascii="MS Gothic" w:hAnsi="MS Gothic"/>
                <w:sz w:val="18"/>
              </w:rPr>
            </w:pPr>
            <w:r w:rsidRPr="00D31912">
              <w:rPr>
                <w:rFonts w:ascii="MS Gothic" w:hAnsi="MS Gothic"/>
                <w:spacing w:val="-10"/>
                <w:sz w:val="18"/>
              </w:rPr>
              <w:t>☐</w:t>
            </w:r>
          </w:p>
        </w:tc>
        <w:tc>
          <w:tcPr>
            <w:tcW w:w="1844" w:type="dxa"/>
          </w:tcPr>
          <w:p w:rsidR="00DF772F" w:rsidRPr="00D31912" w:rsidRDefault="00FB4536">
            <w:pPr>
              <w:pStyle w:val="TableParagraph"/>
              <w:spacing w:before="79"/>
              <w:rPr>
                <w:rFonts w:ascii="MS Gothic" w:hAnsi="MS Gothic"/>
                <w:sz w:val="18"/>
              </w:rPr>
            </w:pPr>
            <w:r w:rsidRPr="00D31912">
              <w:rPr>
                <w:rFonts w:ascii="MS Gothic" w:hAnsi="MS Gothic"/>
                <w:spacing w:val="-10"/>
                <w:sz w:val="18"/>
              </w:rPr>
              <w:t>☐</w:t>
            </w:r>
          </w:p>
          <w:p w:rsidR="00DF772F" w:rsidRPr="00D31912" w:rsidRDefault="00FB4536">
            <w:pPr>
              <w:pStyle w:val="TableParagraph"/>
              <w:spacing w:before="83"/>
              <w:rPr>
                <w:sz w:val="18"/>
              </w:rPr>
            </w:pPr>
            <w:r w:rsidRPr="00D31912">
              <w:rPr>
                <w:sz w:val="18"/>
              </w:rPr>
              <w:t>Provide</w:t>
            </w:r>
            <w:r w:rsidRPr="00D31912">
              <w:rPr>
                <w:spacing w:val="-4"/>
                <w:sz w:val="18"/>
              </w:rPr>
              <w:t xml:space="preserve"> </w:t>
            </w:r>
            <w:r w:rsidRPr="00D31912">
              <w:rPr>
                <w:spacing w:val="-2"/>
                <w:sz w:val="18"/>
              </w:rPr>
              <w:t>Justification</w:t>
            </w:r>
          </w:p>
        </w:tc>
        <w:tc>
          <w:tcPr>
            <w:tcW w:w="2987" w:type="dxa"/>
          </w:tcPr>
          <w:p w:rsidR="00DF772F" w:rsidRPr="00D31912" w:rsidRDefault="00FB4536">
            <w:pPr>
              <w:pStyle w:val="TableParagraph"/>
              <w:spacing w:before="78"/>
              <w:ind w:left="106" w:right="936"/>
              <w:jc w:val="both"/>
              <w:rPr>
                <w:sz w:val="18"/>
              </w:rPr>
            </w:pPr>
            <w:r w:rsidRPr="00D31912">
              <w:rPr>
                <w:sz w:val="18"/>
              </w:rPr>
              <w:t>List</w:t>
            </w:r>
            <w:r w:rsidRPr="00D31912">
              <w:rPr>
                <w:spacing w:val="-10"/>
                <w:sz w:val="18"/>
              </w:rPr>
              <w:t xml:space="preserve"> </w:t>
            </w:r>
            <w:r w:rsidRPr="00D31912">
              <w:rPr>
                <w:sz w:val="18"/>
              </w:rPr>
              <w:t>here</w:t>
            </w:r>
            <w:r w:rsidRPr="00D31912">
              <w:rPr>
                <w:spacing w:val="-10"/>
                <w:sz w:val="18"/>
              </w:rPr>
              <w:t xml:space="preserve"> </w:t>
            </w:r>
            <w:r w:rsidRPr="00D31912">
              <w:rPr>
                <w:sz w:val="18"/>
              </w:rPr>
              <w:t>the</w:t>
            </w:r>
            <w:r w:rsidRPr="00D31912">
              <w:rPr>
                <w:spacing w:val="-10"/>
                <w:sz w:val="18"/>
              </w:rPr>
              <w:t xml:space="preserve"> </w:t>
            </w:r>
            <w:r w:rsidRPr="00D31912">
              <w:rPr>
                <w:sz w:val="18"/>
              </w:rPr>
              <w:t>standards</w:t>
            </w:r>
            <w:r w:rsidRPr="00D31912">
              <w:rPr>
                <w:spacing w:val="-8"/>
                <w:sz w:val="18"/>
              </w:rPr>
              <w:t xml:space="preserve"> </w:t>
            </w:r>
            <w:r w:rsidRPr="00D31912">
              <w:rPr>
                <w:sz w:val="18"/>
              </w:rPr>
              <w:t>/ procedures</w:t>
            </w:r>
            <w:r w:rsidRPr="00D31912">
              <w:rPr>
                <w:spacing w:val="-3"/>
                <w:sz w:val="18"/>
              </w:rPr>
              <w:t xml:space="preserve"> </w:t>
            </w:r>
            <w:r w:rsidRPr="00D31912">
              <w:rPr>
                <w:sz w:val="18"/>
              </w:rPr>
              <w:t>applied</w:t>
            </w:r>
            <w:r w:rsidRPr="00D31912">
              <w:rPr>
                <w:spacing w:val="-4"/>
                <w:sz w:val="18"/>
              </w:rPr>
              <w:t xml:space="preserve"> </w:t>
            </w:r>
            <w:r w:rsidRPr="00D31912">
              <w:rPr>
                <w:sz w:val="18"/>
              </w:rPr>
              <w:t xml:space="preserve">with </w:t>
            </w:r>
            <w:r w:rsidRPr="00D31912">
              <w:rPr>
                <w:spacing w:val="-2"/>
                <w:sz w:val="18"/>
              </w:rPr>
              <w:t>justification</w:t>
            </w:r>
          </w:p>
        </w:tc>
        <w:tc>
          <w:tcPr>
            <w:tcW w:w="3056" w:type="dxa"/>
          </w:tcPr>
          <w:p w:rsidR="00DF772F" w:rsidRPr="00D31912" w:rsidRDefault="00FB4536">
            <w:pPr>
              <w:pStyle w:val="TableParagraph"/>
              <w:spacing w:before="78"/>
              <w:ind w:left="105" w:right="102"/>
              <w:rPr>
                <w:sz w:val="18"/>
              </w:rPr>
            </w:pPr>
            <w:r w:rsidRPr="00D31912">
              <w:rPr>
                <w:sz w:val="18"/>
              </w:rPr>
              <w:t>Include direct reference to documents within the manufacturer’s</w:t>
            </w:r>
            <w:r w:rsidRPr="00D31912">
              <w:rPr>
                <w:spacing w:val="-15"/>
                <w:sz w:val="18"/>
              </w:rPr>
              <w:t xml:space="preserve"> </w:t>
            </w:r>
            <w:r w:rsidRPr="00D31912">
              <w:rPr>
                <w:sz w:val="18"/>
              </w:rPr>
              <w:t>quality</w:t>
            </w:r>
            <w:r w:rsidRPr="00D31912">
              <w:rPr>
                <w:spacing w:val="-12"/>
                <w:sz w:val="18"/>
              </w:rPr>
              <w:t xml:space="preserve"> </w:t>
            </w:r>
            <w:r w:rsidRPr="00D31912">
              <w:rPr>
                <w:sz w:val="18"/>
              </w:rPr>
              <w:t>system</w:t>
            </w:r>
          </w:p>
        </w:tc>
      </w:tr>
      <w:tr w:rsidR="00D31912" w:rsidRPr="00D31912">
        <w:trPr>
          <w:trHeight w:val="741"/>
        </w:trPr>
        <w:tc>
          <w:tcPr>
            <w:tcW w:w="737" w:type="dxa"/>
          </w:tcPr>
          <w:p w:rsidR="00DF772F" w:rsidRPr="00D31912" w:rsidRDefault="00FB4536">
            <w:pPr>
              <w:pStyle w:val="TableParagraph"/>
              <w:spacing w:before="78"/>
              <w:rPr>
                <w:sz w:val="14"/>
              </w:rPr>
            </w:pPr>
            <w:r w:rsidRPr="00D31912">
              <w:rPr>
                <w:spacing w:val="-4"/>
                <w:sz w:val="14"/>
              </w:rPr>
              <w:t>11.4</w:t>
            </w:r>
          </w:p>
          <w:p w:rsidR="00DF772F" w:rsidRPr="00D31912" w:rsidRDefault="00FB4536">
            <w:pPr>
              <w:pStyle w:val="TableParagraph"/>
              <w:spacing w:before="0"/>
              <w:rPr>
                <w:sz w:val="14"/>
              </w:rPr>
            </w:pPr>
            <w:r w:rsidRPr="00D31912">
              <w:rPr>
                <w:spacing w:val="-2"/>
                <w:sz w:val="14"/>
              </w:rPr>
              <w:t>(cont.)</w:t>
            </w:r>
          </w:p>
        </w:tc>
        <w:tc>
          <w:tcPr>
            <w:tcW w:w="5214" w:type="dxa"/>
          </w:tcPr>
          <w:p w:rsidR="00DF772F" w:rsidRPr="00D31912" w:rsidRDefault="00FB4536">
            <w:pPr>
              <w:pStyle w:val="TableParagraph"/>
              <w:spacing w:before="74" w:line="278" w:lineRule="auto"/>
              <w:ind w:left="820" w:hanging="356"/>
              <w:rPr>
                <w:sz w:val="18"/>
              </w:rPr>
            </w:pPr>
            <w:r w:rsidRPr="00D31912">
              <w:rPr>
                <w:spacing w:val="-4"/>
                <w:sz w:val="18"/>
              </w:rPr>
              <w:t>(b)</w:t>
            </w:r>
            <w:r w:rsidRPr="00D31912">
              <w:rPr>
                <w:spacing w:val="70"/>
                <w:sz w:val="18"/>
              </w:rPr>
              <w:t xml:space="preserve"> </w:t>
            </w:r>
            <w:r w:rsidRPr="00D31912">
              <w:rPr>
                <w:spacing w:val="-4"/>
                <w:sz w:val="18"/>
              </w:rPr>
              <w:t>the</w:t>
            </w:r>
            <w:r w:rsidRPr="00D31912">
              <w:rPr>
                <w:spacing w:val="-11"/>
                <w:sz w:val="18"/>
              </w:rPr>
              <w:t xml:space="preserve"> </w:t>
            </w:r>
            <w:r w:rsidRPr="00D31912">
              <w:rPr>
                <w:spacing w:val="-4"/>
                <w:sz w:val="18"/>
              </w:rPr>
              <w:t>means</w:t>
            </w:r>
            <w:r w:rsidRPr="00D31912">
              <w:rPr>
                <w:spacing w:val="-10"/>
                <w:sz w:val="18"/>
              </w:rPr>
              <w:t xml:space="preserve"> </w:t>
            </w:r>
            <w:r w:rsidRPr="00D31912">
              <w:rPr>
                <w:spacing w:val="-4"/>
                <w:sz w:val="18"/>
              </w:rPr>
              <w:t>by</w:t>
            </w:r>
            <w:r w:rsidRPr="00D31912">
              <w:rPr>
                <w:spacing w:val="-11"/>
                <w:sz w:val="18"/>
              </w:rPr>
              <w:t xml:space="preserve"> </w:t>
            </w:r>
            <w:r w:rsidRPr="00D31912">
              <w:rPr>
                <w:spacing w:val="-4"/>
                <w:sz w:val="18"/>
              </w:rPr>
              <w:t>which</w:t>
            </w:r>
            <w:r w:rsidRPr="00D31912">
              <w:rPr>
                <w:spacing w:val="-10"/>
                <w:sz w:val="18"/>
              </w:rPr>
              <w:t xml:space="preserve"> </w:t>
            </w:r>
            <w:r w:rsidRPr="00D31912">
              <w:rPr>
                <w:spacing w:val="-4"/>
                <w:sz w:val="18"/>
              </w:rPr>
              <w:t>patients</w:t>
            </w:r>
            <w:r w:rsidRPr="00D31912">
              <w:rPr>
                <w:spacing w:val="-9"/>
                <w:sz w:val="18"/>
              </w:rPr>
              <w:t xml:space="preserve"> </w:t>
            </w:r>
            <w:r w:rsidRPr="00D31912">
              <w:rPr>
                <w:spacing w:val="-4"/>
                <w:sz w:val="18"/>
              </w:rPr>
              <w:t>and</w:t>
            </w:r>
            <w:r w:rsidRPr="00D31912">
              <w:rPr>
                <w:spacing w:val="-10"/>
                <w:sz w:val="18"/>
              </w:rPr>
              <w:t xml:space="preserve"> </w:t>
            </w:r>
            <w:r w:rsidRPr="00D31912">
              <w:rPr>
                <w:spacing w:val="-4"/>
                <w:sz w:val="18"/>
              </w:rPr>
              <w:t>users</w:t>
            </w:r>
            <w:r w:rsidRPr="00D31912">
              <w:rPr>
                <w:spacing w:val="-9"/>
                <w:sz w:val="18"/>
              </w:rPr>
              <w:t xml:space="preserve"> </w:t>
            </w:r>
            <w:r w:rsidRPr="00D31912">
              <w:rPr>
                <w:spacing w:val="-4"/>
                <w:sz w:val="18"/>
              </w:rPr>
              <w:t>can</w:t>
            </w:r>
            <w:r w:rsidRPr="00D31912">
              <w:rPr>
                <w:spacing w:val="-12"/>
                <w:sz w:val="18"/>
              </w:rPr>
              <w:t xml:space="preserve"> </w:t>
            </w:r>
            <w:r w:rsidRPr="00D31912">
              <w:rPr>
                <w:spacing w:val="-4"/>
                <w:sz w:val="18"/>
              </w:rPr>
              <w:t>be</w:t>
            </w:r>
            <w:r w:rsidRPr="00D31912">
              <w:rPr>
                <w:spacing w:val="-11"/>
                <w:sz w:val="18"/>
              </w:rPr>
              <w:t xml:space="preserve"> </w:t>
            </w:r>
            <w:r w:rsidRPr="00D31912">
              <w:rPr>
                <w:spacing w:val="-4"/>
                <w:sz w:val="18"/>
              </w:rPr>
              <w:t xml:space="preserve">protected </w:t>
            </w:r>
            <w:r w:rsidRPr="00D31912">
              <w:rPr>
                <w:sz w:val="18"/>
              </w:rPr>
              <w:t>from the radiation;</w:t>
            </w:r>
          </w:p>
        </w:tc>
        <w:tc>
          <w:tcPr>
            <w:tcW w:w="1558" w:type="dxa"/>
          </w:tcPr>
          <w:p w:rsidR="00DF772F" w:rsidRPr="00D31912" w:rsidRDefault="00FB4536">
            <w:pPr>
              <w:pStyle w:val="TableParagraph"/>
              <w:spacing w:before="79"/>
              <w:rPr>
                <w:rFonts w:ascii="MS Gothic" w:hAnsi="MS Gothic"/>
                <w:sz w:val="18"/>
              </w:rPr>
            </w:pPr>
            <w:r w:rsidRPr="00D31912">
              <w:rPr>
                <w:rFonts w:ascii="MS Gothic" w:hAnsi="MS Gothic"/>
                <w:spacing w:val="-10"/>
                <w:sz w:val="18"/>
              </w:rPr>
              <w:t>☐</w:t>
            </w:r>
          </w:p>
        </w:tc>
        <w:tc>
          <w:tcPr>
            <w:tcW w:w="1844" w:type="dxa"/>
          </w:tcPr>
          <w:p w:rsidR="00DF772F" w:rsidRPr="00D31912" w:rsidRDefault="00FB4536">
            <w:pPr>
              <w:pStyle w:val="TableParagraph"/>
              <w:spacing w:before="79"/>
              <w:rPr>
                <w:rFonts w:ascii="MS Gothic" w:hAnsi="MS Gothic"/>
                <w:sz w:val="18"/>
              </w:rPr>
            </w:pPr>
            <w:r w:rsidRPr="00D31912">
              <w:rPr>
                <w:rFonts w:ascii="MS Gothic" w:hAnsi="MS Gothic"/>
                <w:spacing w:val="-10"/>
                <w:sz w:val="18"/>
              </w:rPr>
              <w:t>☐</w:t>
            </w:r>
          </w:p>
          <w:p w:rsidR="00DF772F" w:rsidRPr="00D31912" w:rsidRDefault="00FB4536">
            <w:pPr>
              <w:pStyle w:val="TableParagraph"/>
              <w:spacing w:before="83"/>
              <w:rPr>
                <w:sz w:val="18"/>
              </w:rPr>
            </w:pPr>
            <w:r w:rsidRPr="00D31912">
              <w:rPr>
                <w:sz w:val="18"/>
              </w:rPr>
              <w:t>Provide</w:t>
            </w:r>
            <w:r w:rsidRPr="00D31912">
              <w:rPr>
                <w:spacing w:val="-4"/>
                <w:sz w:val="18"/>
              </w:rPr>
              <w:t xml:space="preserve"> </w:t>
            </w:r>
            <w:r w:rsidRPr="00D31912">
              <w:rPr>
                <w:spacing w:val="-2"/>
                <w:sz w:val="18"/>
              </w:rPr>
              <w:t>Justification</w:t>
            </w:r>
          </w:p>
        </w:tc>
        <w:tc>
          <w:tcPr>
            <w:tcW w:w="2987" w:type="dxa"/>
          </w:tcPr>
          <w:p w:rsidR="00DF772F" w:rsidRPr="00D31912" w:rsidRDefault="00FB4536">
            <w:pPr>
              <w:pStyle w:val="TableParagraph"/>
              <w:spacing w:before="81"/>
              <w:ind w:left="106" w:right="936"/>
              <w:jc w:val="both"/>
              <w:rPr>
                <w:sz w:val="18"/>
              </w:rPr>
            </w:pPr>
            <w:r w:rsidRPr="00D31912">
              <w:rPr>
                <w:sz w:val="18"/>
              </w:rPr>
              <w:t>List</w:t>
            </w:r>
            <w:r w:rsidRPr="00D31912">
              <w:rPr>
                <w:spacing w:val="-10"/>
                <w:sz w:val="18"/>
              </w:rPr>
              <w:t xml:space="preserve"> </w:t>
            </w:r>
            <w:r w:rsidRPr="00D31912">
              <w:rPr>
                <w:sz w:val="18"/>
              </w:rPr>
              <w:t>here</w:t>
            </w:r>
            <w:r w:rsidRPr="00D31912">
              <w:rPr>
                <w:spacing w:val="-10"/>
                <w:sz w:val="18"/>
              </w:rPr>
              <w:t xml:space="preserve"> </w:t>
            </w:r>
            <w:r w:rsidRPr="00D31912">
              <w:rPr>
                <w:sz w:val="18"/>
              </w:rPr>
              <w:t>the</w:t>
            </w:r>
            <w:r w:rsidRPr="00D31912">
              <w:rPr>
                <w:spacing w:val="-10"/>
                <w:sz w:val="18"/>
              </w:rPr>
              <w:t xml:space="preserve"> </w:t>
            </w:r>
            <w:r w:rsidRPr="00D31912">
              <w:rPr>
                <w:sz w:val="18"/>
              </w:rPr>
              <w:t>standards</w:t>
            </w:r>
            <w:r w:rsidRPr="00D31912">
              <w:rPr>
                <w:spacing w:val="-8"/>
                <w:sz w:val="18"/>
              </w:rPr>
              <w:t xml:space="preserve"> </w:t>
            </w:r>
            <w:r w:rsidRPr="00D31912">
              <w:rPr>
                <w:sz w:val="18"/>
              </w:rPr>
              <w:t>/ procedures</w:t>
            </w:r>
            <w:r w:rsidRPr="00D31912">
              <w:rPr>
                <w:spacing w:val="-3"/>
                <w:sz w:val="18"/>
              </w:rPr>
              <w:t xml:space="preserve"> </w:t>
            </w:r>
            <w:r w:rsidRPr="00D31912">
              <w:rPr>
                <w:sz w:val="18"/>
              </w:rPr>
              <w:t>applied</w:t>
            </w:r>
            <w:r w:rsidRPr="00D31912">
              <w:rPr>
                <w:spacing w:val="-4"/>
                <w:sz w:val="18"/>
              </w:rPr>
              <w:t xml:space="preserve"> </w:t>
            </w:r>
            <w:r w:rsidRPr="00D31912">
              <w:rPr>
                <w:sz w:val="18"/>
              </w:rPr>
              <w:t xml:space="preserve">with </w:t>
            </w:r>
            <w:r w:rsidRPr="00D31912">
              <w:rPr>
                <w:spacing w:val="-2"/>
                <w:sz w:val="18"/>
              </w:rPr>
              <w:t>justification</w:t>
            </w:r>
          </w:p>
        </w:tc>
        <w:tc>
          <w:tcPr>
            <w:tcW w:w="3056" w:type="dxa"/>
          </w:tcPr>
          <w:p w:rsidR="00DF772F" w:rsidRPr="00D31912" w:rsidRDefault="00FB4536">
            <w:pPr>
              <w:pStyle w:val="TableParagraph"/>
              <w:spacing w:before="81"/>
              <w:ind w:left="105" w:right="102"/>
              <w:rPr>
                <w:sz w:val="18"/>
              </w:rPr>
            </w:pPr>
            <w:r w:rsidRPr="00D31912">
              <w:rPr>
                <w:sz w:val="18"/>
              </w:rPr>
              <w:t>Include direct reference to documents within the manufacturer’s</w:t>
            </w:r>
            <w:r w:rsidRPr="00D31912">
              <w:rPr>
                <w:spacing w:val="-15"/>
                <w:sz w:val="18"/>
              </w:rPr>
              <w:t xml:space="preserve"> </w:t>
            </w:r>
            <w:r w:rsidRPr="00D31912">
              <w:rPr>
                <w:sz w:val="18"/>
              </w:rPr>
              <w:t>quality</w:t>
            </w:r>
            <w:r w:rsidRPr="00D31912">
              <w:rPr>
                <w:spacing w:val="-12"/>
                <w:sz w:val="18"/>
              </w:rPr>
              <w:t xml:space="preserve"> </w:t>
            </w:r>
            <w:r w:rsidRPr="00D31912">
              <w:rPr>
                <w:sz w:val="18"/>
              </w:rPr>
              <w:t>system</w:t>
            </w:r>
          </w:p>
        </w:tc>
      </w:tr>
      <w:tr w:rsidR="00D31912" w:rsidRPr="00D31912">
        <w:trPr>
          <w:trHeight w:val="741"/>
        </w:trPr>
        <w:tc>
          <w:tcPr>
            <w:tcW w:w="737" w:type="dxa"/>
          </w:tcPr>
          <w:p w:rsidR="00DF772F" w:rsidRPr="00D31912" w:rsidRDefault="00FB4536">
            <w:pPr>
              <w:pStyle w:val="TableParagraph"/>
              <w:spacing w:before="77"/>
              <w:rPr>
                <w:sz w:val="14"/>
              </w:rPr>
            </w:pPr>
            <w:r w:rsidRPr="00D31912">
              <w:rPr>
                <w:spacing w:val="-4"/>
                <w:sz w:val="14"/>
              </w:rPr>
              <w:t>11.4</w:t>
            </w:r>
          </w:p>
          <w:p w:rsidR="00DF772F" w:rsidRPr="00D31912" w:rsidRDefault="00FB4536">
            <w:pPr>
              <w:pStyle w:val="TableParagraph"/>
              <w:spacing w:before="0"/>
              <w:rPr>
                <w:sz w:val="14"/>
              </w:rPr>
            </w:pPr>
            <w:r w:rsidRPr="00D31912">
              <w:rPr>
                <w:spacing w:val="-2"/>
                <w:sz w:val="14"/>
              </w:rPr>
              <w:t>(cont.)</w:t>
            </w:r>
          </w:p>
        </w:tc>
        <w:tc>
          <w:tcPr>
            <w:tcW w:w="5214" w:type="dxa"/>
          </w:tcPr>
          <w:p w:rsidR="00DF772F" w:rsidRPr="00D31912" w:rsidRDefault="00FB4536">
            <w:pPr>
              <w:pStyle w:val="TableParagraph"/>
              <w:spacing w:before="71"/>
              <w:ind w:left="465"/>
              <w:rPr>
                <w:sz w:val="18"/>
              </w:rPr>
            </w:pPr>
            <w:r w:rsidRPr="00D31912">
              <w:rPr>
                <w:spacing w:val="-4"/>
                <w:sz w:val="18"/>
              </w:rPr>
              <w:t>(c)</w:t>
            </w:r>
            <w:r w:rsidRPr="00D31912">
              <w:rPr>
                <w:spacing w:val="74"/>
                <w:sz w:val="18"/>
              </w:rPr>
              <w:t xml:space="preserve"> </w:t>
            </w:r>
            <w:r w:rsidRPr="00D31912">
              <w:rPr>
                <w:spacing w:val="-4"/>
                <w:sz w:val="18"/>
              </w:rPr>
              <w:t>ways</w:t>
            </w:r>
            <w:r w:rsidRPr="00D31912">
              <w:rPr>
                <w:spacing w:val="-9"/>
                <w:sz w:val="18"/>
              </w:rPr>
              <w:t xml:space="preserve"> </w:t>
            </w:r>
            <w:r w:rsidRPr="00D31912">
              <w:rPr>
                <w:spacing w:val="-4"/>
                <w:sz w:val="18"/>
              </w:rPr>
              <w:t>to</w:t>
            </w:r>
            <w:r w:rsidRPr="00D31912">
              <w:rPr>
                <w:spacing w:val="-10"/>
                <w:sz w:val="18"/>
              </w:rPr>
              <w:t xml:space="preserve"> </w:t>
            </w:r>
            <w:r w:rsidRPr="00D31912">
              <w:rPr>
                <w:spacing w:val="-4"/>
                <w:sz w:val="18"/>
              </w:rPr>
              <w:t>avoid</w:t>
            </w:r>
            <w:r w:rsidRPr="00D31912">
              <w:rPr>
                <w:spacing w:val="-11"/>
                <w:sz w:val="18"/>
              </w:rPr>
              <w:t xml:space="preserve"> </w:t>
            </w:r>
            <w:r w:rsidRPr="00D31912">
              <w:rPr>
                <w:spacing w:val="-4"/>
                <w:sz w:val="18"/>
              </w:rPr>
              <w:t>misusing</w:t>
            </w:r>
            <w:r w:rsidRPr="00D31912">
              <w:rPr>
                <w:spacing w:val="-10"/>
                <w:sz w:val="18"/>
              </w:rPr>
              <w:t xml:space="preserve"> </w:t>
            </w:r>
            <w:r w:rsidRPr="00D31912">
              <w:rPr>
                <w:spacing w:val="-4"/>
                <w:sz w:val="18"/>
              </w:rPr>
              <w:t>the</w:t>
            </w:r>
            <w:r w:rsidRPr="00D31912">
              <w:rPr>
                <w:spacing w:val="-9"/>
                <w:sz w:val="18"/>
              </w:rPr>
              <w:t xml:space="preserve"> </w:t>
            </w:r>
            <w:r w:rsidRPr="00D31912">
              <w:rPr>
                <w:spacing w:val="-4"/>
                <w:sz w:val="18"/>
              </w:rPr>
              <w:t>device</w:t>
            </w:r>
          </w:p>
        </w:tc>
        <w:tc>
          <w:tcPr>
            <w:tcW w:w="1558" w:type="dxa"/>
          </w:tcPr>
          <w:p w:rsidR="00DF772F" w:rsidRPr="00D31912" w:rsidRDefault="00FB4536">
            <w:pPr>
              <w:pStyle w:val="TableParagraph"/>
              <w:spacing w:before="79"/>
              <w:rPr>
                <w:rFonts w:ascii="MS Gothic" w:hAnsi="MS Gothic"/>
                <w:sz w:val="18"/>
              </w:rPr>
            </w:pPr>
            <w:r w:rsidRPr="00D31912">
              <w:rPr>
                <w:rFonts w:ascii="MS Gothic" w:hAnsi="MS Gothic"/>
                <w:spacing w:val="-10"/>
                <w:sz w:val="18"/>
              </w:rPr>
              <w:t>☐</w:t>
            </w:r>
          </w:p>
        </w:tc>
        <w:tc>
          <w:tcPr>
            <w:tcW w:w="1844" w:type="dxa"/>
          </w:tcPr>
          <w:p w:rsidR="00DF772F" w:rsidRPr="00D31912" w:rsidRDefault="00FB4536">
            <w:pPr>
              <w:pStyle w:val="TableParagraph"/>
              <w:spacing w:before="79"/>
              <w:rPr>
                <w:rFonts w:ascii="MS Gothic" w:hAnsi="MS Gothic"/>
                <w:sz w:val="18"/>
              </w:rPr>
            </w:pPr>
            <w:r w:rsidRPr="00D31912">
              <w:rPr>
                <w:rFonts w:ascii="MS Gothic" w:hAnsi="MS Gothic"/>
                <w:spacing w:val="-10"/>
                <w:sz w:val="18"/>
              </w:rPr>
              <w:t>☐</w:t>
            </w:r>
          </w:p>
          <w:p w:rsidR="00DF772F" w:rsidRPr="00D31912" w:rsidRDefault="00FB4536">
            <w:pPr>
              <w:pStyle w:val="TableParagraph"/>
              <w:spacing w:before="83"/>
              <w:rPr>
                <w:sz w:val="18"/>
              </w:rPr>
            </w:pPr>
            <w:r w:rsidRPr="00D31912">
              <w:rPr>
                <w:sz w:val="18"/>
              </w:rPr>
              <w:t>Provide</w:t>
            </w:r>
            <w:r w:rsidRPr="00D31912">
              <w:rPr>
                <w:spacing w:val="-4"/>
                <w:sz w:val="18"/>
              </w:rPr>
              <w:t xml:space="preserve"> </w:t>
            </w:r>
            <w:r w:rsidRPr="00D31912">
              <w:rPr>
                <w:spacing w:val="-2"/>
                <w:sz w:val="18"/>
              </w:rPr>
              <w:t>Justification</w:t>
            </w:r>
          </w:p>
        </w:tc>
        <w:tc>
          <w:tcPr>
            <w:tcW w:w="2987" w:type="dxa"/>
          </w:tcPr>
          <w:p w:rsidR="00DF772F" w:rsidRPr="00D31912" w:rsidRDefault="00FB4536">
            <w:pPr>
              <w:pStyle w:val="TableParagraph"/>
              <w:ind w:left="106" w:right="936"/>
              <w:jc w:val="both"/>
              <w:rPr>
                <w:sz w:val="18"/>
              </w:rPr>
            </w:pPr>
            <w:r w:rsidRPr="00D31912">
              <w:rPr>
                <w:sz w:val="18"/>
              </w:rPr>
              <w:t>List</w:t>
            </w:r>
            <w:r w:rsidRPr="00D31912">
              <w:rPr>
                <w:spacing w:val="-10"/>
                <w:sz w:val="18"/>
              </w:rPr>
              <w:t xml:space="preserve"> </w:t>
            </w:r>
            <w:r w:rsidRPr="00D31912">
              <w:rPr>
                <w:sz w:val="18"/>
              </w:rPr>
              <w:t>here</w:t>
            </w:r>
            <w:r w:rsidRPr="00D31912">
              <w:rPr>
                <w:spacing w:val="-10"/>
                <w:sz w:val="18"/>
              </w:rPr>
              <w:t xml:space="preserve"> </w:t>
            </w:r>
            <w:r w:rsidRPr="00D31912">
              <w:rPr>
                <w:sz w:val="18"/>
              </w:rPr>
              <w:t>the</w:t>
            </w:r>
            <w:r w:rsidRPr="00D31912">
              <w:rPr>
                <w:spacing w:val="-10"/>
                <w:sz w:val="18"/>
              </w:rPr>
              <w:t xml:space="preserve"> </w:t>
            </w:r>
            <w:r w:rsidRPr="00D31912">
              <w:rPr>
                <w:sz w:val="18"/>
              </w:rPr>
              <w:t>standards</w:t>
            </w:r>
            <w:r w:rsidRPr="00D31912">
              <w:rPr>
                <w:spacing w:val="-8"/>
                <w:sz w:val="18"/>
              </w:rPr>
              <w:t xml:space="preserve"> </w:t>
            </w:r>
            <w:r w:rsidRPr="00D31912">
              <w:rPr>
                <w:sz w:val="18"/>
              </w:rPr>
              <w:t>/ procedures</w:t>
            </w:r>
            <w:r w:rsidRPr="00D31912">
              <w:rPr>
                <w:spacing w:val="-3"/>
                <w:sz w:val="18"/>
              </w:rPr>
              <w:t xml:space="preserve"> </w:t>
            </w:r>
            <w:r w:rsidRPr="00D31912">
              <w:rPr>
                <w:sz w:val="18"/>
              </w:rPr>
              <w:t>applied</w:t>
            </w:r>
            <w:r w:rsidRPr="00D31912">
              <w:rPr>
                <w:spacing w:val="-4"/>
                <w:sz w:val="18"/>
              </w:rPr>
              <w:t xml:space="preserve"> </w:t>
            </w:r>
            <w:r w:rsidRPr="00D31912">
              <w:rPr>
                <w:sz w:val="18"/>
              </w:rPr>
              <w:t xml:space="preserve">with </w:t>
            </w:r>
            <w:r w:rsidRPr="00D31912">
              <w:rPr>
                <w:spacing w:val="-2"/>
                <w:sz w:val="18"/>
              </w:rPr>
              <w:t>justification</w:t>
            </w:r>
          </w:p>
        </w:tc>
        <w:tc>
          <w:tcPr>
            <w:tcW w:w="3056" w:type="dxa"/>
          </w:tcPr>
          <w:p w:rsidR="00DF772F" w:rsidRPr="00D31912" w:rsidRDefault="00FB4536">
            <w:pPr>
              <w:pStyle w:val="TableParagraph"/>
              <w:ind w:left="105" w:right="102"/>
              <w:rPr>
                <w:sz w:val="18"/>
              </w:rPr>
            </w:pPr>
            <w:r w:rsidRPr="00D31912">
              <w:rPr>
                <w:sz w:val="18"/>
              </w:rPr>
              <w:t>Include direct reference to documents within the manufacturer’s</w:t>
            </w:r>
            <w:r w:rsidRPr="00D31912">
              <w:rPr>
                <w:spacing w:val="-15"/>
                <w:sz w:val="18"/>
              </w:rPr>
              <w:t xml:space="preserve"> </w:t>
            </w:r>
            <w:r w:rsidRPr="00D31912">
              <w:rPr>
                <w:sz w:val="18"/>
              </w:rPr>
              <w:t>quality</w:t>
            </w:r>
            <w:r w:rsidRPr="00D31912">
              <w:rPr>
                <w:spacing w:val="-12"/>
                <w:sz w:val="18"/>
              </w:rPr>
              <w:t xml:space="preserve"> </w:t>
            </w:r>
            <w:r w:rsidRPr="00D31912">
              <w:rPr>
                <w:sz w:val="18"/>
              </w:rPr>
              <w:t>system</w:t>
            </w:r>
          </w:p>
        </w:tc>
      </w:tr>
      <w:tr w:rsidR="00D31912" w:rsidRPr="00D31912">
        <w:trPr>
          <w:trHeight w:val="741"/>
        </w:trPr>
        <w:tc>
          <w:tcPr>
            <w:tcW w:w="737" w:type="dxa"/>
          </w:tcPr>
          <w:p w:rsidR="00DF772F" w:rsidRPr="00D31912" w:rsidRDefault="00FB4536">
            <w:pPr>
              <w:pStyle w:val="TableParagraph"/>
              <w:spacing w:before="77"/>
              <w:rPr>
                <w:sz w:val="14"/>
              </w:rPr>
            </w:pPr>
            <w:r w:rsidRPr="00D31912">
              <w:rPr>
                <w:spacing w:val="-4"/>
                <w:sz w:val="14"/>
              </w:rPr>
              <w:t>11.4</w:t>
            </w:r>
          </w:p>
          <w:p w:rsidR="00DF772F" w:rsidRPr="00D31912" w:rsidRDefault="00FB4536">
            <w:pPr>
              <w:pStyle w:val="TableParagraph"/>
              <w:spacing w:before="0"/>
              <w:rPr>
                <w:sz w:val="14"/>
              </w:rPr>
            </w:pPr>
            <w:r w:rsidRPr="00D31912">
              <w:rPr>
                <w:spacing w:val="-2"/>
                <w:sz w:val="14"/>
              </w:rPr>
              <w:t>(cont.)</w:t>
            </w:r>
          </w:p>
        </w:tc>
        <w:tc>
          <w:tcPr>
            <w:tcW w:w="5214" w:type="dxa"/>
          </w:tcPr>
          <w:p w:rsidR="00DF772F" w:rsidRPr="00D31912" w:rsidRDefault="00FB4536">
            <w:pPr>
              <w:pStyle w:val="TableParagraph"/>
              <w:spacing w:before="71" w:line="278" w:lineRule="auto"/>
              <w:ind w:left="820" w:right="173" w:hanging="356"/>
              <w:rPr>
                <w:sz w:val="18"/>
              </w:rPr>
            </w:pPr>
            <w:r w:rsidRPr="00D31912">
              <w:rPr>
                <w:spacing w:val="-4"/>
                <w:sz w:val="18"/>
              </w:rPr>
              <w:t>(d)</w:t>
            </w:r>
            <w:r w:rsidRPr="00D31912">
              <w:rPr>
                <w:spacing w:val="71"/>
                <w:sz w:val="18"/>
              </w:rPr>
              <w:t xml:space="preserve"> </w:t>
            </w:r>
            <w:r w:rsidRPr="00D31912">
              <w:rPr>
                <w:spacing w:val="-4"/>
                <w:sz w:val="18"/>
              </w:rPr>
              <w:t>ways</w:t>
            </w:r>
            <w:r w:rsidRPr="00D31912">
              <w:rPr>
                <w:spacing w:val="-10"/>
                <w:sz w:val="18"/>
              </w:rPr>
              <w:t xml:space="preserve"> </w:t>
            </w:r>
            <w:r w:rsidRPr="00D31912">
              <w:rPr>
                <w:spacing w:val="-4"/>
                <w:sz w:val="18"/>
              </w:rPr>
              <w:t>to</w:t>
            </w:r>
            <w:r w:rsidRPr="00D31912">
              <w:rPr>
                <w:spacing w:val="-9"/>
                <w:sz w:val="18"/>
              </w:rPr>
              <w:t xml:space="preserve"> </w:t>
            </w:r>
            <w:r w:rsidRPr="00D31912">
              <w:rPr>
                <w:spacing w:val="-4"/>
                <w:sz w:val="18"/>
              </w:rPr>
              <w:t>eliminate</w:t>
            </w:r>
            <w:r w:rsidRPr="00D31912">
              <w:rPr>
                <w:spacing w:val="-12"/>
                <w:sz w:val="18"/>
              </w:rPr>
              <w:t xml:space="preserve"> </w:t>
            </w:r>
            <w:r w:rsidRPr="00D31912">
              <w:rPr>
                <w:spacing w:val="-4"/>
                <w:sz w:val="18"/>
              </w:rPr>
              <w:t>any</w:t>
            </w:r>
            <w:r w:rsidRPr="00D31912">
              <w:rPr>
                <w:spacing w:val="-11"/>
                <w:sz w:val="18"/>
              </w:rPr>
              <w:t xml:space="preserve"> </w:t>
            </w:r>
            <w:r w:rsidRPr="00D31912">
              <w:rPr>
                <w:spacing w:val="-4"/>
                <w:sz w:val="18"/>
              </w:rPr>
              <w:t>risks</w:t>
            </w:r>
            <w:r w:rsidRPr="00D31912">
              <w:rPr>
                <w:spacing w:val="-12"/>
                <w:sz w:val="18"/>
              </w:rPr>
              <w:t xml:space="preserve"> </w:t>
            </w:r>
            <w:r w:rsidRPr="00D31912">
              <w:rPr>
                <w:spacing w:val="-4"/>
                <w:sz w:val="18"/>
              </w:rPr>
              <w:t>inherent</w:t>
            </w:r>
            <w:r w:rsidRPr="00D31912">
              <w:rPr>
                <w:spacing w:val="-12"/>
                <w:sz w:val="18"/>
              </w:rPr>
              <w:t xml:space="preserve"> </w:t>
            </w:r>
            <w:r w:rsidRPr="00D31912">
              <w:rPr>
                <w:spacing w:val="-4"/>
                <w:sz w:val="18"/>
              </w:rPr>
              <w:t>in</w:t>
            </w:r>
            <w:r w:rsidRPr="00D31912">
              <w:rPr>
                <w:spacing w:val="-12"/>
                <w:sz w:val="18"/>
              </w:rPr>
              <w:t xml:space="preserve"> </w:t>
            </w:r>
            <w:r w:rsidRPr="00D31912">
              <w:rPr>
                <w:spacing w:val="-4"/>
                <w:sz w:val="18"/>
              </w:rPr>
              <w:t>the</w:t>
            </w:r>
            <w:r w:rsidRPr="00D31912">
              <w:rPr>
                <w:spacing w:val="-11"/>
                <w:sz w:val="18"/>
              </w:rPr>
              <w:t xml:space="preserve"> </w:t>
            </w:r>
            <w:r w:rsidRPr="00D31912">
              <w:rPr>
                <w:spacing w:val="-4"/>
                <w:sz w:val="18"/>
              </w:rPr>
              <w:t>installation</w:t>
            </w:r>
            <w:r w:rsidRPr="00D31912">
              <w:rPr>
                <w:spacing w:val="-12"/>
                <w:sz w:val="18"/>
              </w:rPr>
              <w:t xml:space="preserve"> </w:t>
            </w:r>
            <w:r w:rsidRPr="00D31912">
              <w:rPr>
                <w:spacing w:val="-4"/>
                <w:sz w:val="18"/>
              </w:rPr>
              <w:t xml:space="preserve">of </w:t>
            </w:r>
            <w:r w:rsidRPr="00D31912">
              <w:rPr>
                <w:sz w:val="18"/>
              </w:rPr>
              <w:t>the</w:t>
            </w:r>
            <w:r w:rsidRPr="00D31912">
              <w:rPr>
                <w:spacing w:val="-13"/>
                <w:sz w:val="18"/>
              </w:rPr>
              <w:t xml:space="preserve"> </w:t>
            </w:r>
            <w:r w:rsidRPr="00D31912">
              <w:rPr>
                <w:sz w:val="18"/>
              </w:rPr>
              <w:t>device.</w:t>
            </w:r>
          </w:p>
        </w:tc>
        <w:tc>
          <w:tcPr>
            <w:tcW w:w="1558" w:type="dxa"/>
          </w:tcPr>
          <w:p w:rsidR="00DF772F" w:rsidRPr="00D31912" w:rsidRDefault="00FB4536">
            <w:pPr>
              <w:pStyle w:val="TableParagraph"/>
              <w:spacing w:before="79"/>
              <w:rPr>
                <w:rFonts w:ascii="MS Gothic" w:hAnsi="MS Gothic"/>
                <w:sz w:val="18"/>
              </w:rPr>
            </w:pPr>
            <w:r w:rsidRPr="00D31912">
              <w:rPr>
                <w:rFonts w:ascii="MS Gothic" w:hAnsi="MS Gothic"/>
                <w:spacing w:val="-10"/>
                <w:sz w:val="18"/>
              </w:rPr>
              <w:t>☐</w:t>
            </w:r>
          </w:p>
        </w:tc>
        <w:tc>
          <w:tcPr>
            <w:tcW w:w="1844" w:type="dxa"/>
          </w:tcPr>
          <w:p w:rsidR="00DF772F" w:rsidRPr="00D31912" w:rsidRDefault="00FB4536">
            <w:pPr>
              <w:pStyle w:val="TableParagraph"/>
              <w:spacing w:before="79"/>
              <w:rPr>
                <w:rFonts w:ascii="MS Gothic" w:hAnsi="MS Gothic"/>
                <w:sz w:val="18"/>
              </w:rPr>
            </w:pPr>
            <w:r w:rsidRPr="00D31912">
              <w:rPr>
                <w:rFonts w:ascii="MS Gothic" w:hAnsi="MS Gothic"/>
                <w:spacing w:val="-10"/>
                <w:sz w:val="18"/>
              </w:rPr>
              <w:t>☐</w:t>
            </w:r>
          </w:p>
          <w:p w:rsidR="00DF772F" w:rsidRPr="00D31912" w:rsidRDefault="00FB4536">
            <w:pPr>
              <w:pStyle w:val="TableParagraph"/>
              <w:spacing w:before="83"/>
              <w:rPr>
                <w:sz w:val="18"/>
              </w:rPr>
            </w:pPr>
            <w:r w:rsidRPr="00D31912">
              <w:rPr>
                <w:sz w:val="18"/>
              </w:rPr>
              <w:t>Provide</w:t>
            </w:r>
            <w:r w:rsidRPr="00D31912">
              <w:rPr>
                <w:spacing w:val="-4"/>
                <w:sz w:val="18"/>
              </w:rPr>
              <w:t xml:space="preserve"> </w:t>
            </w:r>
            <w:r w:rsidRPr="00D31912">
              <w:rPr>
                <w:spacing w:val="-2"/>
                <w:sz w:val="18"/>
              </w:rPr>
              <w:t>Justification</w:t>
            </w:r>
          </w:p>
        </w:tc>
        <w:tc>
          <w:tcPr>
            <w:tcW w:w="2987" w:type="dxa"/>
          </w:tcPr>
          <w:p w:rsidR="00DF772F" w:rsidRPr="00D31912" w:rsidRDefault="00FB4536">
            <w:pPr>
              <w:pStyle w:val="TableParagraph"/>
              <w:spacing w:before="78"/>
              <w:ind w:left="106" w:right="936"/>
              <w:jc w:val="both"/>
              <w:rPr>
                <w:sz w:val="18"/>
              </w:rPr>
            </w:pPr>
            <w:r w:rsidRPr="00D31912">
              <w:rPr>
                <w:sz w:val="18"/>
              </w:rPr>
              <w:t>List</w:t>
            </w:r>
            <w:r w:rsidRPr="00D31912">
              <w:rPr>
                <w:spacing w:val="-10"/>
                <w:sz w:val="18"/>
              </w:rPr>
              <w:t xml:space="preserve"> </w:t>
            </w:r>
            <w:r w:rsidRPr="00D31912">
              <w:rPr>
                <w:sz w:val="18"/>
              </w:rPr>
              <w:t>here</w:t>
            </w:r>
            <w:r w:rsidRPr="00D31912">
              <w:rPr>
                <w:spacing w:val="-10"/>
                <w:sz w:val="18"/>
              </w:rPr>
              <w:t xml:space="preserve"> </w:t>
            </w:r>
            <w:r w:rsidRPr="00D31912">
              <w:rPr>
                <w:sz w:val="18"/>
              </w:rPr>
              <w:t>the</w:t>
            </w:r>
            <w:r w:rsidRPr="00D31912">
              <w:rPr>
                <w:spacing w:val="-10"/>
                <w:sz w:val="18"/>
              </w:rPr>
              <w:t xml:space="preserve"> </w:t>
            </w:r>
            <w:r w:rsidRPr="00D31912">
              <w:rPr>
                <w:sz w:val="18"/>
              </w:rPr>
              <w:t>standards</w:t>
            </w:r>
            <w:r w:rsidRPr="00D31912">
              <w:rPr>
                <w:spacing w:val="-8"/>
                <w:sz w:val="18"/>
              </w:rPr>
              <w:t xml:space="preserve"> </w:t>
            </w:r>
            <w:r w:rsidRPr="00D31912">
              <w:rPr>
                <w:sz w:val="18"/>
              </w:rPr>
              <w:t>/ procedures</w:t>
            </w:r>
            <w:r w:rsidRPr="00D31912">
              <w:rPr>
                <w:spacing w:val="-3"/>
                <w:sz w:val="18"/>
              </w:rPr>
              <w:t xml:space="preserve"> </w:t>
            </w:r>
            <w:r w:rsidRPr="00D31912">
              <w:rPr>
                <w:sz w:val="18"/>
              </w:rPr>
              <w:t>applied</w:t>
            </w:r>
            <w:r w:rsidRPr="00D31912">
              <w:rPr>
                <w:spacing w:val="-4"/>
                <w:sz w:val="18"/>
              </w:rPr>
              <w:t xml:space="preserve"> </w:t>
            </w:r>
            <w:r w:rsidRPr="00D31912">
              <w:rPr>
                <w:sz w:val="18"/>
              </w:rPr>
              <w:t xml:space="preserve">with </w:t>
            </w:r>
            <w:r w:rsidRPr="00D31912">
              <w:rPr>
                <w:spacing w:val="-2"/>
                <w:sz w:val="18"/>
              </w:rPr>
              <w:t>justification</w:t>
            </w:r>
          </w:p>
        </w:tc>
        <w:tc>
          <w:tcPr>
            <w:tcW w:w="3056" w:type="dxa"/>
          </w:tcPr>
          <w:p w:rsidR="00DF772F" w:rsidRPr="00D31912" w:rsidRDefault="00FB4536">
            <w:pPr>
              <w:pStyle w:val="TableParagraph"/>
              <w:spacing w:before="78"/>
              <w:ind w:left="105" w:right="102"/>
              <w:rPr>
                <w:sz w:val="18"/>
              </w:rPr>
            </w:pPr>
            <w:r w:rsidRPr="00D31912">
              <w:rPr>
                <w:sz w:val="18"/>
              </w:rPr>
              <w:t>Include direct reference to documents within the manufacturer’s</w:t>
            </w:r>
            <w:r w:rsidRPr="00D31912">
              <w:rPr>
                <w:spacing w:val="-15"/>
                <w:sz w:val="18"/>
              </w:rPr>
              <w:t xml:space="preserve"> </w:t>
            </w:r>
            <w:r w:rsidRPr="00D31912">
              <w:rPr>
                <w:sz w:val="18"/>
              </w:rPr>
              <w:t>quality</w:t>
            </w:r>
            <w:r w:rsidRPr="00D31912">
              <w:rPr>
                <w:spacing w:val="-12"/>
                <w:sz w:val="18"/>
              </w:rPr>
              <w:t xml:space="preserve"> </w:t>
            </w:r>
            <w:r w:rsidRPr="00D31912">
              <w:rPr>
                <w:sz w:val="18"/>
              </w:rPr>
              <w:t>system</w:t>
            </w:r>
          </w:p>
        </w:tc>
      </w:tr>
      <w:tr w:rsidR="00D31912" w:rsidRPr="00D31912">
        <w:trPr>
          <w:trHeight w:val="1293"/>
        </w:trPr>
        <w:tc>
          <w:tcPr>
            <w:tcW w:w="737" w:type="dxa"/>
          </w:tcPr>
          <w:p w:rsidR="00DF772F" w:rsidRPr="00D31912" w:rsidRDefault="00FB4536">
            <w:pPr>
              <w:pStyle w:val="TableParagraph"/>
              <w:spacing w:before="73"/>
              <w:rPr>
                <w:rFonts w:ascii="Arial"/>
                <w:b/>
                <w:sz w:val="18"/>
              </w:rPr>
            </w:pPr>
            <w:r w:rsidRPr="00D31912">
              <w:rPr>
                <w:rFonts w:ascii="Arial"/>
                <w:b/>
                <w:spacing w:val="-4"/>
                <w:sz w:val="18"/>
              </w:rPr>
              <w:t>11.5</w:t>
            </w:r>
          </w:p>
        </w:tc>
        <w:tc>
          <w:tcPr>
            <w:tcW w:w="5214" w:type="dxa"/>
          </w:tcPr>
          <w:p w:rsidR="00DF772F" w:rsidRPr="00D31912" w:rsidRDefault="00FB4536">
            <w:pPr>
              <w:pStyle w:val="TableParagraph"/>
              <w:spacing w:before="73"/>
              <w:rPr>
                <w:rFonts w:ascii="Arial" w:hAnsi="Arial"/>
                <w:b/>
                <w:sz w:val="18"/>
              </w:rPr>
            </w:pPr>
            <w:r w:rsidRPr="00D31912">
              <w:rPr>
                <w:rFonts w:ascii="Arial" w:hAnsi="Arial"/>
                <w:b/>
                <w:sz w:val="18"/>
              </w:rPr>
              <w:t>Medical</w:t>
            </w:r>
            <w:r w:rsidRPr="00D31912">
              <w:rPr>
                <w:rFonts w:ascii="Arial" w:hAnsi="Arial"/>
                <w:b/>
                <w:spacing w:val="-5"/>
                <w:sz w:val="18"/>
              </w:rPr>
              <w:t xml:space="preserve"> </w:t>
            </w:r>
            <w:r w:rsidRPr="00D31912">
              <w:rPr>
                <w:rFonts w:ascii="Arial" w:hAnsi="Arial"/>
                <w:b/>
                <w:sz w:val="18"/>
              </w:rPr>
              <w:t>devices</w:t>
            </w:r>
            <w:r w:rsidRPr="00D31912">
              <w:rPr>
                <w:rFonts w:ascii="Arial" w:hAnsi="Arial"/>
                <w:b/>
                <w:spacing w:val="-5"/>
                <w:sz w:val="18"/>
              </w:rPr>
              <w:t xml:space="preserve"> </w:t>
            </w:r>
            <w:r w:rsidRPr="00D31912">
              <w:rPr>
                <w:rFonts w:ascii="Arial" w:hAnsi="Arial"/>
                <w:b/>
                <w:sz w:val="18"/>
              </w:rPr>
              <w:t>intended</w:t>
            </w:r>
            <w:r w:rsidRPr="00D31912">
              <w:rPr>
                <w:rFonts w:ascii="Arial" w:hAnsi="Arial"/>
                <w:b/>
                <w:spacing w:val="-7"/>
                <w:sz w:val="18"/>
              </w:rPr>
              <w:t xml:space="preserve"> </w:t>
            </w:r>
            <w:r w:rsidRPr="00D31912">
              <w:rPr>
                <w:rFonts w:ascii="Arial" w:hAnsi="Arial"/>
                <w:b/>
                <w:sz w:val="18"/>
              </w:rPr>
              <w:t>to</w:t>
            </w:r>
            <w:r w:rsidRPr="00D31912">
              <w:rPr>
                <w:rFonts w:ascii="Arial" w:hAnsi="Arial"/>
                <w:b/>
                <w:spacing w:val="-7"/>
                <w:sz w:val="18"/>
              </w:rPr>
              <w:t xml:space="preserve"> </w:t>
            </w:r>
            <w:r w:rsidRPr="00D31912">
              <w:rPr>
                <w:rFonts w:ascii="Arial" w:hAnsi="Arial"/>
                <w:b/>
                <w:sz w:val="18"/>
              </w:rPr>
              <w:t>emit</w:t>
            </w:r>
            <w:r w:rsidRPr="00D31912">
              <w:rPr>
                <w:rFonts w:ascii="Arial" w:hAnsi="Arial"/>
                <w:b/>
                <w:spacing w:val="-5"/>
                <w:sz w:val="18"/>
              </w:rPr>
              <w:t xml:space="preserve"> </w:t>
            </w:r>
            <w:r w:rsidRPr="00D31912">
              <w:rPr>
                <w:rFonts w:ascii="Arial" w:hAnsi="Arial"/>
                <w:b/>
                <w:sz w:val="18"/>
              </w:rPr>
              <w:t>ionising</w:t>
            </w:r>
            <w:r w:rsidRPr="00D31912">
              <w:rPr>
                <w:rFonts w:ascii="Arial" w:hAnsi="Arial"/>
                <w:b/>
                <w:spacing w:val="-7"/>
                <w:sz w:val="18"/>
              </w:rPr>
              <w:t xml:space="preserve"> </w:t>
            </w:r>
            <w:r w:rsidRPr="00D31912">
              <w:rPr>
                <w:rFonts w:ascii="Arial" w:hAnsi="Arial"/>
                <w:b/>
                <w:sz w:val="18"/>
              </w:rPr>
              <w:t>radiation – additional requirements</w:t>
            </w:r>
          </w:p>
          <w:p w:rsidR="00DF772F" w:rsidRPr="00D31912" w:rsidRDefault="00FB4536">
            <w:pPr>
              <w:pStyle w:val="TableParagraph"/>
              <w:spacing w:before="45" w:line="240" w:lineRule="atLeast"/>
              <w:ind w:left="465" w:hanging="359"/>
              <w:rPr>
                <w:sz w:val="18"/>
              </w:rPr>
            </w:pPr>
            <w:r w:rsidRPr="00D31912">
              <w:rPr>
                <w:spacing w:val="-4"/>
                <w:sz w:val="18"/>
              </w:rPr>
              <w:t>(1)</w:t>
            </w:r>
            <w:r w:rsidRPr="00D31912">
              <w:rPr>
                <w:spacing w:val="72"/>
                <w:sz w:val="18"/>
              </w:rPr>
              <w:t xml:space="preserve"> </w:t>
            </w:r>
            <w:r w:rsidRPr="00D31912">
              <w:rPr>
                <w:spacing w:val="-4"/>
                <w:sz w:val="18"/>
              </w:rPr>
              <w:t>This</w:t>
            </w:r>
            <w:r w:rsidRPr="00D31912">
              <w:rPr>
                <w:spacing w:val="-9"/>
                <w:sz w:val="18"/>
              </w:rPr>
              <w:t xml:space="preserve"> </w:t>
            </w:r>
            <w:r w:rsidRPr="00D31912">
              <w:rPr>
                <w:spacing w:val="-4"/>
                <w:sz w:val="18"/>
              </w:rPr>
              <w:t>clause</w:t>
            </w:r>
            <w:r w:rsidRPr="00D31912">
              <w:rPr>
                <w:spacing w:val="-9"/>
                <w:sz w:val="18"/>
              </w:rPr>
              <w:t xml:space="preserve"> </w:t>
            </w:r>
            <w:r w:rsidRPr="00D31912">
              <w:rPr>
                <w:spacing w:val="-4"/>
                <w:sz w:val="18"/>
              </w:rPr>
              <w:t>applies,</w:t>
            </w:r>
            <w:r w:rsidRPr="00D31912">
              <w:rPr>
                <w:spacing w:val="-12"/>
                <w:sz w:val="18"/>
              </w:rPr>
              <w:t xml:space="preserve"> </w:t>
            </w:r>
            <w:r w:rsidRPr="00D31912">
              <w:rPr>
                <w:spacing w:val="-4"/>
                <w:sz w:val="18"/>
              </w:rPr>
              <w:t>in</w:t>
            </w:r>
            <w:r w:rsidRPr="00D31912">
              <w:rPr>
                <w:spacing w:val="-11"/>
                <w:sz w:val="18"/>
              </w:rPr>
              <w:t xml:space="preserve"> </w:t>
            </w:r>
            <w:r w:rsidRPr="00D31912">
              <w:rPr>
                <w:spacing w:val="-4"/>
                <w:sz w:val="18"/>
              </w:rPr>
              <w:t>addition</w:t>
            </w:r>
            <w:r w:rsidRPr="00D31912">
              <w:rPr>
                <w:spacing w:val="-11"/>
                <w:sz w:val="18"/>
              </w:rPr>
              <w:t xml:space="preserve"> </w:t>
            </w:r>
            <w:r w:rsidRPr="00D31912">
              <w:rPr>
                <w:spacing w:val="-4"/>
                <w:sz w:val="18"/>
              </w:rPr>
              <w:t>to</w:t>
            </w:r>
            <w:r w:rsidRPr="00D31912">
              <w:rPr>
                <w:spacing w:val="-9"/>
                <w:sz w:val="18"/>
              </w:rPr>
              <w:t xml:space="preserve"> </w:t>
            </w:r>
            <w:r w:rsidRPr="00D31912">
              <w:rPr>
                <w:spacing w:val="-4"/>
                <w:sz w:val="18"/>
              </w:rPr>
              <w:t>clauses</w:t>
            </w:r>
            <w:r w:rsidRPr="00D31912">
              <w:rPr>
                <w:spacing w:val="-9"/>
                <w:sz w:val="18"/>
              </w:rPr>
              <w:t xml:space="preserve"> </w:t>
            </w:r>
            <w:r w:rsidRPr="00D31912">
              <w:rPr>
                <w:spacing w:val="-4"/>
                <w:sz w:val="18"/>
              </w:rPr>
              <w:t>11.1</w:t>
            </w:r>
            <w:r w:rsidRPr="00D31912">
              <w:rPr>
                <w:spacing w:val="-11"/>
                <w:sz w:val="18"/>
              </w:rPr>
              <w:t xml:space="preserve"> </w:t>
            </w:r>
            <w:r w:rsidRPr="00D31912">
              <w:rPr>
                <w:spacing w:val="-4"/>
                <w:sz w:val="18"/>
              </w:rPr>
              <w:t>to</w:t>
            </w:r>
            <w:r w:rsidRPr="00D31912">
              <w:rPr>
                <w:spacing w:val="-11"/>
                <w:sz w:val="18"/>
              </w:rPr>
              <w:t xml:space="preserve"> </w:t>
            </w:r>
            <w:r w:rsidRPr="00D31912">
              <w:rPr>
                <w:spacing w:val="-4"/>
                <w:sz w:val="18"/>
              </w:rPr>
              <w:t>11.4,</w:t>
            </w:r>
            <w:r w:rsidRPr="00D31912">
              <w:rPr>
                <w:spacing w:val="-12"/>
                <w:sz w:val="18"/>
              </w:rPr>
              <w:t xml:space="preserve"> </w:t>
            </w:r>
            <w:r w:rsidRPr="00D31912">
              <w:rPr>
                <w:spacing w:val="-4"/>
                <w:sz w:val="18"/>
              </w:rPr>
              <w:t xml:space="preserve">in </w:t>
            </w:r>
            <w:r w:rsidRPr="00D31912">
              <w:rPr>
                <w:sz w:val="18"/>
              </w:rPr>
              <w:t>relation</w:t>
            </w:r>
            <w:r w:rsidRPr="00D31912">
              <w:rPr>
                <w:spacing w:val="-13"/>
                <w:sz w:val="18"/>
              </w:rPr>
              <w:t xml:space="preserve"> </w:t>
            </w:r>
            <w:r w:rsidRPr="00D31912">
              <w:rPr>
                <w:sz w:val="18"/>
              </w:rPr>
              <w:t>to</w:t>
            </w:r>
            <w:r w:rsidRPr="00D31912">
              <w:rPr>
                <w:spacing w:val="-12"/>
                <w:sz w:val="18"/>
              </w:rPr>
              <w:t xml:space="preserve"> </w:t>
            </w:r>
            <w:r w:rsidRPr="00D31912">
              <w:rPr>
                <w:sz w:val="18"/>
              </w:rPr>
              <w:t>a</w:t>
            </w:r>
            <w:r w:rsidRPr="00D31912">
              <w:rPr>
                <w:spacing w:val="-13"/>
                <w:sz w:val="18"/>
              </w:rPr>
              <w:t xml:space="preserve"> </w:t>
            </w:r>
            <w:r w:rsidRPr="00D31912">
              <w:rPr>
                <w:sz w:val="18"/>
              </w:rPr>
              <w:t>medical</w:t>
            </w:r>
            <w:r w:rsidRPr="00D31912">
              <w:rPr>
                <w:spacing w:val="-12"/>
                <w:sz w:val="18"/>
              </w:rPr>
              <w:t xml:space="preserve"> </w:t>
            </w:r>
            <w:r w:rsidRPr="00D31912">
              <w:rPr>
                <w:sz w:val="18"/>
              </w:rPr>
              <w:t>device</w:t>
            </w:r>
            <w:r w:rsidRPr="00D31912">
              <w:rPr>
                <w:spacing w:val="-13"/>
                <w:sz w:val="18"/>
              </w:rPr>
              <w:t xml:space="preserve"> </w:t>
            </w:r>
            <w:r w:rsidRPr="00D31912">
              <w:rPr>
                <w:sz w:val="18"/>
              </w:rPr>
              <w:t>that</w:t>
            </w:r>
            <w:r w:rsidRPr="00D31912">
              <w:rPr>
                <w:spacing w:val="-13"/>
                <w:sz w:val="18"/>
              </w:rPr>
              <w:t xml:space="preserve"> </w:t>
            </w:r>
            <w:r w:rsidRPr="00D31912">
              <w:rPr>
                <w:sz w:val="18"/>
              </w:rPr>
              <w:t>is</w:t>
            </w:r>
            <w:r w:rsidRPr="00D31912">
              <w:rPr>
                <w:spacing w:val="-12"/>
                <w:sz w:val="18"/>
              </w:rPr>
              <w:t xml:space="preserve"> </w:t>
            </w:r>
            <w:r w:rsidRPr="00D31912">
              <w:rPr>
                <w:sz w:val="18"/>
              </w:rPr>
              <w:t>intended</w:t>
            </w:r>
            <w:r w:rsidRPr="00D31912">
              <w:rPr>
                <w:spacing w:val="-13"/>
                <w:sz w:val="18"/>
              </w:rPr>
              <w:t xml:space="preserve"> </w:t>
            </w:r>
            <w:r w:rsidRPr="00D31912">
              <w:rPr>
                <w:sz w:val="18"/>
              </w:rPr>
              <w:t>by</w:t>
            </w:r>
            <w:r w:rsidRPr="00D31912">
              <w:rPr>
                <w:spacing w:val="-12"/>
                <w:sz w:val="18"/>
              </w:rPr>
              <w:t xml:space="preserve"> </w:t>
            </w:r>
            <w:r w:rsidRPr="00D31912">
              <w:rPr>
                <w:sz w:val="18"/>
              </w:rPr>
              <w:t>the manufacturer</w:t>
            </w:r>
            <w:r w:rsidRPr="00D31912">
              <w:rPr>
                <w:spacing w:val="-13"/>
                <w:sz w:val="18"/>
              </w:rPr>
              <w:t xml:space="preserve"> </w:t>
            </w:r>
            <w:r w:rsidRPr="00D31912">
              <w:rPr>
                <w:sz w:val="18"/>
              </w:rPr>
              <w:t>to</w:t>
            </w:r>
            <w:r w:rsidRPr="00D31912">
              <w:rPr>
                <w:spacing w:val="-12"/>
                <w:sz w:val="18"/>
              </w:rPr>
              <w:t xml:space="preserve"> </w:t>
            </w:r>
            <w:r w:rsidRPr="00D31912">
              <w:rPr>
                <w:sz w:val="18"/>
              </w:rPr>
              <w:t>emit</w:t>
            </w:r>
            <w:r w:rsidRPr="00D31912">
              <w:rPr>
                <w:spacing w:val="-12"/>
                <w:sz w:val="18"/>
              </w:rPr>
              <w:t xml:space="preserve"> </w:t>
            </w:r>
            <w:r w:rsidRPr="00D31912">
              <w:rPr>
                <w:sz w:val="18"/>
              </w:rPr>
              <w:t>ionising</w:t>
            </w:r>
            <w:r w:rsidRPr="00D31912">
              <w:rPr>
                <w:spacing w:val="-13"/>
                <w:sz w:val="18"/>
              </w:rPr>
              <w:t xml:space="preserve"> </w:t>
            </w:r>
            <w:r w:rsidRPr="00D31912">
              <w:rPr>
                <w:sz w:val="18"/>
              </w:rPr>
              <w:t>radiation.</w:t>
            </w:r>
          </w:p>
        </w:tc>
        <w:tc>
          <w:tcPr>
            <w:tcW w:w="1558" w:type="dxa"/>
          </w:tcPr>
          <w:p w:rsidR="00DF772F" w:rsidRPr="00D31912" w:rsidRDefault="00FB4536">
            <w:pPr>
              <w:pStyle w:val="TableParagraph"/>
              <w:spacing w:before="79"/>
              <w:rPr>
                <w:rFonts w:ascii="MS Gothic" w:hAnsi="MS Gothic"/>
                <w:sz w:val="18"/>
              </w:rPr>
            </w:pPr>
            <w:r w:rsidRPr="00D31912">
              <w:rPr>
                <w:rFonts w:ascii="MS Gothic" w:hAnsi="MS Gothic"/>
                <w:spacing w:val="-10"/>
                <w:sz w:val="18"/>
              </w:rPr>
              <w:t>☐</w:t>
            </w:r>
          </w:p>
        </w:tc>
        <w:tc>
          <w:tcPr>
            <w:tcW w:w="1844" w:type="dxa"/>
          </w:tcPr>
          <w:p w:rsidR="00DF772F" w:rsidRPr="00D31912" w:rsidRDefault="00FB4536">
            <w:pPr>
              <w:pStyle w:val="TableParagraph"/>
              <w:spacing w:before="79"/>
              <w:rPr>
                <w:rFonts w:ascii="MS Gothic" w:hAnsi="MS Gothic"/>
                <w:sz w:val="18"/>
              </w:rPr>
            </w:pPr>
            <w:r w:rsidRPr="00D31912">
              <w:rPr>
                <w:rFonts w:ascii="MS Gothic" w:hAnsi="MS Gothic"/>
                <w:spacing w:val="-10"/>
                <w:sz w:val="18"/>
              </w:rPr>
              <w:t>☐</w:t>
            </w:r>
          </w:p>
          <w:p w:rsidR="00DF772F" w:rsidRPr="00D31912" w:rsidRDefault="00FB4536">
            <w:pPr>
              <w:pStyle w:val="TableParagraph"/>
              <w:spacing w:before="83"/>
              <w:rPr>
                <w:sz w:val="18"/>
              </w:rPr>
            </w:pPr>
            <w:r w:rsidRPr="00D31912">
              <w:rPr>
                <w:sz w:val="18"/>
              </w:rPr>
              <w:t>Provide</w:t>
            </w:r>
            <w:r w:rsidRPr="00D31912">
              <w:rPr>
                <w:spacing w:val="-4"/>
                <w:sz w:val="18"/>
              </w:rPr>
              <w:t xml:space="preserve"> </w:t>
            </w:r>
            <w:r w:rsidRPr="00D31912">
              <w:rPr>
                <w:spacing w:val="-2"/>
                <w:sz w:val="18"/>
              </w:rPr>
              <w:t>Justification</w:t>
            </w:r>
          </w:p>
        </w:tc>
        <w:tc>
          <w:tcPr>
            <w:tcW w:w="2987" w:type="dxa"/>
          </w:tcPr>
          <w:p w:rsidR="00DF772F" w:rsidRPr="00D31912" w:rsidRDefault="00FB4536">
            <w:pPr>
              <w:pStyle w:val="TableParagraph"/>
              <w:spacing w:before="78"/>
              <w:ind w:left="106" w:right="936"/>
              <w:jc w:val="both"/>
              <w:rPr>
                <w:sz w:val="18"/>
              </w:rPr>
            </w:pPr>
            <w:r w:rsidRPr="00D31912">
              <w:rPr>
                <w:sz w:val="18"/>
              </w:rPr>
              <w:t>List</w:t>
            </w:r>
            <w:r w:rsidRPr="00D31912">
              <w:rPr>
                <w:spacing w:val="-10"/>
                <w:sz w:val="18"/>
              </w:rPr>
              <w:t xml:space="preserve"> </w:t>
            </w:r>
            <w:r w:rsidRPr="00D31912">
              <w:rPr>
                <w:sz w:val="18"/>
              </w:rPr>
              <w:t>here</w:t>
            </w:r>
            <w:r w:rsidRPr="00D31912">
              <w:rPr>
                <w:spacing w:val="-10"/>
                <w:sz w:val="18"/>
              </w:rPr>
              <w:t xml:space="preserve"> </w:t>
            </w:r>
            <w:r w:rsidRPr="00D31912">
              <w:rPr>
                <w:sz w:val="18"/>
              </w:rPr>
              <w:t>the</w:t>
            </w:r>
            <w:r w:rsidRPr="00D31912">
              <w:rPr>
                <w:spacing w:val="-10"/>
                <w:sz w:val="18"/>
              </w:rPr>
              <w:t xml:space="preserve"> </w:t>
            </w:r>
            <w:r w:rsidRPr="00D31912">
              <w:rPr>
                <w:sz w:val="18"/>
              </w:rPr>
              <w:t>standards</w:t>
            </w:r>
            <w:r w:rsidRPr="00D31912">
              <w:rPr>
                <w:spacing w:val="-8"/>
                <w:sz w:val="18"/>
              </w:rPr>
              <w:t xml:space="preserve"> </w:t>
            </w:r>
            <w:r w:rsidRPr="00D31912">
              <w:rPr>
                <w:sz w:val="18"/>
              </w:rPr>
              <w:t>/ procedures</w:t>
            </w:r>
            <w:r w:rsidRPr="00D31912">
              <w:rPr>
                <w:spacing w:val="-3"/>
                <w:sz w:val="18"/>
              </w:rPr>
              <w:t xml:space="preserve"> </w:t>
            </w:r>
            <w:r w:rsidRPr="00D31912">
              <w:rPr>
                <w:sz w:val="18"/>
              </w:rPr>
              <w:t>applied</w:t>
            </w:r>
            <w:r w:rsidRPr="00D31912">
              <w:rPr>
                <w:spacing w:val="-4"/>
                <w:sz w:val="18"/>
              </w:rPr>
              <w:t xml:space="preserve"> </w:t>
            </w:r>
            <w:r w:rsidRPr="00D31912">
              <w:rPr>
                <w:sz w:val="18"/>
              </w:rPr>
              <w:t xml:space="preserve">with </w:t>
            </w:r>
            <w:r w:rsidRPr="00D31912">
              <w:rPr>
                <w:spacing w:val="-2"/>
                <w:sz w:val="18"/>
              </w:rPr>
              <w:t>justification</w:t>
            </w:r>
          </w:p>
        </w:tc>
        <w:tc>
          <w:tcPr>
            <w:tcW w:w="3056" w:type="dxa"/>
          </w:tcPr>
          <w:p w:rsidR="00DF772F" w:rsidRPr="00D31912" w:rsidRDefault="00FB4536">
            <w:pPr>
              <w:pStyle w:val="TableParagraph"/>
              <w:spacing w:before="78"/>
              <w:ind w:left="105" w:right="102"/>
              <w:rPr>
                <w:sz w:val="18"/>
              </w:rPr>
            </w:pPr>
            <w:r w:rsidRPr="00D31912">
              <w:rPr>
                <w:sz w:val="18"/>
              </w:rPr>
              <w:t>Include direct reference to documents within the manufacturer’s</w:t>
            </w:r>
            <w:r w:rsidRPr="00D31912">
              <w:rPr>
                <w:spacing w:val="-15"/>
                <w:sz w:val="18"/>
              </w:rPr>
              <w:t xml:space="preserve"> </w:t>
            </w:r>
            <w:r w:rsidRPr="00D31912">
              <w:rPr>
                <w:sz w:val="18"/>
              </w:rPr>
              <w:t>quality</w:t>
            </w:r>
            <w:r w:rsidRPr="00D31912">
              <w:rPr>
                <w:spacing w:val="-12"/>
                <w:sz w:val="18"/>
              </w:rPr>
              <w:t xml:space="preserve"> </w:t>
            </w:r>
            <w:r w:rsidRPr="00D31912">
              <w:rPr>
                <w:sz w:val="18"/>
              </w:rPr>
              <w:t>system</w:t>
            </w:r>
          </w:p>
        </w:tc>
      </w:tr>
      <w:tr w:rsidR="00D31912" w:rsidRPr="00D31912">
        <w:trPr>
          <w:trHeight w:val="1278"/>
        </w:trPr>
        <w:tc>
          <w:tcPr>
            <w:tcW w:w="737" w:type="dxa"/>
          </w:tcPr>
          <w:p w:rsidR="00DF772F" w:rsidRPr="00D31912" w:rsidRDefault="00FB4536">
            <w:pPr>
              <w:pStyle w:val="TableParagraph"/>
              <w:spacing w:before="77"/>
              <w:rPr>
                <w:sz w:val="14"/>
              </w:rPr>
            </w:pPr>
            <w:r w:rsidRPr="00D31912">
              <w:rPr>
                <w:spacing w:val="-4"/>
                <w:sz w:val="14"/>
              </w:rPr>
              <w:lastRenderedPageBreak/>
              <w:t>11.5</w:t>
            </w:r>
          </w:p>
          <w:p w:rsidR="00DF772F" w:rsidRPr="00D31912" w:rsidRDefault="00FB4536">
            <w:pPr>
              <w:pStyle w:val="TableParagraph"/>
              <w:spacing w:before="0"/>
              <w:rPr>
                <w:sz w:val="14"/>
              </w:rPr>
            </w:pPr>
            <w:r w:rsidRPr="00D31912">
              <w:rPr>
                <w:spacing w:val="-2"/>
                <w:sz w:val="14"/>
              </w:rPr>
              <w:t>(cont.)</w:t>
            </w:r>
          </w:p>
        </w:tc>
        <w:tc>
          <w:tcPr>
            <w:tcW w:w="5214" w:type="dxa"/>
          </w:tcPr>
          <w:p w:rsidR="00DF772F" w:rsidRPr="00D31912" w:rsidRDefault="00FB4536">
            <w:pPr>
              <w:pStyle w:val="TableParagraph"/>
              <w:spacing w:before="40" w:line="240" w:lineRule="atLeast"/>
              <w:ind w:left="465" w:hanging="359"/>
              <w:rPr>
                <w:sz w:val="18"/>
              </w:rPr>
            </w:pPr>
            <w:r w:rsidRPr="00D31912">
              <w:rPr>
                <w:rFonts w:ascii="Arial"/>
                <w:b/>
                <w:sz w:val="18"/>
              </w:rPr>
              <w:t>(2)</w:t>
            </w:r>
            <w:r w:rsidRPr="00D31912">
              <w:rPr>
                <w:rFonts w:ascii="Arial"/>
                <w:b/>
                <w:spacing w:val="80"/>
                <w:sz w:val="18"/>
              </w:rPr>
              <w:t xml:space="preserve"> </w:t>
            </w:r>
            <w:r w:rsidRPr="00D31912">
              <w:rPr>
                <w:sz w:val="18"/>
              </w:rPr>
              <w:t>The</w:t>
            </w:r>
            <w:r w:rsidRPr="00D31912">
              <w:rPr>
                <w:spacing w:val="-12"/>
                <w:sz w:val="18"/>
              </w:rPr>
              <w:t xml:space="preserve"> </w:t>
            </w:r>
            <w:r w:rsidRPr="00D31912">
              <w:rPr>
                <w:sz w:val="18"/>
              </w:rPr>
              <w:t>device</w:t>
            </w:r>
            <w:r w:rsidRPr="00D31912">
              <w:rPr>
                <w:spacing w:val="-13"/>
                <w:sz w:val="18"/>
              </w:rPr>
              <w:t xml:space="preserve"> </w:t>
            </w:r>
            <w:r w:rsidRPr="00D31912">
              <w:rPr>
                <w:sz w:val="18"/>
              </w:rPr>
              <w:t>must</w:t>
            </w:r>
            <w:r w:rsidRPr="00D31912">
              <w:rPr>
                <w:spacing w:val="-12"/>
                <w:sz w:val="18"/>
              </w:rPr>
              <w:t xml:space="preserve"> </w:t>
            </w:r>
            <w:r w:rsidRPr="00D31912">
              <w:rPr>
                <w:sz w:val="18"/>
              </w:rPr>
              <w:t>be</w:t>
            </w:r>
            <w:r w:rsidRPr="00D31912">
              <w:rPr>
                <w:spacing w:val="-13"/>
                <w:sz w:val="18"/>
              </w:rPr>
              <w:t xml:space="preserve"> </w:t>
            </w:r>
            <w:r w:rsidRPr="00D31912">
              <w:rPr>
                <w:sz w:val="18"/>
              </w:rPr>
              <w:t>designed</w:t>
            </w:r>
            <w:r w:rsidRPr="00D31912">
              <w:rPr>
                <w:spacing w:val="-12"/>
                <w:sz w:val="18"/>
              </w:rPr>
              <w:t xml:space="preserve"> </w:t>
            </w:r>
            <w:r w:rsidRPr="00D31912">
              <w:rPr>
                <w:sz w:val="18"/>
              </w:rPr>
              <w:t>and</w:t>
            </w:r>
            <w:r w:rsidRPr="00D31912">
              <w:rPr>
                <w:spacing w:val="-12"/>
                <w:sz w:val="18"/>
              </w:rPr>
              <w:t xml:space="preserve"> </w:t>
            </w:r>
            <w:r w:rsidRPr="00D31912">
              <w:rPr>
                <w:sz w:val="18"/>
              </w:rPr>
              <w:t>produced</w:t>
            </w:r>
            <w:r w:rsidRPr="00D31912">
              <w:rPr>
                <w:spacing w:val="-12"/>
                <w:sz w:val="18"/>
              </w:rPr>
              <w:t xml:space="preserve"> </w:t>
            </w:r>
            <w:r w:rsidRPr="00D31912">
              <w:rPr>
                <w:sz w:val="18"/>
              </w:rPr>
              <w:t>in</w:t>
            </w:r>
            <w:r w:rsidRPr="00D31912">
              <w:rPr>
                <w:spacing w:val="-12"/>
                <w:sz w:val="18"/>
              </w:rPr>
              <w:t xml:space="preserve"> </w:t>
            </w:r>
            <w:r w:rsidRPr="00D31912">
              <w:rPr>
                <w:sz w:val="18"/>
              </w:rPr>
              <w:t>a</w:t>
            </w:r>
            <w:r w:rsidRPr="00D31912">
              <w:rPr>
                <w:spacing w:val="-12"/>
                <w:sz w:val="18"/>
              </w:rPr>
              <w:t xml:space="preserve"> </w:t>
            </w:r>
            <w:r w:rsidRPr="00D31912">
              <w:rPr>
                <w:sz w:val="18"/>
              </w:rPr>
              <w:t>way</w:t>
            </w:r>
            <w:r w:rsidRPr="00D31912">
              <w:rPr>
                <w:spacing w:val="-13"/>
                <w:sz w:val="18"/>
              </w:rPr>
              <w:t xml:space="preserve"> </w:t>
            </w:r>
            <w:r w:rsidRPr="00D31912">
              <w:rPr>
                <w:sz w:val="18"/>
              </w:rPr>
              <w:t xml:space="preserve">that </w:t>
            </w:r>
            <w:r w:rsidRPr="00D31912">
              <w:rPr>
                <w:spacing w:val="-6"/>
                <w:sz w:val="18"/>
              </w:rPr>
              <w:t xml:space="preserve">ensures that, if practicable, the quantity, geometry and energy </w:t>
            </w:r>
            <w:r w:rsidRPr="00D31912">
              <w:rPr>
                <w:spacing w:val="-2"/>
                <w:sz w:val="18"/>
              </w:rPr>
              <w:t>distribution</w:t>
            </w:r>
            <w:r w:rsidRPr="00D31912">
              <w:rPr>
                <w:spacing w:val="-10"/>
                <w:sz w:val="18"/>
              </w:rPr>
              <w:t xml:space="preserve"> </w:t>
            </w:r>
            <w:r w:rsidRPr="00D31912">
              <w:rPr>
                <w:spacing w:val="-2"/>
                <w:sz w:val="18"/>
              </w:rPr>
              <w:t>(or</w:t>
            </w:r>
            <w:r w:rsidRPr="00D31912">
              <w:rPr>
                <w:spacing w:val="-11"/>
                <w:sz w:val="18"/>
              </w:rPr>
              <w:t xml:space="preserve"> </w:t>
            </w:r>
            <w:r w:rsidRPr="00D31912">
              <w:rPr>
                <w:spacing w:val="-2"/>
                <w:sz w:val="18"/>
              </w:rPr>
              <w:t>quality)</w:t>
            </w:r>
            <w:r w:rsidRPr="00D31912">
              <w:rPr>
                <w:spacing w:val="-9"/>
                <w:sz w:val="18"/>
              </w:rPr>
              <w:t xml:space="preserve"> </w:t>
            </w:r>
            <w:r w:rsidRPr="00D31912">
              <w:rPr>
                <w:spacing w:val="-2"/>
                <w:sz w:val="18"/>
              </w:rPr>
              <w:t>of</w:t>
            </w:r>
            <w:r w:rsidRPr="00D31912">
              <w:rPr>
                <w:spacing w:val="-8"/>
                <w:sz w:val="18"/>
              </w:rPr>
              <w:t xml:space="preserve"> </w:t>
            </w:r>
            <w:r w:rsidRPr="00D31912">
              <w:rPr>
                <w:spacing w:val="-2"/>
                <w:sz w:val="18"/>
              </w:rPr>
              <w:t>radiation</w:t>
            </w:r>
            <w:r w:rsidRPr="00D31912">
              <w:rPr>
                <w:spacing w:val="-8"/>
                <w:sz w:val="18"/>
              </w:rPr>
              <w:t xml:space="preserve"> </w:t>
            </w:r>
            <w:r w:rsidRPr="00D31912">
              <w:rPr>
                <w:spacing w:val="-2"/>
                <w:sz w:val="18"/>
              </w:rPr>
              <w:t>emitted</w:t>
            </w:r>
            <w:r w:rsidRPr="00D31912">
              <w:rPr>
                <w:spacing w:val="-10"/>
                <w:sz w:val="18"/>
              </w:rPr>
              <w:t xml:space="preserve"> </w:t>
            </w:r>
            <w:r w:rsidRPr="00D31912">
              <w:rPr>
                <w:spacing w:val="-2"/>
                <w:sz w:val="18"/>
              </w:rPr>
              <w:t>can</w:t>
            </w:r>
            <w:r w:rsidRPr="00D31912">
              <w:rPr>
                <w:spacing w:val="-8"/>
                <w:sz w:val="18"/>
              </w:rPr>
              <w:t xml:space="preserve"> </w:t>
            </w:r>
            <w:r w:rsidRPr="00D31912">
              <w:rPr>
                <w:spacing w:val="-2"/>
                <w:sz w:val="18"/>
              </w:rPr>
              <w:t>be</w:t>
            </w:r>
            <w:r w:rsidRPr="00D31912">
              <w:rPr>
                <w:spacing w:val="-10"/>
                <w:sz w:val="18"/>
              </w:rPr>
              <w:t xml:space="preserve"> </w:t>
            </w:r>
            <w:r w:rsidRPr="00D31912">
              <w:rPr>
                <w:spacing w:val="-2"/>
                <w:sz w:val="18"/>
              </w:rPr>
              <w:t xml:space="preserve">controlled </w:t>
            </w:r>
            <w:r w:rsidRPr="00D31912">
              <w:rPr>
                <w:sz w:val="18"/>
              </w:rPr>
              <w:t>and</w:t>
            </w:r>
            <w:r w:rsidRPr="00D31912">
              <w:rPr>
                <w:spacing w:val="-13"/>
                <w:sz w:val="18"/>
              </w:rPr>
              <w:t xml:space="preserve"> </w:t>
            </w:r>
            <w:r w:rsidRPr="00D31912">
              <w:rPr>
                <w:sz w:val="18"/>
              </w:rPr>
              <w:t>varied,</w:t>
            </w:r>
            <w:r w:rsidRPr="00D31912">
              <w:rPr>
                <w:spacing w:val="-12"/>
                <w:sz w:val="18"/>
              </w:rPr>
              <w:t xml:space="preserve"> </w:t>
            </w:r>
            <w:r w:rsidRPr="00D31912">
              <w:rPr>
                <w:sz w:val="18"/>
              </w:rPr>
              <w:t>having</w:t>
            </w:r>
            <w:r w:rsidRPr="00D31912">
              <w:rPr>
                <w:spacing w:val="-13"/>
                <w:sz w:val="18"/>
              </w:rPr>
              <w:t xml:space="preserve"> </w:t>
            </w:r>
            <w:r w:rsidRPr="00D31912">
              <w:rPr>
                <w:sz w:val="18"/>
              </w:rPr>
              <w:t>regard</w:t>
            </w:r>
            <w:r w:rsidRPr="00D31912">
              <w:rPr>
                <w:spacing w:val="-12"/>
                <w:sz w:val="18"/>
              </w:rPr>
              <w:t xml:space="preserve"> </w:t>
            </w:r>
            <w:r w:rsidRPr="00D31912">
              <w:rPr>
                <w:sz w:val="18"/>
              </w:rPr>
              <w:t>to</w:t>
            </w:r>
            <w:r w:rsidRPr="00D31912">
              <w:rPr>
                <w:spacing w:val="-13"/>
                <w:sz w:val="18"/>
              </w:rPr>
              <w:t xml:space="preserve"> </w:t>
            </w:r>
            <w:r w:rsidRPr="00D31912">
              <w:rPr>
                <w:sz w:val="18"/>
              </w:rPr>
              <w:t>the</w:t>
            </w:r>
            <w:r w:rsidRPr="00D31912">
              <w:rPr>
                <w:spacing w:val="-13"/>
                <w:sz w:val="18"/>
              </w:rPr>
              <w:t xml:space="preserve"> </w:t>
            </w:r>
            <w:r w:rsidRPr="00D31912">
              <w:rPr>
                <w:sz w:val="18"/>
              </w:rPr>
              <w:t>intended</w:t>
            </w:r>
            <w:r w:rsidRPr="00D31912">
              <w:rPr>
                <w:spacing w:val="-12"/>
                <w:sz w:val="18"/>
              </w:rPr>
              <w:t xml:space="preserve"> </w:t>
            </w:r>
            <w:r w:rsidRPr="00D31912">
              <w:rPr>
                <w:sz w:val="18"/>
              </w:rPr>
              <w:t>purpose</w:t>
            </w:r>
            <w:r w:rsidRPr="00D31912">
              <w:rPr>
                <w:spacing w:val="-13"/>
                <w:sz w:val="18"/>
              </w:rPr>
              <w:t xml:space="preserve"> </w:t>
            </w:r>
            <w:r w:rsidRPr="00D31912">
              <w:rPr>
                <w:sz w:val="18"/>
              </w:rPr>
              <w:t>of</w:t>
            </w:r>
            <w:r w:rsidRPr="00D31912">
              <w:rPr>
                <w:spacing w:val="-12"/>
                <w:sz w:val="18"/>
              </w:rPr>
              <w:t xml:space="preserve"> </w:t>
            </w:r>
            <w:r w:rsidRPr="00D31912">
              <w:rPr>
                <w:sz w:val="18"/>
              </w:rPr>
              <w:t xml:space="preserve">the </w:t>
            </w:r>
            <w:r w:rsidRPr="00D31912">
              <w:rPr>
                <w:spacing w:val="-2"/>
                <w:sz w:val="18"/>
              </w:rPr>
              <w:t>device.</w:t>
            </w:r>
          </w:p>
        </w:tc>
        <w:tc>
          <w:tcPr>
            <w:tcW w:w="1558" w:type="dxa"/>
          </w:tcPr>
          <w:p w:rsidR="00DF772F" w:rsidRPr="00D31912" w:rsidRDefault="00FB4536">
            <w:pPr>
              <w:pStyle w:val="TableParagraph"/>
              <w:spacing w:before="79"/>
              <w:rPr>
                <w:rFonts w:ascii="MS Gothic" w:hAnsi="MS Gothic"/>
                <w:sz w:val="18"/>
              </w:rPr>
            </w:pPr>
            <w:r w:rsidRPr="00D31912">
              <w:rPr>
                <w:rFonts w:ascii="MS Gothic" w:hAnsi="MS Gothic"/>
                <w:spacing w:val="-10"/>
                <w:sz w:val="18"/>
              </w:rPr>
              <w:t>☐</w:t>
            </w:r>
          </w:p>
        </w:tc>
        <w:tc>
          <w:tcPr>
            <w:tcW w:w="1844" w:type="dxa"/>
          </w:tcPr>
          <w:p w:rsidR="00DF772F" w:rsidRPr="00D31912" w:rsidRDefault="00FB4536">
            <w:pPr>
              <w:pStyle w:val="TableParagraph"/>
              <w:spacing w:before="79"/>
              <w:rPr>
                <w:rFonts w:ascii="MS Gothic" w:hAnsi="MS Gothic"/>
                <w:sz w:val="18"/>
              </w:rPr>
            </w:pPr>
            <w:r w:rsidRPr="00D31912">
              <w:rPr>
                <w:rFonts w:ascii="MS Gothic" w:hAnsi="MS Gothic"/>
                <w:spacing w:val="-10"/>
                <w:sz w:val="18"/>
              </w:rPr>
              <w:t>☐</w:t>
            </w:r>
          </w:p>
          <w:p w:rsidR="00DF772F" w:rsidRPr="00D31912" w:rsidRDefault="00FB4536">
            <w:pPr>
              <w:pStyle w:val="TableParagraph"/>
              <w:spacing w:before="83"/>
              <w:rPr>
                <w:sz w:val="18"/>
              </w:rPr>
            </w:pPr>
            <w:r w:rsidRPr="00D31912">
              <w:rPr>
                <w:sz w:val="18"/>
              </w:rPr>
              <w:t>Provide</w:t>
            </w:r>
            <w:r w:rsidRPr="00D31912">
              <w:rPr>
                <w:spacing w:val="-4"/>
                <w:sz w:val="18"/>
              </w:rPr>
              <w:t xml:space="preserve"> </w:t>
            </w:r>
            <w:r w:rsidRPr="00D31912">
              <w:rPr>
                <w:spacing w:val="-2"/>
                <w:sz w:val="18"/>
              </w:rPr>
              <w:t>Justification</w:t>
            </w:r>
          </w:p>
        </w:tc>
        <w:tc>
          <w:tcPr>
            <w:tcW w:w="2987" w:type="dxa"/>
          </w:tcPr>
          <w:p w:rsidR="00DF772F" w:rsidRPr="00D31912" w:rsidRDefault="00FB4536">
            <w:pPr>
              <w:pStyle w:val="TableParagraph"/>
              <w:ind w:left="106" w:right="936"/>
              <w:jc w:val="both"/>
              <w:rPr>
                <w:sz w:val="18"/>
              </w:rPr>
            </w:pPr>
            <w:r w:rsidRPr="00D31912">
              <w:rPr>
                <w:sz w:val="18"/>
              </w:rPr>
              <w:t>List</w:t>
            </w:r>
            <w:r w:rsidRPr="00D31912">
              <w:rPr>
                <w:spacing w:val="-10"/>
                <w:sz w:val="18"/>
              </w:rPr>
              <w:t xml:space="preserve"> </w:t>
            </w:r>
            <w:r w:rsidRPr="00D31912">
              <w:rPr>
                <w:sz w:val="18"/>
              </w:rPr>
              <w:t>here</w:t>
            </w:r>
            <w:r w:rsidRPr="00D31912">
              <w:rPr>
                <w:spacing w:val="-10"/>
                <w:sz w:val="18"/>
              </w:rPr>
              <w:t xml:space="preserve"> </w:t>
            </w:r>
            <w:r w:rsidRPr="00D31912">
              <w:rPr>
                <w:sz w:val="18"/>
              </w:rPr>
              <w:t>the</w:t>
            </w:r>
            <w:r w:rsidRPr="00D31912">
              <w:rPr>
                <w:spacing w:val="-10"/>
                <w:sz w:val="18"/>
              </w:rPr>
              <w:t xml:space="preserve"> </w:t>
            </w:r>
            <w:r w:rsidRPr="00D31912">
              <w:rPr>
                <w:sz w:val="18"/>
              </w:rPr>
              <w:t>standards</w:t>
            </w:r>
            <w:r w:rsidRPr="00D31912">
              <w:rPr>
                <w:spacing w:val="-8"/>
                <w:sz w:val="18"/>
              </w:rPr>
              <w:t xml:space="preserve"> </w:t>
            </w:r>
            <w:r w:rsidRPr="00D31912">
              <w:rPr>
                <w:sz w:val="18"/>
              </w:rPr>
              <w:t>/ procedures</w:t>
            </w:r>
            <w:r w:rsidRPr="00D31912">
              <w:rPr>
                <w:spacing w:val="-3"/>
                <w:sz w:val="18"/>
              </w:rPr>
              <w:t xml:space="preserve"> </w:t>
            </w:r>
            <w:r w:rsidRPr="00D31912">
              <w:rPr>
                <w:sz w:val="18"/>
              </w:rPr>
              <w:t>applied</w:t>
            </w:r>
            <w:r w:rsidRPr="00D31912">
              <w:rPr>
                <w:spacing w:val="-4"/>
                <w:sz w:val="18"/>
              </w:rPr>
              <w:t xml:space="preserve"> </w:t>
            </w:r>
            <w:r w:rsidRPr="00D31912">
              <w:rPr>
                <w:sz w:val="18"/>
              </w:rPr>
              <w:t xml:space="preserve">with </w:t>
            </w:r>
            <w:r w:rsidRPr="00D31912">
              <w:rPr>
                <w:spacing w:val="-2"/>
                <w:sz w:val="18"/>
              </w:rPr>
              <w:t>justification</w:t>
            </w:r>
          </w:p>
        </w:tc>
        <w:tc>
          <w:tcPr>
            <w:tcW w:w="3056" w:type="dxa"/>
          </w:tcPr>
          <w:p w:rsidR="00DF772F" w:rsidRPr="00D31912" w:rsidRDefault="00FB4536">
            <w:pPr>
              <w:pStyle w:val="TableParagraph"/>
              <w:ind w:left="105" w:right="102"/>
              <w:rPr>
                <w:sz w:val="18"/>
              </w:rPr>
            </w:pPr>
            <w:r w:rsidRPr="00D31912">
              <w:rPr>
                <w:sz w:val="18"/>
              </w:rPr>
              <w:t>Include direct reference to documents within the manufacturer’s</w:t>
            </w:r>
            <w:r w:rsidRPr="00D31912">
              <w:rPr>
                <w:spacing w:val="-15"/>
                <w:sz w:val="18"/>
              </w:rPr>
              <w:t xml:space="preserve"> </w:t>
            </w:r>
            <w:r w:rsidRPr="00D31912">
              <w:rPr>
                <w:sz w:val="18"/>
              </w:rPr>
              <w:t>quality</w:t>
            </w:r>
            <w:r w:rsidRPr="00D31912">
              <w:rPr>
                <w:spacing w:val="-12"/>
                <w:sz w:val="18"/>
              </w:rPr>
              <w:t xml:space="preserve"> </w:t>
            </w:r>
            <w:r w:rsidRPr="00D31912">
              <w:rPr>
                <w:sz w:val="18"/>
              </w:rPr>
              <w:t>system</w:t>
            </w:r>
          </w:p>
        </w:tc>
      </w:tr>
      <w:tr w:rsidR="00D31912" w:rsidRPr="00D31912">
        <w:trPr>
          <w:trHeight w:val="1562"/>
        </w:trPr>
        <w:tc>
          <w:tcPr>
            <w:tcW w:w="737" w:type="dxa"/>
          </w:tcPr>
          <w:p w:rsidR="00DF772F" w:rsidRPr="00D31912" w:rsidRDefault="00FB4536">
            <w:pPr>
              <w:pStyle w:val="TableParagraph"/>
              <w:spacing w:before="79"/>
              <w:rPr>
                <w:sz w:val="14"/>
              </w:rPr>
            </w:pPr>
            <w:r w:rsidRPr="00D31912">
              <w:rPr>
                <w:spacing w:val="-4"/>
                <w:sz w:val="14"/>
              </w:rPr>
              <w:t>11.5</w:t>
            </w:r>
          </w:p>
          <w:p w:rsidR="00DF772F" w:rsidRPr="00D31912" w:rsidRDefault="00FB4536">
            <w:pPr>
              <w:pStyle w:val="TableParagraph"/>
              <w:spacing w:before="1"/>
              <w:rPr>
                <w:sz w:val="14"/>
              </w:rPr>
            </w:pPr>
            <w:r w:rsidRPr="00D31912">
              <w:rPr>
                <w:spacing w:val="-2"/>
                <w:sz w:val="14"/>
              </w:rPr>
              <w:t>(cont.)</w:t>
            </w:r>
          </w:p>
        </w:tc>
        <w:tc>
          <w:tcPr>
            <w:tcW w:w="5214" w:type="dxa"/>
          </w:tcPr>
          <w:p w:rsidR="00DF772F" w:rsidRPr="00D31912" w:rsidRDefault="00FB4536">
            <w:pPr>
              <w:pStyle w:val="TableParagraph"/>
              <w:numPr>
                <w:ilvl w:val="0"/>
                <w:numId w:val="22"/>
              </w:numPr>
              <w:tabs>
                <w:tab w:val="left" w:pos="461"/>
                <w:tab w:val="left" w:pos="465"/>
              </w:tabs>
              <w:spacing w:before="73" w:line="278" w:lineRule="auto"/>
              <w:ind w:right="197"/>
              <w:rPr>
                <w:sz w:val="18"/>
              </w:rPr>
            </w:pPr>
            <w:r w:rsidRPr="00D31912">
              <w:rPr>
                <w:spacing w:val="-2"/>
                <w:sz w:val="18"/>
              </w:rPr>
              <w:t>If</w:t>
            </w:r>
            <w:r w:rsidRPr="00D31912">
              <w:rPr>
                <w:spacing w:val="-11"/>
                <w:sz w:val="18"/>
              </w:rPr>
              <w:t xml:space="preserve"> </w:t>
            </w:r>
            <w:r w:rsidRPr="00D31912">
              <w:rPr>
                <w:spacing w:val="-2"/>
                <w:sz w:val="18"/>
              </w:rPr>
              <w:t>the</w:t>
            </w:r>
            <w:r w:rsidRPr="00D31912">
              <w:rPr>
                <w:spacing w:val="-10"/>
                <w:sz w:val="18"/>
              </w:rPr>
              <w:t xml:space="preserve"> </w:t>
            </w:r>
            <w:r w:rsidRPr="00D31912">
              <w:rPr>
                <w:spacing w:val="-2"/>
                <w:sz w:val="18"/>
              </w:rPr>
              <w:t>device</w:t>
            </w:r>
            <w:r w:rsidRPr="00D31912">
              <w:rPr>
                <w:spacing w:val="-11"/>
                <w:sz w:val="18"/>
              </w:rPr>
              <w:t xml:space="preserve"> </w:t>
            </w:r>
            <w:r w:rsidRPr="00D31912">
              <w:rPr>
                <w:spacing w:val="-2"/>
                <w:sz w:val="18"/>
              </w:rPr>
              <w:t>is</w:t>
            </w:r>
            <w:r w:rsidRPr="00D31912">
              <w:rPr>
                <w:spacing w:val="-11"/>
                <w:sz w:val="18"/>
              </w:rPr>
              <w:t xml:space="preserve"> </w:t>
            </w:r>
            <w:r w:rsidRPr="00D31912">
              <w:rPr>
                <w:spacing w:val="-2"/>
                <w:sz w:val="18"/>
              </w:rPr>
              <w:t>intended</w:t>
            </w:r>
            <w:r w:rsidRPr="00D31912">
              <w:rPr>
                <w:spacing w:val="-11"/>
                <w:sz w:val="18"/>
              </w:rPr>
              <w:t xml:space="preserve"> </w:t>
            </w:r>
            <w:r w:rsidRPr="00D31912">
              <w:rPr>
                <w:spacing w:val="-2"/>
                <w:sz w:val="18"/>
              </w:rPr>
              <w:t>to</w:t>
            </w:r>
            <w:r w:rsidRPr="00D31912">
              <w:rPr>
                <w:spacing w:val="-10"/>
                <w:sz w:val="18"/>
              </w:rPr>
              <w:t xml:space="preserve"> </w:t>
            </w:r>
            <w:r w:rsidRPr="00D31912">
              <w:rPr>
                <w:spacing w:val="-2"/>
                <w:sz w:val="18"/>
              </w:rPr>
              <w:t>be</w:t>
            </w:r>
            <w:r w:rsidRPr="00D31912">
              <w:rPr>
                <w:spacing w:val="-11"/>
                <w:sz w:val="18"/>
              </w:rPr>
              <w:t xml:space="preserve"> </w:t>
            </w:r>
            <w:r w:rsidRPr="00D31912">
              <w:rPr>
                <w:spacing w:val="-2"/>
                <w:sz w:val="18"/>
              </w:rPr>
              <w:t>used</w:t>
            </w:r>
            <w:r w:rsidRPr="00D31912">
              <w:rPr>
                <w:spacing w:val="-11"/>
                <w:sz w:val="18"/>
              </w:rPr>
              <w:t xml:space="preserve"> </w:t>
            </w:r>
            <w:r w:rsidRPr="00D31912">
              <w:rPr>
                <w:spacing w:val="-2"/>
                <w:sz w:val="18"/>
              </w:rPr>
              <w:t>for</w:t>
            </w:r>
            <w:r w:rsidRPr="00D31912">
              <w:rPr>
                <w:spacing w:val="-10"/>
                <w:sz w:val="18"/>
              </w:rPr>
              <w:t xml:space="preserve"> </w:t>
            </w:r>
            <w:r w:rsidRPr="00D31912">
              <w:rPr>
                <w:spacing w:val="-2"/>
                <w:sz w:val="18"/>
              </w:rPr>
              <w:t>diagnostic</w:t>
            </w:r>
            <w:r w:rsidRPr="00D31912">
              <w:rPr>
                <w:spacing w:val="-11"/>
                <w:sz w:val="18"/>
              </w:rPr>
              <w:t xml:space="preserve"> </w:t>
            </w:r>
            <w:r w:rsidRPr="00D31912">
              <w:rPr>
                <w:spacing w:val="-2"/>
                <w:sz w:val="18"/>
              </w:rPr>
              <w:t xml:space="preserve">radiology, </w:t>
            </w:r>
            <w:r w:rsidRPr="00D31912">
              <w:rPr>
                <w:sz w:val="18"/>
              </w:rPr>
              <w:t>the</w:t>
            </w:r>
            <w:r w:rsidRPr="00D31912">
              <w:rPr>
                <w:spacing w:val="-13"/>
                <w:sz w:val="18"/>
              </w:rPr>
              <w:t xml:space="preserve"> </w:t>
            </w:r>
            <w:r w:rsidRPr="00D31912">
              <w:rPr>
                <w:sz w:val="18"/>
              </w:rPr>
              <w:t>device</w:t>
            </w:r>
            <w:r w:rsidRPr="00D31912">
              <w:rPr>
                <w:spacing w:val="-12"/>
                <w:sz w:val="18"/>
              </w:rPr>
              <w:t xml:space="preserve"> </w:t>
            </w:r>
            <w:r w:rsidRPr="00D31912">
              <w:rPr>
                <w:sz w:val="18"/>
              </w:rPr>
              <w:t>must</w:t>
            </w:r>
            <w:r w:rsidRPr="00D31912">
              <w:rPr>
                <w:spacing w:val="-13"/>
                <w:sz w:val="18"/>
              </w:rPr>
              <w:t xml:space="preserve"> </w:t>
            </w:r>
            <w:r w:rsidRPr="00D31912">
              <w:rPr>
                <w:sz w:val="18"/>
              </w:rPr>
              <w:t>be</w:t>
            </w:r>
            <w:r w:rsidRPr="00D31912">
              <w:rPr>
                <w:spacing w:val="-12"/>
                <w:sz w:val="18"/>
              </w:rPr>
              <w:t xml:space="preserve"> </w:t>
            </w:r>
            <w:r w:rsidRPr="00D31912">
              <w:rPr>
                <w:sz w:val="18"/>
              </w:rPr>
              <w:t>designed</w:t>
            </w:r>
            <w:r w:rsidRPr="00D31912">
              <w:rPr>
                <w:spacing w:val="-13"/>
                <w:sz w:val="18"/>
              </w:rPr>
              <w:t xml:space="preserve"> </w:t>
            </w:r>
            <w:r w:rsidRPr="00D31912">
              <w:rPr>
                <w:sz w:val="18"/>
              </w:rPr>
              <w:t>and</w:t>
            </w:r>
            <w:r w:rsidRPr="00D31912">
              <w:rPr>
                <w:spacing w:val="-13"/>
                <w:sz w:val="18"/>
              </w:rPr>
              <w:t xml:space="preserve"> </w:t>
            </w:r>
            <w:r w:rsidRPr="00D31912">
              <w:rPr>
                <w:sz w:val="18"/>
              </w:rPr>
              <w:t>produced</w:t>
            </w:r>
            <w:r w:rsidRPr="00D31912">
              <w:rPr>
                <w:spacing w:val="-12"/>
                <w:sz w:val="18"/>
              </w:rPr>
              <w:t xml:space="preserve"> </w:t>
            </w:r>
            <w:r w:rsidRPr="00D31912">
              <w:rPr>
                <w:sz w:val="18"/>
              </w:rPr>
              <w:t>in</w:t>
            </w:r>
            <w:r w:rsidRPr="00D31912">
              <w:rPr>
                <w:spacing w:val="-13"/>
                <w:sz w:val="18"/>
              </w:rPr>
              <w:t xml:space="preserve"> </w:t>
            </w:r>
            <w:r w:rsidRPr="00D31912">
              <w:rPr>
                <w:sz w:val="18"/>
              </w:rPr>
              <w:t>a</w:t>
            </w:r>
            <w:r w:rsidRPr="00D31912">
              <w:rPr>
                <w:spacing w:val="-12"/>
                <w:sz w:val="18"/>
              </w:rPr>
              <w:t xml:space="preserve"> </w:t>
            </w:r>
            <w:r w:rsidRPr="00D31912">
              <w:rPr>
                <w:sz w:val="18"/>
              </w:rPr>
              <w:t>way</w:t>
            </w:r>
            <w:r w:rsidRPr="00D31912">
              <w:rPr>
                <w:spacing w:val="-13"/>
                <w:sz w:val="18"/>
              </w:rPr>
              <w:t xml:space="preserve"> </w:t>
            </w:r>
            <w:r w:rsidRPr="00D31912">
              <w:rPr>
                <w:sz w:val="18"/>
              </w:rPr>
              <w:t xml:space="preserve">that </w:t>
            </w:r>
            <w:r w:rsidRPr="00D31912">
              <w:rPr>
                <w:spacing w:val="-6"/>
                <w:sz w:val="18"/>
              </w:rPr>
              <w:t xml:space="preserve">ensures that, when used in relation to a patient for a purpose </w:t>
            </w:r>
            <w:r w:rsidRPr="00D31912">
              <w:rPr>
                <w:sz w:val="18"/>
              </w:rPr>
              <w:t>intended by</w:t>
            </w:r>
            <w:r w:rsidRPr="00D31912">
              <w:rPr>
                <w:spacing w:val="-1"/>
                <w:sz w:val="18"/>
              </w:rPr>
              <w:t xml:space="preserve"> </w:t>
            </w:r>
            <w:r w:rsidRPr="00D31912">
              <w:rPr>
                <w:sz w:val="18"/>
              </w:rPr>
              <w:t>the manufacturer;</w:t>
            </w:r>
          </w:p>
          <w:p w:rsidR="00DF772F" w:rsidRPr="00D31912" w:rsidRDefault="00FB4536">
            <w:pPr>
              <w:pStyle w:val="TableParagraph"/>
              <w:numPr>
                <w:ilvl w:val="1"/>
                <w:numId w:val="22"/>
              </w:numPr>
              <w:tabs>
                <w:tab w:val="left" w:pos="817"/>
                <w:tab w:val="left" w:pos="820"/>
              </w:tabs>
              <w:spacing w:before="8" w:line="240" w:lineRule="atLeast"/>
              <w:ind w:right="530"/>
              <w:rPr>
                <w:sz w:val="18"/>
              </w:rPr>
            </w:pPr>
            <w:r w:rsidRPr="00D31912">
              <w:rPr>
                <w:spacing w:val="-4"/>
                <w:sz w:val="18"/>
              </w:rPr>
              <w:t>the</w:t>
            </w:r>
            <w:r w:rsidRPr="00D31912">
              <w:rPr>
                <w:spacing w:val="-12"/>
                <w:sz w:val="18"/>
              </w:rPr>
              <w:t xml:space="preserve"> </w:t>
            </w:r>
            <w:r w:rsidRPr="00D31912">
              <w:rPr>
                <w:spacing w:val="-4"/>
                <w:sz w:val="18"/>
              </w:rPr>
              <w:t>device</w:t>
            </w:r>
            <w:r w:rsidRPr="00D31912">
              <w:rPr>
                <w:spacing w:val="-11"/>
                <w:sz w:val="18"/>
              </w:rPr>
              <w:t xml:space="preserve"> </w:t>
            </w:r>
            <w:r w:rsidRPr="00D31912">
              <w:rPr>
                <w:spacing w:val="-4"/>
                <w:sz w:val="18"/>
              </w:rPr>
              <w:t>achieves</w:t>
            </w:r>
            <w:r w:rsidRPr="00D31912">
              <w:rPr>
                <w:spacing w:val="-10"/>
                <w:sz w:val="18"/>
              </w:rPr>
              <w:t xml:space="preserve"> </w:t>
            </w:r>
            <w:r w:rsidRPr="00D31912">
              <w:rPr>
                <w:spacing w:val="-4"/>
                <w:sz w:val="18"/>
              </w:rPr>
              <w:t>an</w:t>
            </w:r>
            <w:r w:rsidRPr="00D31912">
              <w:rPr>
                <w:spacing w:val="-9"/>
                <w:sz w:val="18"/>
              </w:rPr>
              <w:t xml:space="preserve"> </w:t>
            </w:r>
            <w:r w:rsidRPr="00D31912">
              <w:rPr>
                <w:spacing w:val="-4"/>
                <w:sz w:val="18"/>
              </w:rPr>
              <w:t>appropriate</w:t>
            </w:r>
            <w:r w:rsidRPr="00D31912">
              <w:rPr>
                <w:spacing w:val="-12"/>
                <w:sz w:val="18"/>
              </w:rPr>
              <w:t xml:space="preserve"> </w:t>
            </w:r>
            <w:r w:rsidRPr="00D31912">
              <w:rPr>
                <w:spacing w:val="-4"/>
                <w:sz w:val="18"/>
              </w:rPr>
              <w:t>image</w:t>
            </w:r>
            <w:r w:rsidRPr="00D31912">
              <w:rPr>
                <w:spacing w:val="-11"/>
                <w:sz w:val="18"/>
              </w:rPr>
              <w:t xml:space="preserve"> </w:t>
            </w:r>
            <w:r w:rsidRPr="00D31912">
              <w:rPr>
                <w:spacing w:val="-4"/>
                <w:sz w:val="18"/>
              </w:rPr>
              <w:t>or</w:t>
            </w:r>
            <w:r w:rsidRPr="00D31912">
              <w:rPr>
                <w:spacing w:val="-13"/>
                <w:sz w:val="18"/>
              </w:rPr>
              <w:t xml:space="preserve"> </w:t>
            </w:r>
            <w:r w:rsidRPr="00D31912">
              <w:rPr>
                <w:spacing w:val="-4"/>
                <w:sz w:val="18"/>
              </w:rPr>
              <w:t xml:space="preserve">output </w:t>
            </w:r>
            <w:r w:rsidRPr="00D31912">
              <w:rPr>
                <w:sz w:val="18"/>
              </w:rPr>
              <w:t>quality for that purpose; and</w:t>
            </w:r>
          </w:p>
        </w:tc>
        <w:tc>
          <w:tcPr>
            <w:tcW w:w="1558" w:type="dxa"/>
          </w:tcPr>
          <w:p w:rsidR="00DF772F" w:rsidRPr="00D31912" w:rsidRDefault="00FB4536">
            <w:pPr>
              <w:pStyle w:val="TableParagraph"/>
              <w:spacing w:before="81"/>
              <w:rPr>
                <w:rFonts w:ascii="MS Gothic" w:hAnsi="MS Gothic"/>
                <w:sz w:val="18"/>
              </w:rPr>
            </w:pPr>
            <w:r w:rsidRPr="00D31912">
              <w:rPr>
                <w:rFonts w:ascii="MS Gothic" w:hAnsi="MS Gothic"/>
                <w:spacing w:val="-10"/>
                <w:sz w:val="18"/>
              </w:rPr>
              <w:t>☐</w:t>
            </w:r>
          </w:p>
        </w:tc>
        <w:tc>
          <w:tcPr>
            <w:tcW w:w="1844" w:type="dxa"/>
          </w:tcPr>
          <w:p w:rsidR="00DF772F" w:rsidRPr="00D31912" w:rsidRDefault="00FB4536">
            <w:pPr>
              <w:pStyle w:val="TableParagraph"/>
              <w:spacing w:before="81"/>
              <w:rPr>
                <w:rFonts w:ascii="MS Gothic" w:hAnsi="MS Gothic"/>
                <w:sz w:val="18"/>
              </w:rPr>
            </w:pPr>
            <w:r w:rsidRPr="00D31912">
              <w:rPr>
                <w:rFonts w:ascii="MS Gothic" w:hAnsi="MS Gothic"/>
                <w:spacing w:val="-10"/>
                <w:sz w:val="18"/>
              </w:rPr>
              <w:t>☐</w:t>
            </w:r>
          </w:p>
          <w:p w:rsidR="00DF772F" w:rsidRPr="00D31912" w:rsidRDefault="00FB4536">
            <w:pPr>
              <w:pStyle w:val="TableParagraph"/>
              <w:spacing w:before="84"/>
              <w:rPr>
                <w:sz w:val="18"/>
              </w:rPr>
            </w:pPr>
            <w:r w:rsidRPr="00D31912">
              <w:rPr>
                <w:sz w:val="18"/>
              </w:rPr>
              <w:t>Provide</w:t>
            </w:r>
            <w:r w:rsidRPr="00D31912">
              <w:rPr>
                <w:spacing w:val="-4"/>
                <w:sz w:val="18"/>
              </w:rPr>
              <w:t xml:space="preserve"> </w:t>
            </w:r>
            <w:r w:rsidRPr="00D31912">
              <w:rPr>
                <w:spacing w:val="-2"/>
                <w:sz w:val="18"/>
              </w:rPr>
              <w:t>Justification</w:t>
            </w:r>
          </w:p>
        </w:tc>
        <w:tc>
          <w:tcPr>
            <w:tcW w:w="2987" w:type="dxa"/>
          </w:tcPr>
          <w:p w:rsidR="00DF772F" w:rsidRPr="00D31912" w:rsidRDefault="00FB4536">
            <w:pPr>
              <w:pStyle w:val="TableParagraph"/>
              <w:ind w:left="106" w:right="936"/>
              <w:jc w:val="both"/>
              <w:rPr>
                <w:sz w:val="18"/>
              </w:rPr>
            </w:pPr>
            <w:r w:rsidRPr="00D31912">
              <w:rPr>
                <w:sz w:val="18"/>
              </w:rPr>
              <w:t>List</w:t>
            </w:r>
            <w:r w:rsidRPr="00D31912">
              <w:rPr>
                <w:spacing w:val="-10"/>
                <w:sz w:val="18"/>
              </w:rPr>
              <w:t xml:space="preserve"> </w:t>
            </w:r>
            <w:r w:rsidRPr="00D31912">
              <w:rPr>
                <w:sz w:val="18"/>
              </w:rPr>
              <w:t>here</w:t>
            </w:r>
            <w:r w:rsidRPr="00D31912">
              <w:rPr>
                <w:spacing w:val="-10"/>
                <w:sz w:val="18"/>
              </w:rPr>
              <w:t xml:space="preserve"> </w:t>
            </w:r>
            <w:r w:rsidRPr="00D31912">
              <w:rPr>
                <w:sz w:val="18"/>
              </w:rPr>
              <w:t>the</w:t>
            </w:r>
            <w:r w:rsidRPr="00D31912">
              <w:rPr>
                <w:spacing w:val="-10"/>
                <w:sz w:val="18"/>
              </w:rPr>
              <w:t xml:space="preserve"> </w:t>
            </w:r>
            <w:r w:rsidRPr="00D31912">
              <w:rPr>
                <w:sz w:val="18"/>
              </w:rPr>
              <w:t>standards</w:t>
            </w:r>
            <w:r w:rsidRPr="00D31912">
              <w:rPr>
                <w:spacing w:val="-8"/>
                <w:sz w:val="18"/>
              </w:rPr>
              <w:t xml:space="preserve"> </w:t>
            </w:r>
            <w:r w:rsidRPr="00D31912">
              <w:rPr>
                <w:sz w:val="18"/>
              </w:rPr>
              <w:t>/ procedures</w:t>
            </w:r>
            <w:r w:rsidRPr="00D31912">
              <w:rPr>
                <w:spacing w:val="-3"/>
                <w:sz w:val="18"/>
              </w:rPr>
              <w:t xml:space="preserve"> </w:t>
            </w:r>
            <w:r w:rsidRPr="00D31912">
              <w:rPr>
                <w:sz w:val="18"/>
              </w:rPr>
              <w:t>applied</w:t>
            </w:r>
            <w:r w:rsidRPr="00D31912">
              <w:rPr>
                <w:spacing w:val="-4"/>
                <w:sz w:val="18"/>
              </w:rPr>
              <w:t xml:space="preserve"> </w:t>
            </w:r>
            <w:r w:rsidRPr="00D31912">
              <w:rPr>
                <w:sz w:val="18"/>
              </w:rPr>
              <w:t xml:space="preserve">with </w:t>
            </w:r>
            <w:r w:rsidRPr="00D31912">
              <w:rPr>
                <w:spacing w:val="-2"/>
                <w:sz w:val="18"/>
              </w:rPr>
              <w:t>justification</w:t>
            </w:r>
          </w:p>
        </w:tc>
        <w:tc>
          <w:tcPr>
            <w:tcW w:w="3056" w:type="dxa"/>
          </w:tcPr>
          <w:p w:rsidR="00DF772F" w:rsidRPr="00D31912" w:rsidRDefault="00FB4536">
            <w:pPr>
              <w:pStyle w:val="TableParagraph"/>
              <w:ind w:left="105" w:right="102"/>
              <w:rPr>
                <w:sz w:val="18"/>
              </w:rPr>
            </w:pPr>
            <w:r w:rsidRPr="00D31912">
              <w:rPr>
                <w:sz w:val="18"/>
              </w:rPr>
              <w:t>Include direct reference to documents within the manufacturer’s</w:t>
            </w:r>
            <w:r w:rsidRPr="00D31912">
              <w:rPr>
                <w:spacing w:val="-15"/>
                <w:sz w:val="18"/>
              </w:rPr>
              <w:t xml:space="preserve"> </w:t>
            </w:r>
            <w:r w:rsidRPr="00D31912">
              <w:rPr>
                <w:sz w:val="18"/>
              </w:rPr>
              <w:t>quality</w:t>
            </w:r>
            <w:r w:rsidRPr="00D31912">
              <w:rPr>
                <w:spacing w:val="-12"/>
                <w:sz w:val="18"/>
              </w:rPr>
              <w:t xml:space="preserve"> </w:t>
            </w:r>
            <w:r w:rsidRPr="00D31912">
              <w:rPr>
                <w:sz w:val="18"/>
              </w:rPr>
              <w:t>system</w:t>
            </w:r>
          </w:p>
        </w:tc>
      </w:tr>
    </w:tbl>
    <w:p w:rsidR="00DF772F" w:rsidRPr="00D31912" w:rsidRDefault="00DF772F">
      <w:pPr>
        <w:pStyle w:val="TableParagraph"/>
        <w:rPr>
          <w:sz w:val="18"/>
        </w:rPr>
        <w:sectPr w:rsidR="00DF772F" w:rsidRPr="00D31912">
          <w:type w:val="continuous"/>
          <w:pgSz w:w="16850" w:h="11910" w:orient="landscape"/>
          <w:pgMar w:top="920" w:right="708" w:bottom="1556" w:left="566" w:header="0" w:footer="944" w:gutter="0"/>
          <w:cols w:space="720"/>
        </w:sectPr>
      </w:pPr>
    </w:p>
    <w:tbl>
      <w:tblPr>
        <w:tblStyle w:val="TableNormal"/>
        <w:tblW w:w="0" w:type="auto"/>
        <w:tblInd w:w="159" w:type="dxa"/>
        <w:tblBorders>
          <w:top w:val="single" w:sz="4" w:space="0" w:color="001770"/>
          <w:left w:val="single" w:sz="4" w:space="0" w:color="001770"/>
          <w:bottom w:val="single" w:sz="4" w:space="0" w:color="001770"/>
          <w:right w:val="single" w:sz="4" w:space="0" w:color="001770"/>
          <w:insideH w:val="single" w:sz="4" w:space="0" w:color="001770"/>
          <w:insideV w:val="single" w:sz="4" w:space="0" w:color="001770"/>
        </w:tblBorders>
        <w:tblLayout w:type="fixed"/>
        <w:tblLook w:val="01E0" w:firstRow="1" w:lastRow="1" w:firstColumn="1" w:lastColumn="1" w:noHBand="0" w:noVBand="0"/>
      </w:tblPr>
      <w:tblGrid>
        <w:gridCol w:w="737"/>
        <w:gridCol w:w="5214"/>
        <w:gridCol w:w="1558"/>
        <w:gridCol w:w="1844"/>
        <w:gridCol w:w="2987"/>
        <w:gridCol w:w="3056"/>
      </w:tblGrid>
      <w:tr w:rsidR="00D31912" w:rsidRPr="00D31912">
        <w:trPr>
          <w:trHeight w:val="849"/>
        </w:trPr>
        <w:tc>
          <w:tcPr>
            <w:tcW w:w="5951" w:type="dxa"/>
            <w:gridSpan w:val="2"/>
            <w:shd w:val="clear" w:color="auto" w:fill="DEE7F7"/>
          </w:tcPr>
          <w:p w:rsidR="00DF772F" w:rsidRPr="00D31912" w:rsidRDefault="00FB4536">
            <w:pPr>
              <w:pStyle w:val="TableParagraph"/>
              <w:spacing w:before="146"/>
              <w:rPr>
                <w:rFonts w:ascii="Arial"/>
                <w:b/>
              </w:rPr>
            </w:pPr>
            <w:r w:rsidRPr="00D31912">
              <w:rPr>
                <w:rFonts w:ascii="Arial"/>
                <w:b/>
              </w:rPr>
              <w:t>Part</w:t>
            </w:r>
            <w:r w:rsidRPr="00D31912">
              <w:rPr>
                <w:rFonts w:ascii="Arial"/>
                <w:b/>
                <w:spacing w:val="1"/>
              </w:rPr>
              <w:t xml:space="preserve"> </w:t>
            </w:r>
            <w:r w:rsidRPr="00D31912">
              <w:rPr>
                <w:rFonts w:ascii="Arial"/>
                <w:b/>
                <w:spacing w:val="-5"/>
              </w:rPr>
              <w:t>2.</w:t>
            </w:r>
          </w:p>
          <w:p w:rsidR="00DF772F" w:rsidRPr="00D31912" w:rsidRDefault="00FB4536">
            <w:pPr>
              <w:pStyle w:val="TableParagraph"/>
              <w:spacing w:before="81"/>
              <w:rPr>
                <w:rFonts w:ascii="Arial"/>
                <w:b/>
              </w:rPr>
            </w:pPr>
            <w:r w:rsidRPr="00D31912">
              <w:rPr>
                <w:rFonts w:ascii="Arial"/>
                <w:b/>
              </w:rPr>
              <w:t>PRINCIPLES</w:t>
            </w:r>
            <w:r w:rsidRPr="00D31912">
              <w:rPr>
                <w:rFonts w:ascii="Arial"/>
                <w:b/>
                <w:spacing w:val="-7"/>
              </w:rPr>
              <w:t xml:space="preserve"> </w:t>
            </w:r>
            <w:r w:rsidRPr="00D31912">
              <w:rPr>
                <w:rFonts w:ascii="Arial"/>
                <w:b/>
              </w:rPr>
              <w:t>ABOUT</w:t>
            </w:r>
            <w:r w:rsidRPr="00D31912">
              <w:rPr>
                <w:rFonts w:ascii="Arial"/>
                <w:b/>
                <w:spacing w:val="-9"/>
              </w:rPr>
              <w:t xml:space="preserve"> </w:t>
            </w:r>
            <w:r w:rsidRPr="00D31912">
              <w:rPr>
                <w:rFonts w:ascii="Arial"/>
                <w:b/>
              </w:rPr>
              <w:t>DESIGN</w:t>
            </w:r>
            <w:r w:rsidRPr="00D31912">
              <w:rPr>
                <w:rFonts w:ascii="Arial"/>
                <w:b/>
                <w:spacing w:val="-7"/>
              </w:rPr>
              <w:t xml:space="preserve"> </w:t>
            </w:r>
            <w:r w:rsidRPr="00D31912">
              <w:rPr>
                <w:rFonts w:ascii="Arial"/>
                <w:b/>
              </w:rPr>
              <w:t>AND</w:t>
            </w:r>
            <w:r w:rsidRPr="00D31912">
              <w:rPr>
                <w:rFonts w:ascii="Arial"/>
                <w:b/>
                <w:spacing w:val="-7"/>
              </w:rPr>
              <w:t xml:space="preserve"> </w:t>
            </w:r>
            <w:r w:rsidRPr="00D31912">
              <w:rPr>
                <w:rFonts w:ascii="Arial"/>
                <w:b/>
                <w:spacing w:val="-2"/>
              </w:rPr>
              <w:t>CONSTRUCTION</w:t>
            </w:r>
          </w:p>
        </w:tc>
        <w:tc>
          <w:tcPr>
            <w:tcW w:w="1558" w:type="dxa"/>
            <w:vMerge w:val="restart"/>
            <w:shd w:val="clear" w:color="auto" w:fill="DEE7F7"/>
          </w:tcPr>
          <w:p w:rsidR="00DF772F" w:rsidRPr="00D31912" w:rsidRDefault="00FB4536">
            <w:pPr>
              <w:pStyle w:val="TableParagraph"/>
              <w:spacing w:before="74"/>
              <w:ind w:left="220"/>
              <w:rPr>
                <w:rFonts w:ascii="Arial"/>
                <w:b/>
              </w:rPr>
            </w:pPr>
            <w:r w:rsidRPr="00D31912">
              <w:rPr>
                <w:rFonts w:ascii="Arial"/>
                <w:b/>
                <w:spacing w:val="-2"/>
              </w:rPr>
              <w:t>Applicable</w:t>
            </w:r>
          </w:p>
        </w:tc>
        <w:tc>
          <w:tcPr>
            <w:tcW w:w="1844" w:type="dxa"/>
            <w:vMerge w:val="restart"/>
            <w:shd w:val="clear" w:color="auto" w:fill="DEE7F7"/>
          </w:tcPr>
          <w:p w:rsidR="00DF772F" w:rsidRPr="00D31912" w:rsidRDefault="00FB4536">
            <w:pPr>
              <w:pStyle w:val="TableParagraph"/>
              <w:spacing w:before="74"/>
              <w:ind w:left="126" w:right="14"/>
              <w:jc w:val="center"/>
              <w:rPr>
                <w:rFonts w:ascii="Arial"/>
                <w:b/>
              </w:rPr>
            </w:pPr>
            <w:r w:rsidRPr="00D31912">
              <w:rPr>
                <w:rFonts w:ascii="Arial"/>
                <w:b/>
              </w:rPr>
              <w:t>Not</w:t>
            </w:r>
            <w:r w:rsidRPr="00D31912">
              <w:rPr>
                <w:rFonts w:ascii="Arial"/>
                <w:b/>
                <w:spacing w:val="-1"/>
              </w:rPr>
              <w:t xml:space="preserve"> </w:t>
            </w:r>
            <w:r w:rsidRPr="00D31912">
              <w:rPr>
                <w:rFonts w:ascii="Arial"/>
                <w:b/>
                <w:spacing w:val="-2"/>
              </w:rPr>
              <w:t>applicable</w:t>
            </w:r>
          </w:p>
          <w:p w:rsidR="00DF772F" w:rsidRPr="00D31912" w:rsidRDefault="00FB4536">
            <w:pPr>
              <w:pStyle w:val="TableParagraph"/>
              <w:ind w:left="126"/>
              <w:jc w:val="center"/>
              <w:rPr>
                <w:rFonts w:ascii="Arial"/>
                <w:b/>
                <w:sz w:val="16"/>
              </w:rPr>
            </w:pPr>
            <w:r w:rsidRPr="00D31912">
              <w:rPr>
                <w:rFonts w:ascii="Arial"/>
                <w:b/>
                <w:spacing w:val="-6"/>
                <w:sz w:val="16"/>
              </w:rPr>
              <w:t>Justification</w:t>
            </w:r>
            <w:r w:rsidRPr="00D31912">
              <w:rPr>
                <w:rFonts w:ascii="Arial"/>
                <w:b/>
                <w:spacing w:val="-12"/>
                <w:sz w:val="16"/>
              </w:rPr>
              <w:t xml:space="preserve"> </w:t>
            </w:r>
            <w:r w:rsidRPr="00D31912">
              <w:rPr>
                <w:rFonts w:ascii="Arial"/>
                <w:b/>
                <w:spacing w:val="-6"/>
                <w:sz w:val="16"/>
              </w:rPr>
              <w:t>must</w:t>
            </w:r>
            <w:r w:rsidRPr="00D31912">
              <w:rPr>
                <w:rFonts w:ascii="Arial"/>
                <w:b/>
                <w:spacing w:val="-10"/>
                <w:sz w:val="16"/>
              </w:rPr>
              <w:t xml:space="preserve"> </w:t>
            </w:r>
            <w:r w:rsidRPr="00D31912">
              <w:rPr>
                <w:rFonts w:ascii="Arial"/>
                <w:b/>
                <w:spacing w:val="-6"/>
                <w:sz w:val="16"/>
              </w:rPr>
              <w:t>be</w:t>
            </w:r>
            <w:r w:rsidRPr="00D31912">
              <w:rPr>
                <w:rFonts w:ascii="Arial"/>
                <w:b/>
                <w:sz w:val="16"/>
              </w:rPr>
              <w:t xml:space="preserve"> provided</w:t>
            </w:r>
            <w:r w:rsidRPr="00D31912">
              <w:rPr>
                <w:rFonts w:ascii="Arial"/>
                <w:b/>
                <w:spacing w:val="-12"/>
                <w:sz w:val="16"/>
              </w:rPr>
              <w:t xml:space="preserve"> </w:t>
            </w:r>
            <w:r w:rsidRPr="00D31912">
              <w:rPr>
                <w:rFonts w:ascii="Arial"/>
                <w:b/>
                <w:sz w:val="16"/>
              </w:rPr>
              <w:t>below</w:t>
            </w:r>
          </w:p>
        </w:tc>
        <w:tc>
          <w:tcPr>
            <w:tcW w:w="2987" w:type="dxa"/>
            <w:vMerge w:val="restart"/>
            <w:shd w:val="clear" w:color="auto" w:fill="DEE7F7"/>
          </w:tcPr>
          <w:p w:rsidR="00DF772F" w:rsidRPr="00D31912" w:rsidRDefault="00FB4536">
            <w:pPr>
              <w:pStyle w:val="TableParagraph"/>
              <w:spacing w:before="77"/>
              <w:ind w:left="219"/>
              <w:rPr>
                <w:rFonts w:ascii="Arial"/>
                <w:b/>
              </w:rPr>
            </w:pPr>
            <w:r w:rsidRPr="00D31912">
              <w:rPr>
                <w:rFonts w:ascii="Arial"/>
                <w:b/>
              </w:rPr>
              <w:t>Medical</w:t>
            </w:r>
            <w:r w:rsidRPr="00D31912">
              <w:rPr>
                <w:rFonts w:ascii="Arial"/>
                <w:b/>
                <w:spacing w:val="-11"/>
              </w:rPr>
              <w:t xml:space="preserve"> </w:t>
            </w:r>
            <w:r w:rsidRPr="00D31912">
              <w:rPr>
                <w:rFonts w:ascii="Arial"/>
                <w:b/>
              </w:rPr>
              <w:t>Devices</w:t>
            </w:r>
            <w:r w:rsidRPr="00D31912">
              <w:rPr>
                <w:rFonts w:ascii="Arial"/>
                <w:b/>
                <w:spacing w:val="-14"/>
              </w:rPr>
              <w:t xml:space="preserve"> </w:t>
            </w:r>
            <w:r w:rsidRPr="00D31912">
              <w:rPr>
                <w:rFonts w:ascii="Arial"/>
                <w:b/>
              </w:rPr>
              <w:t>/</w:t>
            </w:r>
            <w:r w:rsidRPr="00D31912">
              <w:rPr>
                <w:rFonts w:ascii="Arial"/>
                <w:b/>
                <w:spacing w:val="-13"/>
              </w:rPr>
              <w:t xml:space="preserve"> </w:t>
            </w:r>
            <w:r w:rsidRPr="00D31912">
              <w:rPr>
                <w:rFonts w:ascii="Arial"/>
                <w:b/>
              </w:rPr>
              <w:t>IVD standard or other procedure applied</w:t>
            </w:r>
          </w:p>
        </w:tc>
        <w:tc>
          <w:tcPr>
            <w:tcW w:w="3056" w:type="dxa"/>
            <w:vMerge w:val="restart"/>
            <w:shd w:val="clear" w:color="auto" w:fill="DEE7F7"/>
          </w:tcPr>
          <w:p w:rsidR="00DF772F" w:rsidRPr="00D31912" w:rsidRDefault="00FB4536">
            <w:pPr>
              <w:pStyle w:val="TableParagraph"/>
              <w:spacing w:before="74"/>
              <w:ind w:left="218"/>
              <w:rPr>
                <w:rFonts w:ascii="Arial"/>
                <w:b/>
              </w:rPr>
            </w:pPr>
            <w:r w:rsidRPr="00D31912">
              <w:rPr>
                <w:rFonts w:ascii="Arial"/>
                <w:b/>
              </w:rPr>
              <w:t>Evidence</w:t>
            </w:r>
            <w:r w:rsidRPr="00D31912">
              <w:rPr>
                <w:rFonts w:ascii="Arial"/>
                <w:b/>
                <w:spacing w:val="-4"/>
              </w:rPr>
              <w:t xml:space="preserve"> </w:t>
            </w:r>
            <w:r w:rsidRPr="00D31912">
              <w:rPr>
                <w:rFonts w:ascii="Arial"/>
                <w:b/>
              </w:rPr>
              <w:t>of</w:t>
            </w:r>
            <w:r w:rsidRPr="00D31912">
              <w:rPr>
                <w:rFonts w:ascii="Arial"/>
                <w:b/>
                <w:spacing w:val="-2"/>
              </w:rPr>
              <w:t xml:space="preserve"> compliance</w:t>
            </w:r>
          </w:p>
          <w:p w:rsidR="00DF772F" w:rsidRPr="00D31912" w:rsidRDefault="00FB4536">
            <w:pPr>
              <w:pStyle w:val="TableParagraph"/>
              <w:ind w:left="122"/>
              <w:jc w:val="center"/>
              <w:rPr>
                <w:rFonts w:ascii="Arial" w:hAnsi="Arial"/>
                <w:b/>
                <w:sz w:val="16"/>
              </w:rPr>
            </w:pPr>
            <w:r w:rsidRPr="00D31912">
              <w:rPr>
                <w:rFonts w:ascii="Arial" w:hAnsi="Arial"/>
                <w:b/>
                <w:spacing w:val="-6"/>
                <w:sz w:val="16"/>
              </w:rPr>
              <w:t>Include</w:t>
            </w:r>
            <w:r w:rsidRPr="00D31912">
              <w:rPr>
                <w:rFonts w:ascii="Arial" w:hAnsi="Arial"/>
                <w:b/>
                <w:spacing w:val="-7"/>
                <w:sz w:val="16"/>
              </w:rPr>
              <w:t xml:space="preserve"> </w:t>
            </w:r>
            <w:r w:rsidRPr="00D31912">
              <w:rPr>
                <w:rFonts w:ascii="Arial" w:hAnsi="Arial"/>
                <w:b/>
                <w:spacing w:val="-6"/>
                <w:sz w:val="16"/>
              </w:rPr>
              <w:t>direct reference to documents</w:t>
            </w:r>
            <w:r w:rsidRPr="00D31912">
              <w:rPr>
                <w:rFonts w:ascii="Arial" w:hAnsi="Arial"/>
                <w:b/>
                <w:sz w:val="16"/>
              </w:rPr>
              <w:t xml:space="preserve"> within</w:t>
            </w:r>
            <w:r w:rsidRPr="00D31912">
              <w:rPr>
                <w:rFonts w:ascii="Arial" w:hAnsi="Arial"/>
                <w:b/>
                <w:spacing w:val="-8"/>
                <w:sz w:val="16"/>
              </w:rPr>
              <w:t xml:space="preserve"> </w:t>
            </w:r>
            <w:r w:rsidRPr="00D31912">
              <w:rPr>
                <w:rFonts w:ascii="Arial" w:hAnsi="Arial"/>
                <w:b/>
                <w:sz w:val="16"/>
              </w:rPr>
              <w:t>the</w:t>
            </w:r>
            <w:r w:rsidRPr="00D31912">
              <w:rPr>
                <w:rFonts w:ascii="Arial" w:hAnsi="Arial"/>
                <w:b/>
                <w:spacing w:val="-9"/>
                <w:sz w:val="16"/>
              </w:rPr>
              <w:t xml:space="preserve"> </w:t>
            </w:r>
            <w:r w:rsidRPr="00D31912">
              <w:rPr>
                <w:rFonts w:ascii="Arial" w:hAnsi="Arial"/>
                <w:b/>
                <w:sz w:val="16"/>
              </w:rPr>
              <w:t>manufacturer’s</w:t>
            </w:r>
            <w:r w:rsidRPr="00D31912">
              <w:rPr>
                <w:rFonts w:ascii="Arial" w:hAnsi="Arial"/>
                <w:b/>
                <w:spacing w:val="-9"/>
                <w:sz w:val="16"/>
              </w:rPr>
              <w:t xml:space="preserve"> </w:t>
            </w:r>
            <w:r w:rsidRPr="00D31912">
              <w:rPr>
                <w:rFonts w:ascii="Arial" w:hAnsi="Arial"/>
                <w:b/>
                <w:sz w:val="16"/>
              </w:rPr>
              <w:t xml:space="preserve">quality </w:t>
            </w:r>
            <w:r w:rsidRPr="00D31912">
              <w:rPr>
                <w:rFonts w:ascii="Arial" w:hAnsi="Arial"/>
                <w:b/>
                <w:spacing w:val="-2"/>
                <w:sz w:val="16"/>
              </w:rPr>
              <w:t>system</w:t>
            </w:r>
          </w:p>
        </w:tc>
      </w:tr>
      <w:tr w:rsidR="00D31912" w:rsidRPr="00D31912">
        <w:trPr>
          <w:trHeight w:val="397"/>
        </w:trPr>
        <w:tc>
          <w:tcPr>
            <w:tcW w:w="737" w:type="dxa"/>
            <w:shd w:val="clear" w:color="auto" w:fill="DEE7F7"/>
          </w:tcPr>
          <w:p w:rsidR="00DF772F" w:rsidRPr="00D31912" w:rsidRDefault="00FB4536">
            <w:pPr>
              <w:pStyle w:val="TableParagraph"/>
              <w:spacing w:before="74"/>
              <w:rPr>
                <w:rFonts w:ascii="Arial"/>
                <w:b/>
              </w:rPr>
            </w:pPr>
            <w:r w:rsidRPr="00D31912">
              <w:rPr>
                <w:rFonts w:ascii="Arial"/>
                <w:b/>
                <w:spacing w:val="-5"/>
              </w:rPr>
              <w:t>11</w:t>
            </w:r>
          </w:p>
        </w:tc>
        <w:tc>
          <w:tcPr>
            <w:tcW w:w="5214" w:type="dxa"/>
            <w:shd w:val="clear" w:color="auto" w:fill="DEE7F7"/>
          </w:tcPr>
          <w:p w:rsidR="00DF772F" w:rsidRPr="00D31912" w:rsidRDefault="00FB4536">
            <w:pPr>
              <w:pStyle w:val="TableParagraph"/>
              <w:spacing w:before="76"/>
              <w:rPr>
                <w:rFonts w:ascii="Arial"/>
                <w:b/>
                <w:i/>
              </w:rPr>
            </w:pPr>
            <w:r w:rsidRPr="00D31912">
              <w:rPr>
                <w:rFonts w:ascii="Arial"/>
                <w:b/>
                <w:i/>
              </w:rPr>
              <w:t>Protection</w:t>
            </w:r>
            <w:r w:rsidRPr="00D31912">
              <w:rPr>
                <w:rFonts w:ascii="Arial"/>
                <w:b/>
                <w:i/>
                <w:spacing w:val="-6"/>
              </w:rPr>
              <w:t xml:space="preserve"> </w:t>
            </w:r>
            <w:r w:rsidRPr="00D31912">
              <w:rPr>
                <w:rFonts w:ascii="Arial"/>
                <w:b/>
                <w:i/>
              </w:rPr>
              <w:t>against</w:t>
            </w:r>
            <w:r w:rsidRPr="00D31912">
              <w:rPr>
                <w:rFonts w:ascii="Arial"/>
                <w:b/>
                <w:i/>
                <w:spacing w:val="-6"/>
              </w:rPr>
              <w:t xml:space="preserve"> </w:t>
            </w:r>
            <w:r w:rsidRPr="00D31912">
              <w:rPr>
                <w:rFonts w:ascii="Arial"/>
                <w:b/>
                <w:i/>
                <w:spacing w:val="-2"/>
              </w:rPr>
              <w:t>radiation</w:t>
            </w:r>
          </w:p>
        </w:tc>
        <w:tc>
          <w:tcPr>
            <w:tcW w:w="1558" w:type="dxa"/>
            <w:vMerge/>
            <w:tcBorders>
              <w:top w:val="nil"/>
            </w:tcBorders>
            <w:shd w:val="clear" w:color="auto" w:fill="DEE7F7"/>
          </w:tcPr>
          <w:p w:rsidR="00DF772F" w:rsidRPr="00D31912" w:rsidRDefault="00DF772F">
            <w:pPr>
              <w:rPr>
                <w:sz w:val="2"/>
                <w:szCs w:val="2"/>
              </w:rPr>
            </w:pPr>
          </w:p>
        </w:tc>
        <w:tc>
          <w:tcPr>
            <w:tcW w:w="1844" w:type="dxa"/>
            <w:vMerge/>
            <w:tcBorders>
              <w:top w:val="nil"/>
            </w:tcBorders>
            <w:shd w:val="clear" w:color="auto" w:fill="DEE7F7"/>
          </w:tcPr>
          <w:p w:rsidR="00DF772F" w:rsidRPr="00D31912" w:rsidRDefault="00DF772F">
            <w:pPr>
              <w:rPr>
                <w:sz w:val="2"/>
                <w:szCs w:val="2"/>
              </w:rPr>
            </w:pPr>
          </w:p>
        </w:tc>
        <w:tc>
          <w:tcPr>
            <w:tcW w:w="2987" w:type="dxa"/>
            <w:vMerge/>
            <w:tcBorders>
              <w:top w:val="nil"/>
            </w:tcBorders>
            <w:shd w:val="clear" w:color="auto" w:fill="DEE7F7"/>
          </w:tcPr>
          <w:p w:rsidR="00DF772F" w:rsidRPr="00D31912" w:rsidRDefault="00DF772F">
            <w:pPr>
              <w:rPr>
                <w:sz w:val="2"/>
                <w:szCs w:val="2"/>
              </w:rPr>
            </w:pPr>
          </w:p>
        </w:tc>
        <w:tc>
          <w:tcPr>
            <w:tcW w:w="3056" w:type="dxa"/>
            <w:vMerge/>
            <w:tcBorders>
              <w:top w:val="nil"/>
            </w:tcBorders>
            <w:shd w:val="clear" w:color="auto" w:fill="DEE7F7"/>
          </w:tcPr>
          <w:p w:rsidR="00DF772F" w:rsidRPr="00D31912" w:rsidRDefault="00DF772F">
            <w:pPr>
              <w:rPr>
                <w:sz w:val="2"/>
                <w:szCs w:val="2"/>
              </w:rPr>
            </w:pPr>
          </w:p>
        </w:tc>
      </w:tr>
      <w:tr w:rsidR="00D31912" w:rsidRPr="00D31912">
        <w:trPr>
          <w:trHeight w:val="741"/>
        </w:trPr>
        <w:tc>
          <w:tcPr>
            <w:tcW w:w="737" w:type="dxa"/>
          </w:tcPr>
          <w:p w:rsidR="00DF772F" w:rsidRPr="00D31912" w:rsidRDefault="00FB4536">
            <w:pPr>
              <w:pStyle w:val="TableParagraph"/>
              <w:spacing w:before="77"/>
              <w:rPr>
                <w:sz w:val="14"/>
              </w:rPr>
            </w:pPr>
            <w:r w:rsidRPr="00D31912">
              <w:rPr>
                <w:spacing w:val="-2"/>
                <w:sz w:val="14"/>
              </w:rPr>
              <w:t>11.5(3)</w:t>
            </w:r>
          </w:p>
          <w:p w:rsidR="00DF772F" w:rsidRPr="00D31912" w:rsidRDefault="00FB4536">
            <w:pPr>
              <w:pStyle w:val="TableParagraph"/>
              <w:spacing w:before="0"/>
              <w:rPr>
                <w:sz w:val="14"/>
              </w:rPr>
            </w:pPr>
            <w:r w:rsidRPr="00D31912">
              <w:rPr>
                <w:spacing w:val="-2"/>
                <w:sz w:val="14"/>
              </w:rPr>
              <w:t>(cont.)</w:t>
            </w:r>
          </w:p>
        </w:tc>
        <w:tc>
          <w:tcPr>
            <w:tcW w:w="5214" w:type="dxa"/>
          </w:tcPr>
          <w:p w:rsidR="00DF772F" w:rsidRPr="00D31912" w:rsidRDefault="00FB4536">
            <w:pPr>
              <w:pStyle w:val="TableParagraph"/>
              <w:spacing w:before="73" w:line="278" w:lineRule="auto"/>
              <w:ind w:left="820" w:hanging="356"/>
              <w:rPr>
                <w:sz w:val="18"/>
              </w:rPr>
            </w:pPr>
            <w:r w:rsidRPr="00D31912">
              <w:rPr>
                <w:spacing w:val="-4"/>
                <w:sz w:val="18"/>
              </w:rPr>
              <w:t>(b)</w:t>
            </w:r>
            <w:r w:rsidRPr="00D31912">
              <w:rPr>
                <w:spacing w:val="80"/>
                <w:sz w:val="18"/>
              </w:rPr>
              <w:t xml:space="preserve"> </w:t>
            </w:r>
            <w:r w:rsidRPr="00D31912">
              <w:rPr>
                <w:spacing w:val="-4"/>
                <w:sz w:val="18"/>
              </w:rPr>
              <w:t>the</w:t>
            </w:r>
            <w:r w:rsidRPr="00D31912">
              <w:rPr>
                <w:spacing w:val="-12"/>
                <w:sz w:val="18"/>
              </w:rPr>
              <w:t xml:space="preserve"> </w:t>
            </w:r>
            <w:r w:rsidRPr="00D31912">
              <w:rPr>
                <w:spacing w:val="-4"/>
                <w:sz w:val="18"/>
              </w:rPr>
              <w:t>exposure</w:t>
            </w:r>
            <w:r w:rsidRPr="00D31912">
              <w:rPr>
                <w:spacing w:val="-11"/>
                <w:sz w:val="18"/>
              </w:rPr>
              <w:t xml:space="preserve"> </w:t>
            </w:r>
            <w:r w:rsidRPr="00D31912">
              <w:rPr>
                <w:spacing w:val="-4"/>
                <w:sz w:val="18"/>
              </w:rPr>
              <w:t>of</w:t>
            </w:r>
            <w:r w:rsidRPr="00D31912">
              <w:rPr>
                <w:spacing w:val="-13"/>
                <w:sz w:val="18"/>
              </w:rPr>
              <w:t xml:space="preserve"> </w:t>
            </w:r>
            <w:r w:rsidRPr="00D31912">
              <w:rPr>
                <w:spacing w:val="-4"/>
                <w:sz w:val="18"/>
              </w:rPr>
              <w:t>the</w:t>
            </w:r>
            <w:r w:rsidRPr="00D31912">
              <w:rPr>
                <w:spacing w:val="-11"/>
                <w:sz w:val="18"/>
              </w:rPr>
              <w:t xml:space="preserve"> </w:t>
            </w:r>
            <w:r w:rsidRPr="00D31912">
              <w:rPr>
                <w:spacing w:val="-4"/>
                <w:sz w:val="18"/>
              </w:rPr>
              <w:t>patient,</w:t>
            </w:r>
            <w:r w:rsidRPr="00D31912">
              <w:rPr>
                <w:spacing w:val="-12"/>
                <w:sz w:val="18"/>
              </w:rPr>
              <w:t xml:space="preserve"> </w:t>
            </w:r>
            <w:r w:rsidRPr="00D31912">
              <w:rPr>
                <w:spacing w:val="-4"/>
                <w:sz w:val="18"/>
              </w:rPr>
              <w:t>or</w:t>
            </w:r>
            <w:r w:rsidRPr="00D31912">
              <w:rPr>
                <w:spacing w:val="-12"/>
                <w:sz w:val="18"/>
              </w:rPr>
              <w:t xml:space="preserve"> </w:t>
            </w:r>
            <w:r w:rsidRPr="00D31912">
              <w:rPr>
                <w:spacing w:val="-4"/>
                <w:sz w:val="18"/>
              </w:rPr>
              <w:t>the</w:t>
            </w:r>
            <w:r w:rsidRPr="00D31912">
              <w:rPr>
                <w:spacing w:val="-9"/>
                <w:sz w:val="18"/>
              </w:rPr>
              <w:t xml:space="preserve"> </w:t>
            </w:r>
            <w:r w:rsidRPr="00D31912">
              <w:rPr>
                <w:spacing w:val="-4"/>
                <w:sz w:val="18"/>
              </w:rPr>
              <w:t>user,</w:t>
            </w:r>
            <w:r w:rsidRPr="00D31912">
              <w:rPr>
                <w:spacing w:val="-12"/>
                <w:sz w:val="18"/>
              </w:rPr>
              <w:t xml:space="preserve"> </w:t>
            </w:r>
            <w:r w:rsidRPr="00D31912">
              <w:rPr>
                <w:spacing w:val="-4"/>
                <w:sz w:val="18"/>
              </w:rPr>
              <w:t>to</w:t>
            </w:r>
            <w:r w:rsidRPr="00D31912">
              <w:rPr>
                <w:spacing w:val="-9"/>
                <w:sz w:val="18"/>
              </w:rPr>
              <w:t xml:space="preserve"> </w:t>
            </w:r>
            <w:r w:rsidRPr="00D31912">
              <w:rPr>
                <w:spacing w:val="-4"/>
                <w:sz w:val="18"/>
              </w:rPr>
              <w:t>radiation</w:t>
            </w:r>
            <w:r w:rsidRPr="00D31912">
              <w:rPr>
                <w:spacing w:val="-11"/>
                <w:sz w:val="18"/>
              </w:rPr>
              <w:t xml:space="preserve"> </w:t>
            </w:r>
            <w:r w:rsidRPr="00D31912">
              <w:rPr>
                <w:spacing w:val="-4"/>
                <w:sz w:val="18"/>
              </w:rPr>
              <w:t xml:space="preserve">is </w:t>
            </w:r>
            <w:r w:rsidRPr="00D31912">
              <w:rPr>
                <w:spacing w:val="-2"/>
                <w:sz w:val="18"/>
              </w:rPr>
              <w:t>minimised.</w:t>
            </w:r>
          </w:p>
        </w:tc>
        <w:tc>
          <w:tcPr>
            <w:tcW w:w="1558" w:type="dxa"/>
          </w:tcPr>
          <w:p w:rsidR="00DF772F" w:rsidRPr="00D31912" w:rsidRDefault="00FB4536">
            <w:pPr>
              <w:pStyle w:val="TableParagraph"/>
              <w:spacing w:before="79"/>
              <w:rPr>
                <w:rFonts w:ascii="MS Gothic" w:hAnsi="MS Gothic"/>
                <w:sz w:val="18"/>
              </w:rPr>
            </w:pPr>
            <w:r w:rsidRPr="00D31912">
              <w:rPr>
                <w:rFonts w:ascii="MS Gothic" w:hAnsi="MS Gothic"/>
                <w:spacing w:val="-10"/>
                <w:sz w:val="18"/>
              </w:rPr>
              <w:t>☐</w:t>
            </w:r>
          </w:p>
        </w:tc>
        <w:tc>
          <w:tcPr>
            <w:tcW w:w="1844" w:type="dxa"/>
          </w:tcPr>
          <w:p w:rsidR="00DF772F" w:rsidRPr="00D31912" w:rsidRDefault="00FB4536">
            <w:pPr>
              <w:pStyle w:val="TableParagraph"/>
              <w:spacing w:before="79"/>
              <w:rPr>
                <w:rFonts w:ascii="MS Gothic" w:hAnsi="MS Gothic"/>
                <w:sz w:val="18"/>
              </w:rPr>
            </w:pPr>
            <w:r w:rsidRPr="00D31912">
              <w:rPr>
                <w:rFonts w:ascii="MS Gothic" w:hAnsi="MS Gothic"/>
                <w:spacing w:val="-10"/>
                <w:sz w:val="18"/>
              </w:rPr>
              <w:t>☐</w:t>
            </w:r>
          </w:p>
          <w:p w:rsidR="00DF772F" w:rsidRPr="00D31912" w:rsidRDefault="00FB4536">
            <w:pPr>
              <w:pStyle w:val="TableParagraph"/>
              <w:spacing w:before="83"/>
              <w:rPr>
                <w:sz w:val="18"/>
              </w:rPr>
            </w:pPr>
            <w:r w:rsidRPr="00D31912">
              <w:rPr>
                <w:sz w:val="18"/>
              </w:rPr>
              <w:t>Provide</w:t>
            </w:r>
            <w:r w:rsidRPr="00D31912">
              <w:rPr>
                <w:spacing w:val="-3"/>
                <w:sz w:val="18"/>
              </w:rPr>
              <w:t xml:space="preserve"> </w:t>
            </w:r>
            <w:r w:rsidRPr="00D31912">
              <w:rPr>
                <w:spacing w:val="-2"/>
                <w:sz w:val="18"/>
              </w:rPr>
              <w:t>Justification</w:t>
            </w:r>
          </w:p>
        </w:tc>
        <w:tc>
          <w:tcPr>
            <w:tcW w:w="2987" w:type="dxa"/>
          </w:tcPr>
          <w:p w:rsidR="00DF772F" w:rsidRPr="00D31912" w:rsidRDefault="00FB4536">
            <w:pPr>
              <w:pStyle w:val="TableParagraph"/>
              <w:spacing w:before="78"/>
              <w:ind w:left="106" w:right="936"/>
              <w:jc w:val="both"/>
              <w:rPr>
                <w:sz w:val="18"/>
              </w:rPr>
            </w:pPr>
            <w:r w:rsidRPr="00D31912">
              <w:rPr>
                <w:sz w:val="18"/>
              </w:rPr>
              <w:t>List</w:t>
            </w:r>
            <w:r w:rsidRPr="00D31912">
              <w:rPr>
                <w:spacing w:val="-10"/>
                <w:sz w:val="18"/>
              </w:rPr>
              <w:t xml:space="preserve"> </w:t>
            </w:r>
            <w:r w:rsidRPr="00D31912">
              <w:rPr>
                <w:sz w:val="18"/>
              </w:rPr>
              <w:t>here</w:t>
            </w:r>
            <w:r w:rsidRPr="00D31912">
              <w:rPr>
                <w:spacing w:val="-10"/>
                <w:sz w:val="18"/>
              </w:rPr>
              <w:t xml:space="preserve"> </w:t>
            </w:r>
            <w:r w:rsidRPr="00D31912">
              <w:rPr>
                <w:sz w:val="18"/>
              </w:rPr>
              <w:t>the</w:t>
            </w:r>
            <w:r w:rsidRPr="00D31912">
              <w:rPr>
                <w:spacing w:val="-10"/>
                <w:sz w:val="18"/>
              </w:rPr>
              <w:t xml:space="preserve"> </w:t>
            </w:r>
            <w:r w:rsidRPr="00D31912">
              <w:rPr>
                <w:sz w:val="18"/>
              </w:rPr>
              <w:t>standards</w:t>
            </w:r>
            <w:r w:rsidRPr="00D31912">
              <w:rPr>
                <w:spacing w:val="-8"/>
                <w:sz w:val="18"/>
              </w:rPr>
              <w:t xml:space="preserve"> </w:t>
            </w:r>
            <w:r w:rsidRPr="00D31912">
              <w:rPr>
                <w:sz w:val="18"/>
              </w:rPr>
              <w:t>/ procedures</w:t>
            </w:r>
            <w:r w:rsidRPr="00D31912">
              <w:rPr>
                <w:spacing w:val="-3"/>
                <w:sz w:val="18"/>
              </w:rPr>
              <w:t xml:space="preserve"> </w:t>
            </w:r>
            <w:r w:rsidRPr="00D31912">
              <w:rPr>
                <w:sz w:val="18"/>
              </w:rPr>
              <w:t>applied</w:t>
            </w:r>
            <w:r w:rsidRPr="00D31912">
              <w:rPr>
                <w:spacing w:val="-4"/>
                <w:sz w:val="18"/>
              </w:rPr>
              <w:t xml:space="preserve"> </w:t>
            </w:r>
            <w:r w:rsidRPr="00D31912">
              <w:rPr>
                <w:sz w:val="18"/>
              </w:rPr>
              <w:t xml:space="preserve">with </w:t>
            </w:r>
            <w:r w:rsidRPr="00D31912">
              <w:rPr>
                <w:spacing w:val="-2"/>
                <w:sz w:val="18"/>
              </w:rPr>
              <w:t>justification</w:t>
            </w:r>
          </w:p>
        </w:tc>
        <w:tc>
          <w:tcPr>
            <w:tcW w:w="3056" w:type="dxa"/>
          </w:tcPr>
          <w:p w:rsidR="00DF772F" w:rsidRPr="00D31912" w:rsidRDefault="00FB4536">
            <w:pPr>
              <w:pStyle w:val="TableParagraph"/>
              <w:spacing w:before="78"/>
              <w:ind w:left="105" w:right="102"/>
              <w:rPr>
                <w:sz w:val="18"/>
              </w:rPr>
            </w:pPr>
            <w:r w:rsidRPr="00D31912">
              <w:rPr>
                <w:sz w:val="18"/>
              </w:rPr>
              <w:t>Include direct reference to documents within the manufacturer’s</w:t>
            </w:r>
            <w:r w:rsidRPr="00D31912">
              <w:rPr>
                <w:spacing w:val="-15"/>
                <w:sz w:val="18"/>
              </w:rPr>
              <w:t xml:space="preserve"> </w:t>
            </w:r>
            <w:r w:rsidRPr="00D31912">
              <w:rPr>
                <w:sz w:val="18"/>
              </w:rPr>
              <w:t>quality</w:t>
            </w:r>
            <w:r w:rsidRPr="00D31912">
              <w:rPr>
                <w:spacing w:val="-12"/>
                <w:sz w:val="18"/>
              </w:rPr>
              <w:t xml:space="preserve"> </w:t>
            </w:r>
            <w:r w:rsidRPr="00D31912">
              <w:rPr>
                <w:sz w:val="18"/>
              </w:rPr>
              <w:t>system</w:t>
            </w:r>
          </w:p>
        </w:tc>
      </w:tr>
      <w:tr w:rsidR="00D31912" w:rsidRPr="00D31912">
        <w:trPr>
          <w:trHeight w:val="1519"/>
        </w:trPr>
        <w:tc>
          <w:tcPr>
            <w:tcW w:w="737" w:type="dxa"/>
          </w:tcPr>
          <w:p w:rsidR="00DF772F" w:rsidRPr="00D31912" w:rsidRDefault="00FB4536">
            <w:pPr>
              <w:pStyle w:val="TableParagraph"/>
              <w:spacing w:before="77"/>
              <w:rPr>
                <w:sz w:val="14"/>
              </w:rPr>
            </w:pPr>
            <w:r w:rsidRPr="00D31912">
              <w:rPr>
                <w:spacing w:val="-4"/>
                <w:sz w:val="14"/>
              </w:rPr>
              <w:t>11.5</w:t>
            </w:r>
          </w:p>
          <w:p w:rsidR="00DF772F" w:rsidRPr="00D31912" w:rsidRDefault="00FB4536">
            <w:pPr>
              <w:pStyle w:val="TableParagraph"/>
              <w:spacing w:before="0"/>
              <w:rPr>
                <w:sz w:val="14"/>
              </w:rPr>
            </w:pPr>
            <w:r w:rsidRPr="00D31912">
              <w:rPr>
                <w:spacing w:val="-2"/>
                <w:sz w:val="14"/>
              </w:rPr>
              <w:t>(cont.)</w:t>
            </w:r>
          </w:p>
        </w:tc>
        <w:tc>
          <w:tcPr>
            <w:tcW w:w="5214" w:type="dxa"/>
          </w:tcPr>
          <w:p w:rsidR="00DF772F" w:rsidRPr="00D31912" w:rsidRDefault="00FB4536">
            <w:pPr>
              <w:pStyle w:val="TableParagraph"/>
              <w:spacing w:before="71" w:line="278" w:lineRule="auto"/>
              <w:ind w:left="465" w:right="173" w:hanging="359"/>
              <w:rPr>
                <w:sz w:val="18"/>
              </w:rPr>
            </w:pPr>
            <w:r w:rsidRPr="00D31912">
              <w:rPr>
                <w:rFonts w:ascii="Arial"/>
                <w:b/>
                <w:spacing w:val="-4"/>
                <w:sz w:val="18"/>
              </w:rPr>
              <w:t>(4)</w:t>
            </w:r>
            <w:r w:rsidRPr="00D31912">
              <w:rPr>
                <w:rFonts w:ascii="Arial"/>
                <w:b/>
                <w:spacing w:val="72"/>
                <w:sz w:val="18"/>
              </w:rPr>
              <w:t xml:space="preserve"> </w:t>
            </w:r>
            <w:r w:rsidRPr="00D31912">
              <w:rPr>
                <w:spacing w:val="-4"/>
                <w:sz w:val="18"/>
              </w:rPr>
              <w:t>if</w:t>
            </w:r>
            <w:r w:rsidRPr="00D31912">
              <w:rPr>
                <w:spacing w:val="-9"/>
                <w:sz w:val="18"/>
              </w:rPr>
              <w:t xml:space="preserve"> </w:t>
            </w:r>
            <w:r w:rsidRPr="00D31912">
              <w:rPr>
                <w:spacing w:val="-4"/>
                <w:sz w:val="18"/>
              </w:rPr>
              <w:t>the</w:t>
            </w:r>
            <w:r w:rsidRPr="00D31912">
              <w:rPr>
                <w:spacing w:val="-12"/>
                <w:sz w:val="18"/>
              </w:rPr>
              <w:t xml:space="preserve"> </w:t>
            </w:r>
            <w:r w:rsidRPr="00D31912">
              <w:rPr>
                <w:spacing w:val="-4"/>
                <w:sz w:val="18"/>
              </w:rPr>
              <w:t>device</w:t>
            </w:r>
            <w:r w:rsidRPr="00D31912">
              <w:rPr>
                <w:spacing w:val="-9"/>
                <w:sz w:val="18"/>
              </w:rPr>
              <w:t xml:space="preserve"> </w:t>
            </w:r>
            <w:r w:rsidRPr="00D31912">
              <w:rPr>
                <w:spacing w:val="-4"/>
                <w:sz w:val="18"/>
              </w:rPr>
              <w:t>is</w:t>
            </w:r>
            <w:r w:rsidRPr="00D31912">
              <w:rPr>
                <w:spacing w:val="-12"/>
                <w:sz w:val="18"/>
              </w:rPr>
              <w:t xml:space="preserve"> </w:t>
            </w:r>
            <w:r w:rsidRPr="00D31912">
              <w:rPr>
                <w:spacing w:val="-4"/>
                <w:sz w:val="18"/>
              </w:rPr>
              <w:t>intended</w:t>
            </w:r>
            <w:r w:rsidRPr="00D31912">
              <w:rPr>
                <w:spacing w:val="-11"/>
                <w:sz w:val="18"/>
              </w:rPr>
              <w:t xml:space="preserve"> </w:t>
            </w:r>
            <w:r w:rsidRPr="00D31912">
              <w:rPr>
                <w:spacing w:val="-4"/>
                <w:sz w:val="18"/>
              </w:rPr>
              <w:t>to</w:t>
            </w:r>
            <w:r w:rsidRPr="00D31912">
              <w:rPr>
                <w:spacing w:val="-12"/>
                <w:sz w:val="18"/>
              </w:rPr>
              <w:t xml:space="preserve"> </w:t>
            </w:r>
            <w:r w:rsidRPr="00D31912">
              <w:rPr>
                <w:spacing w:val="-4"/>
                <w:sz w:val="18"/>
              </w:rPr>
              <w:t>be</w:t>
            </w:r>
            <w:r w:rsidRPr="00D31912">
              <w:rPr>
                <w:spacing w:val="-11"/>
                <w:sz w:val="18"/>
              </w:rPr>
              <w:t xml:space="preserve"> </w:t>
            </w:r>
            <w:r w:rsidRPr="00D31912">
              <w:rPr>
                <w:spacing w:val="-4"/>
                <w:sz w:val="18"/>
              </w:rPr>
              <w:t>used</w:t>
            </w:r>
            <w:r w:rsidRPr="00D31912">
              <w:rPr>
                <w:spacing w:val="-10"/>
                <w:sz w:val="18"/>
              </w:rPr>
              <w:t xml:space="preserve"> </w:t>
            </w:r>
            <w:r w:rsidRPr="00D31912">
              <w:rPr>
                <w:spacing w:val="-4"/>
                <w:sz w:val="18"/>
              </w:rPr>
              <w:t>for</w:t>
            </w:r>
            <w:r w:rsidRPr="00D31912">
              <w:rPr>
                <w:spacing w:val="-10"/>
                <w:sz w:val="18"/>
              </w:rPr>
              <w:t xml:space="preserve"> </w:t>
            </w:r>
            <w:r w:rsidRPr="00D31912">
              <w:rPr>
                <w:spacing w:val="-4"/>
                <w:sz w:val="18"/>
              </w:rPr>
              <w:t>therapeutic</w:t>
            </w:r>
            <w:r w:rsidRPr="00D31912">
              <w:rPr>
                <w:spacing w:val="-10"/>
                <w:sz w:val="18"/>
              </w:rPr>
              <w:t xml:space="preserve"> </w:t>
            </w:r>
            <w:r w:rsidRPr="00D31912">
              <w:rPr>
                <w:spacing w:val="-4"/>
                <w:sz w:val="18"/>
              </w:rPr>
              <w:t xml:space="preserve">radiology, </w:t>
            </w:r>
            <w:r w:rsidRPr="00D31912">
              <w:rPr>
                <w:sz w:val="18"/>
              </w:rPr>
              <w:t>the</w:t>
            </w:r>
            <w:r w:rsidRPr="00D31912">
              <w:rPr>
                <w:spacing w:val="-13"/>
                <w:sz w:val="18"/>
              </w:rPr>
              <w:t xml:space="preserve"> </w:t>
            </w:r>
            <w:r w:rsidRPr="00D31912">
              <w:rPr>
                <w:sz w:val="18"/>
              </w:rPr>
              <w:t>device</w:t>
            </w:r>
            <w:r w:rsidRPr="00D31912">
              <w:rPr>
                <w:spacing w:val="-12"/>
                <w:sz w:val="18"/>
              </w:rPr>
              <w:t xml:space="preserve"> </w:t>
            </w:r>
            <w:r w:rsidRPr="00D31912">
              <w:rPr>
                <w:sz w:val="18"/>
              </w:rPr>
              <w:t>must</w:t>
            </w:r>
            <w:r w:rsidRPr="00D31912">
              <w:rPr>
                <w:spacing w:val="-13"/>
                <w:sz w:val="18"/>
              </w:rPr>
              <w:t xml:space="preserve"> </w:t>
            </w:r>
            <w:r w:rsidRPr="00D31912">
              <w:rPr>
                <w:sz w:val="18"/>
              </w:rPr>
              <w:t>be</w:t>
            </w:r>
            <w:r w:rsidRPr="00D31912">
              <w:rPr>
                <w:spacing w:val="-12"/>
                <w:sz w:val="18"/>
              </w:rPr>
              <w:t xml:space="preserve"> </w:t>
            </w:r>
            <w:r w:rsidRPr="00D31912">
              <w:rPr>
                <w:sz w:val="18"/>
              </w:rPr>
              <w:t>designed</w:t>
            </w:r>
            <w:r w:rsidRPr="00D31912">
              <w:rPr>
                <w:spacing w:val="-13"/>
                <w:sz w:val="18"/>
              </w:rPr>
              <w:t xml:space="preserve"> </w:t>
            </w:r>
            <w:r w:rsidRPr="00D31912">
              <w:rPr>
                <w:sz w:val="18"/>
              </w:rPr>
              <w:t>and</w:t>
            </w:r>
            <w:r w:rsidRPr="00D31912">
              <w:rPr>
                <w:spacing w:val="-13"/>
                <w:sz w:val="18"/>
              </w:rPr>
              <w:t xml:space="preserve"> </w:t>
            </w:r>
            <w:r w:rsidRPr="00D31912">
              <w:rPr>
                <w:sz w:val="18"/>
              </w:rPr>
              <w:t>produced</w:t>
            </w:r>
            <w:r w:rsidRPr="00D31912">
              <w:rPr>
                <w:spacing w:val="-12"/>
                <w:sz w:val="18"/>
              </w:rPr>
              <w:t xml:space="preserve"> </w:t>
            </w:r>
            <w:r w:rsidRPr="00D31912">
              <w:rPr>
                <w:sz w:val="18"/>
              </w:rPr>
              <w:t>in</w:t>
            </w:r>
            <w:r w:rsidRPr="00D31912">
              <w:rPr>
                <w:spacing w:val="-13"/>
                <w:sz w:val="18"/>
              </w:rPr>
              <w:t xml:space="preserve"> </w:t>
            </w:r>
            <w:r w:rsidRPr="00D31912">
              <w:rPr>
                <w:sz w:val="18"/>
              </w:rPr>
              <w:t>a</w:t>
            </w:r>
            <w:r w:rsidRPr="00D31912">
              <w:rPr>
                <w:spacing w:val="-12"/>
                <w:sz w:val="18"/>
              </w:rPr>
              <w:t xml:space="preserve"> </w:t>
            </w:r>
            <w:r w:rsidRPr="00D31912">
              <w:rPr>
                <w:sz w:val="18"/>
              </w:rPr>
              <w:t>way</w:t>
            </w:r>
            <w:r w:rsidRPr="00D31912">
              <w:rPr>
                <w:spacing w:val="-13"/>
                <w:sz w:val="18"/>
              </w:rPr>
              <w:t xml:space="preserve"> </w:t>
            </w:r>
            <w:r w:rsidRPr="00D31912">
              <w:rPr>
                <w:sz w:val="18"/>
              </w:rPr>
              <w:t xml:space="preserve">that </w:t>
            </w:r>
            <w:r w:rsidRPr="00D31912">
              <w:rPr>
                <w:spacing w:val="-2"/>
                <w:sz w:val="18"/>
              </w:rPr>
              <w:t>ensures</w:t>
            </w:r>
            <w:r w:rsidRPr="00D31912">
              <w:rPr>
                <w:spacing w:val="-4"/>
                <w:sz w:val="18"/>
              </w:rPr>
              <w:t xml:space="preserve"> </w:t>
            </w:r>
            <w:r w:rsidRPr="00D31912">
              <w:rPr>
                <w:spacing w:val="-2"/>
                <w:sz w:val="18"/>
              </w:rPr>
              <w:t>that</w:t>
            </w:r>
            <w:r w:rsidRPr="00D31912">
              <w:rPr>
                <w:spacing w:val="-8"/>
                <w:sz w:val="18"/>
              </w:rPr>
              <w:t xml:space="preserve"> </w:t>
            </w:r>
            <w:r w:rsidRPr="00D31912">
              <w:rPr>
                <w:spacing w:val="-2"/>
                <w:sz w:val="18"/>
              </w:rPr>
              <w:t>the</w:t>
            </w:r>
            <w:r w:rsidRPr="00D31912">
              <w:rPr>
                <w:spacing w:val="-7"/>
                <w:sz w:val="18"/>
              </w:rPr>
              <w:t xml:space="preserve"> </w:t>
            </w:r>
            <w:r w:rsidRPr="00D31912">
              <w:rPr>
                <w:spacing w:val="-2"/>
                <w:sz w:val="18"/>
              </w:rPr>
              <w:t>delivered</w:t>
            </w:r>
            <w:r w:rsidRPr="00D31912">
              <w:rPr>
                <w:spacing w:val="-7"/>
                <w:sz w:val="18"/>
              </w:rPr>
              <w:t xml:space="preserve"> </w:t>
            </w:r>
            <w:r w:rsidRPr="00D31912">
              <w:rPr>
                <w:spacing w:val="-2"/>
                <w:sz w:val="18"/>
              </w:rPr>
              <w:t>dose</w:t>
            </w:r>
            <w:r w:rsidRPr="00D31912">
              <w:rPr>
                <w:spacing w:val="-7"/>
                <w:sz w:val="18"/>
              </w:rPr>
              <w:t xml:space="preserve"> </w:t>
            </w:r>
            <w:r w:rsidRPr="00D31912">
              <w:rPr>
                <w:spacing w:val="-2"/>
                <w:sz w:val="18"/>
              </w:rPr>
              <w:t>of</w:t>
            </w:r>
            <w:r w:rsidRPr="00D31912">
              <w:rPr>
                <w:spacing w:val="-4"/>
                <w:sz w:val="18"/>
              </w:rPr>
              <w:t xml:space="preserve"> </w:t>
            </w:r>
            <w:r w:rsidRPr="00D31912">
              <w:rPr>
                <w:spacing w:val="-2"/>
                <w:sz w:val="18"/>
              </w:rPr>
              <w:t>radiation,</w:t>
            </w:r>
            <w:r w:rsidRPr="00D31912">
              <w:rPr>
                <w:spacing w:val="-8"/>
                <w:sz w:val="18"/>
              </w:rPr>
              <w:t xml:space="preserve"> </w:t>
            </w:r>
            <w:r w:rsidRPr="00D31912">
              <w:rPr>
                <w:spacing w:val="-2"/>
                <w:sz w:val="18"/>
              </w:rPr>
              <w:t>the</w:t>
            </w:r>
            <w:r w:rsidRPr="00D31912">
              <w:rPr>
                <w:spacing w:val="-7"/>
                <w:sz w:val="18"/>
              </w:rPr>
              <w:t xml:space="preserve"> </w:t>
            </w:r>
            <w:r w:rsidRPr="00D31912">
              <w:rPr>
                <w:spacing w:val="-2"/>
                <w:sz w:val="18"/>
              </w:rPr>
              <w:t>type</w:t>
            </w:r>
            <w:r w:rsidRPr="00D31912">
              <w:rPr>
                <w:spacing w:val="-7"/>
                <w:sz w:val="18"/>
              </w:rPr>
              <w:t xml:space="preserve"> </w:t>
            </w:r>
            <w:r w:rsidRPr="00D31912">
              <w:rPr>
                <w:spacing w:val="-2"/>
                <w:sz w:val="18"/>
              </w:rPr>
              <w:t xml:space="preserve">and </w:t>
            </w:r>
            <w:r w:rsidRPr="00D31912">
              <w:rPr>
                <w:spacing w:val="-6"/>
                <w:sz w:val="18"/>
              </w:rPr>
              <w:t xml:space="preserve">energy of the radiation beam, and, if appropriate, the energy </w:t>
            </w:r>
            <w:r w:rsidRPr="00D31912">
              <w:rPr>
                <w:spacing w:val="-4"/>
                <w:sz w:val="18"/>
              </w:rPr>
              <w:t>distribution</w:t>
            </w:r>
            <w:r w:rsidRPr="00D31912">
              <w:rPr>
                <w:spacing w:val="-5"/>
                <w:sz w:val="18"/>
              </w:rPr>
              <w:t xml:space="preserve"> </w:t>
            </w:r>
            <w:r w:rsidRPr="00D31912">
              <w:rPr>
                <w:spacing w:val="-4"/>
                <w:sz w:val="18"/>
              </w:rPr>
              <w:t>of</w:t>
            </w:r>
            <w:r w:rsidRPr="00D31912">
              <w:rPr>
                <w:spacing w:val="-6"/>
                <w:sz w:val="18"/>
              </w:rPr>
              <w:t xml:space="preserve"> </w:t>
            </w:r>
            <w:r w:rsidRPr="00D31912">
              <w:rPr>
                <w:spacing w:val="-4"/>
                <w:sz w:val="18"/>
              </w:rPr>
              <w:t>the</w:t>
            </w:r>
            <w:r w:rsidRPr="00D31912">
              <w:rPr>
                <w:spacing w:val="-5"/>
                <w:sz w:val="18"/>
              </w:rPr>
              <w:t xml:space="preserve"> </w:t>
            </w:r>
            <w:r w:rsidRPr="00D31912">
              <w:rPr>
                <w:spacing w:val="-4"/>
                <w:sz w:val="18"/>
              </w:rPr>
              <w:t>radiation beam, can be reliably</w:t>
            </w:r>
            <w:r w:rsidRPr="00D31912">
              <w:rPr>
                <w:spacing w:val="-5"/>
                <w:sz w:val="18"/>
              </w:rPr>
              <w:t xml:space="preserve"> </w:t>
            </w:r>
            <w:r w:rsidRPr="00D31912">
              <w:rPr>
                <w:spacing w:val="-4"/>
                <w:sz w:val="18"/>
              </w:rPr>
              <w:t>controlled</w:t>
            </w:r>
          </w:p>
          <w:p w:rsidR="00DF772F" w:rsidRPr="00D31912" w:rsidRDefault="00FB4536">
            <w:pPr>
              <w:pStyle w:val="TableParagraph"/>
              <w:spacing w:before="0"/>
              <w:ind w:left="465"/>
              <w:rPr>
                <w:sz w:val="18"/>
              </w:rPr>
            </w:pPr>
            <w:r w:rsidRPr="00D31912">
              <w:rPr>
                <w:spacing w:val="-4"/>
                <w:sz w:val="18"/>
              </w:rPr>
              <w:t>and</w:t>
            </w:r>
            <w:r w:rsidRPr="00D31912">
              <w:rPr>
                <w:spacing w:val="-11"/>
                <w:sz w:val="18"/>
              </w:rPr>
              <w:t xml:space="preserve"> </w:t>
            </w:r>
            <w:r w:rsidRPr="00D31912">
              <w:rPr>
                <w:spacing w:val="-2"/>
                <w:sz w:val="18"/>
              </w:rPr>
              <w:t>monitored.</w:t>
            </w:r>
          </w:p>
        </w:tc>
        <w:tc>
          <w:tcPr>
            <w:tcW w:w="1558" w:type="dxa"/>
          </w:tcPr>
          <w:p w:rsidR="00DF772F" w:rsidRPr="00D31912" w:rsidRDefault="00FB4536">
            <w:pPr>
              <w:pStyle w:val="TableParagraph"/>
              <w:spacing w:before="79"/>
              <w:rPr>
                <w:rFonts w:ascii="MS Gothic" w:hAnsi="MS Gothic"/>
                <w:sz w:val="18"/>
              </w:rPr>
            </w:pPr>
            <w:r w:rsidRPr="00D31912">
              <w:rPr>
                <w:rFonts w:ascii="MS Gothic" w:hAnsi="MS Gothic"/>
                <w:spacing w:val="-10"/>
                <w:sz w:val="18"/>
              </w:rPr>
              <w:t>☐</w:t>
            </w:r>
          </w:p>
        </w:tc>
        <w:tc>
          <w:tcPr>
            <w:tcW w:w="1844" w:type="dxa"/>
          </w:tcPr>
          <w:p w:rsidR="00DF772F" w:rsidRPr="00D31912" w:rsidRDefault="00FB4536">
            <w:pPr>
              <w:pStyle w:val="TableParagraph"/>
              <w:spacing w:before="79"/>
              <w:rPr>
                <w:rFonts w:ascii="MS Gothic" w:hAnsi="MS Gothic"/>
                <w:sz w:val="18"/>
              </w:rPr>
            </w:pPr>
            <w:r w:rsidRPr="00D31912">
              <w:rPr>
                <w:rFonts w:ascii="MS Gothic" w:hAnsi="MS Gothic"/>
                <w:spacing w:val="-10"/>
                <w:sz w:val="18"/>
              </w:rPr>
              <w:t>☐</w:t>
            </w:r>
          </w:p>
          <w:p w:rsidR="00DF772F" w:rsidRPr="00D31912" w:rsidRDefault="00FB4536">
            <w:pPr>
              <w:pStyle w:val="TableParagraph"/>
              <w:spacing w:before="83"/>
              <w:rPr>
                <w:sz w:val="18"/>
              </w:rPr>
            </w:pPr>
            <w:r w:rsidRPr="00D31912">
              <w:rPr>
                <w:sz w:val="18"/>
              </w:rPr>
              <w:t>Provide</w:t>
            </w:r>
            <w:r w:rsidRPr="00D31912">
              <w:rPr>
                <w:spacing w:val="-4"/>
                <w:sz w:val="18"/>
              </w:rPr>
              <w:t xml:space="preserve"> </w:t>
            </w:r>
            <w:r w:rsidRPr="00D31912">
              <w:rPr>
                <w:spacing w:val="-2"/>
                <w:sz w:val="18"/>
              </w:rPr>
              <w:t>Justification</w:t>
            </w:r>
          </w:p>
        </w:tc>
        <w:tc>
          <w:tcPr>
            <w:tcW w:w="2987" w:type="dxa"/>
          </w:tcPr>
          <w:p w:rsidR="00DF772F" w:rsidRPr="00D31912" w:rsidRDefault="00FB4536">
            <w:pPr>
              <w:pStyle w:val="TableParagraph"/>
              <w:spacing w:before="78"/>
              <w:ind w:left="106" w:right="936"/>
              <w:jc w:val="both"/>
              <w:rPr>
                <w:sz w:val="18"/>
              </w:rPr>
            </w:pPr>
            <w:r w:rsidRPr="00D31912">
              <w:rPr>
                <w:sz w:val="18"/>
              </w:rPr>
              <w:t>List</w:t>
            </w:r>
            <w:r w:rsidRPr="00D31912">
              <w:rPr>
                <w:spacing w:val="-10"/>
                <w:sz w:val="18"/>
              </w:rPr>
              <w:t xml:space="preserve"> </w:t>
            </w:r>
            <w:r w:rsidRPr="00D31912">
              <w:rPr>
                <w:sz w:val="18"/>
              </w:rPr>
              <w:t>here</w:t>
            </w:r>
            <w:r w:rsidRPr="00D31912">
              <w:rPr>
                <w:spacing w:val="-10"/>
                <w:sz w:val="18"/>
              </w:rPr>
              <w:t xml:space="preserve"> </w:t>
            </w:r>
            <w:r w:rsidRPr="00D31912">
              <w:rPr>
                <w:sz w:val="18"/>
              </w:rPr>
              <w:t>the</w:t>
            </w:r>
            <w:r w:rsidRPr="00D31912">
              <w:rPr>
                <w:spacing w:val="-10"/>
                <w:sz w:val="18"/>
              </w:rPr>
              <w:t xml:space="preserve"> </w:t>
            </w:r>
            <w:r w:rsidRPr="00D31912">
              <w:rPr>
                <w:sz w:val="18"/>
              </w:rPr>
              <w:t>standards</w:t>
            </w:r>
            <w:r w:rsidRPr="00D31912">
              <w:rPr>
                <w:spacing w:val="-8"/>
                <w:sz w:val="18"/>
              </w:rPr>
              <w:t xml:space="preserve"> </w:t>
            </w:r>
            <w:r w:rsidRPr="00D31912">
              <w:rPr>
                <w:sz w:val="18"/>
              </w:rPr>
              <w:t>/ procedures</w:t>
            </w:r>
            <w:r w:rsidRPr="00D31912">
              <w:rPr>
                <w:spacing w:val="-3"/>
                <w:sz w:val="18"/>
              </w:rPr>
              <w:t xml:space="preserve"> </w:t>
            </w:r>
            <w:r w:rsidRPr="00D31912">
              <w:rPr>
                <w:sz w:val="18"/>
              </w:rPr>
              <w:t>applied</w:t>
            </w:r>
            <w:r w:rsidRPr="00D31912">
              <w:rPr>
                <w:spacing w:val="-4"/>
                <w:sz w:val="18"/>
              </w:rPr>
              <w:t xml:space="preserve"> </w:t>
            </w:r>
            <w:r w:rsidRPr="00D31912">
              <w:rPr>
                <w:sz w:val="18"/>
              </w:rPr>
              <w:t xml:space="preserve">with </w:t>
            </w:r>
            <w:r w:rsidRPr="00D31912">
              <w:rPr>
                <w:spacing w:val="-2"/>
                <w:sz w:val="18"/>
              </w:rPr>
              <w:t>justification</w:t>
            </w:r>
          </w:p>
        </w:tc>
        <w:tc>
          <w:tcPr>
            <w:tcW w:w="3056" w:type="dxa"/>
          </w:tcPr>
          <w:p w:rsidR="00DF772F" w:rsidRPr="00D31912" w:rsidRDefault="00FB4536">
            <w:pPr>
              <w:pStyle w:val="TableParagraph"/>
              <w:spacing w:before="78"/>
              <w:ind w:left="105" w:right="102"/>
              <w:rPr>
                <w:sz w:val="18"/>
              </w:rPr>
            </w:pPr>
            <w:r w:rsidRPr="00D31912">
              <w:rPr>
                <w:sz w:val="18"/>
              </w:rPr>
              <w:t>Include direct reference to documents within the manufacturer’s</w:t>
            </w:r>
            <w:r w:rsidRPr="00D31912">
              <w:rPr>
                <w:spacing w:val="-15"/>
                <w:sz w:val="18"/>
              </w:rPr>
              <w:t xml:space="preserve"> </w:t>
            </w:r>
            <w:r w:rsidRPr="00D31912">
              <w:rPr>
                <w:sz w:val="18"/>
              </w:rPr>
              <w:t>quality</w:t>
            </w:r>
            <w:r w:rsidRPr="00D31912">
              <w:rPr>
                <w:spacing w:val="-12"/>
                <w:sz w:val="18"/>
              </w:rPr>
              <w:t xml:space="preserve"> </w:t>
            </w:r>
            <w:r w:rsidRPr="00D31912">
              <w:rPr>
                <w:sz w:val="18"/>
              </w:rPr>
              <w:t>system</w:t>
            </w:r>
          </w:p>
        </w:tc>
      </w:tr>
    </w:tbl>
    <w:p w:rsidR="00DF772F" w:rsidRPr="00D31912" w:rsidRDefault="00FB4536">
      <w:pPr>
        <w:pStyle w:val="Corpodetexto"/>
        <w:spacing w:before="88"/>
        <w:rPr>
          <w:rFonts w:ascii="Arial"/>
          <w:b/>
        </w:rPr>
      </w:pPr>
      <w:r w:rsidRPr="00D31912">
        <w:rPr>
          <w:rFonts w:ascii="Arial"/>
          <w:b/>
          <w:noProof/>
        </w:rPr>
        <mc:AlternateContent>
          <mc:Choice Requires="wps">
            <w:drawing>
              <wp:anchor distT="0" distB="0" distL="0" distR="0" simplePos="0" relativeHeight="251660800" behindDoc="1" locked="0" layoutInCell="1" allowOverlap="1">
                <wp:simplePos x="0" y="0"/>
                <wp:positionH relativeFrom="page">
                  <wp:posOffset>448056</wp:posOffset>
                </wp:positionH>
                <wp:positionV relativeFrom="paragraph">
                  <wp:posOffset>217550</wp:posOffset>
                </wp:positionV>
                <wp:extent cx="9784080" cy="18415"/>
                <wp:effectExtent l="0" t="0" r="0" b="0"/>
                <wp:wrapTopAndBottom/>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784080" cy="18415"/>
                        </a:xfrm>
                        <a:custGeom>
                          <a:avLst/>
                          <a:gdLst/>
                          <a:ahLst/>
                          <a:cxnLst/>
                          <a:rect l="l" t="t" r="r" b="b"/>
                          <a:pathLst>
                            <a:path w="9784080" h="18415">
                              <a:moveTo>
                                <a:pt x="9784080" y="12192"/>
                              </a:moveTo>
                              <a:lnTo>
                                <a:pt x="0" y="12192"/>
                              </a:lnTo>
                              <a:lnTo>
                                <a:pt x="0" y="18288"/>
                              </a:lnTo>
                              <a:lnTo>
                                <a:pt x="9784080" y="18288"/>
                              </a:lnTo>
                              <a:lnTo>
                                <a:pt x="9784080" y="12192"/>
                              </a:lnTo>
                              <a:close/>
                            </a:path>
                            <a:path w="9784080" h="18415">
                              <a:moveTo>
                                <a:pt x="9784080" y="0"/>
                              </a:moveTo>
                              <a:lnTo>
                                <a:pt x="0" y="0"/>
                              </a:lnTo>
                              <a:lnTo>
                                <a:pt x="0" y="6096"/>
                              </a:lnTo>
                              <a:lnTo>
                                <a:pt x="9784080" y="6096"/>
                              </a:lnTo>
                              <a:lnTo>
                                <a:pt x="978408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226A15E" id="Graphic 16" o:spid="_x0000_s1026" style="position:absolute;margin-left:35.3pt;margin-top:17.15pt;width:770.4pt;height:1.45pt;z-index:-251655680;visibility:visible;mso-wrap-style:square;mso-wrap-distance-left:0;mso-wrap-distance-top:0;mso-wrap-distance-right:0;mso-wrap-distance-bottom:0;mso-position-horizontal:absolute;mso-position-horizontal-relative:page;mso-position-vertical:absolute;mso-position-vertical-relative:text;v-text-anchor:top" coordsize="978408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" path="m9784080,12192l,12192r,6096l9784080,18288r,-6096xem9784080,l,,,6096r9784080,l9784080,xe" fillcolor="black" stroked="f">
                <v:path arrowok="t"/>
                <w10:wrap type="topAndBottom" anchorx="page"/>
              </v:shape>
            </w:pict>
          </mc:Fallback>
        </mc:AlternateContent>
      </w:r>
    </w:p>
    <w:p w:rsidR="00DF772F" w:rsidRPr="00D31912" w:rsidRDefault="00FB4536">
      <w:pPr>
        <w:spacing w:before="355" w:after="4"/>
        <w:ind w:left="153"/>
        <w:rPr>
          <w:rFonts w:ascii="Arial"/>
          <w:b/>
          <w:sz w:val="32"/>
        </w:rPr>
      </w:pPr>
      <w:r w:rsidRPr="00D31912">
        <w:rPr>
          <w:rFonts w:ascii="Arial"/>
          <w:b/>
          <w:sz w:val="32"/>
        </w:rPr>
        <w:t>EP</w:t>
      </w:r>
      <w:r w:rsidRPr="00D31912">
        <w:rPr>
          <w:rFonts w:ascii="Arial"/>
          <w:b/>
          <w:spacing w:val="-8"/>
          <w:sz w:val="32"/>
        </w:rPr>
        <w:t xml:space="preserve"> </w:t>
      </w:r>
      <w:r w:rsidRPr="00D31912">
        <w:rPr>
          <w:rFonts w:ascii="Arial"/>
          <w:b/>
          <w:sz w:val="32"/>
        </w:rPr>
        <w:t>12:</w:t>
      </w:r>
      <w:r w:rsidRPr="00D31912">
        <w:rPr>
          <w:rFonts w:ascii="Arial"/>
          <w:b/>
          <w:spacing w:val="-8"/>
          <w:sz w:val="32"/>
        </w:rPr>
        <w:t xml:space="preserve"> </w:t>
      </w:r>
      <w:r w:rsidRPr="00D31912">
        <w:rPr>
          <w:rFonts w:ascii="Arial"/>
          <w:b/>
          <w:sz w:val="32"/>
        </w:rPr>
        <w:t>Medical</w:t>
      </w:r>
      <w:r w:rsidRPr="00D31912">
        <w:rPr>
          <w:rFonts w:ascii="Arial"/>
          <w:b/>
          <w:spacing w:val="-6"/>
          <w:sz w:val="32"/>
        </w:rPr>
        <w:t xml:space="preserve"> </w:t>
      </w:r>
      <w:r w:rsidRPr="00D31912">
        <w:rPr>
          <w:rFonts w:ascii="Arial"/>
          <w:b/>
          <w:sz w:val="32"/>
        </w:rPr>
        <w:t>devices</w:t>
      </w:r>
      <w:r w:rsidRPr="00D31912">
        <w:rPr>
          <w:rFonts w:ascii="Arial"/>
          <w:b/>
          <w:spacing w:val="-6"/>
          <w:sz w:val="32"/>
        </w:rPr>
        <w:t xml:space="preserve"> </w:t>
      </w:r>
      <w:r w:rsidRPr="00D31912">
        <w:rPr>
          <w:rFonts w:ascii="Arial"/>
          <w:b/>
          <w:sz w:val="32"/>
        </w:rPr>
        <w:t>connected</w:t>
      </w:r>
      <w:r w:rsidRPr="00D31912">
        <w:rPr>
          <w:rFonts w:ascii="Arial"/>
          <w:b/>
          <w:spacing w:val="-9"/>
          <w:sz w:val="32"/>
        </w:rPr>
        <w:t xml:space="preserve"> </w:t>
      </w:r>
      <w:r w:rsidRPr="00D31912">
        <w:rPr>
          <w:rFonts w:ascii="Arial"/>
          <w:b/>
          <w:sz w:val="32"/>
        </w:rPr>
        <w:t>to</w:t>
      </w:r>
      <w:r w:rsidRPr="00D31912">
        <w:rPr>
          <w:rFonts w:ascii="Arial"/>
          <w:b/>
          <w:spacing w:val="-9"/>
          <w:sz w:val="32"/>
        </w:rPr>
        <w:t xml:space="preserve"> </w:t>
      </w:r>
      <w:r w:rsidRPr="00D31912">
        <w:rPr>
          <w:rFonts w:ascii="Arial"/>
          <w:b/>
          <w:sz w:val="32"/>
        </w:rPr>
        <w:t>or</w:t>
      </w:r>
      <w:r w:rsidRPr="00D31912">
        <w:rPr>
          <w:rFonts w:ascii="Arial"/>
          <w:b/>
          <w:spacing w:val="-6"/>
          <w:sz w:val="32"/>
        </w:rPr>
        <w:t xml:space="preserve"> </w:t>
      </w:r>
      <w:r w:rsidRPr="00D31912">
        <w:rPr>
          <w:rFonts w:ascii="Arial"/>
          <w:b/>
          <w:sz w:val="32"/>
        </w:rPr>
        <w:t>equipped</w:t>
      </w:r>
      <w:r w:rsidRPr="00D31912">
        <w:rPr>
          <w:rFonts w:ascii="Arial"/>
          <w:b/>
          <w:spacing w:val="-10"/>
          <w:sz w:val="32"/>
        </w:rPr>
        <w:t xml:space="preserve"> </w:t>
      </w:r>
      <w:r w:rsidRPr="00D31912">
        <w:rPr>
          <w:rFonts w:ascii="Arial"/>
          <w:b/>
          <w:sz w:val="32"/>
        </w:rPr>
        <w:t>with</w:t>
      </w:r>
      <w:r w:rsidRPr="00D31912">
        <w:rPr>
          <w:rFonts w:ascii="Arial"/>
          <w:b/>
          <w:spacing w:val="-10"/>
          <w:sz w:val="32"/>
        </w:rPr>
        <w:t xml:space="preserve"> </w:t>
      </w:r>
      <w:r w:rsidRPr="00D31912">
        <w:rPr>
          <w:rFonts w:ascii="Arial"/>
          <w:b/>
          <w:sz w:val="32"/>
        </w:rPr>
        <w:t>an</w:t>
      </w:r>
      <w:r w:rsidRPr="00D31912">
        <w:rPr>
          <w:rFonts w:ascii="Arial"/>
          <w:b/>
          <w:spacing w:val="-9"/>
          <w:sz w:val="32"/>
        </w:rPr>
        <w:t xml:space="preserve"> </w:t>
      </w:r>
      <w:r w:rsidRPr="00D31912">
        <w:rPr>
          <w:rFonts w:ascii="Arial"/>
          <w:b/>
          <w:sz w:val="32"/>
        </w:rPr>
        <w:t>energy</w:t>
      </w:r>
      <w:r w:rsidRPr="00D31912">
        <w:rPr>
          <w:rFonts w:ascii="Arial"/>
          <w:b/>
          <w:spacing w:val="-12"/>
          <w:sz w:val="32"/>
        </w:rPr>
        <w:t xml:space="preserve"> </w:t>
      </w:r>
      <w:r w:rsidRPr="00D31912">
        <w:rPr>
          <w:rFonts w:ascii="Arial"/>
          <w:b/>
          <w:spacing w:val="-2"/>
          <w:sz w:val="32"/>
        </w:rPr>
        <w:t>source</w:t>
      </w:r>
    </w:p>
    <w:tbl>
      <w:tblPr>
        <w:tblStyle w:val="TableNormal"/>
        <w:tblW w:w="0" w:type="auto"/>
        <w:tblInd w:w="159" w:type="dxa"/>
        <w:tblBorders>
          <w:top w:val="single" w:sz="4" w:space="0" w:color="001770"/>
          <w:left w:val="single" w:sz="4" w:space="0" w:color="001770"/>
          <w:bottom w:val="single" w:sz="4" w:space="0" w:color="001770"/>
          <w:right w:val="single" w:sz="4" w:space="0" w:color="001770"/>
          <w:insideH w:val="single" w:sz="4" w:space="0" w:color="001770"/>
          <w:insideV w:val="single" w:sz="4" w:space="0" w:color="001770"/>
        </w:tblBorders>
        <w:tblLayout w:type="fixed"/>
        <w:tblLook w:val="01E0" w:firstRow="1" w:lastRow="1" w:firstColumn="1" w:lastColumn="1" w:noHBand="0" w:noVBand="0"/>
      </w:tblPr>
      <w:tblGrid>
        <w:gridCol w:w="958"/>
        <w:gridCol w:w="4992"/>
        <w:gridCol w:w="1557"/>
        <w:gridCol w:w="1843"/>
        <w:gridCol w:w="3038"/>
        <w:gridCol w:w="3002"/>
      </w:tblGrid>
      <w:tr w:rsidR="00D31912" w:rsidRPr="00D31912">
        <w:trPr>
          <w:trHeight w:val="852"/>
        </w:trPr>
        <w:tc>
          <w:tcPr>
            <w:tcW w:w="5950" w:type="dxa"/>
            <w:gridSpan w:val="2"/>
            <w:shd w:val="clear" w:color="auto" w:fill="DEE7F7"/>
          </w:tcPr>
          <w:p w:rsidR="00DF772F" w:rsidRPr="00D31912" w:rsidRDefault="00FB4536">
            <w:pPr>
              <w:pStyle w:val="TableParagraph"/>
              <w:spacing w:before="148"/>
              <w:rPr>
                <w:rFonts w:ascii="Arial"/>
                <w:b/>
              </w:rPr>
            </w:pPr>
            <w:r w:rsidRPr="00D31912">
              <w:rPr>
                <w:rFonts w:ascii="Arial"/>
                <w:b/>
              </w:rPr>
              <w:t>Part</w:t>
            </w:r>
            <w:r w:rsidRPr="00D31912">
              <w:rPr>
                <w:rFonts w:ascii="Arial"/>
                <w:b/>
                <w:spacing w:val="1"/>
              </w:rPr>
              <w:t xml:space="preserve"> </w:t>
            </w:r>
            <w:r w:rsidRPr="00D31912">
              <w:rPr>
                <w:rFonts w:ascii="Arial"/>
                <w:b/>
                <w:spacing w:val="-5"/>
              </w:rPr>
              <w:t>2.</w:t>
            </w:r>
          </w:p>
          <w:p w:rsidR="00DF772F" w:rsidRPr="00D31912" w:rsidRDefault="00FB4536">
            <w:pPr>
              <w:pStyle w:val="TableParagraph"/>
              <w:spacing w:before="81"/>
              <w:rPr>
                <w:rFonts w:ascii="Arial"/>
                <w:b/>
              </w:rPr>
            </w:pPr>
            <w:r w:rsidRPr="00D31912">
              <w:rPr>
                <w:rFonts w:ascii="Arial"/>
                <w:b/>
              </w:rPr>
              <w:t>PRINCIPLES</w:t>
            </w:r>
            <w:r w:rsidRPr="00D31912">
              <w:rPr>
                <w:rFonts w:ascii="Arial"/>
                <w:b/>
                <w:spacing w:val="-6"/>
              </w:rPr>
              <w:t xml:space="preserve"> </w:t>
            </w:r>
            <w:r w:rsidRPr="00D31912">
              <w:rPr>
                <w:rFonts w:ascii="Arial"/>
                <w:b/>
              </w:rPr>
              <w:t>ABOUT</w:t>
            </w:r>
            <w:r w:rsidRPr="00D31912">
              <w:rPr>
                <w:rFonts w:ascii="Arial"/>
                <w:b/>
                <w:spacing w:val="-9"/>
              </w:rPr>
              <w:t xml:space="preserve"> </w:t>
            </w:r>
            <w:r w:rsidRPr="00D31912">
              <w:rPr>
                <w:rFonts w:ascii="Arial"/>
                <w:b/>
              </w:rPr>
              <w:t>DESIGN</w:t>
            </w:r>
            <w:r w:rsidRPr="00D31912">
              <w:rPr>
                <w:rFonts w:ascii="Arial"/>
                <w:b/>
                <w:spacing w:val="-7"/>
              </w:rPr>
              <w:t xml:space="preserve"> </w:t>
            </w:r>
            <w:r w:rsidRPr="00D31912">
              <w:rPr>
                <w:rFonts w:ascii="Arial"/>
                <w:b/>
              </w:rPr>
              <w:t>AND</w:t>
            </w:r>
            <w:r w:rsidRPr="00D31912">
              <w:rPr>
                <w:rFonts w:ascii="Arial"/>
                <w:b/>
                <w:spacing w:val="-7"/>
              </w:rPr>
              <w:t xml:space="preserve"> </w:t>
            </w:r>
            <w:r w:rsidRPr="00D31912">
              <w:rPr>
                <w:rFonts w:ascii="Arial"/>
                <w:b/>
                <w:spacing w:val="-2"/>
              </w:rPr>
              <w:t>CONSTRUCTION</w:t>
            </w:r>
          </w:p>
        </w:tc>
        <w:tc>
          <w:tcPr>
            <w:tcW w:w="1557" w:type="dxa"/>
            <w:vMerge w:val="restart"/>
            <w:shd w:val="clear" w:color="auto" w:fill="DEE7F7"/>
          </w:tcPr>
          <w:p w:rsidR="00DF772F" w:rsidRPr="00D31912" w:rsidRDefault="00FB4536">
            <w:pPr>
              <w:pStyle w:val="TableParagraph"/>
              <w:spacing w:before="76"/>
              <w:ind w:left="221"/>
              <w:rPr>
                <w:rFonts w:ascii="Arial"/>
                <w:b/>
              </w:rPr>
            </w:pPr>
            <w:r w:rsidRPr="00D31912">
              <w:rPr>
                <w:rFonts w:ascii="Arial"/>
                <w:b/>
                <w:spacing w:val="-2"/>
              </w:rPr>
              <w:t>Applicable</w:t>
            </w:r>
          </w:p>
        </w:tc>
        <w:tc>
          <w:tcPr>
            <w:tcW w:w="1843" w:type="dxa"/>
            <w:vMerge w:val="restart"/>
            <w:shd w:val="clear" w:color="auto" w:fill="DEE7F7"/>
          </w:tcPr>
          <w:p w:rsidR="00DF772F" w:rsidRPr="00D31912" w:rsidRDefault="00FB4536">
            <w:pPr>
              <w:pStyle w:val="TableParagraph"/>
              <w:spacing w:before="76"/>
              <w:ind w:left="133" w:right="16"/>
              <w:jc w:val="center"/>
              <w:rPr>
                <w:rFonts w:ascii="Arial"/>
                <w:b/>
              </w:rPr>
            </w:pPr>
            <w:r w:rsidRPr="00D31912">
              <w:rPr>
                <w:rFonts w:ascii="Arial"/>
                <w:b/>
              </w:rPr>
              <w:t>Not</w:t>
            </w:r>
            <w:r w:rsidRPr="00D31912">
              <w:rPr>
                <w:rFonts w:ascii="Arial"/>
                <w:b/>
                <w:spacing w:val="-1"/>
              </w:rPr>
              <w:t xml:space="preserve"> </w:t>
            </w:r>
            <w:r w:rsidRPr="00D31912">
              <w:rPr>
                <w:rFonts w:ascii="Arial"/>
                <w:b/>
                <w:spacing w:val="-2"/>
              </w:rPr>
              <w:t>applicable</w:t>
            </w:r>
          </w:p>
          <w:p w:rsidR="00DF772F" w:rsidRPr="00D31912" w:rsidRDefault="00FB4536">
            <w:pPr>
              <w:pStyle w:val="TableParagraph"/>
              <w:ind w:left="133" w:right="2"/>
              <w:jc w:val="center"/>
              <w:rPr>
                <w:rFonts w:ascii="Arial"/>
                <w:b/>
                <w:sz w:val="16"/>
              </w:rPr>
            </w:pPr>
            <w:r w:rsidRPr="00D31912">
              <w:rPr>
                <w:rFonts w:ascii="Arial"/>
                <w:b/>
                <w:spacing w:val="-6"/>
                <w:sz w:val="16"/>
              </w:rPr>
              <w:t>Justification</w:t>
            </w:r>
            <w:r w:rsidRPr="00D31912">
              <w:rPr>
                <w:rFonts w:ascii="Arial"/>
                <w:b/>
                <w:spacing w:val="-12"/>
                <w:sz w:val="16"/>
              </w:rPr>
              <w:t xml:space="preserve"> </w:t>
            </w:r>
            <w:r w:rsidRPr="00D31912">
              <w:rPr>
                <w:rFonts w:ascii="Arial"/>
                <w:b/>
                <w:spacing w:val="-6"/>
                <w:sz w:val="16"/>
              </w:rPr>
              <w:t>must</w:t>
            </w:r>
            <w:r w:rsidRPr="00D31912">
              <w:rPr>
                <w:rFonts w:ascii="Arial"/>
                <w:b/>
                <w:spacing w:val="-10"/>
                <w:sz w:val="16"/>
              </w:rPr>
              <w:t xml:space="preserve"> </w:t>
            </w:r>
            <w:r w:rsidRPr="00D31912">
              <w:rPr>
                <w:rFonts w:ascii="Arial"/>
                <w:b/>
                <w:spacing w:val="-6"/>
                <w:sz w:val="16"/>
              </w:rPr>
              <w:t>be</w:t>
            </w:r>
            <w:r w:rsidRPr="00D31912">
              <w:rPr>
                <w:rFonts w:ascii="Arial"/>
                <w:b/>
                <w:sz w:val="16"/>
              </w:rPr>
              <w:t xml:space="preserve"> provided</w:t>
            </w:r>
            <w:r w:rsidRPr="00D31912">
              <w:rPr>
                <w:rFonts w:ascii="Arial"/>
                <w:b/>
                <w:spacing w:val="-12"/>
                <w:sz w:val="16"/>
              </w:rPr>
              <w:t xml:space="preserve"> </w:t>
            </w:r>
            <w:r w:rsidRPr="00D31912">
              <w:rPr>
                <w:rFonts w:ascii="Arial"/>
                <w:b/>
                <w:sz w:val="16"/>
              </w:rPr>
              <w:t>below</w:t>
            </w:r>
          </w:p>
        </w:tc>
        <w:tc>
          <w:tcPr>
            <w:tcW w:w="3038" w:type="dxa"/>
            <w:vMerge w:val="restart"/>
            <w:shd w:val="clear" w:color="auto" w:fill="DEE7F7"/>
          </w:tcPr>
          <w:p w:rsidR="00DF772F" w:rsidRPr="00D31912" w:rsidRDefault="00FB4536">
            <w:pPr>
              <w:pStyle w:val="TableParagraph"/>
              <w:spacing w:before="76"/>
              <w:ind w:left="222"/>
              <w:rPr>
                <w:rFonts w:ascii="Arial"/>
                <w:b/>
              </w:rPr>
            </w:pPr>
            <w:r w:rsidRPr="00D31912">
              <w:rPr>
                <w:rFonts w:ascii="Arial"/>
                <w:b/>
              </w:rPr>
              <w:t>Medical</w:t>
            </w:r>
            <w:r w:rsidRPr="00D31912">
              <w:rPr>
                <w:rFonts w:ascii="Arial"/>
                <w:b/>
                <w:spacing w:val="-11"/>
              </w:rPr>
              <w:t xml:space="preserve"> </w:t>
            </w:r>
            <w:r w:rsidRPr="00D31912">
              <w:rPr>
                <w:rFonts w:ascii="Arial"/>
                <w:b/>
              </w:rPr>
              <w:t>Devices</w:t>
            </w:r>
            <w:r w:rsidRPr="00D31912">
              <w:rPr>
                <w:rFonts w:ascii="Arial"/>
                <w:b/>
                <w:spacing w:val="-14"/>
              </w:rPr>
              <w:t xml:space="preserve"> </w:t>
            </w:r>
            <w:r w:rsidRPr="00D31912">
              <w:rPr>
                <w:rFonts w:ascii="Arial"/>
                <w:b/>
              </w:rPr>
              <w:t>/</w:t>
            </w:r>
            <w:r w:rsidRPr="00D31912">
              <w:rPr>
                <w:rFonts w:ascii="Arial"/>
                <w:b/>
                <w:spacing w:val="-13"/>
              </w:rPr>
              <w:t xml:space="preserve"> </w:t>
            </w:r>
            <w:r w:rsidRPr="00D31912">
              <w:rPr>
                <w:rFonts w:ascii="Arial"/>
                <w:b/>
              </w:rPr>
              <w:t>IVD standard or other procedure applied</w:t>
            </w:r>
          </w:p>
        </w:tc>
        <w:tc>
          <w:tcPr>
            <w:tcW w:w="3002" w:type="dxa"/>
            <w:vMerge w:val="restart"/>
            <w:shd w:val="clear" w:color="auto" w:fill="DEE7F7"/>
          </w:tcPr>
          <w:p w:rsidR="00DF772F" w:rsidRPr="00D31912" w:rsidRDefault="00FB4536">
            <w:pPr>
              <w:pStyle w:val="TableParagraph"/>
              <w:spacing w:before="76"/>
              <w:ind w:left="223"/>
              <w:rPr>
                <w:rFonts w:ascii="Arial"/>
                <w:b/>
              </w:rPr>
            </w:pPr>
            <w:r w:rsidRPr="00D31912">
              <w:rPr>
                <w:rFonts w:ascii="Arial"/>
                <w:b/>
              </w:rPr>
              <w:t>Evidence</w:t>
            </w:r>
            <w:r w:rsidRPr="00D31912">
              <w:rPr>
                <w:rFonts w:ascii="Arial"/>
                <w:b/>
                <w:spacing w:val="-4"/>
              </w:rPr>
              <w:t xml:space="preserve"> </w:t>
            </w:r>
            <w:r w:rsidRPr="00D31912">
              <w:rPr>
                <w:rFonts w:ascii="Arial"/>
                <w:b/>
              </w:rPr>
              <w:t>of</w:t>
            </w:r>
            <w:r w:rsidRPr="00D31912">
              <w:rPr>
                <w:rFonts w:ascii="Arial"/>
                <w:b/>
                <w:spacing w:val="-2"/>
              </w:rPr>
              <w:t xml:space="preserve"> compliance</w:t>
            </w:r>
          </w:p>
          <w:p w:rsidR="00DF772F" w:rsidRPr="00D31912" w:rsidRDefault="00FB4536">
            <w:pPr>
              <w:pStyle w:val="TableParagraph"/>
              <w:ind w:left="223" w:right="90" w:firstLine="1"/>
              <w:jc w:val="center"/>
              <w:rPr>
                <w:rFonts w:ascii="Arial" w:hAnsi="Arial"/>
                <w:b/>
                <w:sz w:val="16"/>
              </w:rPr>
            </w:pPr>
            <w:r w:rsidRPr="00D31912">
              <w:rPr>
                <w:rFonts w:ascii="Arial" w:hAnsi="Arial"/>
                <w:b/>
                <w:sz w:val="16"/>
              </w:rPr>
              <w:t>Include</w:t>
            </w:r>
            <w:r w:rsidRPr="00D31912">
              <w:rPr>
                <w:rFonts w:ascii="Arial" w:hAnsi="Arial"/>
                <w:b/>
                <w:spacing w:val="-2"/>
                <w:sz w:val="16"/>
              </w:rPr>
              <w:t xml:space="preserve"> </w:t>
            </w:r>
            <w:r w:rsidRPr="00D31912">
              <w:rPr>
                <w:rFonts w:ascii="Arial" w:hAnsi="Arial"/>
                <w:b/>
                <w:sz w:val="16"/>
              </w:rPr>
              <w:t xml:space="preserve">direct reference to </w:t>
            </w:r>
            <w:r w:rsidRPr="00D31912">
              <w:rPr>
                <w:rFonts w:ascii="Arial" w:hAnsi="Arial"/>
                <w:b/>
                <w:spacing w:val="-6"/>
                <w:sz w:val="16"/>
              </w:rPr>
              <w:t>documents</w:t>
            </w:r>
            <w:r w:rsidRPr="00D31912">
              <w:rPr>
                <w:rFonts w:ascii="Arial" w:hAnsi="Arial"/>
                <w:b/>
                <w:spacing w:val="-7"/>
                <w:sz w:val="16"/>
              </w:rPr>
              <w:t xml:space="preserve"> </w:t>
            </w:r>
            <w:r w:rsidRPr="00D31912">
              <w:rPr>
                <w:rFonts w:ascii="Arial" w:hAnsi="Arial"/>
                <w:b/>
                <w:spacing w:val="-6"/>
                <w:sz w:val="16"/>
              </w:rPr>
              <w:t>within the</w:t>
            </w:r>
            <w:r w:rsidRPr="00D31912">
              <w:rPr>
                <w:rFonts w:ascii="Arial" w:hAnsi="Arial"/>
                <w:b/>
                <w:spacing w:val="-7"/>
                <w:sz w:val="16"/>
              </w:rPr>
              <w:t xml:space="preserve"> </w:t>
            </w:r>
            <w:r w:rsidRPr="00D31912">
              <w:rPr>
                <w:rFonts w:ascii="Arial" w:hAnsi="Arial"/>
                <w:b/>
                <w:spacing w:val="-6"/>
                <w:sz w:val="16"/>
              </w:rPr>
              <w:t>manufacturer’s</w:t>
            </w:r>
            <w:r w:rsidRPr="00D31912">
              <w:rPr>
                <w:rFonts w:ascii="Arial" w:hAnsi="Arial"/>
                <w:b/>
                <w:sz w:val="16"/>
              </w:rPr>
              <w:t xml:space="preserve"> quality</w:t>
            </w:r>
            <w:r w:rsidRPr="00D31912">
              <w:rPr>
                <w:rFonts w:ascii="Arial" w:hAnsi="Arial"/>
                <w:b/>
                <w:spacing w:val="-17"/>
                <w:sz w:val="16"/>
              </w:rPr>
              <w:t xml:space="preserve"> </w:t>
            </w:r>
            <w:r w:rsidRPr="00D31912">
              <w:rPr>
                <w:rFonts w:ascii="Arial" w:hAnsi="Arial"/>
                <w:b/>
                <w:sz w:val="16"/>
              </w:rPr>
              <w:t>system</w:t>
            </w:r>
          </w:p>
        </w:tc>
      </w:tr>
      <w:tr w:rsidR="00D31912" w:rsidRPr="00D31912">
        <w:trPr>
          <w:trHeight w:val="625"/>
        </w:trPr>
        <w:tc>
          <w:tcPr>
            <w:tcW w:w="958" w:type="dxa"/>
            <w:shd w:val="clear" w:color="auto" w:fill="DEE7F7"/>
          </w:tcPr>
          <w:p w:rsidR="00DF772F" w:rsidRPr="00D31912" w:rsidRDefault="00FB4536">
            <w:pPr>
              <w:pStyle w:val="TableParagraph"/>
              <w:spacing w:before="74"/>
              <w:rPr>
                <w:rFonts w:ascii="Arial"/>
                <w:b/>
              </w:rPr>
            </w:pPr>
            <w:r w:rsidRPr="00D31912">
              <w:rPr>
                <w:rFonts w:ascii="Arial"/>
                <w:b/>
                <w:spacing w:val="-5"/>
              </w:rPr>
              <w:t>12</w:t>
            </w:r>
          </w:p>
        </w:tc>
        <w:tc>
          <w:tcPr>
            <w:tcW w:w="4992" w:type="dxa"/>
            <w:shd w:val="clear" w:color="auto" w:fill="DEE7F7"/>
          </w:tcPr>
          <w:p w:rsidR="00DF772F" w:rsidRPr="00D31912" w:rsidRDefault="00FB4536">
            <w:pPr>
              <w:pStyle w:val="TableParagraph"/>
              <w:spacing w:before="79"/>
              <w:ind w:right="179"/>
              <w:rPr>
                <w:rFonts w:ascii="Arial"/>
                <w:b/>
                <w:i/>
              </w:rPr>
            </w:pPr>
            <w:r w:rsidRPr="00D31912">
              <w:rPr>
                <w:rFonts w:ascii="Arial"/>
                <w:b/>
                <w:i/>
              </w:rPr>
              <w:t>Medical</w:t>
            </w:r>
            <w:r w:rsidRPr="00D31912">
              <w:rPr>
                <w:rFonts w:ascii="Arial"/>
                <w:b/>
                <w:i/>
                <w:spacing w:val="-5"/>
              </w:rPr>
              <w:t xml:space="preserve"> </w:t>
            </w:r>
            <w:r w:rsidRPr="00D31912">
              <w:rPr>
                <w:rFonts w:ascii="Arial"/>
                <w:b/>
                <w:i/>
              </w:rPr>
              <w:t>devices</w:t>
            </w:r>
            <w:r w:rsidRPr="00D31912">
              <w:rPr>
                <w:rFonts w:ascii="Arial"/>
                <w:b/>
                <w:i/>
                <w:spacing w:val="-7"/>
              </w:rPr>
              <w:t xml:space="preserve"> </w:t>
            </w:r>
            <w:r w:rsidRPr="00D31912">
              <w:rPr>
                <w:rFonts w:ascii="Arial"/>
                <w:b/>
                <w:i/>
              </w:rPr>
              <w:t>connected</w:t>
            </w:r>
            <w:r w:rsidRPr="00D31912">
              <w:rPr>
                <w:rFonts w:ascii="Arial"/>
                <w:b/>
                <w:i/>
                <w:spacing w:val="-9"/>
              </w:rPr>
              <w:t xml:space="preserve"> </w:t>
            </w:r>
            <w:r w:rsidRPr="00D31912">
              <w:rPr>
                <w:rFonts w:ascii="Arial"/>
                <w:b/>
                <w:i/>
              </w:rPr>
              <w:t>to</w:t>
            </w:r>
            <w:r w:rsidRPr="00D31912">
              <w:rPr>
                <w:rFonts w:ascii="Arial"/>
                <w:b/>
                <w:i/>
                <w:spacing w:val="-7"/>
              </w:rPr>
              <w:t xml:space="preserve"> </w:t>
            </w:r>
            <w:r w:rsidRPr="00D31912">
              <w:rPr>
                <w:rFonts w:ascii="Arial"/>
                <w:b/>
                <w:i/>
              </w:rPr>
              <w:t>or</w:t>
            </w:r>
            <w:r w:rsidRPr="00D31912">
              <w:rPr>
                <w:rFonts w:ascii="Arial"/>
                <w:b/>
                <w:i/>
                <w:spacing w:val="-8"/>
              </w:rPr>
              <w:t xml:space="preserve"> </w:t>
            </w:r>
            <w:r w:rsidRPr="00D31912">
              <w:rPr>
                <w:rFonts w:ascii="Arial"/>
                <w:b/>
                <w:i/>
              </w:rPr>
              <w:t>equipped with an energy source</w:t>
            </w:r>
          </w:p>
        </w:tc>
        <w:tc>
          <w:tcPr>
            <w:tcW w:w="1557" w:type="dxa"/>
            <w:vMerge/>
            <w:tcBorders>
              <w:top w:val="nil"/>
            </w:tcBorders>
            <w:shd w:val="clear" w:color="auto" w:fill="DEE7F7"/>
          </w:tcPr>
          <w:p w:rsidR="00DF772F" w:rsidRPr="00D31912" w:rsidRDefault="00DF772F">
            <w:pPr>
              <w:rPr>
                <w:sz w:val="2"/>
                <w:szCs w:val="2"/>
              </w:rPr>
            </w:pPr>
          </w:p>
        </w:tc>
        <w:tc>
          <w:tcPr>
            <w:tcW w:w="1843" w:type="dxa"/>
            <w:vMerge/>
            <w:tcBorders>
              <w:top w:val="nil"/>
            </w:tcBorders>
            <w:shd w:val="clear" w:color="auto" w:fill="DEE7F7"/>
          </w:tcPr>
          <w:p w:rsidR="00DF772F" w:rsidRPr="00D31912" w:rsidRDefault="00DF772F">
            <w:pPr>
              <w:rPr>
                <w:sz w:val="2"/>
                <w:szCs w:val="2"/>
              </w:rPr>
            </w:pPr>
          </w:p>
        </w:tc>
        <w:tc>
          <w:tcPr>
            <w:tcW w:w="3038" w:type="dxa"/>
            <w:vMerge/>
            <w:tcBorders>
              <w:top w:val="nil"/>
            </w:tcBorders>
            <w:shd w:val="clear" w:color="auto" w:fill="DEE7F7"/>
          </w:tcPr>
          <w:p w:rsidR="00DF772F" w:rsidRPr="00D31912" w:rsidRDefault="00DF772F">
            <w:pPr>
              <w:rPr>
                <w:sz w:val="2"/>
                <w:szCs w:val="2"/>
              </w:rPr>
            </w:pPr>
          </w:p>
        </w:tc>
        <w:tc>
          <w:tcPr>
            <w:tcW w:w="3002" w:type="dxa"/>
            <w:vMerge/>
            <w:tcBorders>
              <w:top w:val="nil"/>
            </w:tcBorders>
            <w:shd w:val="clear" w:color="auto" w:fill="DEE7F7"/>
          </w:tcPr>
          <w:p w:rsidR="00DF772F" w:rsidRPr="00D31912" w:rsidRDefault="00DF772F">
            <w:pPr>
              <w:rPr>
                <w:sz w:val="2"/>
                <w:szCs w:val="2"/>
              </w:rPr>
            </w:pPr>
          </w:p>
        </w:tc>
      </w:tr>
      <w:tr w:rsidR="00D31912" w:rsidRPr="00D31912">
        <w:trPr>
          <w:trHeight w:val="2534"/>
        </w:trPr>
        <w:tc>
          <w:tcPr>
            <w:tcW w:w="958" w:type="dxa"/>
          </w:tcPr>
          <w:p w:rsidR="00DF772F" w:rsidRPr="00D31912" w:rsidRDefault="00FB4536">
            <w:pPr>
              <w:pStyle w:val="TableParagraph"/>
              <w:spacing w:before="73"/>
              <w:rPr>
                <w:rFonts w:ascii="Arial"/>
                <w:b/>
                <w:sz w:val="18"/>
              </w:rPr>
            </w:pPr>
            <w:r w:rsidRPr="00D31912">
              <w:rPr>
                <w:rFonts w:ascii="Arial"/>
                <w:b/>
                <w:spacing w:val="-5"/>
                <w:sz w:val="18"/>
              </w:rPr>
              <w:t>12</w:t>
            </w:r>
          </w:p>
        </w:tc>
        <w:tc>
          <w:tcPr>
            <w:tcW w:w="4992" w:type="dxa"/>
          </w:tcPr>
          <w:p w:rsidR="00DF772F" w:rsidRPr="00D31912" w:rsidRDefault="00FB4536">
            <w:pPr>
              <w:pStyle w:val="TableParagraph"/>
              <w:spacing w:before="78"/>
              <w:ind w:right="179"/>
              <w:rPr>
                <w:sz w:val="18"/>
              </w:rPr>
            </w:pPr>
            <w:r w:rsidRPr="00D31912">
              <w:rPr>
                <w:sz w:val="18"/>
              </w:rPr>
              <w:t>Programmed</w:t>
            </w:r>
            <w:r w:rsidRPr="00D31912">
              <w:rPr>
                <w:spacing w:val="-8"/>
                <w:sz w:val="18"/>
              </w:rPr>
              <w:t xml:space="preserve"> </w:t>
            </w:r>
            <w:r w:rsidRPr="00D31912">
              <w:rPr>
                <w:sz w:val="18"/>
              </w:rPr>
              <w:t>or</w:t>
            </w:r>
            <w:r w:rsidRPr="00D31912">
              <w:rPr>
                <w:spacing w:val="-7"/>
                <w:sz w:val="18"/>
              </w:rPr>
              <w:t xml:space="preserve"> </w:t>
            </w:r>
            <w:r w:rsidRPr="00D31912">
              <w:rPr>
                <w:sz w:val="18"/>
              </w:rPr>
              <w:t>programmable</w:t>
            </w:r>
            <w:r w:rsidRPr="00D31912">
              <w:rPr>
                <w:spacing w:val="-7"/>
                <w:sz w:val="18"/>
              </w:rPr>
              <w:t xml:space="preserve"> </w:t>
            </w:r>
            <w:r w:rsidRPr="00D31912">
              <w:rPr>
                <w:sz w:val="18"/>
              </w:rPr>
              <w:t>medical</w:t>
            </w:r>
            <w:r w:rsidRPr="00D31912">
              <w:rPr>
                <w:spacing w:val="-7"/>
                <w:sz w:val="18"/>
              </w:rPr>
              <w:t xml:space="preserve"> </w:t>
            </w:r>
            <w:r w:rsidRPr="00D31912">
              <w:rPr>
                <w:sz w:val="18"/>
              </w:rPr>
              <w:t>device</w:t>
            </w:r>
            <w:r w:rsidRPr="00D31912">
              <w:rPr>
                <w:spacing w:val="-8"/>
                <w:sz w:val="18"/>
              </w:rPr>
              <w:t xml:space="preserve"> </w:t>
            </w:r>
            <w:r w:rsidRPr="00D31912">
              <w:rPr>
                <w:sz w:val="18"/>
              </w:rPr>
              <w:t>or</w:t>
            </w:r>
            <w:r w:rsidRPr="00D31912">
              <w:rPr>
                <w:spacing w:val="-7"/>
                <w:sz w:val="18"/>
              </w:rPr>
              <w:t xml:space="preserve"> </w:t>
            </w:r>
            <w:r w:rsidRPr="00D31912">
              <w:rPr>
                <w:sz w:val="18"/>
              </w:rPr>
              <w:t>software that is a medical device</w:t>
            </w:r>
          </w:p>
          <w:p w:rsidR="00DF772F" w:rsidRPr="00D31912" w:rsidRDefault="00FB4536">
            <w:pPr>
              <w:pStyle w:val="TableParagraph"/>
              <w:numPr>
                <w:ilvl w:val="0"/>
                <w:numId w:val="21"/>
              </w:numPr>
              <w:tabs>
                <w:tab w:val="left" w:pos="462"/>
                <w:tab w:val="left" w:pos="465"/>
              </w:tabs>
              <w:spacing w:before="73" w:line="278" w:lineRule="auto"/>
              <w:ind w:right="189"/>
              <w:rPr>
                <w:sz w:val="18"/>
              </w:rPr>
            </w:pPr>
            <w:r w:rsidRPr="00D31912">
              <w:rPr>
                <w:sz w:val="18"/>
              </w:rPr>
              <w:t>A</w:t>
            </w:r>
            <w:r w:rsidRPr="00D31912">
              <w:rPr>
                <w:spacing w:val="-13"/>
                <w:sz w:val="18"/>
              </w:rPr>
              <w:t xml:space="preserve"> </w:t>
            </w:r>
            <w:r w:rsidRPr="00D31912">
              <w:rPr>
                <w:sz w:val="18"/>
              </w:rPr>
              <w:t>programmed</w:t>
            </w:r>
            <w:r w:rsidRPr="00D31912">
              <w:rPr>
                <w:spacing w:val="-12"/>
                <w:sz w:val="18"/>
              </w:rPr>
              <w:t xml:space="preserve"> </w:t>
            </w:r>
            <w:r w:rsidRPr="00D31912">
              <w:rPr>
                <w:sz w:val="18"/>
              </w:rPr>
              <w:t>or</w:t>
            </w:r>
            <w:r w:rsidRPr="00D31912">
              <w:rPr>
                <w:spacing w:val="-13"/>
                <w:sz w:val="18"/>
              </w:rPr>
              <w:t xml:space="preserve"> </w:t>
            </w:r>
            <w:r w:rsidRPr="00D31912">
              <w:rPr>
                <w:sz w:val="18"/>
              </w:rPr>
              <w:t>programmable</w:t>
            </w:r>
            <w:r w:rsidRPr="00D31912">
              <w:rPr>
                <w:spacing w:val="-12"/>
                <w:sz w:val="18"/>
              </w:rPr>
              <w:t xml:space="preserve"> </w:t>
            </w:r>
            <w:r w:rsidRPr="00D31912">
              <w:rPr>
                <w:sz w:val="18"/>
              </w:rPr>
              <w:t>medical</w:t>
            </w:r>
            <w:r w:rsidRPr="00D31912">
              <w:rPr>
                <w:spacing w:val="-13"/>
                <w:sz w:val="18"/>
              </w:rPr>
              <w:t xml:space="preserve"> </w:t>
            </w:r>
            <w:r w:rsidRPr="00D31912">
              <w:rPr>
                <w:sz w:val="18"/>
              </w:rPr>
              <w:t>device,</w:t>
            </w:r>
            <w:r w:rsidRPr="00D31912">
              <w:rPr>
                <w:spacing w:val="-13"/>
                <w:sz w:val="18"/>
              </w:rPr>
              <w:t xml:space="preserve"> </w:t>
            </w:r>
            <w:r w:rsidRPr="00D31912">
              <w:rPr>
                <w:sz w:val="18"/>
              </w:rPr>
              <w:t xml:space="preserve">or </w:t>
            </w:r>
            <w:r w:rsidRPr="00D31912">
              <w:rPr>
                <w:spacing w:val="-4"/>
                <w:sz w:val="18"/>
              </w:rPr>
              <w:t>software</w:t>
            </w:r>
            <w:r w:rsidRPr="00D31912">
              <w:rPr>
                <w:spacing w:val="-11"/>
                <w:sz w:val="18"/>
              </w:rPr>
              <w:t xml:space="preserve"> </w:t>
            </w:r>
            <w:r w:rsidRPr="00D31912">
              <w:rPr>
                <w:spacing w:val="-4"/>
                <w:sz w:val="18"/>
              </w:rPr>
              <w:t>that</w:t>
            </w:r>
            <w:r w:rsidRPr="00D31912">
              <w:rPr>
                <w:spacing w:val="-9"/>
                <w:sz w:val="18"/>
              </w:rPr>
              <w:t xml:space="preserve"> </w:t>
            </w:r>
            <w:r w:rsidRPr="00D31912">
              <w:rPr>
                <w:spacing w:val="-4"/>
                <w:sz w:val="18"/>
              </w:rPr>
              <w:t>is</w:t>
            </w:r>
            <w:r w:rsidRPr="00D31912">
              <w:rPr>
                <w:spacing w:val="-11"/>
                <w:sz w:val="18"/>
              </w:rPr>
              <w:t xml:space="preserve"> </w:t>
            </w:r>
            <w:r w:rsidRPr="00D31912">
              <w:rPr>
                <w:spacing w:val="-4"/>
                <w:sz w:val="18"/>
              </w:rPr>
              <w:t>a</w:t>
            </w:r>
            <w:r w:rsidRPr="00D31912">
              <w:rPr>
                <w:spacing w:val="-9"/>
                <w:sz w:val="18"/>
              </w:rPr>
              <w:t xml:space="preserve"> </w:t>
            </w:r>
            <w:r w:rsidRPr="00D31912">
              <w:rPr>
                <w:spacing w:val="-4"/>
                <w:sz w:val="18"/>
              </w:rPr>
              <w:t>medical</w:t>
            </w:r>
            <w:r w:rsidRPr="00D31912">
              <w:rPr>
                <w:spacing w:val="-11"/>
                <w:sz w:val="18"/>
              </w:rPr>
              <w:t xml:space="preserve"> </w:t>
            </w:r>
            <w:r w:rsidRPr="00D31912">
              <w:rPr>
                <w:spacing w:val="-4"/>
                <w:sz w:val="18"/>
              </w:rPr>
              <w:t>device,</w:t>
            </w:r>
            <w:r w:rsidRPr="00D31912">
              <w:rPr>
                <w:spacing w:val="-9"/>
                <w:sz w:val="18"/>
              </w:rPr>
              <w:t xml:space="preserve"> </w:t>
            </w:r>
            <w:r w:rsidRPr="00D31912">
              <w:rPr>
                <w:spacing w:val="-4"/>
                <w:sz w:val="18"/>
              </w:rPr>
              <w:t>that</w:t>
            </w:r>
            <w:r w:rsidRPr="00D31912">
              <w:rPr>
                <w:spacing w:val="-9"/>
                <w:sz w:val="18"/>
              </w:rPr>
              <w:t xml:space="preserve"> </w:t>
            </w:r>
            <w:r w:rsidRPr="00D31912">
              <w:rPr>
                <w:spacing w:val="-4"/>
                <w:sz w:val="18"/>
              </w:rPr>
              <w:t>is</w:t>
            </w:r>
            <w:r w:rsidRPr="00D31912">
              <w:rPr>
                <w:spacing w:val="-11"/>
                <w:sz w:val="18"/>
              </w:rPr>
              <w:t xml:space="preserve"> </w:t>
            </w:r>
            <w:r w:rsidRPr="00D31912">
              <w:rPr>
                <w:spacing w:val="-4"/>
                <w:sz w:val="18"/>
              </w:rPr>
              <w:t>intended</w:t>
            </w:r>
            <w:r w:rsidRPr="00D31912">
              <w:rPr>
                <w:spacing w:val="-11"/>
                <w:sz w:val="18"/>
              </w:rPr>
              <w:t xml:space="preserve"> </w:t>
            </w:r>
            <w:r w:rsidRPr="00D31912">
              <w:rPr>
                <w:spacing w:val="-4"/>
                <w:sz w:val="18"/>
              </w:rPr>
              <w:t>to</w:t>
            </w:r>
            <w:r w:rsidRPr="00D31912">
              <w:rPr>
                <w:spacing w:val="-10"/>
                <w:sz w:val="18"/>
              </w:rPr>
              <w:t xml:space="preserve"> </w:t>
            </w:r>
            <w:r w:rsidRPr="00D31912">
              <w:rPr>
                <w:spacing w:val="-4"/>
                <w:sz w:val="18"/>
              </w:rPr>
              <w:t xml:space="preserve">make </w:t>
            </w:r>
            <w:r w:rsidRPr="00D31912">
              <w:rPr>
                <w:sz w:val="18"/>
              </w:rPr>
              <w:t>use</w:t>
            </w:r>
            <w:r w:rsidRPr="00D31912">
              <w:rPr>
                <w:spacing w:val="-13"/>
                <w:sz w:val="18"/>
              </w:rPr>
              <w:t xml:space="preserve"> </w:t>
            </w:r>
            <w:r w:rsidRPr="00D31912">
              <w:rPr>
                <w:sz w:val="18"/>
              </w:rPr>
              <w:t>of</w:t>
            </w:r>
            <w:r w:rsidRPr="00D31912">
              <w:rPr>
                <w:spacing w:val="-12"/>
                <w:sz w:val="18"/>
              </w:rPr>
              <w:t xml:space="preserve"> </w:t>
            </w:r>
            <w:r w:rsidRPr="00D31912">
              <w:rPr>
                <w:sz w:val="18"/>
              </w:rPr>
              <w:t>either</w:t>
            </w:r>
            <w:r w:rsidRPr="00D31912">
              <w:rPr>
                <w:spacing w:val="-13"/>
                <w:sz w:val="18"/>
              </w:rPr>
              <w:t xml:space="preserve"> </w:t>
            </w:r>
            <w:r w:rsidRPr="00D31912">
              <w:rPr>
                <w:sz w:val="18"/>
              </w:rPr>
              <w:t>or</w:t>
            </w:r>
            <w:r w:rsidRPr="00D31912">
              <w:rPr>
                <w:spacing w:val="-12"/>
                <w:sz w:val="18"/>
              </w:rPr>
              <w:t xml:space="preserve"> </w:t>
            </w:r>
            <w:r w:rsidRPr="00D31912">
              <w:rPr>
                <w:sz w:val="18"/>
              </w:rPr>
              <w:t>both</w:t>
            </w:r>
            <w:r w:rsidRPr="00D31912">
              <w:rPr>
                <w:spacing w:val="-12"/>
                <w:sz w:val="18"/>
              </w:rPr>
              <w:t xml:space="preserve"> </w:t>
            </w:r>
            <w:r w:rsidRPr="00D31912">
              <w:rPr>
                <w:sz w:val="18"/>
              </w:rPr>
              <w:t>of</w:t>
            </w:r>
            <w:r w:rsidRPr="00D31912">
              <w:rPr>
                <w:spacing w:val="-13"/>
                <w:sz w:val="18"/>
              </w:rPr>
              <w:t xml:space="preserve"> </w:t>
            </w:r>
            <w:r w:rsidRPr="00D31912">
              <w:rPr>
                <w:sz w:val="18"/>
              </w:rPr>
              <w:t>data</w:t>
            </w:r>
            <w:r w:rsidRPr="00D31912">
              <w:rPr>
                <w:spacing w:val="-11"/>
                <w:sz w:val="18"/>
              </w:rPr>
              <w:t xml:space="preserve"> </w:t>
            </w:r>
            <w:r w:rsidRPr="00D31912">
              <w:rPr>
                <w:sz w:val="18"/>
              </w:rPr>
              <w:t>and</w:t>
            </w:r>
            <w:r w:rsidRPr="00D31912">
              <w:rPr>
                <w:spacing w:val="-14"/>
                <w:sz w:val="18"/>
              </w:rPr>
              <w:t xml:space="preserve"> </w:t>
            </w:r>
            <w:r w:rsidRPr="00D31912">
              <w:rPr>
                <w:sz w:val="18"/>
              </w:rPr>
              <w:t>information</w:t>
            </w:r>
            <w:r w:rsidRPr="00D31912">
              <w:rPr>
                <w:spacing w:val="-12"/>
                <w:sz w:val="18"/>
              </w:rPr>
              <w:t xml:space="preserve"> </w:t>
            </w:r>
            <w:r w:rsidRPr="00D31912">
              <w:rPr>
                <w:sz w:val="18"/>
              </w:rPr>
              <w:t>must</w:t>
            </w:r>
            <w:r w:rsidRPr="00D31912">
              <w:rPr>
                <w:spacing w:val="-13"/>
                <w:sz w:val="18"/>
              </w:rPr>
              <w:t xml:space="preserve"> </w:t>
            </w:r>
            <w:r w:rsidRPr="00D31912">
              <w:rPr>
                <w:sz w:val="18"/>
              </w:rPr>
              <w:t>be designed</w:t>
            </w:r>
            <w:r w:rsidRPr="00D31912">
              <w:rPr>
                <w:spacing w:val="-13"/>
                <w:sz w:val="18"/>
              </w:rPr>
              <w:t xml:space="preserve"> </w:t>
            </w:r>
            <w:r w:rsidRPr="00D31912">
              <w:rPr>
                <w:sz w:val="18"/>
              </w:rPr>
              <w:t>and</w:t>
            </w:r>
            <w:r w:rsidRPr="00D31912">
              <w:rPr>
                <w:spacing w:val="-12"/>
                <w:sz w:val="18"/>
              </w:rPr>
              <w:t xml:space="preserve"> </w:t>
            </w:r>
            <w:r w:rsidRPr="00D31912">
              <w:rPr>
                <w:sz w:val="18"/>
              </w:rPr>
              <w:t>produced</w:t>
            </w:r>
            <w:r w:rsidRPr="00D31912">
              <w:rPr>
                <w:spacing w:val="-13"/>
                <w:sz w:val="18"/>
              </w:rPr>
              <w:t xml:space="preserve"> </w:t>
            </w:r>
            <w:r w:rsidRPr="00D31912">
              <w:rPr>
                <w:sz w:val="18"/>
              </w:rPr>
              <w:t>in</w:t>
            </w:r>
            <w:r w:rsidRPr="00D31912">
              <w:rPr>
                <w:spacing w:val="-12"/>
                <w:sz w:val="18"/>
              </w:rPr>
              <w:t xml:space="preserve"> </w:t>
            </w:r>
            <w:r w:rsidRPr="00D31912">
              <w:rPr>
                <w:sz w:val="18"/>
              </w:rPr>
              <w:t>a</w:t>
            </w:r>
            <w:r w:rsidRPr="00D31912">
              <w:rPr>
                <w:spacing w:val="-13"/>
                <w:sz w:val="18"/>
              </w:rPr>
              <w:t xml:space="preserve"> </w:t>
            </w:r>
            <w:r w:rsidRPr="00D31912">
              <w:rPr>
                <w:sz w:val="18"/>
              </w:rPr>
              <w:t>way</w:t>
            </w:r>
            <w:r w:rsidRPr="00D31912">
              <w:rPr>
                <w:spacing w:val="-13"/>
                <w:sz w:val="18"/>
              </w:rPr>
              <w:t xml:space="preserve"> </w:t>
            </w:r>
            <w:r w:rsidRPr="00D31912">
              <w:rPr>
                <w:sz w:val="18"/>
              </w:rPr>
              <w:t>that</w:t>
            </w:r>
            <w:r w:rsidRPr="00D31912">
              <w:rPr>
                <w:spacing w:val="-12"/>
                <w:sz w:val="18"/>
              </w:rPr>
              <w:t xml:space="preserve"> </w:t>
            </w:r>
            <w:r w:rsidRPr="00D31912">
              <w:rPr>
                <w:sz w:val="18"/>
              </w:rPr>
              <w:t>ensures</w:t>
            </w:r>
            <w:r w:rsidRPr="00D31912">
              <w:rPr>
                <w:spacing w:val="-13"/>
                <w:sz w:val="18"/>
              </w:rPr>
              <w:t xml:space="preserve"> </w:t>
            </w:r>
            <w:r w:rsidRPr="00D31912">
              <w:rPr>
                <w:sz w:val="18"/>
              </w:rPr>
              <w:t>that:</w:t>
            </w:r>
          </w:p>
          <w:p w:rsidR="00DF772F" w:rsidRPr="00D31912" w:rsidRDefault="00FB4536">
            <w:pPr>
              <w:pStyle w:val="TableParagraph"/>
              <w:numPr>
                <w:ilvl w:val="1"/>
                <w:numId w:val="21"/>
              </w:numPr>
              <w:tabs>
                <w:tab w:val="left" w:pos="818"/>
                <w:tab w:val="left" w:pos="820"/>
              </w:tabs>
              <w:spacing w:before="8" w:line="240" w:lineRule="atLeast"/>
              <w:ind w:right="130"/>
              <w:rPr>
                <w:sz w:val="18"/>
              </w:rPr>
            </w:pPr>
            <w:r w:rsidRPr="00D31912">
              <w:rPr>
                <w:spacing w:val="-2"/>
                <w:sz w:val="18"/>
              </w:rPr>
              <w:t>the safety, performance,</w:t>
            </w:r>
            <w:r w:rsidRPr="00D31912">
              <w:rPr>
                <w:spacing w:val="-3"/>
                <w:sz w:val="18"/>
              </w:rPr>
              <w:t xml:space="preserve"> </w:t>
            </w:r>
            <w:r w:rsidRPr="00D31912">
              <w:rPr>
                <w:spacing w:val="-2"/>
                <w:sz w:val="18"/>
              </w:rPr>
              <w:t>reliability, accuracy, precision,</w:t>
            </w:r>
            <w:r w:rsidRPr="00D31912">
              <w:rPr>
                <w:spacing w:val="-11"/>
                <w:sz w:val="18"/>
              </w:rPr>
              <w:t xml:space="preserve"> </w:t>
            </w:r>
            <w:r w:rsidRPr="00D31912">
              <w:rPr>
                <w:spacing w:val="-2"/>
                <w:sz w:val="18"/>
              </w:rPr>
              <w:t>useability,</w:t>
            </w:r>
            <w:r w:rsidRPr="00D31912">
              <w:rPr>
                <w:spacing w:val="-10"/>
                <w:sz w:val="18"/>
              </w:rPr>
              <w:t xml:space="preserve"> </w:t>
            </w:r>
            <w:r w:rsidRPr="00D31912">
              <w:rPr>
                <w:spacing w:val="-2"/>
                <w:sz w:val="18"/>
              </w:rPr>
              <w:t>security</w:t>
            </w:r>
            <w:r w:rsidRPr="00D31912">
              <w:rPr>
                <w:spacing w:val="-13"/>
                <w:sz w:val="18"/>
              </w:rPr>
              <w:t xml:space="preserve"> </w:t>
            </w:r>
            <w:r w:rsidRPr="00D31912">
              <w:rPr>
                <w:spacing w:val="-2"/>
                <w:sz w:val="18"/>
              </w:rPr>
              <w:t>and</w:t>
            </w:r>
            <w:r w:rsidRPr="00D31912">
              <w:rPr>
                <w:spacing w:val="-11"/>
                <w:sz w:val="18"/>
              </w:rPr>
              <w:t xml:space="preserve"> </w:t>
            </w:r>
            <w:r w:rsidRPr="00D31912">
              <w:rPr>
                <w:spacing w:val="-2"/>
                <w:sz w:val="18"/>
              </w:rPr>
              <w:t>repeatability</w:t>
            </w:r>
            <w:r w:rsidRPr="00D31912">
              <w:rPr>
                <w:spacing w:val="-11"/>
                <w:sz w:val="18"/>
              </w:rPr>
              <w:t xml:space="preserve"> </w:t>
            </w:r>
            <w:r w:rsidRPr="00D31912">
              <w:rPr>
                <w:spacing w:val="-2"/>
                <w:sz w:val="18"/>
              </w:rPr>
              <w:t>of</w:t>
            </w:r>
            <w:r w:rsidRPr="00D31912">
              <w:rPr>
                <w:spacing w:val="-12"/>
                <w:sz w:val="18"/>
              </w:rPr>
              <w:t xml:space="preserve"> </w:t>
            </w:r>
            <w:r w:rsidRPr="00D31912">
              <w:rPr>
                <w:spacing w:val="-2"/>
                <w:sz w:val="18"/>
              </w:rPr>
              <w:t xml:space="preserve">the </w:t>
            </w:r>
            <w:r w:rsidRPr="00D31912">
              <w:rPr>
                <w:spacing w:val="-6"/>
                <w:sz w:val="18"/>
              </w:rPr>
              <w:t xml:space="preserve">device are appropriate for the intended purpose of the </w:t>
            </w:r>
            <w:r w:rsidRPr="00D31912">
              <w:rPr>
                <w:sz w:val="18"/>
              </w:rPr>
              <w:t>device;</w:t>
            </w:r>
            <w:r w:rsidRPr="00D31912">
              <w:rPr>
                <w:spacing w:val="-13"/>
                <w:sz w:val="18"/>
              </w:rPr>
              <w:t xml:space="preserve"> </w:t>
            </w:r>
            <w:r w:rsidRPr="00D31912">
              <w:rPr>
                <w:sz w:val="18"/>
              </w:rPr>
              <w:t>and</w:t>
            </w:r>
          </w:p>
        </w:tc>
        <w:tc>
          <w:tcPr>
            <w:tcW w:w="1557" w:type="dxa"/>
          </w:tcPr>
          <w:p w:rsidR="00DF772F" w:rsidRPr="00D31912" w:rsidRDefault="00FB4536">
            <w:pPr>
              <w:pStyle w:val="TableParagraph"/>
              <w:spacing w:before="79"/>
              <w:ind w:left="108"/>
              <w:rPr>
                <w:rFonts w:ascii="MS Gothic" w:hAnsi="MS Gothic"/>
                <w:sz w:val="18"/>
              </w:rPr>
            </w:pPr>
            <w:r w:rsidRPr="00D31912">
              <w:rPr>
                <w:rFonts w:ascii="MS Gothic" w:hAnsi="MS Gothic"/>
                <w:spacing w:val="-10"/>
                <w:sz w:val="18"/>
              </w:rPr>
              <w:t>☐</w:t>
            </w:r>
          </w:p>
        </w:tc>
        <w:tc>
          <w:tcPr>
            <w:tcW w:w="1843" w:type="dxa"/>
          </w:tcPr>
          <w:p w:rsidR="00DF772F" w:rsidRPr="00D31912" w:rsidRDefault="00FB4536">
            <w:pPr>
              <w:pStyle w:val="TableParagraph"/>
              <w:spacing w:before="79"/>
              <w:ind w:left="109"/>
              <w:rPr>
                <w:rFonts w:ascii="MS Gothic" w:hAnsi="MS Gothic"/>
                <w:sz w:val="18"/>
              </w:rPr>
            </w:pPr>
            <w:r w:rsidRPr="00D31912">
              <w:rPr>
                <w:rFonts w:ascii="MS Gothic" w:hAnsi="MS Gothic"/>
                <w:spacing w:val="-10"/>
                <w:sz w:val="18"/>
              </w:rPr>
              <w:t>☐</w:t>
            </w:r>
          </w:p>
          <w:p w:rsidR="00DF772F" w:rsidRPr="00D31912" w:rsidRDefault="00FB4536">
            <w:pPr>
              <w:pStyle w:val="TableParagraph"/>
              <w:spacing w:before="83"/>
              <w:ind w:left="109"/>
              <w:rPr>
                <w:sz w:val="18"/>
              </w:rPr>
            </w:pPr>
            <w:r w:rsidRPr="00D31912">
              <w:rPr>
                <w:sz w:val="18"/>
              </w:rPr>
              <w:t>Provide</w:t>
            </w:r>
            <w:r w:rsidRPr="00D31912">
              <w:rPr>
                <w:spacing w:val="-4"/>
                <w:sz w:val="18"/>
              </w:rPr>
              <w:t xml:space="preserve"> </w:t>
            </w:r>
            <w:r w:rsidRPr="00D31912">
              <w:rPr>
                <w:spacing w:val="-2"/>
                <w:sz w:val="18"/>
              </w:rPr>
              <w:t>Justification</w:t>
            </w:r>
          </w:p>
        </w:tc>
        <w:tc>
          <w:tcPr>
            <w:tcW w:w="3038" w:type="dxa"/>
          </w:tcPr>
          <w:p w:rsidR="00DF772F" w:rsidRPr="00D31912" w:rsidRDefault="00FB4536">
            <w:pPr>
              <w:pStyle w:val="TableParagraph"/>
              <w:spacing w:before="78"/>
              <w:ind w:left="109" w:right="984"/>
              <w:jc w:val="both"/>
              <w:rPr>
                <w:sz w:val="18"/>
              </w:rPr>
            </w:pPr>
            <w:r w:rsidRPr="00D31912">
              <w:rPr>
                <w:sz w:val="18"/>
              </w:rPr>
              <w:t>List</w:t>
            </w:r>
            <w:r w:rsidRPr="00D31912">
              <w:rPr>
                <w:spacing w:val="-10"/>
                <w:sz w:val="18"/>
              </w:rPr>
              <w:t xml:space="preserve"> </w:t>
            </w:r>
            <w:r w:rsidRPr="00D31912">
              <w:rPr>
                <w:sz w:val="18"/>
              </w:rPr>
              <w:t>here</w:t>
            </w:r>
            <w:r w:rsidRPr="00D31912">
              <w:rPr>
                <w:spacing w:val="-10"/>
                <w:sz w:val="18"/>
              </w:rPr>
              <w:t xml:space="preserve"> </w:t>
            </w:r>
            <w:r w:rsidRPr="00D31912">
              <w:rPr>
                <w:sz w:val="18"/>
              </w:rPr>
              <w:t>the</w:t>
            </w:r>
            <w:r w:rsidRPr="00D31912">
              <w:rPr>
                <w:spacing w:val="-10"/>
                <w:sz w:val="18"/>
              </w:rPr>
              <w:t xml:space="preserve"> </w:t>
            </w:r>
            <w:r w:rsidRPr="00D31912">
              <w:rPr>
                <w:sz w:val="18"/>
              </w:rPr>
              <w:t>standards</w:t>
            </w:r>
            <w:r w:rsidRPr="00D31912">
              <w:rPr>
                <w:spacing w:val="-8"/>
                <w:sz w:val="18"/>
              </w:rPr>
              <w:t xml:space="preserve"> </w:t>
            </w:r>
            <w:r w:rsidRPr="00D31912">
              <w:rPr>
                <w:sz w:val="18"/>
              </w:rPr>
              <w:t>/ procedures</w:t>
            </w:r>
            <w:r w:rsidRPr="00D31912">
              <w:rPr>
                <w:spacing w:val="-3"/>
                <w:sz w:val="18"/>
              </w:rPr>
              <w:t xml:space="preserve"> </w:t>
            </w:r>
            <w:r w:rsidRPr="00D31912">
              <w:rPr>
                <w:sz w:val="18"/>
              </w:rPr>
              <w:t>applied</w:t>
            </w:r>
            <w:r w:rsidRPr="00D31912">
              <w:rPr>
                <w:spacing w:val="-4"/>
                <w:sz w:val="18"/>
              </w:rPr>
              <w:t xml:space="preserve"> </w:t>
            </w:r>
            <w:r w:rsidRPr="00D31912">
              <w:rPr>
                <w:sz w:val="18"/>
              </w:rPr>
              <w:t xml:space="preserve">with </w:t>
            </w:r>
            <w:r w:rsidRPr="00D31912">
              <w:rPr>
                <w:spacing w:val="-2"/>
                <w:sz w:val="18"/>
              </w:rPr>
              <w:t>justification</w:t>
            </w:r>
          </w:p>
        </w:tc>
        <w:tc>
          <w:tcPr>
            <w:tcW w:w="3002" w:type="dxa"/>
          </w:tcPr>
          <w:p w:rsidR="00DF772F" w:rsidRPr="00D31912" w:rsidRDefault="00FB4536">
            <w:pPr>
              <w:pStyle w:val="TableParagraph"/>
              <w:spacing w:before="78"/>
              <w:ind w:left="110" w:right="20"/>
              <w:rPr>
                <w:sz w:val="18"/>
              </w:rPr>
            </w:pPr>
            <w:r w:rsidRPr="00D31912">
              <w:rPr>
                <w:sz w:val="18"/>
              </w:rPr>
              <w:t>Include direct reference to documents within the manufacturer’s</w:t>
            </w:r>
            <w:r w:rsidRPr="00D31912">
              <w:rPr>
                <w:spacing w:val="-15"/>
                <w:sz w:val="18"/>
              </w:rPr>
              <w:t xml:space="preserve"> </w:t>
            </w:r>
            <w:r w:rsidRPr="00D31912">
              <w:rPr>
                <w:sz w:val="18"/>
              </w:rPr>
              <w:t>quality</w:t>
            </w:r>
            <w:r w:rsidRPr="00D31912">
              <w:rPr>
                <w:spacing w:val="-12"/>
                <w:sz w:val="18"/>
              </w:rPr>
              <w:t xml:space="preserve"> </w:t>
            </w:r>
            <w:r w:rsidRPr="00D31912">
              <w:rPr>
                <w:sz w:val="18"/>
              </w:rPr>
              <w:t>system</w:t>
            </w:r>
          </w:p>
        </w:tc>
      </w:tr>
      <w:tr w:rsidR="00D31912" w:rsidRPr="00D31912">
        <w:trPr>
          <w:trHeight w:val="798"/>
        </w:trPr>
        <w:tc>
          <w:tcPr>
            <w:tcW w:w="958" w:type="dxa"/>
          </w:tcPr>
          <w:p w:rsidR="00DF772F" w:rsidRPr="00D31912" w:rsidRDefault="00FB4536">
            <w:pPr>
              <w:pStyle w:val="TableParagraph"/>
              <w:spacing w:before="77" w:line="161" w:lineRule="exact"/>
              <w:rPr>
                <w:sz w:val="14"/>
              </w:rPr>
            </w:pPr>
            <w:r w:rsidRPr="00D31912">
              <w:rPr>
                <w:spacing w:val="-2"/>
                <w:sz w:val="14"/>
              </w:rPr>
              <w:t>12.1(1)</w:t>
            </w:r>
          </w:p>
          <w:p w:rsidR="00DF772F" w:rsidRPr="00D31912" w:rsidRDefault="00FB4536">
            <w:pPr>
              <w:pStyle w:val="TableParagraph"/>
              <w:spacing w:before="0"/>
              <w:rPr>
                <w:sz w:val="14"/>
              </w:rPr>
            </w:pPr>
            <w:r w:rsidRPr="00D31912">
              <w:rPr>
                <w:spacing w:val="-2"/>
                <w:sz w:val="14"/>
              </w:rPr>
              <w:t>(cont.)</w:t>
            </w:r>
          </w:p>
        </w:tc>
        <w:tc>
          <w:tcPr>
            <w:tcW w:w="4992" w:type="dxa"/>
          </w:tcPr>
          <w:p w:rsidR="00DF772F" w:rsidRPr="00D31912" w:rsidRDefault="00FB4536">
            <w:pPr>
              <w:pStyle w:val="TableParagraph"/>
              <w:spacing w:before="38" w:line="240" w:lineRule="atLeast"/>
              <w:ind w:left="820" w:right="179" w:hanging="356"/>
              <w:rPr>
                <w:sz w:val="18"/>
              </w:rPr>
            </w:pPr>
            <w:r w:rsidRPr="00D31912">
              <w:rPr>
                <w:spacing w:val="-4"/>
                <w:sz w:val="18"/>
              </w:rPr>
              <w:t>(b)</w:t>
            </w:r>
            <w:r w:rsidRPr="00D31912">
              <w:rPr>
                <w:spacing w:val="57"/>
                <w:sz w:val="18"/>
              </w:rPr>
              <w:t xml:space="preserve"> </w:t>
            </w:r>
            <w:r w:rsidRPr="00D31912">
              <w:rPr>
                <w:spacing w:val="-4"/>
                <w:sz w:val="18"/>
              </w:rPr>
              <w:t>any</w:t>
            </w:r>
            <w:r w:rsidRPr="00D31912">
              <w:rPr>
                <w:spacing w:val="-12"/>
                <w:sz w:val="18"/>
              </w:rPr>
              <w:t xml:space="preserve"> </w:t>
            </w:r>
            <w:r w:rsidRPr="00D31912">
              <w:rPr>
                <w:spacing w:val="-4"/>
                <w:sz w:val="18"/>
              </w:rPr>
              <w:t>consequent</w:t>
            </w:r>
            <w:r w:rsidRPr="00D31912">
              <w:rPr>
                <w:spacing w:val="-9"/>
                <w:sz w:val="18"/>
              </w:rPr>
              <w:t xml:space="preserve"> </w:t>
            </w:r>
            <w:r w:rsidRPr="00D31912">
              <w:rPr>
                <w:spacing w:val="-4"/>
                <w:sz w:val="18"/>
              </w:rPr>
              <w:t>risks,</w:t>
            </w:r>
            <w:r w:rsidRPr="00D31912">
              <w:rPr>
                <w:spacing w:val="-12"/>
                <w:sz w:val="18"/>
              </w:rPr>
              <w:t xml:space="preserve"> </w:t>
            </w:r>
            <w:r w:rsidRPr="00D31912">
              <w:rPr>
                <w:spacing w:val="-4"/>
                <w:sz w:val="18"/>
              </w:rPr>
              <w:t>or</w:t>
            </w:r>
            <w:r w:rsidRPr="00D31912">
              <w:rPr>
                <w:spacing w:val="-12"/>
                <w:sz w:val="18"/>
              </w:rPr>
              <w:t xml:space="preserve"> </w:t>
            </w:r>
            <w:r w:rsidRPr="00D31912">
              <w:rPr>
                <w:spacing w:val="-4"/>
                <w:sz w:val="18"/>
              </w:rPr>
              <w:t>impairment</w:t>
            </w:r>
            <w:r w:rsidRPr="00D31912">
              <w:rPr>
                <w:spacing w:val="-9"/>
                <w:sz w:val="18"/>
              </w:rPr>
              <w:t xml:space="preserve"> </w:t>
            </w:r>
            <w:r w:rsidRPr="00D31912">
              <w:rPr>
                <w:spacing w:val="-4"/>
                <w:sz w:val="18"/>
              </w:rPr>
              <w:t>of</w:t>
            </w:r>
            <w:r w:rsidRPr="00D31912">
              <w:rPr>
                <w:spacing w:val="-12"/>
                <w:sz w:val="18"/>
              </w:rPr>
              <w:t xml:space="preserve"> </w:t>
            </w:r>
            <w:r w:rsidRPr="00D31912">
              <w:rPr>
                <w:spacing w:val="-4"/>
                <w:sz w:val="18"/>
              </w:rPr>
              <w:t xml:space="preserve">performance, </w:t>
            </w:r>
            <w:r w:rsidRPr="00D31912">
              <w:rPr>
                <w:sz w:val="18"/>
              </w:rPr>
              <w:t>associated</w:t>
            </w:r>
            <w:r w:rsidRPr="00D31912">
              <w:rPr>
                <w:spacing w:val="-13"/>
                <w:sz w:val="18"/>
              </w:rPr>
              <w:t xml:space="preserve"> </w:t>
            </w:r>
            <w:r w:rsidRPr="00D31912">
              <w:rPr>
                <w:sz w:val="18"/>
              </w:rPr>
              <w:t>with</w:t>
            </w:r>
            <w:r w:rsidRPr="00D31912">
              <w:rPr>
                <w:spacing w:val="-12"/>
                <w:sz w:val="18"/>
              </w:rPr>
              <w:t xml:space="preserve"> </w:t>
            </w:r>
            <w:r w:rsidRPr="00D31912">
              <w:rPr>
                <w:sz w:val="18"/>
              </w:rPr>
              <w:t>one</w:t>
            </w:r>
            <w:r w:rsidRPr="00D31912">
              <w:rPr>
                <w:spacing w:val="-13"/>
                <w:sz w:val="18"/>
              </w:rPr>
              <w:t xml:space="preserve"> </w:t>
            </w:r>
            <w:r w:rsidRPr="00D31912">
              <w:rPr>
                <w:sz w:val="18"/>
              </w:rPr>
              <w:t>or</w:t>
            </w:r>
            <w:r w:rsidRPr="00D31912">
              <w:rPr>
                <w:spacing w:val="-12"/>
                <w:sz w:val="18"/>
              </w:rPr>
              <w:t xml:space="preserve"> </w:t>
            </w:r>
            <w:r w:rsidRPr="00D31912">
              <w:rPr>
                <w:sz w:val="18"/>
              </w:rPr>
              <w:t>more</w:t>
            </w:r>
            <w:r w:rsidRPr="00D31912">
              <w:rPr>
                <w:spacing w:val="-13"/>
                <w:sz w:val="18"/>
              </w:rPr>
              <w:t xml:space="preserve"> </w:t>
            </w:r>
            <w:r w:rsidRPr="00D31912">
              <w:rPr>
                <w:sz w:val="18"/>
              </w:rPr>
              <w:t>fault</w:t>
            </w:r>
            <w:r w:rsidRPr="00D31912">
              <w:rPr>
                <w:spacing w:val="-13"/>
                <w:sz w:val="18"/>
              </w:rPr>
              <w:t xml:space="preserve"> </w:t>
            </w:r>
            <w:r w:rsidRPr="00D31912">
              <w:rPr>
                <w:sz w:val="18"/>
              </w:rPr>
              <w:t>conditions</w:t>
            </w:r>
            <w:r w:rsidRPr="00D31912">
              <w:rPr>
                <w:spacing w:val="-12"/>
                <w:sz w:val="18"/>
              </w:rPr>
              <w:t xml:space="preserve"> </w:t>
            </w:r>
            <w:r w:rsidRPr="00D31912">
              <w:rPr>
                <w:sz w:val="18"/>
              </w:rPr>
              <w:t>is eliminated</w:t>
            </w:r>
            <w:r w:rsidRPr="00D31912">
              <w:rPr>
                <w:spacing w:val="-15"/>
                <w:sz w:val="18"/>
              </w:rPr>
              <w:t xml:space="preserve"> </w:t>
            </w:r>
            <w:r w:rsidRPr="00D31912">
              <w:rPr>
                <w:sz w:val="18"/>
              </w:rPr>
              <w:t>or</w:t>
            </w:r>
            <w:r w:rsidRPr="00D31912">
              <w:rPr>
                <w:spacing w:val="-12"/>
                <w:sz w:val="18"/>
              </w:rPr>
              <w:t xml:space="preserve"> </w:t>
            </w:r>
            <w:r w:rsidRPr="00D31912">
              <w:rPr>
                <w:sz w:val="18"/>
              </w:rPr>
              <w:t>appropriately</w:t>
            </w:r>
            <w:r w:rsidRPr="00D31912">
              <w:rPr>
                <w:spacing w:val="-13"/>
                <w:sz w:val="18"/>
              </w:rPr>
              <w:t xml:space="preserve"> </w:t>
            </w:r>
            <w:r w:rsidRPr="00D31912">
              <w:rPr>
                <w:sz w:val="18"/>
              </w:rPr>
              <w:t>reduced;</w:t>
            </w:r>
            <w:r w:rsidRPr="00D31912">
              <w:rPr>
                <w:spacing w:val="-12"/>
                <w:sz w:val="18"/>
              </w:rPr>
              <w:t xml:space="preserve"> </w:t>
            </w:r>
            <w:r w:rsidRPr="00D31912">
              <w:rPr>
                <w:sz w:val="18"/>
              </w:rPr>
              <w:t>and</w:t>
            </w:r>
          </w:p>
        </w:tc>
        <w:tc>
          <w:tcPr>
            <w:tcW w:w="1557" w:type="dxa"/>
          </w:tcPr>
          <w:p w:rsidR="00DF772F" w:rsidRPr="00D31912" w:rsidRDefault="00FB4536">
            <w:pPr>
              <w:pStyle w:val="TableParagraph"/>
              <w:spacing w:before="79"/>
              <w:ind w:left="108"/>
              <w:rPr>
                <w:rFonts w:ascii="MS Gothic" w:hAnsi="MS Gothic"/>
                <w:sz w:val="18"/>
              </w:rPr>
            </w:pPr>
            <w:r w:rsidRPr="00D31912">
              <w:rPr>
                <w:rFonts w:ascii="MS Gothic" w:hAnsi="MS Gothic"/>
                <w:spacing w:val="-10"/>
                <w:sz w:val="18"/>
              </w:rPr>
              <w:t>☐</w:t>
            </w:r>
          </w:p>
        </w:tc>
        <w:tc>
          <w:tcPr>
            <w:tcW w:w="1843" w:type="dxa"/>
          </w:tcPr>
          <w:p w:rsidR="00DF772F" w:rsidRPr="00D31912" w:rsidRDefault="00FB4536">
            <w:pPr>
              <w:pStyle w:val="TableParagraph"/>
              <w:spacing w:before="79"/>
              <w:ind w:left="109"/>
              <w:rPr>
                <w:rFonts w:ascii="MS Gothic" w:hAnsi="MS Gothic"/>
                <w:sz w:val="18"/>
              </w:rPr>
            </w:pPr>
            <w:r w:rsidRPr="00D31912">
              <w:rPr>
                <w:rFonts w:ascii="MS Gothic" w:hAnsi="MS Gothic"/>
                <w:spacing w:val="-10"/>
                <w:sz w:val="18"/>
              </w:rPr>
              <w:t>☐</w:t>
            </w:r>
          </w:p>
          <w:p w:rsidR="00DF772F" w:rsidRPr="00D31912" w:rsidRDefault="00FB4536">
            <w:pPr>
              <w:pStyle w:val="TableParagraph"/>
              <w:spacing w:before="83"/>
              <w:ind w:left="109"/>
              <w:rPr>
                <w:sz w:val="18"/>
              </w:rPr>
            </w:pPr>
            <w:r w:rsidRPr="00D31912">
              <w:rPr>
                <w:sz w:val="18"/>
              </w:rPr>
              <w:t>Provide</w:t>
            </w:r>
            <w:r w:rsidRPr="00D31912">
              <w:rPr>
                <w:spacing w:val="-4"/>
                <w:sz w:val="18"/>
              </w:rPr>
              <w:t xml:space="preserve"> </w:t>
            </w:r>
            <w:r w:rsidRPr="00D31912">
              <w:rPr>
                <w:spacing w:val="-2"/>
                <w:sz w:val="18"/>
              </w:rPr>
              <w:t>Justification</w:t>
            </w:r>
          </w:p>
        </w:tc>
        <w:tc>
          <w:tcPr>
            <w:tcW w:w="3038" w:type="dxa"/>
          </w:tcPr>
          <w:p w:rsidR="00DF772F" w:rsidRPr="00D31912" w:rsidRDefault="00FB4536">
            <w:pPr>
              <w:pStyle w:val="TableParagraph"/>
              <w:spacing w:before="78"/>
              <w:ind w:left="109" w:right="984"/>
              <w:jc w:val="both"/>
              <w:rPr>
                <w:sz w:val="18"/>
              </w:rPr>
            </w:pPr>
            <w:r w:rsidRPr="00D31912">
              <w:rPr>
                <w:sz w:val="18"/>
              </w:rPr>
              <w:t>List</w:t>
            </w:r>
            <w:r w:rsidRPr="00D31912">
              <w:rPr>
                <w:spacing w:val="-10"/>
                <w:sz w:val="18"/>
              </w:rPr>
              <w:t xml:space="preserve"> </w:t>
            </w:r>
            <w:r w:rsidRPr="00D31912">
              <w:rPr>
                <w:sz w:val="18"/>
              </w:rPr>
              <w:t>here</w:t>
            </w:r>
            <w:r w:rsidRPr="00D31912">
              <w:rPr>
                <w:spacing w:val="-10"/>
                <w:sz w:val="18"/>
              </w:rPr>
              <w:t xml:space="preserve"> </w:t>
            </w:r>
            <w:r w:rsidRPr="00D31912">
              <w:rPr>
                <w:sz w:val="18"/>
              </w:rPr>
              <w:t>the</w:t>
            </w:r>
            <w:r w:rsidRPr="00D31912">
              <w:rPr>
                <w:spacing w:val="-10"/>
                <w:sz w:val="18"/>
              </w:rPr>
              <w:t xml:space="preserve"> </w:t>
            </w:r>
            <w:r w:rsidRPr="00D31912">
              <w:rPr>
                <w:sz w:val="18"/>
              </w:rPr>
              <w:t>standards</w:t>
            </w:r>
            <w:r w:rsidRPr="00D31912">
              <w:rPr>
                <w:spacing w:val="-8"/>
                <w:sz w:val="18"/>
              </w:rPr>
              <w:t xml:space="preserve"> </w:t>
            </w:r>
            <w:r w:rsidRPr="00D31912">
              <w:rPr>
                <w:sz w:val="18"/>
              </w:rPr>
              <w:t>/ procedures</w:t>
            </w:r>
            <w:r w:rsidRPr="00D31912">
              <w:rPr>
                <w:spacing w:val="-3"/>
                <w:sz w:val="18"/>
              </w:rPr>
              <w:t xml:space="preserve"> </w:t>
            </w:r>
            <w:r w:rsidRPr="00D31912">
              <w:rPr>
                <w:sz w:val="18"/>
              </w:rPr>
              <w:t>applied</w:t>
            </w:r>
            <w:r w:rsidRPr="00D31912">
              <w:rPr>
                <w:spacing w:val="-4"/>
                <w:sz w:val="18"/>
              </w:rPr>
              <w:t xml:space="preserve"> </w:t>
            </w:r>
            <w:r w:rsidRPr="00D31912">
              <w:rPr>
                <w:sz w:val="18"/>
              </w:rPr>
              <w:t xml:space="preserve">with </w:t>
            </w:r>
            <w:r w:rsidRPr="00D31912">
              <w:rPr>
                <w:spacing w:val="-2"/>
                <w:sz w:val="18"/>
              </w:rPr>
              <w:t>justification</w:t>
            </w:r>
          </w:p>
        </w:tc>
        <w:tc>
          <w:tcPr>
            <w:tcW w:w="3002" w:type="dxa"/>
          </w:tcPr>
          <w:p w:rsidR="00DF772F" w:rsidRPr="00D31912" w:rsidRDefault="00FB4536">
            <w:pPr>
              <w:pStyle w:val="TableParagraph"/>
              <w:spacing w:before="78"/>
              <w:ind w:left="110" w:right="20"/>
              <w:rPr>
                <w:sz w:val="18"/>
              </w:rPr>
            </w:pPr>
            <w:r w:rsidRPr="00D31912">
              <w:rPr>
                <w:sz w:val="18"/>
              </w:rPr>
              <w:t>Include direct reference to documents within the manufacturer’s</w:t>
            </w:r>
            <w:r w:rsidRPr="00D31912">
              <w:rPr>
                <w:spacing w:val="-15"/>
                <w:sz w:val="18"/>
              </w:rPr>
              <w:t xml:space="preserve"> </w:t>
            </w:r>
            <w:r w:rsidRPr="00D31912">
              <w:rPr>
                <w:sz w:val="18"/>
              </w:rPr>
              <w:t>quality</w:t>
            </w:r>
            <w:r w:rsidRPr="00D31912">
              <w:rPr>
                <w:spacing w:val="-12"/>
                <w:sz w:val="18"/>
              </w:rPr>
              <w:t xml:space="preserve"> </w:t>
            </w:r>
            <w:r w:rsidRPr="00D31912">
              <w:rPr>
                <w:sz w:val="18"/>
              </w:rPr>
              <w:t>system</w:t>
            </w:r>
          </w:p>
        </w:tc>
      </w:tr>
    </w:tbl>
    <w:p w:rsidR="00DF772F" w:rsidRPr="00D31912" w:rsidRDefault="00DF772F">
      <w:pPr>
        <w:pStyle w:val="TableParagraph"/>
        <w:rPr>
          <w:sz w:val="18"/>
        </w:rPr>
        <w:sectPr w:rsidR="00DF772F" w:rsidRPr="00D31912">
          <w:type w:val="continuous"/>
          <w:pgSz w:w="16850" w:h="11910" w:orient="landscape"/>
          <w:pgMar w:top="920" w:right="708" w:bottom="1140" w:left="566" w:header="0" w:footer="944" w:gutter="0"/>
          <w:cols w:space="720"/>
        </w:sectPr>
      </w:pPr>
    </w:p>
    <w:tbl>
      <w:tblPr>
        <w:tblStyle w:val="TableNormal"/>
        <w:tblW w:w="0" w:type="auto"/>
        <w:tblInd w:w="159" w:type="dxa"/>
        <w:tblBorders>
          <w:top w:val="single" w:sz="4" w:space="0" w:color="001770"/>
          <w:left w:val="single" w:sz="4" w:space="0" w:color="001770"/>
          <w:bottom w:val="single" w:sz="4" w:space="0" w:color="001770"/>
          <w:right w:val="single" w:sz="4" w:space="0" w:color="001770"/>
          <w:insideH w:val="single" w:sz="4" w:space="0" w:color="001770"/>
          <w:insideV w:val="single" w:sz="4" w:space="0" w:color="001770"/>
        </w:tblBorders>
        <w:tblLayout w:type="fixed"/>
        <w:tblLook w:val="01E0" w:firstRow="1" w:lastRow="1" w:firstColumn="1" w:lastColumn="1" w:noHBand="0" w:noVBand="0"/>
      </w:tblPr>
      <w:tblGrid>
        <w:gridCol w:w="958"/>
        <w:gridCol w:w="4992"/>
        <w:gridCol w:w="1557"/>
        <w:gridCol w:w="1843"/>
        <w:gridCol w:w="3038"/>
        <w:gridCol w:w="3002"/>
      </w:tblGrid>
      <w:tr w:rsidR="00D31912" w:rsidRPr="00D31912">
        <w:trPr>
          <w:trHeight w:val="849"/>
        </w:trPr>
        <w:tc>
          <w:tcPr>
            <w:tcW w:w="5950" w:type="dxa"/>
            <w:gridSpan w:val="2"/>
            <w:shd w:val="clear" w:color="auto" w:fill="DEE7F7"/>
          </w:tcPr>
          <w:p w:rsidR="00DF772F" w:rsidRPr="00D31912" w:rsidRDefault="00FB4536">
            <w:pPr>
              <w:pStyle w:val="TableParagraph"/>
              <w:spacing w:before="146"/>
              <w:rPr>
                <w:rFonts w:ascii="Arial"/>
                <w:b/>
              </w:rPr>
            </w:pPr>
            <w:r w:rsidRPr="00D31912">
              <w:rPr>
                <w:rFonts w:ascii="Arial"/>
                <w:b/>
              </w:rPr>
              <w:t>Part</w:t>
            </w:r>
            <w:r w:rsidRPr="00D31912">
              <w:rPr>
                <w:rFonts w:ascii="Arial"/>
                <w:b/>
                <w:spacing w:val="1"/>
              </w:rPr>
              <w:t xml:space="preserve"> </w:t>
            </w:r>
            <w:r w:rsidRPr="00D31912">
              <w:rPr>
                <w:rFonts w:ascii="Arial"/>
                <w:b/>
                <w:spacing w:val="-5"/>
              </w:rPr>
              <w:t>2.</w:t>
            </w:r>
          </w:p>
          <w:p w:rsidR="00DF772F" w:rsidRPr="00D31912" w:rsidRDefault="00FB4536">
            <w:pPr>
              <w:pStyle w:val="TableParagraph"/>
              <w:spacing w:before="81"/>
              <w:rPr>
                <w:rFonts w:ascii="Arial"/>
                <w:b/>
              </w:rPr>
            </w:pPr>
            <w:r w:rsidRPr="00D31912">
              <w:rPr>
                <w:rFonts w:ascii="Arial"/>
                <w:b/>
              </w:rPr>
              <w:t>PRINCIPLES</w:t>
            </w:r>
            <w:r w:rsidRPr="00D31912">
              <w:rPr>
                <w:rFonts w:ascii="Arial"/>
                <w:b/>
                <w:spacing w:val="-6"/>
              </w:rPr>
              <w:t xml:space="preserve"> </w:t>
            </w:r>
            <w:r w:rsidRPr="00D31912">
              <w:rPr>
                <w:rFonts w:ascii="Arial"/>
                <w:b/>
              </w:rPr>
              <w:t>ABOUT</w:t>
            </w:r>
            <w:r w:rsidRPr="00D31912">
              <w:rPr>
                <w:rFonts w:ascii="Arial"/>
                <w:b/>
                <w:spacing w:val="-9"/>
              </w:rPr>
              <w:t xml:space="preserve"> </w:t>
            </w:r>
            <w:r w:rsidRPr="00D31912">
              <w:rPr>
                <w:rFonts w:ascii="Arial"/>
                <w:b/>
              </w:rPr>
              <w:t>DESIGN</w:t>
            </w:r>
            <w:r w:rsidRPr="00D31912">
              <w:rPr>
                <w:rFonts w:ascii="Arial"/>
                <w:b/>
                <w:spacing w:val="-7"/>
              </w:rPr>
              <w:t xml:space="preserve"> </w:t>
            </w:r>
            <w:r w:rsidRPr="00D31912">
              <w:rPr>
                <w:rFonts w:ascii="Arial"/>
                <w:b/>
              </w:rPr>
              <w:t>AND</w:t>
            </w:r>
            <w:r w:rsidRPr="00D31912">
              <w:rPr>
                <w:rFonts w:ascii="Arial"/>
                <w:b/>
                <w:spacing w:val="-7"/>
              </w:rPr>
              <w:t xml:space="preserve"> </w:t>
            </w:r>
            <w:r w:rsidRPr="00D31912">
              <w:rPr>
                <w:rFonts w:ascii="Arial"/>
                <w:b/>
                <w:spacing w:val="-2"/>
              </w:rPr>
              <w:t>CONSTRUCTION</w:t>
            </w:r>
          </w:p>
        </w:tc>
        <w:tc>
          <w:tcPr>
            <w:tcW w:w="1557" w:type="dxa"/>
            <w:vMerge w:val="restart"/>
            <w:shd w:val="clear" w:color="auto" w:fill="DEE7F7"/>
          </w:tcPr>
          <w:p w:rsidR="00DF772F" w:rsidRPr="00D31912" w:rsidRDefault="00FB4536">
            <w:pPr>
              <w:pStyle w:val="TableParagraph"/>
              <w:spacing w:before="74"/>
              <w:ind w:left="221"/>
              <w:rPr>
                <w:rFonts w:ascii="Arial"/>
                <w:b/>
              </w:rPr>
            </w:pPr>
            <w:r w:rsidRPr="00D31912">
              <w:rPr>
                <w:rFonts w:ascii="Arial"/>
                <w:b/>
                <w:spacing w:val="-2"/>
              </w:rPr>
              <w:t>Applicable</w:t>
            </w:r>
          </w:p>
        </w:tc>
        <w:tc>
          <w:tcPr>
            <w:tcW w:w="1843" w:type="dxa"/>
            <w:vMerge w:val="restart"/>
            <w:shd w:val="clear" w:color="auto" w:fill="DEE7F7"/>
          </w:tcPr>
          <w:p w:rsidR="00DF772F" w:rsidRPr="00D31912" w:rsidRDefault="00FB4536">
            <w:pPr>
              <w:pStyle w:val="TableParagraph"/>
              <w:spacing w:before="74"/>
              <w:ind w:left="133" w:right="16"/>
              <w:jc w:val="center"/>
              <w:rPr>
                <w:rFonts w:ascii="Arial"/>
                <w:b/>
              </w:rPr>
            </w:pPr>
            <w:r w:rsidRPr="00D31912">
              <w:rPr>
                <w:rFonts w:ascii="Arial"/>
                <w:b/>
              </w:rPr>
              <w:t>Not</w:t>
            </w:r>
            <w:r w:rsidRPr="00D31912">
              <w:rPr>
                <w:rFonts w:ascii="Arial"/>
                <w:b/>
                <w:spacing w:val="-1"/>
              </w:rPr>
              <w:t xml:space="preserve"> </w:t>
            </w:r>
            <w:r w:rsidRPr="00D31912">
              <w:rPr>
                <w:rFonts w:ascii="Arial"/>
                <w:b/>
                <w:spacing w:val="-2"/>
              </w:rPr>
              <w:t>applicable</w:t>
            </w:r>
          </w:p>
          <w:p w:rsidR="00DF772F" w:rsidRPr="00D31912" w:rsidRDefault="00FB4536">
            <w:pPr>
              <w:pStyle w:val="TableParagraph"/>
              <w:ind w:left="133" w:right="2"/>
              <w:jc w:val="center"/>
              <w:rPr>
                <w:rFonts w:ascii="Arial"/>
                <w:b/>
                <w:sz w:val="16"/>
              </w:rPr>
            </w:pPr>
            <w:r w:rsidRPr="00D31912">
              <w:rPr>
                <w:rFonts w:ascii="Arial"/>
                <w:b/>
                <w:spacing w:val="-6"/>
                <w:sz w:val="16"/>
              </w:rPr>
              <w:t>Justification</w:t>
            </w:r>
            <w:r w:rsidRPr="00D31912">
              <w:rPr>
                <w:rFonts w:ascii="Arial"/>
                <w:b/>
                <w:spacing w:val="-12"/>
                <w:sz w:val="16"/>
              </w:rPr>
              <w:t xml:space="preserve"> </w:t>
            </w:r>
            <w:r w:rsidRPr="00D31912">
              <w:rPr>
                <w:rFonts w:ascii="Arial"/>
                <w:b/>
                <w:spacing w:val="-6"/>
                <w:sz w:val="16"/>
              </w:rPr>
              <w:t>must</w:t>
            </w:r>
            <w:r w:rsidRPr="00D31912">
              <w:rPr>
                <w:rFonts w:ascii="Arial"/>
                <w:b/>
                <w:spacing w:val="-10"/>
                <w:sz w:val="16"/>
              </w:rPr>
              <w:t xml:space="preserve"> </w:t>
            </w:r>
            <w:r w:rsidRPr="00D31912">
              <w:rPr>
                <w:rFonts w:ascii="Arial"/>
                <w:b/>
                <w:spacing w:val="-6"/>
                <w:sz w:val="16"/>
              </w:rPr>
              <w:t>be</w:t>
            </w:r>
            <w:r w:rsidRPr="00D31912">
              <w:rPr>
                <w:rFonts w:ascii="Arial"/>
                <w:b/>
                <w:sz w:val="16"/>
              </w:rPr>
              <w:t xml:space="preserve"> provided</w:t>
            </w:r>
            <w:r w:rsidRPr="00D31912">
              <w:rPr>
                <w:rFonts w:ascii="Arial"/>
                <w:b/>
                <w:spacing w:val="-12"/>
                <w:sz w:val="16"/>
              </w:rPr>
              <w:t xml:space="preserve"> </w:t>
            </w:r>
            <w:r w:rsidRPr="00D31912">
              <w:rPr>
                <w:rFonts w:ascii="Arial"/>
                <w:b/>
                <w:sz w:val="16"/>
              </w:rPr>
              <w:t>below</w:t>
            </w:r>
          </w:p>
        </w:tc>
        <w:tc>
          <w:tcPr>
            <w:tcW w:w="3038" w:type="dxa"/>
            <w:vMerge w:val="restart"/>
            <w:shd w:val="clear" w:color="auto" w:fill="DEE7F7"/>
          </w:tcPr>
          <w:p w:rsidR="00DF772F" w:rsidRPr="00D31912" w:rsidRDefault="00FB4536">
            <w:pPr>
              <w:pStyle w:val="TableParagraph"/>
              <w:spacing w:before="77"/>
              <w:ind w:left="222"/>
              <w:rPr>
                <w:rFonts w:ascii="Arial"/>
                <w:b/>
              </w:rPr>
            </w:pPr>
            <w:r w:rsidRPr="00D31912">
              <w:rPr>
                <w:rFonts w:ascii="Arial"/>
                <w:b/>
              </w:rPr>
              <w:t>Medical</w:t>
            </w:r>
            <w:r w:rsidRPr="00D31912">
              <w:rPr>
                <w:rFonts w:ascii="Arial"/>
                <w:b/>
                <w:spacing w:val="-11"/>
              </w:rPr>
              <w:t xml:space="preserve"> </w:t>
            </w:r>
            <w:r w:rsidRPr="00D31912">
              <w:rPr>
                <w:rFonts w:ascii="Arial"/>
                <w:b/>
              </w:rPr>
              <w:t>Devices</w:t>
            </w:r>
            <w:r w:rsidRPr="00D31912">
              <w:rPr>
                <w:rFonts w:ascii="Arial"/>
                <w:b/>
                <w:spacing w:val="-14"/>
              </w:rPr>
              <w:t xml:space="preserve"> </w:t>
            </w:r>
            <w:r w:rsidRPr="00D31912">
              <w:rPr>
                <w:rFonts w:ascii="Arial"/>
                <w:b/>
              </w:rPr>
              <w:t>/</w:t>
            </w:r>
            <w:r w:rsidRPr="00D31912">
              <w:rPr>
                <w:rFonts w:ascii="Arial"/>
                <w:b/>
                <w:spacing w:val="-13"/>
              </w:rPr>
              <w:t xml:space="preserve"> </w:t>
            </w:r>
            <w:r w:rsidRPr="00D31912">
              <w:rPr>
                <w:rFonts w:ascii="Arial"/>
                <w:b/>
              </w:rPr>
              <w:t>IVD standard or other procedure applied</w:t>
            </w:r>
          </w:p>
        </w:tc>
        <w:tc>
          <w:tcPr>
            <w:tcW w:w="3002" w:type="dxa"/>
            <w:vMerge w:val="restart"/>
            <w:shd w:val="clear" w:color="auto" w:fill="DEE7F7"/>
          </w:tcPr>
          <w:p w:rsidR="00DF772F" w:rsidRPr="00D31912" w:rsidRDefault="00FB4536">
            <w:pPr>
              <w:pStyle w:val="TableParagraph"/>
              <w:spacing w:before="74"/>
              <w:ind w:left="223"/>
              <w:rPr>
                <w:rFonts w:ascii="Arial"/>
                <w:b/>
              </w:rPr>
            </w:pPr>
            <w:r w:rsidRPr="00D31912">
              <w:rPr>
                <w:rFonts w:ascii="Arial"/>
                <w:b/>
              </w:rPr>
              <w:t>Evidence</w:t>
            </w:r>
            <w:r w:rsidRPr="00D31912">
              <w:rPr>
                <w:rFonts w:ascii="Arial"/>
                <w:b/>
                <w:spacing w:val="-4"/>
              </w:rPr>
              <w:t xml:space="preserve"> </w:t>
            </w:r>
            <w:r w:rsidRPr="00D31912">
              <w:rPr>
                <w:rFonts w:ascii="Arial"/>
                <w:b/>
              </w:rPr>
              <w:t>of</w:t>
            </w:r>
            <w:r w:rsidRPr="00D31912">
              <w:rPr>
                <w:rFonts w:ascii="Arial"/>
                <w:b/>
                <w:spacing w:val="-2"/>
              </w:rPr>
              <w:t xml:space="preserve"> compliance</w:t>
            </w:r>
          </w:p>
          <w:p w:rsidR="00DF772F" w:rsidRPr="00D31912" w:rsidRDefault="00FB4536">
            <w:pPr>
              <w:pStyle w:val="TableParagraph"/>
              <w:ind w:left="223" w:right="90" w:firstLine="1"/>
              <w:jc w:val="center"/>
              <w:rPr>
                <w:rFonts w:ascii="Arial" w:hAnsi="Arial"/>
                <w:b/>
                <w:sz w:val="16"/>
              </w:rPr>
            </w:pPr>
            <w:r w:rsidRPr="00D31912">
              <w:rPr>
                <w:rFonts w:ascii="Arial" w:hAnsi="Arial"/>
                <w:b/>
                <w:sz w:val="16"/>
              </w:rPr>
              <w:t>Include</w:t>
            </w:r>
            <w:r w:rsidRPr="00D31912">
              <w:rPr>
                <w:rFonts w:ascii="Arial" w:hAnsi="Arial"/>
                <w:b/>
                <w:spacing w:val="-2"/>
                <w:sz w:val="16"/>
              </w:rPr>
              <w:t xml:space="preserve"> </w:t>
            </w:r>
            <w:r w:rsidRPr="00D31912">
              <w:rPr>
                <w:rFonts w:ascii="Arial" w:hAnsi="Arial"/>
                <w:b/>
                <w:sz w:val="16"/>
              </w:rPr>
              <w:t xml:space="preserve">direct reference to </w:t>
            </w:r>
            <w:r w:rsidRPr="00D31912">
              <w:rPr>
                <w:rFonts w:ascii="Arial" w:hAnsi="Arial"/>
                <w:b/>
                <w:spacing w:val="-6"/>
                <w:sz w:val="16"/>
              </w:rPr>
              <w:t>documents</w:t>
            </w:r>
            <w:r w:rsidRPr="00D31912">
              <w:rPr>
                <w:rFonts w:ascii="Arial" w:hAnsi="Arial"/>
                <w:b/>
                <w:spacing w:val="-7"/>
                <w:sz w:val="16"/>
              </w:rPr>
              <w:t xml:space="preserve"> </w:t>
            </w:r>
            <w:r w:rsidRPr="00D31912">
              <w:rPr>
                <w:rFonts w:ascii="Arial" w:hAnsi="Arial"/>
                <w:b/>
                <w:spacing w:val="-6"/>
                <w:sz w:val="16"/>
              </w:rPr>
              <w:t>within the</w:t>
            </w:r>
            <w:r w:rsidRPr="00D31912">
              <w:rPr>
                <w:rFonts w:ascii="Arial" w:hAnsi="Arial"/>
                <w:b/>
                <w:spacing w:val="-7"/>
                <w:sz w:val="16"/>
              </w:rPr>
              <w:t xml:space="preserve"> </w:t>
            </w:r>
            <w:r w:rsidRPr="00D31912">
              <w:rPr>
                <w:rFonts w:ascii="Arial" w:hAnsi="Arial"/>
                <w:b/>
                <w:spacing w:val="-6"/>
                <w:sz w:val="16"/>
              </w:rPr>
              <w:t>manufacturer’s</w:t>
            </w:r>
            <w:r w:rsidRPr="00D31912">
              <w:rPr>
                <w:rFonts w:ascii="Arial" w:hAnsi="Arial"/>
                <w:b/>
                <w:sz w:val="16"/>
              </w:rPr>
              <w:t xml:space="preserve"> quality</w:t>
            </w:r>
            <w:r w:rsidRPr="00D31912">
              <w:rPr>
                <w:rFonts w:ascii="Arial" w:hAnsi="Arial"/>
                <w:b/>
                <w:spacing w:val="-17"/>
                <w:sz w:val="16"/>
              </w:rPr>
              <w:t xml:space="preserve"> </w:t>
            </w:r>
            <w:r w:rsidRPr="00D31912">
              <w:rPr>
                <w:rFonts w:ascii="Arial" w:hAnsi="Arial"/>
                <w:b/>
                <w:sz w:val="16"/>
              </w:rPr>
              <w:t>system</w:t>
            </w:r>
          </w:p>
        </w:tc>
      </w:tr>
      <w:tr w:rsidR="00D31912" w:rsidRPr="00D31912">
        <w:trPr>
          <w:trHeight w:val="626"/>
        </w:trPr>
        <w:tc>
          <w:tcPr>
            <w:tcW w:w="958" w:type="dxa"/>
            <w:shd w:val="clear" w:color="auto" w:fill="DEE7F7"/>
          </w:tcPr>
          <w:p w:rsidR="00DF772F" w:rsidRPr="00D31912" w:rsidRDefault="00FB4536">
            <w:pPr>
              <w:pStyle w:val="TableParagraph"/>
              <w:spacing w:before="74"/>
              <w:rPr>
                <w:rFonts w:ascii="Arial"/>
                <w:b/>
              </w:rPr>
            </w:pPr>
            <w:r w:rsidRPr="00D31912">
              <w:rPr>
                <w:rFonts w:ascii="Arial"/>
                <w:b/>
                <w:spacing w:val="-5"/>
              </w:rPr>
              <w:t>12</w:t>
            </w:r>
          </w:p>
        </w:tc>
        <w:tc>
          <w:tcPr>
            <w:tcW w:w="4992" w:type="dxa"/>
            <w:shd w:val="clear" w:color="auto" w:fill="DEE7F7"/>
          </w:tcPr>
          <w:p w:rsidR="00DF772F" w:rsidRPr="00D31912" w:rsidRDefault="00FB4536">
            <w:pPr>
              <w:pStyle w:val="TableParagraph"/>
              <w:spacing w:before="79"/>
              <w:ind w:right="179"/>
              <w:rPr>
                <w:rFonts w:ascii="Arial"/>
                <w:b/>
                <w:i/>
              </w:rPr>
            </w:pPr>
            <w:r w:rsidRPr="00D31912">
              <w:rPr>
                <w:rFonts w:ascii="Arial"/>
                <w:b/>
                <w:i/>
              </w:rPr>
              <w:t>Medical</w:t>
            </w:r>
            <w:r w:rsidRPr="00D31912">
              <w:rPr>
                <w:rFonts w:ascii="Arial"/>
                <w:b/>
                <w:i/>
                <w:spacing w:val="-5"/>
              </w:rPr>
              <w:t xml:space="preserve"> </w:t>
            </w:r>
            <w:r w:rsidRPr="00D31912">
              <w:rPr>
                <w:rFonts w:ascii="Arial"/>
                <w:b/>
                <w:i/>
              </w:rPr>
              <w:t>devices</w:t>
            </w:r>
            <w:r w:rsidRPr="00D31912">
              <w:rPr>
                <w:rFonts w:ascii="Arial"/>
                <w:b/>
                <w:i/>
                <w:spacing w:val="-7"/>
              </w:rPr>
              <w:t xml:space="preserve"> </w:t>
            </w:r>
            <w:r w:rsidRPr="00D31912">
              <w:rPr>
                <w:rFonts w:ascii="Arial"/>
                <w:b/>
                <w:i/>
              </w:rPr>
              <w:t>connected</w:t>
            </w:r>
            <w:r w:rsidRPr="00D31912">
              <w:rPr>
                <w:rFonts w:ascii="Arial"/>
                <w:b/>
                <w:i/>
                <w:spacing w:val="-9"/>
              </w:rPr>
              <w:t xml:space="preserve"> </w:t>
            </w:r>
            <w:r w:rsidRPr="00D31912">
              <w:rPr>
                <w:rFonts w:ascii="Arial"/>
                <w:b/>
                <w:i/>
              </w:rPr>
              <w:t>to</w:t>
            </w:r>
            <w:r w:rsidRPr="00D31912">
              <w:rPr>
                <w:rFonts w:ascii="Arial"/>
                <w:b/>
                <w:i/>
                <w:spacing w:val="-7"/>
              </w:rPr>
              <w:t xml:space="preserve"> </w:t>
            </w:r>
            <w:r w:rsidRPr="00D31912">
              <w:rPr>
                <w:rFonts w:ascii="Arial"/>
                <w:b/>
                <w:i/>
              </w:rPr>
              <w:t>or</w:t>
            </w:r>
            <w:r w:rsidRPr="00D31912">
              <w:rPr>
                <w:rFonts w:ascii="Arial"/>
                <w:b/>
                <w:i/>
                <w:spacing w:val="-8"/>
              </w:rPr>
              <w:t xml:space="preserve"> </w:t>
            </w:r>
            <w:r w:rsidRPr="00D31912">
              <w:rPr>
                <w:rFonts w:ascii="Arial"/>
                <w:b/>
                <w:i/>
              </w:rPr>
              <w:t>equipped with an energy source</w:t>
            </w:r>
          </w:p>
        </w:tc>
        <w:tc>
          <w:tcPr>
            <w:tcW w:w="1557" w:type="dxa"/>
            <w:vMerge/>
            <w:tcBorders>
              <w:top w:val="nil"/>
            </w:tcBorders>
            <w:shd w:val="clear" w:color="auto" w:fill="DEE7F7"/>
          </w:tcPr>
          <w:p w:rsidR="00DF772F" w:rsidRPr="00D31912" w:rsidRDefault="00DF772F">
            <w:pPr>
              <w:rPr>
                <w:sz w:val="2"/>
                <w:szCs w:val="2"/>
              </w:rPr>
            </w:pPr>
          </w:p>
        </w:tc>
        <w:tc>
          <w:tcPr>
            <w:tcW w:w="1843" w:type="dxa"/>
            <w:vMerge/>
            <w:tcBorders>
              <w:top w:val="nil"/>
            </w:tcBorders>
            <w:shd w:val="clear" w:color="auto" w:fill="DEE7F7"/>
          </w:tcPr>
          <w:p w:rsidR="00DF772F" w:rsidRPr="00D31912" w:rsidRDefault="00DF772F">
            <w:pPr>
              <w:rPr>
                <w:sz w:val="2"/>
                <w:szCs w:val="2"/>
              </w:rPr>
            </w:pPr>
          </w:p>
        </w:tc>
        <w:tc>
          <w:tcPr>
            <w:tcW w:w="3038" w:type="dxa"/>
            <w:vMerge/>
            <w:tcBorders>
              <w:top w:val="nil"/>
            </w:tcBorders>
            <w:shd w:val="clear" w:color="auto" w:fill="DEE7F7"/>
          </w:tcPr>
          <w:p w:rsidR="00DF772F" w:rsidRPr="00D31912" w:rsidRDefault="00DF772F">
            <w:pPr>
              <w:rPr>
                <w:sz w:val="2"/>
                <w:szCs w:val="2"/>
              </w:rPr>
            </w:pPr>
          </w:p>
        </w:tc>
        <w:tc>
          <w:tcPr>
            <w:tcW w:w="3002" w:type="dxa"/>
            <w:vMerge/>
            <w:tcBorders>
              <w:top w:val="nil"/>
            </w:tcBorders>
            <w:shd w:val="clear" w:color="auto" w:fill="DEE7F7"/>
          </w:tcPr>
          <w:p w:rsidR="00DF772F" w:rsidRPr="00D31912" w:rsidRDefault="00DF772F">
            <w:pPr>
              <w:rPr>
                <w:sz w:val="2"/>
                <w:szCs w:val="2"/>
              </w:rPr>
            </w:pPr>
          </w:p>
        </w:tc>
      </w:tr>
      <w:tr w:rsidR="00D31912" w:rsidRPr="00D31912">
        <w:trPr>
          <w:trHeight w:val="801"/>
        </w:trPr>
        <w:tc>
          <w:tcPr>
            <w:tcW w:w="958" w:type="dxa"/>
          </w:tcPr>
          <w:p w:rsidR="00DF772F" w:rsidRPr="00D31912" w:rsidRDefault="00FB4536">
            <w:pPr>
              <w:pStyle w:val="TableParagraph"/>
              <w:spacing w:before="77"/>
              <w:rPr>
                <w:sz w:val="14"/>
              </w:rPr>
            </w:pPr>
            <w:r w:rsidRPr="00D31912">
              <w:rPr>
                <w:spacing w:val="-2"/>
                <w:sz w:val="14"/>
              </w:rPr>
              <w:t>12.1(1)</w:t>
            </w:r>
          </w:p>
          <w:p w:rsidR="00DF772F" w:rsidRPr="00D31912" w:rsidRDefault="00FB4536">
            <w:pPr>
              <w:pStyle w:val="TableParagraph"/>
              <w:spacing w:before="2"/>
              <w:rPr>
                <w:sz w:val="14"/>
              </w:rPr>
            </w:pPr>
            <w:r w:rsidRPr="00D31912">
              <w:rPr>
                <w:spacing w:val="-2"/>
                <w:sz w:val="14"/>
              </w:rPr>
              <w:t>(cont.)</w:t>
            </w:r>
          </w:p>
        </w:tc>
        <w:tc>
          <w:tcPr>
            <w:tcW w:w="4992" w:type="dxa"/>
          </w:tcPr>
          <w:p w:rsidR="00DF772F" w:rsidRPr="00D31912" w:rsidRDefault="00FB4536">
            <w:pPr>
              <w:pStyle w:val="TableParagraph"/>
              <w:spacing w:before="40" w:line="240" w:lineRule="atLeast"/>
              <w:ind w:left="820" w:right="179" w:hanging="356"/>
              <w:rPr>
                <w:sz w:val="18"/>
              </w:rPr>
            </w:pPr>
            <w:r w:rsidRPr="00D31912">
              <w:rPr>
                <w:spacing w:val="-2"/>
                <w:sz w:val="18"/>
              </w:rPr>
              <w:t>(c)</w:t>
            </w:r>
            <w:r w:rsidRPr="00D31912">
              <w:rPr>
                <w:spacing w:val="48"/>
                <w:sz w:val="18"/>
              </w:rPr>
              <w:t xml:space="preserve"> </w:t>
            </w:r>
            <w:r w:rsidRPr="00D31912">
              <w:rPr>
                <w:spacing w:val="-2"/>
                <w:sz w:val="18"/>
              </w:rPr>
              <w:t>the</w:t>
            </w:r>
            <w:r w:rsidRPr="00D31912">
              <w:rPr>
                <w:spacing w:val="-12"/>
                <w:sz w:val="18"/>
              </w:rPr>
              <w:t xml:space="preserve"> </w:t>
            </w:r>
            <w:r w:rsidRPr="00D31912">
              <w:rPr>
                <w:spacing w:val="-2"/>
                <w:sz w:val="18"/>
              </w:rPr>
              <w:t>device</w:t>
            </w:r>
            <w:r w:rsidRPr="00D31912">
              <w:rPr>
                <w:spacing w:val="-11"/>
                <w:sz w:val="18"/>
              </w:rPr>
              <w:t xml:space="preserve"> </w:t>
            </w:r>
            <w:r w:rsidRPr="00D31912">
              <w:rPr>
                <w:spacing w:val="-2"/>
                <w:sz w:val="18"/>
              </w:rPr>
              <w:t>is</w:t>
            </w:r>
            <w:r w:rsidRPr="00D31912">
              <w:rPr>
                <w:spacing w:val="-12"/>
                <w:sz w:val="18"/>
              </w:rPr>
              <w:t xml:space="preserve"> </w:t>
            </w:r>
            <w:r w:rsidRPr="00D31912">
              <w:rPr>
                <w:spacing w:val="-2"/>
                <w:sz w:val="18"/>
              </w:rPr>
              <w:t>resilient</w:t>
            </w:r>
            <w:r w:rsidRPr="00D31912">
              <w:rPr>
                <w:spacing w:val="-10"/>
                <w:sz w:val="18"/>
              </w:rPr>
              <w:t xml:space="preserve"> </w:t>
            </w:r>
            <w:r w:rsidRPr="00D31912">
              <w:rPr>
                <w:spacing w:val="-2"/>
                <w:sz w:val="18"/>
              </w:rPr>
              <w:t>with</w:t>
            </w:r>
            <w:r w:rsidRPr="00D31912">
              <w:rPr>
                <w:spacing w:val="-11"/>
                <w:sz w:val="18"/>
              </w:rPr>
              <w:t xml:space="preserve"> </w:t>
            </w:r>
            <w:r w:rsidRPr="00D31912">
              <w:rPr>
                <w:spacing w:val="-2"/>
                <w:sz w:val="18"/>
              </w:rPr>
              <w:t>respect</w:t>
            </w:r>
            <w:r w:rsidRPr="00D31912">
              <w:rPr>
                <w:spacing w:val="-10"/>
                <w:sz w:val="18"/>
              </w:rPr>
              <w:t xml:space="preserve"> </w:t>
            </w:r>
            <w:r w:rsidRPr="00D31912">
              <w:rPr>
                <w:spacing w:val="-2"/>
                <w:sz w:val="18"/>
              </w:rPr>
              <w:t>to</w:t>
            </w:r>
            <w:r w:rsidRPr="00D31912">
              <w:rPr>
                <w:spacing w:val="-12"/>
                <w:sz w:val="18"/>
              </w:rPr>
              <w:t xml:space="preserve"> </w:t>
            </w:r>
            <w:r w:rsidRPr="00D31912">
              <w:rPr>
                <w:spacing w:val="-2"/>
                <w:sz w:val="18"/>
              </w:rPr>
              <w:t>interactions</w:t>
            </w:r>
            <w:r w:rsidRPr="00D31912">
              <w:rPr>
                <w:spacing w:val="-10"/>
                <w:sz w:val="18"/>
              </w:rPr>
              <w:t xml:space="preserve"> </w:t>
            </w:r>
            <w:r w:rsidRPr="00D31912">
              <w:rPr>
                <w:spacing w:val="-2"/>
                <w:sz w:val="18"/>
              </w:rPr>
              <w:t xml:space="preserve">that </w:t>
            </w:r>
            <w:r w:rsidRPr="00D31912">
              <w:rPr>
                <w:sz w:val="18"/>
              </w:rPr>
              <w:t>could</w:t>
            </w:r>
            <w:r w:rsidRPr="00D31912">
              <w:rPr>
                <w:spacing w:val="-12"/>
                <w:sz w:val="18"/>
              </w:rPr>
              <w:t xml:space="preserve"> </w:t>
            </w:r>
            <w:r w:rsidRPr="00D31912">
              <w:rPr>
                <w:sz w:val="18"/>
              </w:rPr>
              <w:t>occur</w:t>
            </w:r>
            <w:r w:rsidRPr="00D31912">
              <w:rPr>
                <w:spacing w:val="-13"/>
                <w:sz w:val="18"/>
              </w:rPr>
              <w:t xml:space="preserve"> </w:t>
            </w:r>
            <w:r w:rsidRPr="00D31912">
              <w:rPr>
                <w:sz w:val="18"/>
              </w:rPr>
              <w:t>during</w:t>
            </w:r>
            <w:r w:rsidRPr="00D31912">
              <w:rPr>
                <w:spacing w:val="-9"/>
                <w:sz w:val="18"/>
              </w:rPr>
              <w:t xml:space="preserve"> </w:t>
            </w:r>
            <w:r w:rsidRPr="00D31912">
              <w:rPr>
                <w:sz w:val="18"/>
              </w:rPr>
              <w:t>the</w:t>
            </w:r>
            <w:r w:rsidRPr="00D31912">
              <w:rPr>
                <w:spacing w:val="-10"/>
                <w:sz w:val="18"/>
              </w:rPr>
              <w:t xml:space="preserve"> </w:t>
            </w:r>
            <w:r w:rsidRPr="00D31912">
              <w:rPr>
                <w:sz w:val="18"/>
              </w:rPr>
              <w:t>use</w:t>
            </w:r>
            <w:r w:rsidRPr="00D31912">
              <w:rPr>
                <w:spacing w:val="-12"/>
                <w:sz w:val="18"/>
              </w:rPr>
              <w:t xml:space="preserve"> </w:t>
            </w:r>
            <w:r w:rsidRPr="00D31912">
              <w:rPr>
                <w:sz w:val="18"/>
              </w:rPr>
              <w:t>of</w:t>
            </w:r>
            <w:r w:rsidRPr="00D31912">
              <w:rPr>
                <w:spacing w:val="-13"/>
                <w:sz w:val="18"/>
              </w:rPr>
              <w:t xml:space="preserve"> </w:t>
            </w:r>
            <w:r w:rsidRPr="00D31912">
              <w:rPr>
                <w:sz w:val="18"/>
              </w:rPr>
              <w:t>the</w:t>
            </w:r>
            <w:r w:rsidRPr="00D31912">
              <w:rPr>
                <w:spacing w:val="-11"/>
                <w:sz w:val="18"/>
              </w:rPr>
              <w:t xml:space="preserve"> </w:t>
            </w:r>
            <w:r w:rsidRPr="00D31912">
              <w:rPr>
                <w:sz w:val="18"/>
              </w:rPr>
              <w:t>device</w:t>
            </w:r>
            <w:r w:rsidRPr="00D31912">
              <w:rPr>
                <w:spacing w:val="-12"/>
                <w:sz w:val="18"/>
              </w:rPr>
              <w:t xml:space="preserve"> </w:t>
            </w:r>
            <w:r w:rsidRPr="00D31912">
              <w:rPr>
                <w:sz w:val="18"/>
              </w:rPr>
              <w:t>and</w:t>
            </w:r>
            <w:r w:rsidRPr="00D31912">
              <w:rPr>
                <w:spacing w:val="-12"/>
                <w:sz w:val="18"/>
              </w:rPr>
              <w:t xml:space="preserve"> </w:t>
            </w:r>
            <w:r w:rsidRPr="00D31912">
              <w:rPr>
                <w:sz w:val="18"/>
              </w:rPr>
              <w:t xml:space="preserve">that </w:t>
            </w:r>
            <w:r w:rsidRPr="00D31912">
              <w:rPr>
                <w:spacing w:val="-4"/>
                <w:sz w:val="18"/>
              </w:rPr>
              <w:t>could</w:t>
            </w:r>
            <w:r w:rsidRPr="00D31912">
              <w:rPr>
                <w:spacing w:val="-10"/>
                <w:sz w:val="18"/>
              </w:rPr>
              <w:t xml:space="preserve"> </w:t>
            </w:r>
            <w:r w:rsidRPr="00D31912">
              <w:rPr>
                <w:spacing w:val="-4"/>
                <w:sz w:val="18"/>
              </w:rPr>
              <w:t>result</w:t>
            </w:r>
            <w:r w:rsidRPr="00D31912">
              <w:rPr>
                <w:spacing w:val="-12"/>
                <w:sz w:val="18"/>
              </w:rPr>
              <w:t xml:space="preserve"> </w:t>
            </w:r>
            <w:r w:rsidRPr="00D31912">
              <w:rPr>
                <w:spacing w:val="-4"/>
                <w:sz w:val="18"/>
              </w:rPr>
              <w:t>in</w:t>
            </w:r>
            <w:r w:rsidRPr="00D31912">
              <w:rPr>
                <w:spacing w:val="-12"/>
                <w:sz w:val="18"/>
              </w:rPr>
              <w:t xml:space="preserve"> </w:t>
            </w:r>
            <w:r w:rsidRPr="00D31912">
              <w:rPr>
                <w:spacing w:val="-4"/>
                <w:sz w:val="18"/>
              </w:rPr>
              <w:t>unsafe</w:t>
            </w:r>
            <w:r w:rsidRPr="00D31912">
              <w:rPr>
                <w:spacing w:val="-11"/>
                <w:sz w:val="18"/>
              </w:rPr>
              <w:t xml:space="preserve"> </w:t>
            </w:r>
            <w:r w:rsidRPr="00D31912">
              <w:rPr>
                <w:spacing w:val="-4"/>
                <w:sz w:val="18"/>
              </w:rPr>
              <w:t>performance</w:t>
            </w:r>
            <w:r w:rsidRPr="00D31912">
              <w:rPr>
                <w:spacing w:val="-12"/>
                <w:sz w:val="18"/>
              </w:rPr>
              <w:t xml:space="preserve"> </w:t>
            </w:r>
            <w:r w:rsidRPr="00D31912">
              <w:rPr>
                <w:spacing w:val="-4"/>
                <w:sz w:val="18"/>
              </w:rPr>
              <w:t>of</w:t>
            </w:r>
            <w:r w:rsidRPr="00D31912">
              <w:rPr>
                <w:spacing w:val="-9"/>
                <w:sz w:val="18"/>
              </w:rPr>
              <w:t xml:space="preserve"> </w:t>
            </w:r>
            <w:r w:rsidRPr="00D31912">
              <w:rPr>
                <w:spacing w:val="-4"/>
                <w:sz w:val="18"/>
              </w:rPr>
              <w:t>the</w:t>
            </w:r>
            <w:r w:rsidRPr="00D31912">
              <w:rPr>
                <w:spacing w:val="-12"/>
                <w:sz w:val="18"/>
              </w:rPr>
              <w:t xml:space="preserve"> </w:t>
            </w:r>
            <w:r w:rsidRPr="00D31912">
              <w:rPr>
                <w:spacing w:val="-4"/>
                <w:sz w:val="18"/>
              </w:rPr>
              <w:t>device;</w:t>
            </w:r>
            <w:r w:rsidRPr="00D31912">
              <w:rPr>
                <w:spacing w:val="-12"/>
                <w:sz w:val="18"/>
              </w:rPr>
              <w:t xml:space="preserve"> </w:t>
            </w:r>
            <w:r w:rsidRPr="00D31912">
              <w:rPr>
                <w:spacing w:val="-4"/>
                <w:sz w:val="18"/>
              </w:rPr>
              <w:t>and</w:t>
            </w:r>
          </w:p>
        </w:tc>
        <w:tc>
          <w:tcPr>
            <w:tcW w:w="1557" w:type="dxa"/>
          </w:tcPr>
          <w:p w:rsidR="00DF772F" w:rsidRPr="00D31912" w:rsidRDefault="00FB4536">
            <w:pPr>
              <w:pStyle w:val="TableParagraph"/>
              <w:spacing w:before="79"/>
              <w:ind w:left="108"/>
              <w:rPr>
                <w:rFonts w:ascii="MS Gothic" w:hAnsi="MS Gothic"/>
                <w:sz w:val="18"/>
              </w:rPr>
            </w:pPr>
            <w:r w:rsidRPr="00D31912">
              <w:rPr>
                <w:rFonts w:ascii="MS Gothic" w:hAnsi="MS Gothic"/>
                <w:spacing w:val="-10"/>
                <w:sz w:val="18"/>
              </w:rPr>
              <w:t>☐</w:t>
            </w:r>
          </w:p>
        </w:tc>
        <w:tc>
          <w:tcPr>
            <w:tcW w:w="1843" w:type="dxa"/>
          </w:tcPr>
          <w:p w:rsidR="00DF772F" w:rsidRPr="00D31912" w:rsidRDefault="00FB4536">
            <w:pPr>
              <w:pStyle w:val="TableParagraph"/>
              <w:spacing w:before="79"/>
              <w:ind w:left="109"/>
              <w:rPr>
                <w:rFonts w:ascii="MS Gothic" w:hAnsi="MS Gothic"/>
                <w:sz w:val="18"/>
              </w:rPr>
            </w:pPr>
            <w:r w:rsidRPr="00D31912">
              <w:rPr>
                <w:rFonts w:ascii="MS Gothic" w:hAnsi="MS Gothic"/>
                <w:spacing w:val="-10"/>
                <w:sz w:val="18"/>
              </w:rPr>
              <w:t>☐</w:t>
            </w:r>
          </w:p>
          <w:p w:rsidR="00DF772F" w:rsidRPr="00D31912" w:rsidRDefault="00FB4536">
            <w:pPr>
              <w:pStyle w:val="TableParagraph"/>
              <w:spacing w:before="85"/>
              <w:ind w:left="109"/>
              <w:rPr>
                <w:sz w:val="18"/>
              </w:rPr>
            </w:pPr>
            <w:r w:rsidRPr="00D31912">
              <w:rPr>
                <w:sz w:val="18"/>
              </w:rPr>
              <w:t>Provide</w:t>
            </w:r>
            <w:r w:rsidRPr="00D31912">
              <w:rPr>
                <w:spacing w:val="-4"/>
                <w:sz w:val="18"/>
              </w:rPr>
              <w:t xml:space="preserve"> </w:t>
            </w:r>
            <w:r w:rsidRPr="00D31912">
              <w:rPr>
                <w:spacing w:val="-2"/>
                <w:sz w:val="18"/>
              </w:rPr>
              <w:t>Justification</w:t>
            </w:r>
          </w:p>
        </w:tc>
        <w:tc>
          <w:tcPr>
            <w:tcW w:w="3038" w:type="dxa"/>
          </w:tcPr>
          <w:p w:rsidR="00DF772F" w:rsidRPr="00D31912" w:rsidRDefault="00FB4536">
            <w:pPr>
              <w:pStyle w:val="TableParagraph"/>
              <w:ind w:left="109" w:right="983"/>
              <w:jc w:val="both"/>
              <w:rPr>
                <w:sz w:val="18"/>
              </w:rPr>
            </w:pPr>
            <w:r w:rsidRPr="00D31912">
              <w:rPr>
                <w:sz w:val="18"/>
              </w:rPr>
              <w:t>List</w:t>
            </w:r>
            <w:r w:rsidRPr="00D31912">
              <w:rPr>
                <w:spacing w:val="-10"/>
                <w:sz w:val="18"/>
              </w:rPr>
              <w:t xml:space="preserve"> </w:t>
            </w:r>
            <w:r w:rsidRPr="00D31912">
              <w:rPr>
                <w:sz w:val="18"/>
              </w:rPr>
              <w:t>here</w:t>
            </w:r>
            <w:r w:rsidRPr="00D31912">
              <w:rPr>
                <w:spacing w:val="-10"/>
                <w:sz w:val="18"/>
              </w:rPr>
              <w:t xml:space="preserve"> </w:t>
            </w:r>
            <w:r w:rsidRPr="00D31912">
              <w:rPr>
                <w:sz w:val="18"/>
              </w:rPr>
              <w:t>the</w:t>
            </w:r>
            <w:r w:rsidRPr="00D31912">
              <w:rPr>
                <w:spacing w:val="-9"/>
                <w:sz w:val="18"/>
              </w:rPr>
              <w:t xml:space="preserve"> </w:t>
            </w:r>
            <w:r w:rsidRPr="00D31912">
              <w:rPr>
                <w:sz w:val="18"/>
              </w:rPr>
              <w:t>standards</w:t>
            </w:r>
            <w:r w:rsidRPr="00D31912">
              <w:rPr>
                <w:spacing w:val="-8"/>
                <w:sz w:val="18"/>
              </w:rPr>
              <w:t xml:space="preserve"> </w:t>
            </w:r>
            <w:r w:rsidRPr="00D31912">
              <w:rPr>
                <w:sz w:val="18"/>
              </w:rPr>
              <w:t>/ procedures</w:t>
            </w:r>
            <w:r w:rsidRPr="00D31912">
              <w:rPr>
                <w:spacing w:val="-3"/>
                <w:sz w:val="18"/>
              </w:rPr>
              <w:t xml:space="preserve"> </w:t>
            </w:r>
            <w:r w:rsidRPr="00D31912">
              <w:rPr>
                <w:sz w:val="18"/>
              </w:rPr>
              <w:t>applied</w:t>
            </w:r>
            <w:r w:rsidRPr="00D31912">
              <w:rPr>
                <w:spacing w:val="-4"/>
                <w:sz w:val="18"/>
              </w:rPr>
              <w:t xml:space="preserve"> </w:t>
            </w:r>
            <w:r w:rsidRPr="00D31912">
              <w:rPr>
                <w:sz w:val="18"/>
              </w:rPr>
              <w:t xml:space="preserve">with </w:t>
            </w:r>
            <w:r w:rsidRPr="00D31912">
              <w:rPr>
                <w:spacing w:val="-2"/>
                <w:sz w:val="18"/>
              </w:rPr>
              <w:t>justification</w:t>
            </w:r>
          </w:p>
        </w:tc>
        <w:tc>
          <w:tcPr>
            <w:tcW w:w="3002" w:type="dxa"/>
          </w:tcPr>
          <w:p w:rsidR="00DF772F" w:rsidRPr="00D31912" w:rsidRDefault="00FB4536">
            <w:pPr>
              <w:pStyle w:val="TableParagraph"/>
              <w:ind w:left="110" w:right="20"/>
              <w:rPr>
                <w:sz w:val="18"/>
              </w:rPr>
            </w:pPr>
            <w:r w:rsidRPr="00D31912">
              <w:rPr>
                <w:sz w:val="18"/>
              </w:rPr>
              <w:t>Include direct reference to documents within the manufacturer’s</w:t>
            </w:r>
            <w:r w:rsidRPr="00D31912">
              <w:rPr>
                <w:spacing w:val="-15"/>
                <w:sz w:val="18"/>
              </w:rPr>
              <w:t xml:space="preserve"> </w:t>
            </w:r>
            <w:r w:rsidRPr="00D31912">
              <w:rPr>
                <w:sz w:val="18"/>
              </w:rPr>
              <w:t>quality</w:t>
            </w:r>
            <w:r w:rsidRPr="00D31912">
              <w:rPr>
                <w:spacing w:val="-12"/>
                <w:sz w:val="18"/>
              </w:rPr>
              <w:t xml:space="preserve"> </w:t>
            </w:r>
            <w:r w:rsidRPr="00D31912">
              <w:rPr>
                <w:sz w:val="18"/>
              </w:rPr>
              <w:t>system</w:t>
            </w:r>
          </w:p>
        </w:tc>
      </w:tr>
      <w:tr w:rsidR="00D31912" w:rsidRPr="00D31912">
        <w:trPr>
          <w:trHeight w:val="1461"/>
        </w:trPr>
        <w:tc>
          <w:tcPr>
            <w:tcW w:w="958" w:type="dxa"/>
          </w:tcPr>
          <w:p w:rsidR="00DF772F" w:rsidRPr="00D31912" w:rsidRDefault="00FB4536">
            <w:pPr>
              <w:pStyle w:val="TableParagraph"/>
              <w:spacing w:before="77"/>
              <w:rPr>
                <w:sz w:val="14"/>
              </w:rPr>
            </w:pPr>
            <w:r w:rsidRPr="00D31912">
              <w:rPr>
                <w:spacing w:val="-2"/>
                <w:sz w:val="14"/>
              </w:rPr>
              <w:t>12.1(1)</w:t>
            </w:r>
          </w:p>
          <w:p w:rsidR="00DF772F" w:rsidRPr="00D31912" w:rsidRDefault="00FB4536">
            <w:pPr>
              <w:pStyle w:val="TableParagraph"/>
              <w:spacing w:before="0"/>
              <w:rPr>
                <w:sz w:val="14"/>
              </w:rPr>
            </w:pPr>
            <w:r w:rsidRPr="00D31912">
              <w:rPr>
                <w:spacing w:val="-2"/>
                <w:sz w:val="14"/>
              </w:rPr>
              <w:t>(cont.)</w:t>
            </w:r>
          </w:p>
        </w:tc>
        <w:tc>
          <w:tcPr>
            <w:tcW w:w="4992" w:type="dxa"/>
          </w:tcPr>
          <w:p w:rsidR="00DF772F" w:rsidRPr="00D31912" w:rsidRDefault="00FB4536">
            <w:pPr>
              <w:pStyle w:val="TableParagraph"/>
              <w:numPr>
                <w:ilvl w:val="0"/>
                <w:numId w:val="20"/>
              </w:numPr>
              <w:tabs>
                <w:tab w:val="left" w:pos="818"/>
                <w:tab w:val="left" w:pos="820"/>
              </w:tabs>
              <w:spacing w:before="71" w:line="278" w:lineRule="auto"/>
              <w:ind w:right="247"/>
              <w:rPr>
                <w:sz w:val="18"/>
              </w:rPr>
            </w:pPr>
            <w:r w:rsidRPr="00D31912">
              <w:rPr>
                <w:spacing w:val="-4"/>
                <w:sz w:val="18"/>
              </w:rPr>
              <w:t>if</w:t>
            </w:r>
            <w:r w:rsidRPr="00D31912">
              <w:rPr>
                <w:spacing w:val="-10"/>
                <w:sz w:val="18"/>
              </w:rPr>
              <w:t xml:space="preserve"> </w:t>
            </w:r>
            <w:r w:rsidRPr="00D31912">
              <w:rPr>
                <w:spacing w:val="-4"/>
                <w:sz w:val="18"/>
              </w:rPr>
              <w:t>relevant</w:t>
            </w:r>
            <w:r w:rsidRPr="00D31912">
              <w:rPr>
                <w:spacing w:val="-9"/>
                <w:sz w:val="18"/>
              </w:rPr>
              <w:t xml:space="preserve"> </w:t>
            </w:r>
            <w:r w:rsidRPr="00D31912">
              <w:rPr>
                <w:spacing w:val="-4"/>
                <w:sz w:val="18"/>
              </w:rPr>
              <w:t>to</w:t>
            </w:r>
            <w:r w:rsidRPr="00D31912">
              <w:rPr>
                <w:spacing w:val="-10"/>
                <w:sz w:val="18"/>
              </w:rPr>
              <w:t xml:space="preserve"> </w:t>
            </w:r>
            <w:r w:rsidRPr="00D31912">
              <w:rPr>
                <w:spacing w:val="-4"/>
                <w:sz w:val="18"/>
              </w:rPr>
              <w:t>the</w:t>
            </w:r>
            <w:r w:rsidRPr="00D31912">
              <w:rPr>
                <w:spacing w:val="-11"/>
                <w:sz w:val="18"/>
              </w:rPr>
              <w:t xml:space="preserve"> </w:t>
            </w:r>
            <w:r w:rsidRPr="00D31912">
              <w:rPr>
                <w:spacing w:val="-4"/>
                <w:sz w:val="18"/>
              </w:rPr>
              <w:t>safety</w:t>
            </w:r>
            <w:r w:rsidRPr="00D31912">
              <w:rPr>
                <w:spacing w:val="-12"/>
                <w:sz w:val="18"/>
              </w:rPr>
              <w:t xml:space="preserve"> </w:t>
            </w:r>
            <w:r w:rsidRPr="00D31912">
              <w:rPr>
                <w:spacing w:val="-4"/>
                <w:sz w:val="18"/>
              </w:rPr>
              <w:t>of</w:t>
            </w:r>
            <w:r w:rsidRPr="00D31912">
              <w:rPr>
                <w:spacing w:val="-12"/>
                <w:sz w:val="18"/>
              </w:rPr>
              <w:t xml:space="preserve"> </w:t>
            </w:r>
            <w:r w:rsidRPr="00D31912">
              <w:rPr>
                <w:spacing w:val="-4"/>
                <w:sz w:val="18"/>
              </w:rPr>
              <w:t>a</w:t>
            </w:r>
            <w:r w:rsidRPr="00D31912">
              <w:rPr>
                <w:spacing w:val="-12"/>
                <w:sz w:val="18"/>
              </w:rPr>
              <w:t xml:space="preserve"> </w:t>
            </w:r>
            <w:r w:rsidRPr="00D31912">
              <w:rPr>
                <w:spacing w:val="-4"/>
                <w:sz w:val="18"/>
              </w:rPr>
              <w:t>patient,</w:t>
            </w:r>
            <w:r w:rsidRPr="00D31912">
              <w:rPr>
                <w:spacing w:val="-9"/>
                <w:sz w:val="18"/>
              </w:rPr>
              <w:t xml:space="preserve"> </w:t>
            </w:r>
            <w:r w:rsidRPr="00D31912">
              <w:rPr>
                <w:spacing w:val="-4"/>
                <w:sz w:val="18"/>
              </w:rPr>
              <w:t>or</w:t>
            </w:r>
            <w:r w:rsidRPr="00D31912">
              <w:rPr>
                <w:spacing w:val="-10"/>
                <w:sz w:val="18"/>
              </w:rPr>
              <w:t xml:space="preserve"> </w:t>
            </w:r>
            <w:r w:rsidRPr="00D31912">
              <w:rPr>
                <w:spacing w:val="-4"/>
                <w:sz w:val="18"/>
              </w:rPr>
              <w:t>the</w:t>
            </w:r>
            <w:r w:rsidRPr="00D31912">
              <w:rPr>
                <w:spacing w:val="-11"/>
                <w:sz w:val="18"/>
              </w:rPr>
              <w:t xml:space="preserve"> </w:t>
            </w:r>
            <w:r w:rsidRPr="00D31912">
              <w:rPr>
                <w:spacing w:val="-4"/>
                <w:sz w:val="18"/>
              </w:rPr>
              <w:t>safety</w:t>
            </w:r>
            <w:r w:rsidRPr="00D31912">
              <w:rPr>
                <w:spacing w:val="-11"/>
                <w:sz w:val="18"/>
              </w:rPr>
              <w:t xml:space="preserve"> </w:t>
            </w:r>
            <w:r w:rsidRPr="00D31912">
              <w:rPr>
                <w:spacing w:val="-4"/>
                <w:sz w:val="18"/>
              </w:rPr>
              <w:t xml:space="preserve">and </w:t>
            </w:r>
            <w:r w:rsidRPr="00D31912">
              <w:rPr>
                <w:sz w:val="18"/>
              </w:rPr>
              <w:t>health</w:t>
            </w:r>
            <w:r w:rsidRPr="00D31912">
              <w:rPr>
                <w:spacing w:val="-13"/>
                <w:sz w:val="18"/>
              </w:rPr>
              <w:t xml:space="preserve"> </w:t>
            </w:r>
            <w:r w:rsidRPr="00D31912">
              <w:rPr>
                <w:sz w:val="18"/>
              </w:rPr>
              <w:t>of</w:t>
            </w:r>
            <w:r w:rsidRPr="00D31912">
              <w:rPr>
                <w:spacing w:val="-10"/>
                <w:sz w:val="18"/>
              </w:rPr>
              <w:t xml:space="preserve"> </w:t>
            </w:r>
            <w:r w:rsidRPr="00D31912">
              <w:rPr>
                <w:sz w:val="18"/>
              </w:rPr>
              <w:t>the</w:t>
            </w:r>
            <w:r w:rsidRPr="00D31912">
              <w:rPr>
                <w:spacing w:val="-12"/>
                <w:sz w:val="18"/>
              </w:rPr>
              <w:t xml:space="preserve"> </w:t>
            </w:r>
            <w:r w:rsidRPr="00D31912">
              <w:rPr>
                <w:sz w:val="18"/>
              </w:rPr>
              <w:t>user</w:t>
            </w:r>
            <w:r w:rsidRPr="00D31912">
              <w:rPr>
                <w:spacing w:val="-13"/>
                <w:sz w:val="18"/>
              </w:rPr>
              <w:t xml:space="preserve"> </w:t>
            </w:r>
            <w:r w:rsidRPr="00D31912">
              <w:rPr>
                <w:sz w:val="18"/>
              </w:rPr>
              <w:t>or</w:t>
            </w:r>
            <w:r w:rsidRPr="00D31912">
              <w:rPr>
                <w:spacing w:val="-11"/>
                <w:sz w:val="18"/>
              </w:rPr>
              <w:t xml:space="preserve"> </w:t>
            </w:r>
            <w:r w:rsidRPr="00D31912">
              <w:rPr>
                <w:sz w:val="18"/>
              </w:rPr>
              <w:t>any</w:t>
            </w:r>
            <w:r w:rsidRPr="00D31912">
              <w:rPr>
                <w:spacing w:val="-12"/>
                <w:sz w:val="18"/>
              </w:rPr>
              <w:t xml:space="preserve"> </w:t>
            </w:r>
            <w:r w:rsidRPr="00D31912">
              <w:rPr>
                <w:sz w:val="18"/>
              </w:rPr>
              <w:t>other</w:t>
            </w:r>
            <w:r w:rsidRPr="00D31912">
              <w:rPr>
                <w:spacing w:val="-11"/>
                <w:sz w:val="18"/>
              </w:rPr>
              <w:t xml:space="preserve"> </w:t>
            </w:r>
            <w:r w:rsidRPr="00D31912">
              <w:rPr>
                <w:sz w:val="18"/>
              </w:rPr>
              <w:t>person,</w:t>
            </w:r>
            <w:r w:rsidRPr="00D31912">
              <w:rPr>
                <w:spacing w:val="-13"/>
                <w:sz w:val="18"/>
              </w:rPr>
              <w:t xml:space="preserve"> </w:t>
            </w:r>
            <w:r w:rsidRPr="00D31912">
              <w:rPr>
                <w:sz w:val="18"/>
              </w:rPr>
              <w:t>the</w:t>
            </w:r>
            <w:r w:rsidRPr="00D31912">
              <w:rPr>
                <w:spacing w:val="-11"/>
                <w:sz w:val="18"/>
              </w:rPr>
              <w:t xml:space="preserve"> </w:t>
            </w:r>
            <w:r w:rsidRPr="00D31912">
              <w:rPr>
                <w:sz w:val="18"/>
              </w:rPr>
              <w:t>device provides</w:t>
            </w:r>
            <w:r w:rsidRPr="00D31912">
              <w:rPr>
                <w:spacing w:val="-13"/>
                <w:sz w:val="18"/>
              </w:rPr>
              <w:t xml:space="preserve"> </w:t>
            </w:r>
            <w:r w:rsidRPr="00D31912">
              <w:rPr>
                <w:sz w:val="18"/>
              </w:rPr>
              <w:t>suitable</w:t>
            </w:r>
            <w:r w:rsidRPr="00D31912">
              <w:rPr>
                <w:spacing w:val="-12"/>
                <w:sz w:val="18"/>
              </w:rPr>
              <w:t xml:space="preserve"> </w:t>
            </w:r>
            <w:r w:rsidRPr="00D31912">
              <w:rPr>
                <w:sz w:val="18"/>
              </w:rPr>
              <w:t>warnings</w:t>
            </w:r>
            <w:r w:rsidRPr="00D31912">
              <w:rPr>
                <w:spacing w:val="-13"/>
                <w:sz w:val="18"/>
              </w:rPr>
              <w:t xml:space="preserve"> </w:t>
            </w:r>
            <w:r w:rsidRPr="00D31912">
              <w:rPr>
                <w:sz w:val="18"/>
              </w:rPr>
              <w:t>in</w:t>
            </w:r>
            <w:r w:rsidRPr="00D31912">
              <w:rPr>
                <w:spacing w:val="-12"/>
                <w:sz w:val="18"/>
              </w:rPr>
              <w:t xml:space="preserve"> </w:t>
            </w:r>
            <w:r w:rsidRPr="00D31912">
              <w:rPr>
                <w:sz w:val="18"/>
              </w:rPr>
              <w:t>a</w:t>
            </w:r>
            <w:r w:rsidRPr="00D31912">
              <w:rPr>
                <w:spacing w:val="-13"/>
                <w:sz w:val="18"/>
              </w:rPr>
              <w:t xml:space="preserve"> </w:t>
            </w:r>
            <w:r w:rsidRPr="00D31912">
              <w:rPr>
                <w:sz w:val="18"/>
              </w:rPr>
              <w:t>timely</w:t>
            </w:r>
            <w:r w:rsidRPr="00D31912">
              <w:rPr>
                <w:spacing w:val="-13"/>
                <w:sz w:val="18"/>
              </w:rPr>
              <w:t xml:space="preserve"> </w:t>
            </w:r>
            <w:r w:rsidRPr="00D31912">
              <w:rPr>
                <w:sz w:val="18"/>
              </w:rPr>
              <w:t>manner:</w:t>
            </w:r>
          </w:p>
          <w:p w:rsidR="00DF772F" w:rsidRPr="00D31912" w:rsidRDefault="00FB4536">
            <w:pPr>
              <w:pStyle w:val="TableParagraph"/>
              <w:numPr>
                <w:ilvl w:val="1"/>
                <w:numId w:val="20"/>
              </w:numPr>
              <w:tabs>
                <w:tab w:val="left" w:pos="1178"/>
              </w:tabs>
              <w:spacing w:before="7"/>
              <w:ind w:right="330"/>
              <w:rPr>
                <w:sz w:val="18"/>
              </w:rPr>
            </w:pPr>
            <w:r w:rsidRPr="00D31912">
              <w:rPr>
                <w:spacing w:val="-6"/>
                <w:sz w:val="18"/>
              </w:rPr>
              <w:t xml:space="preserve">following the disruption to services upon which </w:t>
            </w:r>
            <w:r w:rsidRPr="00D31912">
              <w:rPr>
                <w:sz w:val="18"/>
              </w:rPr>
              <w:t>the</w:t>
            </w:r>
            <w:r w:rsidRPr="00D31912">
              <w:rPr>
                <w:spacing w:val="-10"/>
                <w:sz w:val="18"/>
              </w:rPr>
              <w:t xml:space="preserve"> </w:t>
            </w:r>
            <w:r w:rsidRPr="00D31912">
              <w:rPr>
                <w:sz w:val="18"/>
              </w:rPr>
              <w:t>device</w:t>
            </w:r>
            <w:r w:rsidRPr="00D31912">
              <w:rPr>
                <w:spacing w:val="-10"/>
                <w:sz w:val="18"/>
              </w:rPr>
              <w:t xml:space="preserve"> </w:t>
            </w:r>
            <w:r w:rsidRPr="00D31912">
              <w:rPr>
                <w:sz w:val="18"/>
              </w:rPr>
              <w:t>is</w:t>
            </w:r>
            <w:r w:rsidRPr="00D31912">
              <w:rPr>
                <w:spacing w:val="-10"/>
                <w:sz w:val="18"/>
              </w:rPr>
              <w:t xml:space="preserve"> </w:t>
            </w:r>
            <w:r w:rsidRPr="00D31912">
              <w:rPr>
                <w:sz w:val="18"/>
              </w:rPr>
              <w:t>dependent</w:t>
            </w:r>
            <w:r w:rsidRPr="00D31912">
              <w:rPr>
                <w:spacing w:val="-7"/>
                <w:sz w:val="18"/>
              </w:rPr>
              <w:t xml:space="preserve"> </w:t>
            </w:r>
            <w:r w:rsidRPr="00D31912">
              <w:rPr>
                <w:sz w:val="18"/>
              </w:rPr>
              <w:t>for</w:t>
            </w:r>
            <w:r w:rsidRPr="00D31912">
              <w:rPr>
                <w:spacing w:val="-9"/>
                <w:sz w:val="18"/>
              </w:rPr>
              <w:t xml:space="preserve"> </w:t>
            </w:r>
            <w:r w:rsidRPr="00D31912">
              <w:rPr>
                <w:sz w:val="18"/>
              </w:rPr>
              <w:t>the</w:t>
            </w:r>
            <w:r w:rsidRPr="00D31912">
              <w:rPr>
                <w:spacing w:val="-7"/>
                <w:sz w:val="18"/>
              </w:rPr>
              <w:t xml:space="preserve"> </w:t>
            </w:r>
            <w:r w:rsidRPr="00D31912">
              <w:rPr>
                <w:sz w:val="18"/>
              </w:rPr>
              <w:t>device’s operation;</w:t>
            </w:r>
            <w:r w:rsidRPr="00D31912">
              <w:rPr>
                <w:spacing w:val="-13"/>
                <w:sz w:val="18"/>
              </w:rPr>
              <w:t xml:space="preserve"> </w:t>
            </w:r>
            <w:r w:rsidRPr="00D31912">
              <w:rPr>
                <w:sz w:val="18"/>
              </w:rPr>
              <w:t>and</w:t>
            </w:r>
          </w:p>
        </w:tc>
        <w:tc>
          <w:tcPr>
            <w:tcW w:w="1557" w:type="dxa"/>
          </w:tcPr>
          <w:p w:rsidR="00DF772F" w:rsidRPr="00D31912" w:rsidRDefault="00FB4536">
            <w:pPr>
              <w:pStyle w:val="TableParagraph"/>
              <w:spacing w:before="79"/>
              <w:ind w:left="108"/>
              <w:rPr>
                <w:rFonts w:ascii="MS Gothic" w:hAnsi="MS Gothic"/>
                <w:sz w:val="18"/>
              </w:rPr>
            </w:pPr>
            <w:r w:rsidRPr="00D31912">
              <w:rPr>
                <w:rFonts w:ascii="MS Gothic" w:hAnsi="MS Gothic"/>
                <w:spacing w:val="-10"/>
                <w:sz w:val="18"/>
              </w:rPr>
              <w:t>☐</w:t>
            </w:r>
          </w:p>
        </w:tc>
        <w:tc>
          <w:tcPr>
            <w:tcW w:w="1843" w:type="dxa"/>
          </w:tcPr>
          <w:p w:rsidR="00DF772F" w:rsidRPr="00D31912" w:rsidRDefault="00FB4536">
            <w:pPr>
              <w:pStyle w:val="TableParagraph"/>
              <w:spacing w:before="79"/>
              <w:ind w:left="109"/>
              <w:rPr>
                <w:rFonts w:ascii="MS Gothic" w:hAnsi="MS Gothic"/>
                <w:sz w:val="18"/>
              </w:rPr>
            </w:pPr>
            <w:r w:rsidRPr="00D31912">
              <w:rPr>
                <w:rFonts w:ascii="MS Gothic" w:hAnsi="MS Gothic"/>
                <w:spacing w:val="-10"/>
                <w:sz w:val="18"/>
              </w:rPr>
              <w:t>☐</w:t>
            </w:r>
          </w:p>
          <w:p w:rsidR="00DF772F" w:rsidRPr="00D31912" w:rsidRDefault="00FB4536">
            <w:pPr>
              <w:pStyle w:val="TableParagraph"/>
              <w:spacing w:before="83"/>
              <w:ind w:left="109"/>
              <w:rPr>
                <w:sz w:val="18"/>
              </w:rPr>
            </w:pPr>
            <w:r w:rsidRPr="00D31912">
              <w:rPr>
                <w:sz w:val="18"/>
              </w:rPr>
              <w:t>Provide</w:t>
            </w:r>
            <w:r w:rsidRPr="00D31912">
              <w:rPr>
                <w:spacing w:val="-4"/>
                <w:sz w:val="18"/>
              </w:rPr>
              <w:t xml:space="preserve"> </w:t>
            </w:r>
            <w:r w:rsidRPr="00D31912">
              <w:rPr>
                <w:spacing w:val="-2"/>
                <w:sz w:val="18"/>
              </w:rPr>
              <w:t>Justification</w:t>
            </w:r>
          </w:p>
        </w:tc>
        <w:tc>
          <w:tcPr>
            <w:tcW w:w="3038" w:type="dxa"/>
          </w:tcPr>
          <w:p w:rsidR="00DF772F" w:rsidRPr="00D31912" w:rsidRDefault="00FB4536">
            <w:pPr>
              <w:pStyle w:val="TableParagraph"/>
              <w:spacing w:before="78"/>
              <w:ind w:left="109" w:right="984"/>
              <w:jc w:val="both"/>
              <w:rPr>
                <w:sz w:val="18"/>
              </w:rPr>
            </w:pPr>
            <w:r w:rsidRPr="00D31912">
              <w:rPr>
                <w:sz w:val="18"/>
              </w:rPr>
              <w:t>List</w:t>
            </w:r>
            <w:r w:rsidRPr="00D31912">
              <w:rPr>
                <w:spacing w:val="-10"/>
                <w:sz w:val="18"/>
              </w:rPr>
              <w:t xml:space="preserve"> </w:t>
            </w:r>
            <w:r w:rsidRPr="00D31912">
              <w:rPr>
                <w:sz w:val="18"/>
              </w:rPr>
              <w:t>here</w:t>
            </w:r>
            <w:r w:rsidRPr="00D31912">
              <w:rPr>
                <w:spacing w:val="-10"/>
                <w:sz w:val="18"/>
              </w:rPr>
              <w:t xml:space="preserve"> </w:t>
            </w:r>
            <w:r w:rsidRPr="00D31912">
              <w:rPr>
                <w:sz w:val="18"/>
              </w:rPr>
              <w:t>the</w:t>
            </w:r>
            <w:r w:rsidRPr="00D31912">
              <w:rPr>
                <w:spacing w:val="-10"/>
                <w:sz w:val="18"/>
              </w:rPr>
              <w:t xml:space="preserve"> </w:t>
            </w:r>
            <w:r w:rsidRPr="00D31912">
              <w:rPr>
                <w:sz w:val="18"/>
              </w:rPr>
              <w:t>standards</w:t>
            </w:r>
            <w:r w:rsidRPr="00D31912">
              <w:rPr>
                <w:spacing w:val="-8"/>
                <w:sz w:val="18"/>
              </w:rPr>
              <w:t xml:space="preserve"> </w:t>
            </w:r>
            <w:r w:rsidRPr="00D31912">
              <w:rPr>
                <w:sz w:val="18"/>
              </w:rPr>
              <w:t>/ procedures</w:t>
            </w:r>
            <w:r w:rsidRPr="00D31912">
              <w:rPr>
                <w:spacing w:val="-3"/>
                <w:sz w:val="18"/>
              </w:rPr>
              <w:t xml:space="preserve"> </w:t>
            </w:r>
            <w:r w:rsidRPr="00D31912">
              <w:rPr>
                <w:sz w:val="18"/>
              </w:rPr>
              <w:t>applied</w:t>
            </w:r>
            <w:r w:rsidRPr="00D31912">
              <w:rPr>
                <w:spacing w:val="-4"/>
                <w:sz w:val="18"/>
              </w:rPr>
              <w:t xml:space="preserve"> </w:t>
            </w:r>
            <w:r w:rsidRPr="00D31912">
              <w:rPr>
                <w:sz w:val="18"/>
              </w:rPr>
              <w:t xml:space="preserve">with </w:t>
            </w:r>
            <w:r w:rsidRPr="00D31912">
              <w:rPr>
                <w:spacing w:val="-2"/>
                <w:sz w:val="18"/>
              </w:rPr>
              <w:t>justification</w:t>
            </w:r>
          </w:p>
        </w:tc>
        <w:tc>
          <w:tcPr>
            <w:tcW w:w="3002" w:type="dxa"/>
          </w:tcPr>
          <w:p w:rsidR="00DF772F" w:rsidRPr="00D31912" w:rsidRDefault="00FB4536">
            <w:pPr>
              <w:pStyle w:val="TableParagraph"/>
              <w:spacing w:before="78"/>
              <w:ind w:left="110" w:right="20"/>
              <w:rPr>
                <w:sz w:val="18"/>
              </w:rPr>
            </w:pPr>
            <w:r w:rsidRPr="00D31912">
              <w:rPr>
                <w:sz w:val="18"/>
              </w:rPr>
              <w:t>Include direct reference to documents within the manufacturer’s</w:t>
            </w:r>
            <w:r w:rsidRPr="00D31912">
              <w:rPr>
                <w:spacing w:val="-15"/>
                <w:sz w:val="18"/>
              </w:rPr>
              <w:t xml:space="preserve"> </w:t>
            </w:r>
            <w:r w:rsidRPr="00D31912">
              <w:rPr>
                <w:sz w:val="18"/>
              </w:rPr>
              <w:t>quality</w:t>
            </w:r>
            <w:r w:rsidRPr="00D31912">
              <w:rPr>
                <w:spacing w:val="-12"/>
                <w:sz w:val="18"/>
              </w:rPr>
              <w:t xml:space="preserve"> </w:t>
            </w:r>
            <w:r w:rsidRPr="00D31912">
              <w:rPr>
                <w:sz w:val="18"/>
              </w:rPr>
              <w:t>system</w:t>
            </w:r>
          </w:p>
        </w:tc>
      </w:tr>
      <w:tr w:rsidR="00D31912" w:rsidRPr="00D31912">
        <w:trPr>
          <w:trHeight w:val="738"/>
        </w:trPr>
        <w:tc>
          <w:tcPr>
            <w:tcW w:w="958" w:type="dxa"/>
          </w:tcPr>
          <w:p w:rsidR="00DF772F" w:rsidRPr="00D31912" w:rsidRDefault="00FB4536">
            <w:pPr>
              <w:pStyle w:val="TableParagraph"/>
              <w:spacing w:before="77"/>
              <w:rPr>
                <w:sz w:val="14"/>
              </w:rPr>
            </w:pPr>
            <w:r w:rsidRPr="00D31912">
              <w:rPr>
                <w:spacing w:val="-2"/>
                <w:sz w:val="14"/>
              </w:rPr>
              <w:t>12.1(1)(d)</w:t>
            </w:r>
          </w:p>
          <w:p w:rsidR="00DF772F" w:rsidRPr="00D31912" w:rsidRDefault="00FB4536">
            <w:pPr>
              <w:pStyle w:val="TableParagraph"/>
              <w:spacing w:before="0"/>
              <w:rPr>
                <w:sz w:val="14"/>
              </w:rPr>
            </w:pPr>
            <w:r w:rsidRPr="00D31912">
              <w:rPr>
                <w:spacing w:val="-2"/>
                <w:sz w:val="14"/>
              </w:rPr>
              <w:t>(cont.)</w:t>
            </w:r>
          </w:p>
        </w:tc>
        <w:tc>
          <w:tcPr>
            <w:tcW w:w="4992" w:type="dxa"/>
          </w:tcPr>
          <w:p w:rsidR="00DF772F" w:rsidRPr="00D31912" w:rsidRDefault="00FB4536">
            <w:pPr>
              <w:pStyle w:val="TableParagraph"/>
              <w:spacing w:before="39"/>
              <w:ind w:left="1178" w:right="179" w:hanging="358"/>
              <w:rPr>
                <w:sz w:val="18"/>
              </w:rPr>
            </w:pPr>
            <w:r w:rsidRPr="00D31912">
              <w:rPr>
                <w:spacing w:val="-4"/>
                <w:sz w:val="18"/>
              </w:rPr>
              <w:t>(ii)</w:t>
            </w:r>
            <w:r w:rsidRPr="00D31912">
              <w:rPr>
                <w:spacing w:val="65"/>
                <w:w w:val="150"/>
                <w:sz w:val="18"/>
              </w:rPr>
              <w:t xml:space="preserve"> </w:t>
            </w:r>
            <w:r w:rsidRPr="00D31912">
              <w:rPr>
                <w:spacing w:val="-4"/>
                <w:sz w:val="18"/>
              </w:rPr>
              <w:t>following</w:t>
            </w:r>
            <w:r w:rsidRPr="00D31912">
              <w:rPr>
                <w:spacing w:val="-9"/>
                <w:sz w:val="18"/>
              </w:rPr>
              <w:t xml:space="preserve"> </w:t>
            </w:r>
            <w:r w:rsidRPr="00D31912">
              <w:rPr>
                <w:spacing w:val="-4"/>
                <w:sz w:val="18"/>
              </w:rPr>
              <w:t>the</w:t>
            </w:r>
            <w:r w:rsidRPr="00D31912">
              <w:rPr>
                <w:spacing w:val="-12"/>
                <w:sz w:val="18"/>
              </w:rPr>
              <w:t xml:space="preserve"> </w:t>
            </w:r>
            <w:r w:rsidRPr="00D31912">
              <w:rPr>
                <w:spacing w:val="-4"/>
                <w:sz w:val="18"/>
              </w:rPr>
              <w:t>performance</w:t>
            </w:r>
            <w:r w:rsidRPr="00D31912">
              <w:rPr>
                <w:spacing w:val="-11"/>
                <w:sz w:val="18"/>
              </w:rPr>
              <w:t xml:space="preserve"> </w:t>
            </w:r>
            <w:r w:rsidRPr="00D31912">
              <w:rPr>
                <w:spacing w:val="-4"/>
                <w:sz w:val="18"/>
              </w:rPr>
              <w:t>of</w:t>
            </w:r>
            <w:r w:rsidRPr="00D31912">
              <w:rPr>
                <w:spacing w:val="-13"/>
                <w:sz w:val="18"/>
              </w:rPr>
              <w:t xml:space="preserve"> </w:t>
            </w:r>
            <w:r w:rsidRPr="00D31912">
              <w:rPr>
                <w:spacing w:val="-4"/>
                <w:sz w:val="18"/>
              </w:rPr>
              <w:t>the</w:t>
            </w:r>
            <w:r w:rsidRPr="00D31912">
              <w:rPr>
                <w:spacing w:val="-14"/>
                <w:sz w:val="18"/>
              </w:rPr>
              <w:t xml:space="preserve"> </w:t>
            </w:r>
            <w:r w:rsidRPr="00D31912">
              <w:rPr>
                <w:spacing w:val="-4"/>
                <w:sz w:val="18"/>
              </w:rPr>
              <w:t>device</w:t>
            </w:r>
            <w:r w:rsidRPr="00D31912">
              <w:rPr>
                <w:spacing w:val="-10"/>
                <w:sz w:val="18"/>
              </w:rPr>
              <w:t xml:space="preserve"> </w:t>
            </w:r>
            <w:r w:rsidRPr="00D31912">
              <w:rPr>
                <w:spacing w:val="-4"/>
                <w:sz w:val="18"/>
              </w:rPr>
              <w:t xml:space="preserve">being </w:t>
            </w:r>
            <w:r w:rsidRPr="00D31912">
              <w:rPr>
                <w:sz w:val="18"/>
              </w:rPr>
              <w:t>adversely affected; and</w:t>
            </w:r>
          </w:p>
        </w:tc>
        <w:tc>
          <w:tcPr>
            <w:tcW w:w="1557" w:type="dxa"/>
          </w:tcPr>
          <w:p w:rsidR="00DF772F" w:rsidRPr="00D31912" w:rsidRDefault="00FB4536">
            <w:pPr>
              <w:pStyle w:val="TableParagraph"/>
              <w:spacing w:before="79"/>
              <w:ind w:left="108"/>
              <w:rPr>
                <w:rFonts w:ascii="MS Gothic" w:hAnsi="MS Gothic"/>
                <w:sz w:val="18"/>
              </w:rPr>
            </w:pPr>
            <w:r w:rsidRPr="00D31912">
              <w:rPr>
                <w:rFonts w:ascii="MS Gothic" w:hAnsi="MS Gothic"/>
                <w:spacing w:val="-10"/>
                <w:sz w:val="18"/>
              </w:rPr>
              <w:t>☐</w:t>
            </w:r>
          </w:p>
        </w:tc>
        <w:tc>
          <w:tcPr>
            <w:tcW w:w="1843" w:type="dxa"/>
          </w:tcPr>
          <w:p w:rsidR="00DF772F" w:rsidRPr="00D31912" w:rsidRDefault="00FB4536">
            <w:pPr>
              <w:pStyle w:val="TableParagraph"/>
              <w:spacing w:before="79"/>
              <w:ind w:left="109"/>
              <w:rPr>
                <w:rFonts w:ascii="MS Gothic" w:hAnsi="MS Gothic"/>
                <w:sz w:val="18"/>
              </w:rPr>
            </w:pPr>
            <w:r w:rsidRPr="00D31912">
              <w:rPr>
                <w:rFonts w:ascii="MS Gothic" w:hAnsi="MS Gothic"/>
                <w:spacing w:val="-10"/>
                <w:sz w:val="18"/>
              </w:rPr>
              <w:t>☐</w:t>
            </w:r>
          </w:p>
          <w:p w:rsidR="00DF772F" w:rsidRPr="00D31912" w:rsidRDefault="00FB4536">
            <w:pPr>
              <w:pStyle w:val="TableParagraph"/>
              <w:spacing w:before="83"/>
              <w:ind w:left="109"/>
              <w:rPr>
                <w:sz w:val="18"/>
              </w:rPr>
            </w:pPr>
            <w:r w:rsidRPr="00D31912">
              <w:rPr>
                <w:sz w:val="18"/>
              </w:rPr>
              <w:t>Provide</w:t>
            </w:r>
            <w:r w:rsidRPr="00D31912">
              <w:rPr>
                <w:spacing w:val="-4"/>
                <w:sz w:val="18"/>
              </w:rPr>
              <w:t xml:space="preserve"> </w:t>
            </w:r>
            <w:r w:rsidRPr="00D31912">
              <w:rPr>
                <w:spacing w:val="-2"/>
                <w:sz w:val="18"/>
              </w:rPr>
              <w:t>Justification</w:t>
            </w:r>
          </w:p>
        </w:tc>
        <w:tc>
          <w:tcPr>
            <w:tcW w:w="3038" w:type="dxa"/>
          </w:tcPr>
          <w:p w:rsidR="00DF772F" w:rsidRPr="00D31912" w:rsidRDefault="00FB4536">
            <w:pPr>
              <w:pStyle w:val="TableParagraph"/>
              <w:spacing w:before="78"/>
              <w:ind w:left="109" w:right="984"/>
              <w:jc w:val="both"/>
              <w:rPr>
                <w:sz w:val="18"/>
              </w:rPr>
            </w:pPr>
            <w:r w:rsidRPr="00D31912">
              <w:rPr>
                <w:sz w:val="18"/>
              </w:rPr>
              <w:t>List</w:t>
            </w:r>
            <w:r w:rsidRPr="00D31912">
              <w:rPr>
                <w:spacing w:val="-10"/>
                <w:sz w:val="18"/>
              </w:rPr>
              <w:t xml:space="preserve"> </w:t>
            </w:r>
            <w:r w:rsidRPr="00D31912">
              <w:rPr>
                <w:sz w:val="18"/>
              </w:rPr>
              <w:t>here</w:t>
            </w:r>
            <w:r w:rsidRPr="00D31912">
              <w:rPr>
                <w:spacing w:val="-10"/>
                <w:sz w:val="18"/>
              </w:rPr>
              <w:t xml:space="preserve"> </w:t>
            </w:r>
            <w:r w:rsidRPr="00D31912">
              <w:rPr>
                <w:sz w:val="18"/>
              </w:rPr>
              <w:t>the</w:t>
            </w:r>
            <w:r w:rsidRPr="00D31912">
              <w:rPr>
                <w:spacing w:val="-10"/>
                <w:sz w:val="18"/>
              </w:rPr>
              <w:t xml:space="preserve"> </w:t>
            </w:r>
            <w:r w:rsidRPr="00D31912">
              <w:rPr>
                <w:sz w:val="18"/>
              </w:rPr>
              <w:t>standards</w:t>
            </w:r>
            <w:r w:rsidRPr="00D31912">
              <w:rPr>
                <w:spacing w:val="-8"/>
                <w:sz w:val="18"/>
              </w:rPr>
              <w:t xml:space="preserve"> </w:t>
            </w:r>
            <w:r w:rsidRPr="00D31912">
              <w:rPr>
                <w:sz w:val="18"/>
              </w:rPr>
              <w:t>/ procedures</w:t>
            </w:r>
            <w:r w:rsidRPr="00D31912">
              <w:rPr>
                <w:spacing w:val="-3"/>
                <w:sz w:val="18"/>
              </w:rPr>
              <w:t xml:space="preserve"> </w:t>
            </w:r>
            <w:r w:rsidRPr="00D31912">
              <w:rPr>
                <w:sz w:val="18"/>
              </w:rPr>
              <w:t>applied</w:t>
            </w:r>
            <w:r w:rsidRPr="00D31912">
              <w:rPr>
                <w:spacing w:val="-4"/>
                <w:sz w:val="18"/>
              </w:rPr>
              <w:t xml:space="preserve"> </w:t>
            </w:r>
            <w:r w:rsidRPr="00D31912">
              <w:rPr>
                <w:sz w:val="18"/>
              </w:rPr>
              <w:t xml:space="preserve">with </w:t>
            </w:r>
            <w:r w:rsidRPr="00D31912">
              <w:rPr>
                <w:spacing w:val="-2"/>
                <w:sz w:val="18"/>
              </w:rPr>
              <w:t>justification</w:t>
            </w:r>
          </w:p>
        </w:tc>
        <w:tc>
          <w:tcPr>
            <w:tcW w:w="3002" w:type="dxa"/>
          </w:tcPr>
          <w:p w:rsidR="00DF772F" w:rsidRPr="00D31912" w:rsidRDefault="00FB4536">
            <w:pPr>
              <w:pStyle w:val="TableParagraph"/>
              <w:spacing w:before="78"/>
              <w:ind w:left="110" w:right="20"/>
              <w:rPr>
                <w:sz w:val="18"/>
              </w:rPr>
            </w:pPr>
            <w:r w:rsidRPr="00D31912">
              <w:rPr>
                <w:sz w:val="18"/>
              </w:rPr>
              <w:t>Include direct reference to documents within the manufacturer’s</w:t>
            </w:r>
            <w:r w:rsidRPr="00D31912">
              <w:rPr>
                <w:spacing w:val="-15"/>
                <w:sz w:val="18"/>
              </w:rPr>
              <w:t xml:space="preserve"> </w:t>
            </w:r>
            <w:r w:rsidRPr="00D31912">
              <w:rPr>
                <w:sz w:val="18"/>
              </w:rPr>
              <w:t>quality</w:t>
            </w:r>
            <w:r w:rsidRPr="00D31912">
              <w:rPr>
                <w:spacing w:val="-12"/>
                <w:sz w:val="18"/>
              </w:rPr>
              <w:t xml:space="preserve"> </w:t>
            </w:r>
            <w:r w:rsidRPr="00D31912">
              <w:rPr>
                <w:sz w:val="18"/>
              </w:rPr>
              <w:t>system</w:t>
            </w:r>
          </w:p>
        </w:tc>
      </w:tr>
      <w:tr w:rsidR="00D31912" w:rsidRPr="00D31912">
        <w:trPr>
          <w:trHeight w:val="1041"/>
        </w:trPr>
        <w:tc>
          <w:tcPr>
            <w:tcW w:w="958" w:type="dxa"/>
          </w:tcPr>
          <w:p w:rsidR="00DF772F" w:rsidRPr="00D31912" w:rsidRDefault="00FB4536">
            <w:pPr>
              <w:pStyle w:val="TableParagraph"/>
              <w:spacing w:before="79"/>
              <w:rPr>
                <w:sz w:val="14"/>
              </w:rPr>
            </w:pPr>
            <w:r w:rsidRPr="00D31912">
              <w:rPr>
                <w:spacing w:val="-2"/>
                <w:sz w:val="14"/>
              </w:rPr>
              <w:t>12.1(1)</w:t>
            </w:r>
          </w:p>
          <w:p w:rsidR="00DF772F" w:rsidRPr="00D31912" w:rsidRDefault="00FB4536">
            <w:pPr>
              <w:pStyle w:val="TableParagraph"/>
              <w:spacing w:before="0"/>
              <w:rPr>
                <w:sz w:val="14"/>
              </w:rPr>
            </w:pPr>
            <w:r w:rsidRPr="00D31912">
              <w:rPr>
                <w:spacing w:val="-2"/>
                <w:sz w:val="14"/>
              </w:rPr>
              <w:t>(cont.)</w:t>
            </w:r>
          </w:p>
        </w:tc>
        <w:tc>
          <w:tcPr>
            <w:tcW w:w="4992" w:type="dxa"/>
          </w:tcPr>
          <w:p w:rsidR="00DF772F" w:rsidRPr="00D31912" w:rsidRDefault="00FB4536">
            <w:pPr>
              <w:pStyle w:val="TableParagraph"/>
              <w:spacing w:before="73" w:line="278" w:lineRule="auto"/>
              <w:ind w:left="820" w:right="124" w:hanging="356"/>
              <w:rPr>
                <w:sz w:val="18"/>
              </w:rPr>
            </w:pPr>
            <w:r w:rsidRPr="00D31912">
              <w:rPr>
                <w:sz w:val="18"/>
              </w:rPr>
              <w:t>(e)</w:t>
            </w:r>
            <w:r w:rsidRPr="00D31912">
              <w:rPr>
                <w:spacing w:val="42"/>
                <w:sz w:val="18"/>
              </w:rPr>
              <w:t xml:space="preserve"> </w:t>
            </w:r>
            <w:r w:rsidRPr="00D31912">
              <w:rPr>
                <w:sz w:val="18"/>
              </w:rPr>
              <w:t>if</w:t>
            </w:r>
            <w:r w:rsidRPr="00D31912">
              <w:rPr>
                <w:spacing w:val="-12"/>
                <w:sz w:val="18"/>
              </w:rPr>
              <w:t xml:space="preserve"> </w:t>
            </w:r>
            <w:r w:rsidRPr="00D31912">
              <w:rPr>
                <w:sz w:val="18"/>
              </w:rPr>
              <w:t>relevant</w:t>
            </w:r>
            <w:r w:rsidRPr="00D31912">
              <w:rPr>
                <w:spacing w:val="-13"/>
                <w:sz w:val="18"/>
              </w:rPr>
              <w:t xml:space="preserve"> </w:t>
            </w:r>
            <w:r w:rsidRPr="00D31912">
              <w:rPr>
                <w:sz w:val="18"/>
              </w:rPr>
              <w:t>to</w:t>
            </w:r>
            <w:r w:rsidRPr="00D31912">
              <w:rPr>
                <w:spacing w:val="-12"/>
                <w:sz w:val="18"/>
              </w:rPr>
              <w:t xml:space="preserve"> </w:t>
            </w:r>
            <w:r w:rsidRPr="00D31912">
              <w:rPr>
                <w:sz w:val="18"/>
              </w:rPr>
              <w:t>the</w:t>
            </w:r>
            <w:r w:rsidRPr="00D31912">
              <w:rPr>
                <w:spacing w:val="-13"/>
                <w:sz w:val="18"/>
              </w:rPr>
              <w:t xml:space="preserve"> </w:t>
            </w:r>
            <w:r w:rsidRPr="00D31912">
              <w:rPr>
                <w:sz w:val="18"/>
              </w:rPr>
              <w:t>safety</w:t>
            </w:r>
            <w:r w:rsidRPr="00D31912">
              <w:rPr>
                <w:spacing w:val="-12"/>
                <w:sz w:val="18"/>
              </w:rPr>
              <w:t xml:space="preserve"> </w:t>
            </w:r>
            <w:r w:rsidRPr="00D31912">
              <w:rPr>
                <w:sz w:val="18"/>
              </w:rPr>
              <w:t>of</w:t>
            </w:r>
            <w:r w:rsidRPr="00D31912">
              <w:rPr>
                <w:spacing w:val="-13"/>
                <w:sz w:val="18"/>
              </w:rPr>
              <w:t xml:space="preserve"> </w:t>
            </w:r>
            <w:r w:rsidRPr="00D31912">
              <w:rPr>
                <w:sz w:val="18"/>
              </w:rPr>
              <w:t>a</w:t>
            </w:r>
            <w:r w:rsidRPr="00D31912">
              <w:rPr>
                <w:spacing w:val="-12"/>
                <w:sz w:val="18"/>
              </w:rPr>
              <w:t xml:space="preserve"> </w:t>
            </w:r>
            <w:r w:rsidRPr="00D31912">
              <w:rPr>
                <w:sz w:val="18"/>
              </w:rPr>
              <w:t>patient,</w:t>
            </w:r>
            <w:r w:rsidRPr="00D31912">
              <w:rPr>
                <w:spacing w:val="-13"/>
                <w:sz w:val="18"/>
              </w:rPr>
              <w:t xml:space="preserve"> </w:t>
            </w:r>
            <w:r w:rsidRPr="00D31912">
              <w:rPr>
                <w:sz w:val="18"/>
              </w:rPr>
              <w:t>or</w:t>
            </w:r>
            <w:r w:rsidRPr="00D31912">
              <w:rPr>
                <w:spacing w:val="-12"/>
                <w:sz w:val="18"/>
              </w:rPr>
              <w:t xml:space="preserve"> </w:t>
            </w:r>
            <w:r w:rsidRPr="00D31912">
              <w:rPr>
                <w:sz w:val="18"/>
              </w:rPr>
              <w:t>the</w:t>
            </w:r>
            <w:r w:rsidRPr="00D31912">
              <w:rPr>
                <w:spacing w:val="-13"/>
                <w:sz w:val="18"/>
              </w:rPr>
              <w:t xml:space="preserve"> </w:t>
            </w:r>
            <w:r w:rsidRPr="00D31912">
              <w:rPr>
                <w:sz w:val="18"/>
              </w:rPr>
              <w:t>safety</w:t>
            </w:r>
            <w:r w:rsidRPr="00D31912">
              <w:rPr>
                <w:spacing w:val="-12"/>
                <w:sz w:val="18"/>
              </w:rPr>
              <w:t xml:space="preserve"> </w:t>
            </w:r>
            <w:r w:rsidRPr="00D31912">
              <w:rPr>
                <w:sz w:val="18"/>
              </w:rPr>
              <w:t>and health</w:t>
            </w:r>
            <w:r w:rsidRPr="00D31912">
              <w:rPr>
                <w:spacing w:val="-13"/>
                <w:sz w:val="18"/>
              </w:rPr>
              <w:t xml:space="preserve"> </w:t>
            </w:r>
            <w:r w:rsidRPr="00D31912">
              <w:rPr>
                <w:sz w:val="18"/>
              </w:rPr>
              <w:t>of</w:t>
            </w:r>
            <w:r w:rsidRPr="00D31912">
              <w:rPr>
                <w:spacing w:val="-10"/>
                <w:sz w:val="18"/>
              </w:rPr>
              <w:t xml:space="preserve"> </w:t>
            </w:r>
            <w:r w:rsidRPr="00D31912">
              <w:rPr>
                <w:sz w:val="18"/>
              </w:rPr>
              <w:t>the</w:t>
            </w:r>
            <w:r w:rsidRPr="00D31912">
              <w:rPr>
                <w:spacing w:val="-12"/>
                <w:sz w:val="18"/>
              </w:rPr>
              <w:t xml:space="preserve"> </w:t>
            </w:r>
            <w:r w:rsidRPr="00D31912">
              <w:rPr>
                <w:sz w:val="18"/>
              </w:rPr>
              <w:t>user</w:t>
            </w:r>
            <w:r w:rsidRPr="00D31912">
              <w:rPr>
                <w:spacing w:val="-13"/>
                <w:sz w:val="18"/>
              </w:rPr>
              <w:t xml:space="preserve"> </w:t>
            </w:r>
            <w:r w:rsidRPr="00D31912">
              <w:rPr>
                <w:sz w:val="18"/>
              </w:rPr>
              <w:t>or</w:t>
            </w:r>
            <w:r w:rsidRPr="00D31912">
              <w:rPr>
                <w:spacing w:val="-11"/>
                <w:sz w:val="18"/>
              </w:rPr>
              <w:t xml:space="preserve"> </w:t>
            </w:r>
            <w:r w:rsidRPr="00D31912">
              <w:rPr>
                <w:sz w:val="18"/>
              </w:rPr>
              <w:t>any</w:t>
            </w:r>
            <w:r w:rsidRPr="00D31912">
              <w:rPr>
                <w:spacing w:val="-12"/>
                <w:sz w:val="18"/>
              </w:rPr>
              <w:t xml:space="preserve"> </w:t>
            </w:r>
            <w:r w:rsidRPr="00D31912">
              <w:rPr>
                <w:sz w:val="18"/>
              </w:rPr>
              <w:t>other</w:t>
            </w:r>
            <w:r w:rsidRPr="00D31912">
              <w:rPr>
                <w:spacing w:val="-11"/>
                <w:sz w:val="18"/>
              </w:rPr>
              <w:t xml:space="preserve"> </w:t>
            </w:r>
            <w:r w:rsidRPr="00D31912">
              <w:rPr>
                <w:sz w:val="18"/>
              </w:rPr>
              <w:t>person,</w:t>
            </w:r>
            <w:r w:rsidRPr="00D31912">
              <w:rPr>
                <w:spacing w:val="-13"/>
                <w:sz w:val="18"/>
              </w:rPr>
              <w:t xml:space="preserve"> </w:t>
            </w:r>
            <w:r w:rsidRPr="00D31912">
              <w:rPr>
                <w:sz w:val="18"/>
              </w:rPr>
              <w:t>the</w:t>
            </w:r>
            <w:r w:rsidRPr="00D31912">
              <w:rPr>
                <w:spacing w:val="-12"/>
                <w:sz w:val="18"/>
              </w:rPr>
              <w:t xml:space="preserve"> </w:t>
            </w:r>
            <w:r w:rsidRPr="00D31912">
              <w:rPr>
                <w:sz w:val="18"/>
              </w:rPr>
              <w:t xml:space="preserve">device </w:t>
            </w:r>
            <w:r w:rsidRPr="00D31912">
              <w:rPr>
                <w:spacing w:val="-4"/>
                <w:sz w:val="18"/>
              </w:rPr>
              <w:t>provides</w:t>
            </w:r>
            <w:r w:rsidRPr="00D31912">
              <w:rPr>
                <w:spacing w:val="-11"/>
                <w:sz w:val="18"/>
              </w:rPr>
              <w:t xml:space="preserve"> </w:t>
            </w:r>
            <w:r w:rsidRPr="00D31912">
              <w:rPr>
                <w:spacing w:val="-4"/>
                <w:sz w:val="18"/>
              </w:rPr>
              <w:t>a</w:t>
            </w:r>
            <w:r w:rsidRPr="00D31912">
              <w:rPr>
                <w:spacing w:val="-11"/>
                <w:sz w:val="18"/>
              </w:rPr>
              <w:t xml:space="preserve"> </w:t>
            </w:r>
            <w:r w:rsidRPr="00D31912">
              <w:rPr>
                <w:spacing w:val="-4"/>
                <w:sz w:val="18"/>
              </w:rPr>
              <w:t>means</w:t>
            </w:r>
            <w:r w:rsidRPr="00D31912">
              <w:rPr>
                <w:spacing w:val="-11"/>
                <w:sz w:val="18"/>
              </w:rPr>
              <w:t xml:space="preserve"> </w:t>
            </w:r>
            <w:r w:rsidRPr="00D31912">
              <w:rPr>
                <w:spacing w:val="-4"/>
                <w:sz w:val="18"/>
              </w:rPr>
              <w:t>by</w:t>
            </w:r>
            <w:r w:rsidRPr="00D31912">
              <w:rPr>
                <w:spacing w:val="-11"/>
                <w:sz w:val="18"/>
              </w:rPr>
              <w:t xml:space="preserve"> </w:t>
            </w:r>
            <w:r w:rsidRPr="00D31912">
              <w:rPr>
                <w:spacing w:val="-4"/>
                <w:sz w:val="18"/>
              </w:rPr>
              <w:t>which</w:t>
            </w:r>
            <w:r w:rsidRPr="00D31912">
              <w:rPr>
                <w:spacing w:val="-11"/>
                <w:sz w:val="18"/>
              </w:rPr>
              <w:t xml:space="preserve"> </w:t>
            </w:r>
            <w:r w:rsidRPr="00D31912">
              <w:rPr>
                <w:spacing w:val="-4"/>
                <w:sz w:val="18"/>
              </w:rPr>
              <w:t>the</w:t>
            </w:r>
            <w:r w:rsidRPr="00D31912">
              <w:rPr>
                <w:spacing w:val="-11"/>
                <w:sz w:val="18"/>
              </w:rPr>
              <w:t xml:space="preserve"> </w:t>
            </w:r>
            <w:r w:rsidRPr="00D31912">
              <w:rPr>
                <w:spacing w:val="-4"/>
                <w:sz w:val="18"/>
              </w:rPr>
              <w:t>user</w:t>
            </w:r>
            <w:r w:rsidRPr="00D31912">
              <w:rPr>
                <w:spacing w:val="-12"/>
                <w:sz w:val="18"/>
              </w:rPr>
              <w:t xml:space="preserve"> </w:t>
            </w:r>
            <w:r w:rsidRPr="00D31912">
              <w:rPr>
                <w:spacing w:val="-4"/>
                <w:sz w:val="18"/>
              </w:rPr>
              <w:t>can</w:t>
            </w:r>
            <w:r w:rsidRPr="00D31912">
              <w:rPr>
                <w:spacing w:val="-9"/>
                <w:sz w:val="18"/>
              </w:rPr>
              <w:t xml:space="preserve"> </w:t>
            </w:r>
            <w:r w:rsidRPr="00D31912">
              <w:rPr>
                <w:spacing w:val="-4"/>
                <w:sz w:val="18"/>
              </w:rPr>
              <w:t>verify</w:t>
            </w:r>
            <w:r w:rsidRPr="00D31912">
              <w:rPr>
                <w:spacing w:val="-11"/>
                <w:sz w:val="18"/>
              </w:rPr>
              <w:t xml:space="preserve"> </w:t>
            </w:r>
            <w:r w:rsidRPr="00D31912">
              <w:rPr>
                <w:spacing w:val="-4"/>
                <w:sz w:val="18"/>
              </w:rPr>
              <w:t>correct</w:t>
            </w:r>
          </w:p>
          <w:p w:rsidR="00DF772F" w:rsidRPr="00D31912" w:rsidRDefault="00FB4536">
            <w:pPr>
              <w:pStyle w:val="TableParagraph"/>
              <w:spacing w:before="0"/>
              <w:ind w:left="820"/>
              <w:rPr>
                <w:sz w:val="18"/>
              </w:rPr>
            </w:pPr>
            <w:r w:rsidRPr="00D31912">
              <w:rPr>
                <w:spacing w:val="-6"/>
                <w:sz w:val="18"/>
              </w:rPr>
              <w:t>operation</w:t>
            </w:r>
            <w:r w:rsidRPr="00D31912">
              <w:rPr>
                <w:spacing w:val="-4"/>
                <w:sz w:val="18"/>
              </w:rPr>
              <w:t xml:space="preserve"> </w:t>
            </w:r>
            <w:r w:rsidRPr="00D31912">
              <w:rPr>
                <w:spacing w:val="-6"/>
                <w:sz w:val="18"/>
              </w:rPr>
              <w:t>of</w:t>
            </w:r>
            <w:r w:rsidRPr="00D31912">
              <w:rPr>
                <w:sz w:val="18"/>
              </w:rPr>
              <w:t xml:space="preserve"> </w:t>
            </w:r>
            <w:r w:rsidRPr="00D31912">
              <w:rPr>
                <w:spacing w:val="-6"/>
                <w:sz w:val="18"/>
              </w:rPr>
              <w:t>the</w:t>
            </w:r>
            <w:r w:rsidRPr="00D31912">
              <w:rPr>
                <w:spacing w:val="-3"/>
                <w:sz w:val="18"/>
              </w:rPr>
              <w:t xml:space="preserve"> </w:t>
            </w:r>
            <w:r w:rsidRPr="00D31912">
              <w:rPr>
                <w:spacing w:val="-6"/>
                <w:sz w:val="18"/>
              </w:rPr>
              <w:t>device;</w:t>
            </w:r>
            <w:r w:rsidRPr="00D31912">
              <w:rPr>
                <w:spacing w:val="-4"/>
                <w:sz w:val="18"/>
              </w:rPr>
              <w:t xml:space="preserve"> </w:t>
            </w:r>
            <w:r w:rsidRPr="00D31912">
              <w:rPr>
                <w:spacing w:val="-6"/>
                <w:sz w:val="18"/>
              </w:rPr>
              <w:t>and</w:t>
            </w:r>
          </w:p>
        </w:tc>
        <w:tc>
          <w:tcPr>
            <w:tcW w:w="1557" w:type="dxa"/>
          </w:tcPr>
          <w:p w:rsidR="00DF772F" w:rsidRPr="00D31912" w:rsidRDefault="00FB4536">
            <w:pPr>
              <w:pStyle w:val="TableParagraph"/>
              <w:spacing w:before="81"/>
              <w:ind w:left="108"/>
              <w:rPr>
                <w:rFonts w:ascii="MS Gothic" w:hAnsi="MS Gothic"/>
                <w:sz w:val="18"/>
              </w:rPr>
            </w:pPr>
            <w:r w:rsidRPr="00D31912">
              <w:rPr>
                <w:rFonts w:ascii="MS Gothic" w:hAnsi="MS Gothic"/>
                <w:spacing w:val="-10"/>
                <w:sz w:val="18"/>
              </w:rPr>
              <w:t>☐</w:t>
            </w:r>
          </w:p>
        </w:tc>
        <w:tc>
          <w:tcPr>
            <w:tcW w:w="1843" w:type="dxa"/>
          </w:tcPr>
          <w:p w:rsidR="00DF772F" w:rsidRPr="00D31912" w:rsidRDefault="00FB4536">
            <w:pPr>
              <w:pStyle w:val="TableParagraph"/>
              <w:spacing w:before="81"/>
              <w:ind w:left="109"/>
              <w:rPr>
                <w:rFonts w:ascii="MS Gothic" w:hAnsi="MS Gothic"/>
                <w:sz w:val="18"/>
              </w:rPr>
            </w:pPr>
            <w:r w:rsidRPr="00D31912">
              <w:rPr>
                <w:rFonts w:ascii="MS Gothic" w:hAnsi="MS Gothic"/>
                <w:spacing w:val="-10"/>
                <w:sz w:val="18"/>
              </w:rPr>
              <w:t>☐</w:t>
            </w:r>
          </w:p>
          <w:p w:rsidR="00DF772F" w:rsidRPr="00D31912" w:rsidRDefault="00FB4536">
            <w:pPr>
              <w:pStyle w:val="TableParagraph"/>
              <w:spacing w:before="83"/>
              <w:ind w:left="109"/>
              <w:rPr>
                <w:sz w:val="18"/>
              </w:rPr>
            </w:pPr>
            <w:r w:rsidRPr="00D31912">
              <w:rPr>
                <w:sz w:val="18"/>
              </w:rPr>
              <w:t>Provide</w:t>
            </w:r>
            <w:r w:rsidRPr="00D31912">
              <w:rPr>
                <w:spacing w:val="-4"/>
                <w:sz w:val="18"/>
              </w:rPr>
              <w:t xml:space="preserve"> </w:t>
            </w:r>
            <w:r w:rsidRPr="00D31912">
              <w:rPr>
                <w:spacing w:val="-2"/>
                <w:sz w:val="18"/>
              </w:rPr>
              <w:t>Justification</w:t>
            </w:r>
          </w:p>
        </w:tc>
        <w:tc>
          <w:tcPr>
            <w:tcW w:w="3038" w:type="dxa"/>
          </w:tcPr>
          <w:p w:rsidR="00DF772F" w:rsidRPr="00D31912" w:rsidRDefault="00FB4536">
            <w:pPr>
              <w:pStyle w:val="TableParagraph"/>
              <w:ind w:left="109" w:right="984"/>
              <w:jc w:val="both"/>
              <w:rPr>
                <w:sz w:val="18"/>
              </w:rPr>
            </w:pPr>
            <w:r w:rsidRPr="00D31912">
              <w:rPr>
                <w:sz w:val="18"/>
              </w:rPr>
              <w:t>List</w:t>
            </w:r>
            <w:r w:rsidRPr="00D31912">
              <w:rPr>
                <w:spacing w:val="-10"/>
                <w:sz w:val="18"/>
              </w:rPr>
              <w:t xml:space="preserve"> </w:t>
            </w:r>
            <w:r w:rsidRPr="00D31912">
              <w:rPr>
                <w:sz w:val="18"/>
              </w:rPr>
              <w:t>here</w:t>
            </w:r>
            <w:r w:rsidRPr="00D31912">
              <w:rPr>
                <w:spacing w:val="-10"/>
                <w:sz w:val="18"/>
              </w:rPr>
              <w:t xml:space="preserve"> </w:t>
            </w:r>
            <w:r w:rsidRPr="00D31912">
              <w:rPr>
                <w:sz w:val="18"/>
              </w:rPr>
              <w:t>the</w:t>
            </w:r>
            <w:r w:rsidRPr="00D31912">
              <w:rPr>
                <w:spacing w:val="-10"/>
                <w:sz w:val="18"/>
              </w:rPr>
              <w:t xml:space="preserve"> </w:t>
            </w:r>
            <w:r w:rsidRPr="00D31912">
              <w:rPr>
                <w:sz w:val="18"/>
              </w:rPr>
              <w:t>standards</w:t>
            </w:r>
            <w:r w:rsidRPr="00D31912">
              <w:rPr>
                <w:spacing w:val="-8"/>
                <w:sz w:val="18"/>
              </w:rPr>
              <w:t xml:space="preserve"> </w:t>
            </w:r>
            <w:r w:rsidRPr="00D31912">
              <w:rPr>
                <w:sz w:val="18"/>
              </w:rPr>
              <w:t>/ procedures</w:t>
            </w:r>
            <w:r w:rsidRPr="00D31912">
              <w:rPr>
                <w:spacing w:val="-3"/>
                <w:sz w:val="18"/>
              </w:rPr>
              <w:t xml:space="preserve"> </w:t>
            </w:r>
            <w:r w:rsidRPr="00D31912">
              <w:rPr>
                <w:sz w:val="18"/>
              </w:rPr>
              <w:t>applied</w:t>
            </w:r>
            <w:r w:rsidRPr="00D31912">
              <w:rPr>
                <w:spacing w:val="-4"/>
                <w:sz w:val="18"/>
              </w:rPr>
              <w:t xml:space="preserve"> </w:t>
            </w:r>
            <w:r w:rsidRPr="00D31912">
              <w:rPr>
                <w:sz w:val="18"/>
              </w:rPr>
              <w:t xml:space="preserve">with </w:t>
            </w:r>
            <w:r w:rsidRPr="00D31912">
              <w:rPr>
                <w:spacing w:val="-2"/>
                <w:sz w:val="18"/>
              </w:rPr>
              <w:t>justification</w:t>
            </w:r>
          </w:p>
        </w:tc>
        <w:tc>
          <w:tcPr>
            <w:tcW w:w="3002" w:type="dxa"/>
          </w:tcPr>
          <w:p w:rsidR="00DF772F" w:rsidRPr="00D31912" w:rsidRDefault="00FB4536">
            <w:pPr>
              <w:pStyle w:val="TableParagraph"/>
              <w:ind w:left="110" w:right="20"/>
              <w:rPr>
                <w:sz w:val="18"/>
              </w:rPr>
            </w:pPr>
            <w:r w:rsidRPr="00D31912">
              <w:rPr>
                <w:sz w:val="18"/>
              </w:rPr>
              <w:t>Include direct reference to documents within the manufacturer’s</w:t>
            </w:r>
            <w:r w:rsidRPr="00D31912">
              <w:rPr>
                <w:spacing w:val="-15"/>
                <w:sz w:val="18"/>
              </w:rPr>
              <w:t xml:space="preserve"> </w:t>
            </w:r>
            <w:r w:rsidRPr="00D31912">
              <w:rPr>
                <w:sz w:val="18"/>
              </w:rPr>
              <w:t>quality</w:t>
            </w:r>
            <w:r w:rsidRPr="00D31912">
              <w:rPr>
                <w:spacing w:val="-12"/>
                <w:sz w:val="18"/>
              </w:rPr>
              <w:t xml:space="preserve"> </w:t>
            </w:r>
            <w:r w:rsidRPr="00D31912">
              <w:rPr>
                <w:sz w:val="18"/>
              </w:rPr>
              <w:t>system</w:t>
            </w:r>
          </w:p>
        </w:tc>
      </w:tr>
      <w:tr w:rsidR="00D31912" w:rsidRPr="00D31912">
        <w:trPr>
          <w:trHeight w:val="1038"/>
        </w:trPr>
        <w:tc>
          <w:tcPr>
            <w:tcW w:w="958" w:type="dxa"/>
          </w:tcPr>
          <w:p w:rsidR="00DF772F" w:rsidRPr="00D31912" w:rsidRDefault="00FB4536">
            <w:pPr>
              <w:pStyle w:val="TableParagraph"/>
              <w:spacing w:before="77"/>
              <w:rPr>
                <w:sz w:val="14"/>
              </w:rPr>
            </w:pPr>
            <w:r w:rsidRPr="00D31912">
              <w:rPr>
                <w:spacing w:val="-2"/>
                <w:sz w:val="14"/>
              </w:rPr>
              <w:t>12.1(1)</w:t>
            </w:r>
          </w:p>
          <w:p w:rsidR="00DF772F" w:rsidRPr="00D31912" w:rsidRDefault="00FB4536">
            <w:pPr>
              <w:pStyle w:val="TableParagraph"/>
              <w:spacing w:before="2"/>
              <w:rPr>
                <w:sz w:val="14"/>
              </w:rPr>
            </w:pPr>
            <w:r w:rsidRPr="00D31912">
              <w:rPr>
                <w:spacing w:val="-2"/>
                <w:sz w:val="14"/>
              </w:rPr>
              <w:t>(cont.)</w:t>
            </w:r>
          </w:p>
        </w:tc>
        <w:tc>
          <w:tcPr>
            <w:tcW w:w="4992" w:type="dxa"/>
          </w:tcPr>
          <w:p w:rsidR="00DF772F" w:rsidRPr="00D31912" w:rsidRDefault="00FB4536">
            <w:pPr>
              <w:pStyle w:val="TableParagraph"/>
              <w:spacing w:before="40" w:line="240" w:lineRule="atLeast"/>
              <w:ind w:left="820" w:right="179" w:hanging="356"/>
              <w:rPr>
                <w:sz w:val="18"/>
              </w:rPr>
            </w:pPr>
            <w:r w:rsidRPr="00D31912">
              <w:rPr>
                <w:spacing w:val="-4"/>
                <w:sz w:val="18"/>
              </w:rPr>
              <w:t>(f)</w:t>
            </w:r>
            <w:r w:rsidRPr="00D31912">
              <w:rPr>
                <w:spacing w:val="40"/>
                <w:sz w:val="18"/>
              </w:rPr>
              <w:t xml:space="preserve">  </w:t>
            </w:r>
            <w:r w:rsidRPr="00D31912">
              <w:rPr>
                <w:spacing w:val="-4"/>
                <w:sz w:val="18"/>
              </w:rPr>
              <w:t>if</w:t>
            </w:r>
            <w:r w:rsidRPr="00D31912">
              <w:rPr>
                <w:spacing w:val="-10"/>
                <w:sz w:val="18"/>
              </w:rPr>
              <w:t xml:space="preserve"> </w:t>
            </w:r>
            <w:r w:rsidRPr="00D31912">
              <w:rPr>
                <w:spacing w:val="-4"/>
                <w:sz w:val="18"/>
              </w:rPr>
              <w:t>relevant</w:t>
            </w:r>
            <w:r w:rsidRPr="00D31912">
              <w:rPr>
                <w:spacing w:val="-9"/>
                <w:sz w:val="18"/>
              </w:rPr>
              <w:t xml:space="preserve"> </w:t>
            </w:r>
            <w:r w:rsidRPr="00D31912">
              <w:rPr>
                <w:spacing w:val="-4"/>
                <w:sz w:val="18"/>
              </w:rPr>
              <w:t>to</w:t>
            </w:r>
            <w:r w:rsidRPr="00D31912">
              <w:rPr>
                <w:spacing w:val="-10"/>
                <w:sz w:val="18"/>
              </w:rPr>
              <w:t xml:space="preserve"> </w:t>
            </w:r>
            <w:r w:rsidRPr="00D31912">
              <w:rPr>
                <w:spacing w:val="-4"/>
                <w:sz w:val="18"/>
              </w:rPr>
              <w:t>the</w:t>
            </w:r>
            <w:r w:rsidRPr="00D31912">
              <w:rPr>
                <w:spacing w:val="-11"/>
                <w:sz w:val="18"/>
              </w:rPr>
              <w:t xml:space="preserve"> </w:t>
            </w:r>
            <w:r w:rsidRPr="00D31912">
              <w:rPr>
                <w:spacing w:val="-4"/>
                <w:sz w:val="18"/>
              </w:rPr>
              <w:t>safety</w:t>
            </w:r>
            <w:r w:rsidRPr="00D31912">
              <w:rPr>
                <w:spacing w:val="-12"/>
                <w:sz w:val="18"/>
              </w:rPr>
              <w:t xml:space="preserve"> </w:t>
            </w:r>
            <w:r w:rsidRPr="00D31912">
              <w:rPr>
                <w:spacing w:val="-4"/>
                <w:sz w:val="18"/>
              </w:rPr>
              <w:t>of</w:t>
            </w:r>
            <w:r w:rsidRPr="00D31912">
              <w:rPr>
                <w:spacing w:val="-12"/>
                <w:sz w:val="18"/>
              </w:rPr>
              <w:t xml:space="preserve"> </w:t>
            </w:r>
            <w:r w:rsidRPr="00D31912">
              <w:rPr>
                <w:spacing w:val="-4"/>
                <w:sz w:val="18"/>
              </w:rPr>
              <w:t>a</w:t>
            </w:r>
            <w:r w:rsidRPr="00D31912">
              <w:rPr>
                <w:spacing w:val="-12"/>
                <w:sz w:val="18"/>
              </w:rPr>
              <w:t xml:space="preserve"> </w:t>
            </w:r>
            <w:r w:rsidRPr="00D31912">
              <w:rPr>
                <w:spacing w:val="-4"/>
                <w:sz w:val="18"/>
              </w:rPr>
              <w:t>patient,</w:t>
            </w:r>
            <w:r w:rsidRPr="00D31912">
              <w:rPr>
                <w:spacing w:val="-9"/>
                <w:sz w:val="18"/>
              </w:rPr>
              <w:t xml:space="preserve"> </w:t>
            </w:r>
            <w:r w:rsidRPr="00D31912">
              <w:rPr>
                <w:spacing w:val="-4"/>
                <w:sz w:val="18"/>
              </w:rPr>
              <w:t>or</w:t>
            </w:r>
            <w:r w:rsidRPr="00D31912">
              <w:rPr>
                <w:spacing w:val="-10"/>
                <w:sz w:val="18"/>
              </w:rPr>
              <w:t xml:space="preserve"> </w:t>
            </w:r>
            <w:r w:rsidRPr="00D31912">
              <w:rPr>
                <w:spacing w:val="-4"/>
                <w:sz w:val="18"/>
              </w:rPr>
              <w:t>the</w:t>
            </w:r>
            <w:r w:rsidRPr="00D31912">
              <w:rPr>
                <w:spacing w:val="-11"/>
                <w:sz w:val="18"/>
              </w:rPr>
              <w:t xml:space="preserve"> </w:t>
            </w:r>
            <w:r w:rsidRPr="00D31912">
              <w:rPr>
                <w:spacing w:val="-4"/>
                <w:sz w:val="18"/>
              </w:rPr>
              <w:t>safety</w:t>
            </w:r>
            <w:r w:rsidRPr="00D31912">
              <w:rPr>
                <w:spacing w:val="-11"/>
                <w:sz w:val="18"/>
              </w:rPr>
              <w:t xml:space="preserve"> </w:t>
            </w:r>
            <w:r w:rsidRPr="00D31912">
              <w:rPr>
                <w:spacing w:val="-4"/>
                <w:sz w:val="18"/>
              </w:rPr>
              <w:t xml:space="preserve">and </w:t>
            </w:r>
            <w:r w:rsidRPr="00D31912">
              <w:rPr>
                <w:spacing w:val="-2"/>
                <w:sz w:val="18"/>
              </w:rPr>
              <w:t>health</w:t>
            </w:r>
            <w:r w:rsidRPr="00D31912">
              <w:rPr>
                <w:spacing w:val="-8"/>
                <w:sz w:val="18"/>
              </w:rPr>
              <w:t xml:space="preserve"> </w:t>
            </w:r>
            <w:r w:rsidRPr="00D31912">
              <w:rPr>
                <w:spacing w:val="-2"/>
                <w:sz w:val="18"/>
              </w:rPr>
              <w:t>of</w:t>
            </w:r>
            <w:r w:rsidRPr="00D31912">
              <w:rPr>
                <w:spacing w:val="-6"/>
                <w:sz w:val="18"/>
              </w:rPr>
              <w:t xml:space="preserve"> </w:t>
            </w:r>
            <w:r w:rsidRPr="00D31912">
              <w:rPr>
                <w:spacing w:val="-2"/>
                <w:sz w:val="18"/>
              </w:rPr>
              <w:t>the</w:t>
            </w:r>
            <w:r w:rsidRPr="00D31912">
              <w:rPr>
                <w:spacing w:val="-8"/>
                <w:sz w:val="18"/>
              </w:rPr>
              <w:t xml:space="preserve"> </w:t>
            </w:r>
            <w:r w:rsidRPr="00D31912">
              <w:rPr>
                <w:spacing w:val="-2"/>
                <w:sz w:val="18"/>
              </w:rPr>
              <w:t>user</w:t>
            </w:r>
            <w:r w:rsidRPr="00D31912">
              <w:rPr>
                <w:spacing w:val="-10"/>
                <w:sz w:val="18"/>
              </w:rPr>
              <w:t xml:space="preserve"> </w:t>
            </w:r>
            <w:r w:rsidRPr="00D31912">
              <w:rPr>
                <w:spacing w:val="-2"/>
                <w:sz w:val="18"/>
              </w:rPr>
              <w:t>or</w:t>
            </w:r>
            <w:r w:rsidRPr="00D31912">
              <w:rPr>
                <w:spacing w:val="-7"/>
                <w:sz w:val="18"/>
              </w:rPr>
              <w:t xml:space="preserve"> </w:t>
            </w:r>
            <w:r w:rsidRPr="00D31912">
              <w:rPr>
                <w:spacing w:val="-2"/>
                <w:sz w:val="18"/>
              </w:rPr>
              <w:t>any</w:t>
            </w:r>
            <w:r w:rsidRPr="00D31912">
              <w:rPr>
                <w:spacing w:val="-8"/>
                <w:sz w:val="18"/>
              </w:rPr>
              <w:t xml:space="preserve"> </w:t>
            </w:r>
            <w:r w:rsidRPr="00D31912">
              <w:rPr>
                <w:spacing w:val="-2"/>
                <w:sz w:val="18"/>
              </w:rPr>
              <w:t>other</w:t>
            </w:r>
            <w:r w:rsidRPr="00D31912">
              <w:rPr>
                <w:spacing w:val="-7"/>
                <w:sz w:val="18"/>
              </w:rPr>
              <w:t xml:space="preserve"> </w:t>
            </w:r>
            <w:r w:rsidRPr="00D31912">
              <w:rPr>
                <w:spacing w:val="-2"/>
                <w:sz w:val="18"/>
              </w:rPr>
              <w:t>person,</w:t>
            </w:r>
            <w:r w:rsidRPr="00D31912">
              <w:rPr>
                <w:spacing w:val="-10"/>
                <w:sz w:val="18"/>
              </w:rPr>
              <w:t xml:space="preserve"> </w:t>
            </w:r>
            <w:r w:rsidRPr="00D31912">
              <w:rPr>
                <w:spacing w:val="-2"/>
                <w:sz w:val="18"/>
              </w:rPr>
              <w:t>the</w:t>
            </w:r>
            <w:r w:rsidRPr="00D31912">
              <w:rPr>
                <w:spacing w:val="-8"/>
                <w:sz w:val="18"/>
              </w:rPr>
              <w:t xml:space="preserve"> </w:t>
            </w:r>
            <w:r w:rsidRPr="00D31912">
              <w:rPr>
                <w:spacing w:val="-2"/>
                <w:sz w:val="18"/>
              </w:rPr>
              <w:t xml:space="preserve">integrity </w:t>
            </w:r>
            <w:r w:rsidRPr="00D31912">
              <w:rPr>
                <w:spacing w:val="-4"/>
                <w:sz w:val="18"/>
              </w:rPr>
              <w:t>and</w:t>
            </w:r>
            <w:r w:rsidRPr="00D31912">
              <w:rPr>
                <w:spacing w:val="-5"/>
                <w:sz w:val="18"/>
              </w:rPr>
              <w:t xml:space="preserve"> </w:t>
            </w:r>
            <w:r w:rsidRPr="00D31912">
              <w:rPr>
                <w:spacing w:val="-4"/>
                <w:sz w:val="18"/>
              </w:rPr>
              <w:t>quality</w:t>
            </w:r>
            <w:r w:rsidRPr="00D31912">
              <w:rPr>
                <w:spacing w:val="-5"/>
                <w:sz w:val="18"/>
              </w:rPr>
              <w:t xml:space="preserve"> </w:t>
            </w:r>
            <w:r w:rsidRPr="00D31912">
              <w:rPr>
                <w:spacing w:val="-4"/>
                <w:sz w:val="18"/>
              </w:rPr>
              <w:t>of the</w:t>
            </w:r>
            <w:r w:rsidRPr="00D31912">
              <w:rPr>
                <w:spacing w:val="-5"/>
                <w:sz w:val="18"/>
              </w:rPr>
              <w:t xml:space="preserve"> </w:t>
            </w:r>
            <w:r w:rsidRPr="00D31912">
              <w:rPr>
                <w:spacing w:val="-4"/>
                <w:sz w:val="18"/>
              </w:rPr>
              <w:t>data or information is</w:t>
            </w:r>
            <w:r w:rsidRPr="00D31912">
              <w:rPr>
                <w:spacing w:val="-5"/>
                <w:sz w:val="18"/>
              </w:rPr>
              <w:t xml:space="preserve"> </w:t>
            </w:r>
            <w:r w:rsidRPr="00D31912">
              <w:rPr>
                <w:spacing w:val="-4"/>
                <w:sz w:val="18"/>
              </w:rPr>
              <w:t>maintained; and</w:t>
            </w:r>
          </w:p>
        </w:tc>
        <w:tc>
          <w:tcPr>
            <w:tcW w:w="1557" w:type="dxa"/>
          </w:tcPr>
          <w:p w:rsidR="00DF772F" w:rsidRPr="00D31912" w:rsidRDefault="00FB4536">
            <w:pPr>
              <w:pStyle w:val="TableParagraph"/>
              <w:spacing w:before="79"/>
              <w:ind w:left="108"/>
              <w:rPr>
                <w:rFonts w:ascii="MS Gothic" w:hAnsi="MS Gothic"/>
                <w:sz w:val="18"/>
              </w:rPr>
            </w:pPr>
            <w:r w:rsidRPr="00D31912">
              <w:rPr>
                <w:rFonts w:ascii="MS Gothic" w:hAnsi="MS Gothic"/>
                <w:spacing w:val="-10"/>
                <w:sz w:val="18"/>
              </w:rPr>
              <w:t>☐</w:t>
            </w:r>
          </w:p>
        </w:tc>
        <w:tc>
          <w:tcPr>
            <w:tcW w:w="1843" w:type="dxa"/>
          </w:tcPr>
          <w:p w:rsidR="00DF772F" w:rsidRPr="00D31912" w:rsidRDefault="00FB4536">
            <w:pPr>
              <w:pStyle w:val="TableParagraph"/>
              <w:spacing w:before="79"/>
              <w:ind w:left="109"/>
              <w:rPr>
                <w:rFonts w:ascii="MS Gothic" w:hAnsi="MS Gothic"/>
                <w:sz w:val="18"/>
              </w:rPr>
            </w:pPr>
            <w:r w:rsidRPr="00D31912">
              <w:rPr>
                <w:rFonts w:ascii="MS Gothic" w:hAnsi="MS Gothic"/>
                <w:spacing w:val="-10"/>
                <w:sz w:val="18"/>
              </w:rPr>
              <w:t>☐</w:t>
            </w:r>
          </w:p>
          <w:p w:rsidR="00DF772F" w:rsidRPr="00D31912" w:rsidRDefault="00FB4536">
            <w:pPr>
              <w:pStyle w:val="TableParagraph"/>
              <w:spacing w:before="83"/>
              <w:ind w:left="109"/>
              <w:rPr>
                <w:sz w:val="18"/>
              </w:rPr>
            </w:pPr>
            <w:r w:rsidRPr="00D31912">
              <w:rPr>
                <w:sz w:val="18"/>
              </w:rPr>
              <w:t>Provide</w:t>
            </w:r>
            <w:r w:rsidRPr="00D31912">
              <w:rPr>
                <w:spacing w:val="-4"/>
                <w:sz w:val="18"/>
              </w:rPr>
              <w:t xml:space="preserve"> </w:t>
            </w:r>
            <w:r w:rsidRPr="00D31912">
              <w:rPr>
                <w:spacing w:val="-2"/>
                <w:sz w:val="18"/>
              </w:rPr>
              <w:t>Justification</w:t>
            </w:r>
          </w:p>
        </w:tc>
        <w:tc>
          <w:tcPr>
            <w:tcW w:w="3038" w:type="dxa"/>
          </w:tcPr>
          <w:p w:rsidR="00DF772F" w:rsidRPr="00D31912" w:rsidRDefault="00FB4536">
            <w:pPr>
              <w:pStyle w:val="TableParagraph"/>
              <w:ind w:left="109" w:right="984"/>
              <w:jc w:val="both"/>
              <w:rPr>
                <w:sz w:val="18"/>
              </w:rPr>
            </w:pPr>
            <w:r w:rsidRPr="00D31912">
              <w:rPr>
                <w:sz w:val="18"/>
              </w:rPr>
              <w:t>List</w:t>
            </w:r>
            <w:r w:rsidRPr="00D31912">
              <w:rPr>
                <w:spacing w:val="-10"/>
                <w:sz w:val="18"/>
              </w:rPr>
              <w:t xml:space="preserve"> </w:t>
            </w:r>
            <w:r w:rsidRPr="00D31912">
              <w:rPr>
                <w:sz w:val="18"/>
              </w:rPr>
              <w:t>here</w:t>
            </w:r>
            <w:r w:rsidRPr="00D31912">
              <w:rPr>
                <w:spacing w:val="-10"/>
                <w:sz w:val="18"/>
              </w:rPr>
              <w:t xml:space="preserve"> </w:t>
            </w:r>
            <w:r w:rsidRPr="00D31912">
              <w:rPr>
                <w:sz w:val="18"/>
              </w:rPr>
              <w:t>the</w:t>
            </w:r>
            <w:r w:rsidRPr="00D31912">
              <w:rPr>
                <w:spacing w:val="-10"/>
                <w:sz w:val="18"/>
              </w:rPr>
              <w:t xml:space="preserve"> </w:t>
            </w:r>
            <w:r w:rsidRPr="00D31912">
              <w:rPr>
                <w:sz w:val="18"/>
              </w:rPr>
              <w:t>standards</w:t>
            </w:r>
            <w:r w:rsidRPr="00D31912">
              <w:rPr>
                <w:spacing w:val="-8"/>
                <w:sz w:val="18"/>
              </w:rPr>
              <w:t xml:space="preserve"> </w:t>
            </w:r>
            <w:r w:rsidRPr="00D31912">
              <w:rPr>
                <w:sz w:val="18"/>
              </w:rPr>
              <w:t>/ procedures</w:t>
            </w:r>
            <w:r w:rsidRPr="00D31912">
              <w:rPr>
                <w:spacing w:val="-3"/>
                <w:sz w:val="18"/>
              </w:rPr>
              <w:t xml:space="preserve"> </w:t>
            </w:r>
            <w:r w:rsidRPr="00D31912">
              <w:rPr>
                <w:sz w:val="18"/>
              </w:rPr>
              <w:t>applied</w:t>
            </w:r>
            <w:r w:rsidRPr="00D31912">
              <w:rPr>
                <w:spacing w:val="-4"/>
                <w:sz w:val="18"/>
              </w:rPr>
              <w:t xml:space="preserve"> </w:t>
            </w:r>
            <w:r w:rsidRPr="00D31912">
              <w:rPr>
                <w:sz w:val="18"/>
              </w:rPr>
              <w:t xml:space="preserve">with </w:t>
            </w:r>
            <w:r w:rsidRPr="00D31912">
              <w:rPr>
                <w:spacing w:val="-2"/>
                <w:sz w:val="18"/>
              </w:rPr>
              <w:t>justification</w:t>
            </w:r>
          </w:p>
        </w:tc>
        <w:tc>
          <w:tcPr>
            <w:tcW w:w="3002" w:type="dxa"/>
          </w:tcPr>
          <w:p w:rsidR="00DF772F" w:rsidRPr="00D31912" w:rsidRDefault="00FB4536">
            <w:pPr>
              <w:pStyle w:val="TableParagraph"/>
              <w:ind w:left="110" w:right="20"/>
              <w:rPr>
                <w:sz w:val="18"/>
              </w:rPr>
            </w:pPr>
            <w:r w:rsidRPr="00D31912">
              <w:rPr>
                <w:sz w:val="18"/>
              </w:rPr>
              <w:t>Include direct reference to documents within the manufacturer’s</w:t>
            </w:r>
            <w:r w:rsidRPr="00D31912">
              <w:rPr>
                <w:spacing w:val="-15"/>
                <w:sz w:val="18"/>
              </w:rPr>
              <w:t xml:space="preserve"> </w:t>
            </w:r>
            <w:r w:rsidRPr="00D31912">
              <w:rPr>
                <w:sz w:val="18"/>
              </w:rPr>
              <w:t>quality</w:t>
            </w:r>
            <w:r w:rsidRPr="00D31912">
              <w:rPr>
                <w:spacing w:val="-12"/>
                <w:sz w:val="18"/>
              </w:rPr>
              <w:t xml:space="preserve"> </w:t>
            </w:r>
            <w:r w:rsidRPr="00D31912">
              <w:rPr>
                <w:sz w:val="18"/>
              </w:rPr>
              <w:t>system</w:t>
            </w:r>
          </w:p>
        </w:tc>
      </w:tr>
      <w:tr w:rsidR="00D31912" w:rsidRPr="00D31912">
        <w:trPr>
          <w:trHeight w:val="741"/>
        </w:trPr>
        <w:tc>
          <w:tcPr>
            <w:tcW w:w="958" w:type="dxa"/>
          </w:tcPr>
          <w:p w:rsidR="00DF772F" w:rsidRPr="00D31912" w:rsidRDefault="00FB4536">
            <w:pPr>
              <w:pStyle w:val="TableParagraph"/>
              <w:spacing w:before="79"/>
              <w:rPr>
                <w:sz w:val="14"/>
              </w:rPr>
            </w:pPr>
            <w:r w:rsidRPr="00D31912">
              <w:rPr>
                <w:spacing w:val="-2"/>
                <w:sz w:val="14"/>
              </w:rPr>
              <w:t>12.1(1)</w:t>
            </w:r>
          </w:p>
          <w:p w:rsidR="00DF772F" w:rsidRPr="00D31912" w:rsidRDefault="00FB4536">
            <w:pPr>
              <w:pStyle w:val="TableParagraph"/>
              <w:spacing w:before="0"/>
              <w:rPr>
                <w:sz w:val="14"/>
              </w:rPr>
            </w:pPr>
            <w:r w:rsidRPr="00D31912">
              <w:rPr>
                <w:spacing w:val="-2"/>
                <w:sz w:val="14"/>
              </w:rPr>
              <w:t>(cont.)</w:t>
            </w:r>
          </w:p>
        </w:tc>
        <w:tc>
          <w:tcPr>
            <w:tcW w:w="4992" w:type="dxa"/>
          </w:tcPr>
          <w:p w:rsidR="00DF772F" w:rsidRPr="00D31912" w:rsidRDefault="00FB4536">
            <w:pPr>
              <w:pStyle w:val="TableParagraph"/>
              <w:spacing w:before="73" w:line="278" w:lineRule="auto"/>
              <w:ind w:left="820" w:right="124" w:hanging="356"/>
              <w:rPr>
                <w:sz w:val="18"/>
              </w:rPr>
            </w:pPr>
            <w:r w:rsidRPr="00D31912">
              <w:rPr>
                <w:spacing w:val="-4"/>
                <w:sz w:val="18"/>
              </w:rPr>
              <w:t>(g)</w:t>
            </w:r>
            <w:r w:rsidRPr="00D31912">
              <w:rPr>
                <w:spacing w:val="70"/>
                <w:sz w:val="18"/>
              </w:rPr>
              <w:t xml:space="preserve"> </w:t>
            </w:r>
            <w:r w:rsidRPr="00D31912">
              <w:rPr>
                <w:spacing w:val="-4"/>
                <w:sz w:val="18"/>
              </w:rPr>
              <w:t>if</w:t>
            </w:r>
            <w:r w:rsidRPr="00D31912">
              <w:rPr>
                <w:spacing w:val="-10"/>
                <w:sz w:val="18"/>
              </w:rPr>
              <w:t xml:space="preserve"> </w:t>
            </w:r>
            <w:r w:rsidRPr="00D31912">
              <w:rPr>
                <w:spacing w:val="-4"/>
                <w:sz w:val="18"/>
              </w:rPr>
              <w:t>relevant,</w:t>
            </w:r>
            <w:r w:rsidRPr="00D31912">
              <w:rPr>
                <w:spacing w:val="-9"/>
                <w:sz w:val="18"/>
              </w:rPr>
              <w:t xml:space="preserve"> </w:t>
            </w:r>
            <w:r w:rsidRPr="00D31912">
              <w:rPr>
                <w:spacing w:val="-4"/>
                <w:sz w:val="18"/>
              </w:rPr>
              <w:t>the</w:t>
            </w:r>
            <w:r w:rsidRPr="00D31912">
              <w:rPr>
                <w:spacing w:val="-11"/>
                <w:sz w:val="18"/>
              </w:rPr>
              <w:t xml:space="preserve"> </w:t>
            </w:r>
            <w:r w:rsidRPr="00D31912">
              <w:rPr>
                <w:spacing w:val="-4"/>
                <w:sz w:val="18"/>
              </w:rPr>
              <w:t>privacy</w:t>
            </w:r>
            <w:r w:rsidRPr="00D31912">
              <w:rPr>
                <w:spacing w:val="-11"/>
                <w:sz w:val="18"/>
              </w:rPr>
              <w:t xml:space="preserve"> </w:t>
            </w:r>
            <w:r w:rsidRPr="00D31912">
              <w:rPr>
                <w:spacing w:val="-4"/>
                <w:sz w:val="18"/>
              </w:rPr>
              <w:t>of</w:t>
            </w:r>
            <w:r w:rsidRPr="00D31912">
              <w:rPr>
                <w:spacing w:val="-12"/>
                <w:sz w:val="18"/>
              </w:rPr>
              <w:t xml:space="preserve"> </w:t>
            </w:r>
            <w:r w:rsidRPr="00D31912">
              <w:rPr>
                <w:spacing w:val="-4"/>
                <w:sz w:val="18"/>
              </w:rPr>
              <w:t>the</w:t>
            </w:r>
            <w:r w:rsidRPr="00D31912">
              <w:rPr>
                <w:spacing w:val="-9"/>
                <w:sz w:val="18"/>
              </w:rPr>
              <w:t xml:space="preserve"> </w:t>
            </w:r>
            <w:r w:rsidRPr="00D31912">
              <w:rPr>
                <w:spacing w:val="-4"/>
                <w:sz w:val="18"/>
              </w:rPr>
              <w:t>data</w:t>
            </w:r>
            <w:r w:rsidRPr="00D31912">
              <w:rPr>
                <w:spacing w:val="-9"/>
                <w:sz w:val="18"/>
              </w:rPr>
              <w:t xml:space="preserve"> </w:t>
            </w:r>
            <w:r w:rsidRPr="00D31912">
              <w:rPr>
                <w:spacing w:val="-4"/>
                <w:sz w:val="18"/>
              </w:rPr>
              <w:t>or</w:t>
            </w:r>
            <w:r w:rsidRPr="00D31912">
              <w:rPr>
                <w:spacing w:val="-12"/>
                <w:sz w:val="18"/>
              </w:rPr>
              <w:t xml:space="preserve"> </w:t>
            </w:r>
            <w:r w:rsidRPr="00D31912">
              <w:rPr>
                <w:spacing w:val="-4"/>
                <w:sz w:val="18"/>
              </w:rPr>
              <w:t>information</w:t>
            </w:r>
            <w:r w:rsidRPr="00D31912">
              <w:rPr>
                <w:spacing w:val="-11"/>
                <w:sz w:val="18"/>
              </w:rPr>
              <w:t xml:space="preserve"> </w:t>
            </w:r>
            <w:r w:rsidRPr="00D31912">
              <w:rPr>
                <w:spacing w:val="-4"/>
                <w:sz w:val="18"/>
              </w:rPr>
              <w:t xml:space="preserve">is </w:t>
            </w:r>
            <w:r w:rsidRPr="00D31912">
              <w:rPr>
                <w:spacing w:val="-2"/>
                <w:sz w:val="18"/>
              </w:rPr>
              <w:t>maintained.</w:t>
            </w:r>
          </w:p>
        </w:tc>
        <w:tc>
          <w:tcPr>
            <w:tcW w:w="1557" w:type="dxa"/>
          </w:tcPr>
          <w:p w:rsidR="00DF772F" w:rsidRPr="00D31912" w:rsidRDefault="00FB4536">
            <w:pPr>
              <w:pStyle w:val="TableParagraph"/>
              <w:spacing w:before="81"/>
              <w:ind w:left="108"/>
              <w:rPr>
                <w:rFonts w:ascii="MS Gothic" w:hAnsi="MS Gothic"/>
                <w:sz w:val="18"/>
              </w:rPr>
            </w:pPr>
            <w:r w:rsidRPr="00D31912">
              <w:rPr>
                <w:rFonts w:ascii="MS Gothic" w:hAnsi="MS Gothic"/>
                <w:spacing w:val="-10"/>
                <w:sz w:val="18"/>
              </w:rPr>
              <w:t>☐</w:t>
            </w:r>
          </w:p>
        </w:tc>
        <w:tc>
          <w:tcPr>
            <w:tcW w:w="1843" w:type="dxa"/>
          </w:tcPr>
          <w:p w:rsidR="00DF772F" w:rsidRPr="00D31912" w:rsidRDefault="00FB4536">
            <w:pPr>
              <w:pStyle w:val="TableParagraph"/>
              <w:spacing w:before="81"/>
              <w:ind w:left="109"/>
              <w:rPr>
                <w:rFonts w:ascii="MS Gothic" w:hAnsi="MS Gothic"/>
                <w:sz w:val="18"/>
              </w:rPr>
            </w:pPr>
            <w:r w:rsidRPr="00D31912">
              <w:rPr>
                <w:rFonts w:ascii="MS Gothic" w:hAnsi="MS Gothic"/>
                <w:spacing w:val="-10"/>
                <w:sz w:val="18"/>
              </w:rPr>
              <w:t>☐</w:t>
            </w:r>
          </w:p>
          <w:p w:rsidR="00DF772F" w:rsidRPr="00D31912" w:rsidRDefault="00FB4536">
            <w:pPr>
              <w:pStyle w:val="TableParagraph"/>
              <w:spacing w:before="83"/>
              <w:ind w:left="109"/>
              <w:rPr>
                <w:sz w:val="18"/>
              </w:rPr>
            </w:pPr>
            <w:r w:rsidRPr="00D31912">
              <w:rPr>
                <w:sz w:val="18"/>
              </w:rPr>
              <w:t>Provide</w:t>
            </w:r>
            <w:r w:rsidRPr="00D31912">
              <w:rPr>
                <w:spacing w:val="-4"/>
                <w:sz w:val="18"/>
              </w:rPr>
              <w:t xml:space="preserve"> </w:t>
            </w:r>
            <w:r w:rsidRPr="00D31912">
              <w:rPr>
                <w:spacing w:val="-2"/>
                <w:sz w:val="18"/>
              </w:rPr>
              <w:t>Justification</w:t>
            </w:r>
          </w:p>
        </w:tc>
        <w:tc>
          <w:tcPr>
            <w:tcW w:w="3038" w:type="dxa"/>
          </w:tcPr>
          <w:p w:rsidR="00DF772F" w:rsidRPr="00D31912" w:rsidRDefault="00FB4536">
            <w:pPr>
              <w:pStyle w:val="TableParagraph"/>
              <w:ind w:left="109" w:right="984"/>
              <w:jc w:val="both"/>
              <w:rPr>
                <w:sz w:val="18"/>
              </w:rPr>
            </w:pPr>
            <w:r w:rsidRPr="00D31912">
              <w:rPr>
                <w:sz w:val="18"/>
              </w:rPr>
              <w:t>List</w:t>
            </w:r>
            <w:r w:rsidRPr="00D31912">
              <w:rPr>
                <w:spacing w:val="-10"/>
                <w:sz w:val="18"/>
              </w:rPr>
              <w:t xml:space="preserve"> </w:t>
            </w:r>
            <w:r w:rsidRPr="00D31912">
              <w:rPr>
                <w:sz w:val="18"/>
              </w:rPr>
              <w:t>here</w:t>
            </w:r>
            <w:r w:rsidRPr="00D31912">
              <w:rPr>
                <w:spacing w:val="-10"/>
                <w:sz w:val="18"/>
              </w:rPr>
              <w:t xml:space="preserve"> </w:t>
            </w:r>
            <w:r w:rsidRPr="00D31912">
              <w:rPr>
                <w:sz w:val="18"/>
              </w:rPr>
              <w:t>the</w:t>
            </w:r>
            <w:r w:rsidRPr="00D31912">
              <w:rPr>
                <w:spacing w:val="-10"/>
                <w:sz w:val="18"/>
              </w:rPr>
              <w:t xml:space="preserve"> </w:t>
            </w:r>
            <w:r w:rsidRPr="00D31912">
              <w:rPr>
                <w:sz w:val="18"/>
              </w:rPr>
              <w:t>standards</w:t>
            </w:r>
            <w:r w:rsidRPr="00D31912">
              <w:rPr>
                <w:spacing w:val="-8"/>
                <w:sz w:val="18"/>
              </w:rPr>
              <w:t xml:space="preserve"> </w:t>
            </w:r>
            <w:r w:rsidRPr="00D31912">
              <w:rPr>
                <w:sz w:val="18"/>
              </w:rPr>
              <w:t>/ procedures</w:t>
            </w:r>
            <w:r w:rsidRPr="00D31912">
              <w:rPr>
                <w:spacing w:val="-3"/>
                <w:sz w:val="18"/>
              </w:rPr>
              <w:t xml:space="preserve"> </w:t>
            </w:r>
            <w:r w:rsidRPr="00D31912">
              <w:rPr>
                <w:sz w:val="18"/>
              </w:rPr>
              <w:t>applied</w:t>
            </w:r>
            <w:r w:rsidRPr="00D31912">
              <w:rPr>
                <w:spacing w:val="-4"/>
                <w:sz w:val="18"/>
              </w:rPr>
              <w:t xml:space="preserve"> </w:t>
            </w:r>
            <w:r w:rsidRPr="00D31912">
              <w:rPr>
                <w:sz w:val="18"/>
              </w:rPr>
              <w:t xml:space="preserve">with </w:t>
            </w:r>
            <w:r w:rsidRPr="00D31912">
              <w:rPr>
                <w:spacing w:val="-2"/>
                <w:sz w:val="18"/>
              </w:rPr>
              <w:t>justification</w:t>
            </w:r>
          </w:p>
        </w:tc>
        <w:tc>
          <w:tcPr>
            <w:tcW w:w="3002" w:type="dxa"/>
          </w:tcPr>
          <w:p w:rsidR="00DF772F" w:rsidRPr="00D31912" w:rsidRDefault="00FB4536">
            <w:pPr>
              <w:pStyle w:val="TableParagraph"/>
              <w:ind w:left="110" w:right="20"/>
              <w:rPr>
                <w:sz w:val="18"/>
              </w:rPr>
            </w:pPr>
            <w:r w:rsidRPr="00D31912">
              <w:rPr>
                <w:sz w:val="18"/>
              </w:rPr>
              <w:t>Include direct reference to documents within the manufacturer’s</w:t>
            </w:r>
            <w:r w:rsidRPr="00D31912">
              <w:rPr>
                <w:spacing w:val="-15"/>
                <w:sz w:val="18"/>
              </w:rPr>
              <w:t xml:space="preserve"> </w:t>
            </w:r>
            <w:r w:rsidRPr="00D31912">
              <w:rPr>
                <w:sz w:val="18"/>
              </w:rPr>
              <w:t>quality</w:t>
            </w:r>
            <w:r w:rsidRPr="00D31912">
              <w:rPr>
                <w:spacing w:val="-12"/>
                <w:sz w:val="18"/>
              </w:rPr>
              <w:t xml:space="preserve"> </w:t>
            </w:r>
            <w:r w:rsidRPr="00D31912">
              <w:rPr>
                <w:sz w:val="18"/>
              </w:rPr>
              <w:t>system</w:t>
            </w:r>
          </w:p>
        </w:tc>
      </w:tr>
      <w:tr w:rsidR="00D31912" w:rsidRPr="00D31912">
        <w:trPr>
          <w:trHeight w:val="2001"/>
        </w:trPr>
        <w:tc>
          <w:tcPr>
            <w:tcW w:w="958" w:type="dxa"/>
          </w:tcPr>
          <w:p w:rsidR="00DF772F" w:rsidRPr="00D31912" w:rsidRDefault="00FB4536">
            <w:pPr>
              <w:pStyle w:val="TableParagraph"/>
              <w:spacing w:before="77"/>
              <w:rPr>
                <w:sz w:val="14"/>
              </w:rPr>
            </w:pPr>
            <w:r w:rsidRPr="00D31912">
              <w:rPr>
                <w:sz w:val="14"/>
              </w:rPr>
              <w:t>12.1</w:t>
            </w:r>
            <w:r w:rsidRPr="00D31912">
              <w:rPr>
                <w:spacing w:val="-5"/>
                <w:sz w:val="14"/>
              </w:rPr>
              <w:t xml:space="preserve"> </w:t>
            </w:r>
            <w:r w:rsidRPr="00D31912">
              <w:rPr>
                <w:spacing w:val="-2"/>
                <w:sz w:val="14"/>
              </w:rPr>
              <w:t>(cont.)</w:t>
            </w:r>
          </w:p>
        </w:tc>
        <w:tc>
          <w:tcPr>
            <w:tcW w:w="4992" w:type="dxa"/>
          </w:tcPr>
          <w:p w:rsidR="00DF772F" w:rsidRPr="00D31912" w:rsidRDefault="00FB4536">
            <w:pPr>
              <w:pStyle w:val="TableParagraph"/>
              <w:spacing w:before="73" w:line="278" w:lineRule="auto"/>
              <w:ind w:left="465" w:hanging="358"/>
              <w:rPr>
                <w:sz w:val="18"/>
              </w:rPr>
            </w:pPr>
            <w:r w:rsidRPr="00D31912">
              <w:rPr>
                <w:sz w:val="18"/>
              </w:rPr>
              <w:t>(2)</w:t>
            </w:r>
            <w:r w:rsidRPr="00D31912">
              <w:rPr>
                <w:spacing w:val="68"/>
                <w:sz w:val="18"/>
              </w:rPr>
              <w:t xml:space="preserve"> </w:t>
            </w:r>
            <w:r w:rsidRPr="00D31912">
              <w:rPr>
                <w:sz w:val="18"/>
              </w:rPr>
              <w:t>A</w:t>
            </w:r>
            <w:r w:rsidRPr="00D31912">
              <w:rPr>
                <w:spacing w:val="-12"/>
                <w:sz w:val="18"/>
              </w:rPr>
              <w:t xml:space="preserve"> </w:t>
            </w:r>
            <w:r w:rsidRPr="00D31912">
              <w:rPr>
                <w:sz w:val="18"/>
              </w:rPr>
              <w:t>programmed</w:t>
            </w:r>
            <w:r w:rsidRPr="00D31912">
              <w:rPr>
                <w:spacing w:val="-13"/>
                <w:sz w:val="18"/>
              </w:rPr>
              <w:t xml:space="preserve"> </w:t>
            </w:r>
            <w:r w:rsidRPr="00D31912">
              <w:rPr>
                <w:sz w:val="18"/>
              </w:rPr>
              <w:t>or</w:t>
            </w:r>
            <w:r w:rsidRPr="00D31912">
              <w:rPr>
                <w:spacing w:val="-12"/>
                <w:sz w:val="18"/>
              </w:rPr>
              <w:t xml:space="preserve"> </w:t>
            </w:r>
            <w:r w:rsidRPr="00D31912">
              <w:rPr>
                <w:sz w:val="18"/>
              </w:rPr>
              <w:t>programmable</w:t>
            </w:r>
            <w:r w:rsidRPr="00D31912">
              <w:rPr>
                <w:spacing w:val="-13"/>
                <w:sz w:val="18"/>
              </w:rPr>
              <w:t xml:space="preserve"> </w:t>
            </w:r>
            <w:r w:rsidRPr="00D31912">
              <w:rPr>
                <w:sz w:val="18"/>
              </w:rPr>
              <w:t>medical</w:t>
            </w:r>
            <w:r w:rsidRPr="00D31912">
              <w:rPr>
                <w:spacing w:val="-12"/>
                <w:sz w:val="18"/>
              </w:rPr>
              <w:t xml:space="preserve"> </w:t>
            </w:r>
            <w:r w:rsidRPr="00D31912">
              <w:rPr>
                <w:sz w:val="18"/>
              </w:rPr>
              <w:t>device,</w:t>
            </w:r>
            <w:r w:rsidRPr="00D31912">
              <w:rPr>
                <w:spacing w:val="-13"/>
                <w:sz w:val="18"/>
              </w:rPr>
              <w:t xml:space="preserve"> </w:t>
            </w:r>
            <w:r w:rsidRPr="00D31912">
              <w:rPr>
                <w:sz w:val="18"/>
              </w:rPr>
              <w:t>or software</w:t>
            </w:r>
            <w:r w:rsidRPr="00D31912">
              <w:rPr>
                <w:spacing w:val="-13"/>
                <w:sz w:val="18"/>
              </w:rPr>
              <w:t xml:space="preserve"> </w:t>
            </w:r>
            <w:r w:rsidRPr="00D31912">
              <w:rPr>
                <w:sz w:val="18"/>
              </w:rPr>
              <w:t>that</w:t>
            </w:r>
            <w:r w:rsidRPr="00D31912">
              <w:rPr>
                <w:spacing w:val="-12"/>
                <w:sz w:val="18"/>
              </w:rPr>
              <w:t xml:space="preserve"> </w:t>
            </w:r>
            <w:r w:rsidRPr="00D31912">
              <w:rPr>
                <w:sz w:val="18"/>
              </w:rPr>
              <w:t>is</w:t>
            </w:r>
            <w:r w:rsidRPr="00D31912">
              <w:rPr>
                <w:spacing w:val="-13"/>
                <w:sz w:val="18"/>
              </w:rPr>
              <w:t xml:space="preserve"> </w:t>
            </w:r>
            <w:r w:rsidRPr="00D31912">
              <w:rPr>
                <w:sz w:val="18"/>
              </w:rPr>
              <w:t>a</w:t>
            </w:r>
            <w:r w:rsidRPr="00D31912">
              <w:rPr>
                <w:spacing w:val="-12"/>
                <w:sz w:val="18"/>
              </w:rPr>
              <w:t xml:space="preserve"> </w:t>
            </w:r>
            <w:r w:rsidRPr="00D31912">
              <w:rPr>
                <w:sz w:val="18"/>
              </w:rPr>
              <w:t>medical</w:t>
            </w:r>
            <w:r w:rsidRPr="00D31912">
              <w:rPr>
                <w:spacing w:val="-13"/>
                <w:sz w:val="18"/>
              </w:rPr>
              <w:t xml:space="preserve"> </w:t>
            </w:r>
            <w:r w:rsidRPr="00D31912">
              <w:rPr>
                <w:sz w:val="18"/>
              </w:rPr>
              <w:t>device,</w:t>
            </w:r>
            <w:r w:rsidRPr="00D31912">
              <w:rPr>
                <w:spacing w:val="-13"/>
                <w:sz w:val="18"/>
              </w:rPr>
              <w:t xml:space="preserve"> </w:t>
            </w:r>
            <w:r w:rsidRPr="00D31912">
              <w:rPr>
                <w:sz w:val="18"/>
              </w:rPr>
              <w:t>must</w:t>
            </w:r>
            <w:r w:rsidRPr="00D31912">
              <w:rPr>
                <w:spacing w:val="-12"/>
                <w:sz w:val="18"/>
              </w:rPr>
              <w:t xml:space="preserve"> </w:t>
            </w:r>
            <w:r w:rsidRPr="00D31912">
              <w:rPr>
                <w:sz w:val="18"/>
              </w:rPr>
              <w:t>be</w:t>
            </w:r>
            <w:r w:rsidRPr="00D31912">
              <w:rPr>
                <w:spacing w:val="-13"/>
                <w:sz w:val="18"/>
              </w:rPr>
              <w:t xml:space="preserve"> </w:t>
            </w:r>
            <w:r w:rsidRPr="00D31912">
              <w:rPr>
                <w:sz w:val="18"/>
              </w:rPr>
              <w:t xml:space="preserve">developed, </w:t>
            </w:r>
            <w:r w:rsidRPr="00D31912">
              <w:rPr>
                <w:spacing w:val="-2"/>
                <w:sz w:val="18"/>
              </w:rPr>
              <w:t>produced</w:t>
            </w:r>
            <w:r w:rsidRPr="00D31912">
              <w:rPr>
                <w:spacing w:val="-6"/>
                <w:sz w:val="18"/>
              </w:rPr>
              <w:t xml:space="preserve"> </w:t>
            </w:r>
            <w:r w:rsidRPr="00D31912">
              <w:rPr>
                <w:spacing w:val="-2"/>
                <w:sz w:val="18"/>
              </w:rPr>
              <w:t>and</w:t>
            </w:r>
            <w:r w:rsidRPr="00D31912">
              <w:rPr>
                <w:spacing w:val="-6"/>
                <w:sz w:val="18"/>
              </w:rPr>
              <w:t xml:space="preserve"> </w:t>
            </w:r>
            <w:r w:rsidRPr="00D31912">
              <w:rPr>
                <w:spacing w:val="-2"/>
                <w:sz w:val="18"/>
              </w:rPr>
              <w:t>maintained</w:t>
            </w:r>
            <w:r w:rsidRPr="00D31912">
              <w:rPr>
                <w:spacing w:val="-6"/>
                <w:sz w:val="18"/>
              </w:rPr>
              <w:t xml:space="preserve"> </w:t>
            </w:r>
            <w:r w:rsidRPr="00D31912">
              <w:rPr>
                <w:spacing w:val="-2"/>
                <w:sz w:val="18"/>
              </w:rPr>
              <w:t>having regard</w:t>
            </w:r>
            <w:r w:rsidRPr="00D31912">
              <w:rPr>
                <w:spacing w:val="-6"/>
                <w:sz w:val="18"/>
              </w:rPr>
              <w:t xml:space="preserve"> </w:t>
            </w:r>
            <w:r w:rsidRPr="00D31912">
              <w:rPr>
                <w:spacing w:val="-2"/>
                <w:sz w:val="18"/>
              </w:rPr>
              <w:t>to</w:t>
            </w:r>
            <w:r w:rsidRPr="00D31912">
              <w:rPr>
                <w:spacing w:val="-6"/>
                <w:sz w:val="18"/>
              </w:rPr>
              <w:t xml:space="preserve"> </w:t>
            </w:r>
            <w:r w:rsidRPr="00D31912">
              <w:rPr>
                <w:spacing w:val="-2"/>
                <w:sz w:val="18"/>
              </w:rPr>
              <w:t>the</w:t>
            </w:r>
            <w:r w:rsidRPr="00D31912">
              <w:rPr>
                <w:spacing w:val="-6"/>
                <w:sz w:val="18"/>
              </w:rPr>
              <w:t xml:space="preserve"> </w:t>
            </w:r>
            <w:r w:rsidRPr="00D31912">
              <w:rPr>
                <w:spacing w:val="-2"/>
                <w:sz w:val="18"/>
              </w:rPr>
              <w:t>generally acknowledged</w:t>
            </w:r>
            <w:r w:rsidRPr="00D31912">
              <w:rPr>
                <w:spacing w:val="-6"/>
                <w:sz w:val="18"/>
              </w:rPr>
              <w:t xml:space="preserve"> </w:t>
            </w:r>
            <w:r w:rsidRPr="00D31912">
              <w:rPr>
                <w:spacing w:val="-2"/>
                <w:sz w:val="18"/>
              </w:rPr>
              <w:t>state</w:t>
            </w:r>
            <w:r w:rsidRPr="00D31912">
              <w:rPr>
                <w:spacing w:val="-6"/>
                <w:sz w:val="18"/>
              </w:rPr>
              <w:t xml:space="preserve"> </w:t>
            </w:r>
            <w:r w:rsidRPr="00D31912">
              <w:rPr>
                <w:spacing w:val="-2"/>
                <w:sz w:val="18"/>
              </w:rPr>
              <w:t>of</w:t>
            </w:r>
            <w:r w:rsidRPr="00D31912">
              <w:rPr>
                <w:spacing w:val="-7"/>
                <w:sz w:val="18"/>
              </w:rPr>
              <w:t xml:space="preserve"> </w:t>
            </w:r>
            <w:r w:rsidRPr="00D31912">
              <w:rPr>
                <w:spacing w:val="-2"/>
                <w:sz w:val="18"/>
              </w:rPr>
              <w:t>the</w:t>
            </w:r>
            <w:r w:rsidRPr="00D31912">
              <w:rPr>
                <w:spacing w:val="-3"/>
                <w:sz w:val="18"/>
              </w:rPr>
              <w:t xml:space="preserve"> </w:t>
            </w:r>
            <w:r w:rsidRPr="00D31912">
              <w:rPr>
                <w:spacing w:val="-2"/>
                <w:sz w:val="18"/>
              </w:rPr>
              <w:t>art</w:t>
            </w:r>
            <w:r w:rsidRPr="00D31912">
              <w:rPr>
                <w:spacing w:val="-3"/>
                <w:sz w:val="18"/>
              </w:rPr>
              <w:t xml:space="preserve"> </w:t>
            </w:r>
            <w:r w:rsidRPr="00D31912">
              <w:rPr>
                <w:spacing w:val="-2"/>
                <w:sz w:val="18"/>
              </w:rPr>
              <w:t>(including</w:t>
            </w:r>
            <w:r w:rsidRPr="00D31912">
              <w:rPr>
                <w:spacing w:val="-3"/>
                <w:sz w:val="18"/>
              </w:rPr>
              <w:t xml:space="preserve"> </w:t>
            </w:r>
            <w:r w:rsidRPr="00D31912">
              <w:rPr>
                <w:spacing w:val="-2"/>
                <w:sz w:val="18"/>
              </w:rPr>
              <w:t>for</w:t>
            </w:r>
            <w:r w:rsidRPr="00D31912">
              <w:rPr>
                <w:spacing w:val="-4"/>
                <w:sz w:val="18"/>
              </w:rPr>
              <w:t xml:space="preserve"> </w:t>
            </w:r>
            <w:r w:rsidRPr="00D31912">
              <w:rPr>
                <w:spacing w:val="-2"/>
                <w:sz w:val="18"/>
              </w:rPr>
              <w:t xml:space="preserve">design, </w:t>
            </w:r>
            <w:r w:rsidRPr="00D31912">
              <w:rPr>
                <w:spacing w:val="-4"/>
                <w:sz w:val="18"/>
              </w:rPr>
              <w:t>development</w:t>
            </w:r>
            <w:r w:rsidRPr="00D31912">
              <w:rPr>
                <w:spacing w:val="-10"/>
                <w:sz w:val="18"/>
              </w:rPr>
              <w:t xml:space="preserve"> </w:t>
            </w:r>
            <w:r w:rsidRPr="00D31912">
              <w:rPr>
                <w:spacing w:val="-4"/>
                <w:sz w:val="18"/>
              </w:rPr>
              <w:t>life</w:t>
            </w:r>
            <w:r w:rsidRPr="00D31912">
              <w:rPr>
                <w:spacing w:val="-9"/>
                <w:sz w:val="18"/>
              </w:rPr>
              <w:t xml:space="preserve"> </w:t>
            </w:r>
            <w:r w:rsidRPr="00D31912">
              <w:rPr>
                <w:spacing w:val="-4"/>
                <w:sz w:val="18"/>
              </w:rPr>
              <w:t>cycle,</w:t>
            </w:r>
            <w:r w:rsidRPr="00D31912">
              <w:rPr>
                <w:spacing w:val="-10"/>
                <w:sz w:val="18"/>
              </w:rPr>
              <w:t xml:space="preserve"> </w:t>
            </w:r>
            <w:r w:rsidRPr="00D31912">
              <w:rPr>
                <w:spacing w:val="-4"/>
                <w:sz w:val="18"/>
              </w:rPr>
              <w:t>development</w:t>
            </w:r>
            <w:r w:rsidRPr="00D31912">
              <w:rPr>
                <w:spacing w:val="-7"/>
                <w:sz w:val="18"/>
              </w:rPr>
              <w:t xml:space="preserve"> </w:t>
            </w:r>
            <w:r w:rsidRPr="00D31912">
              <w:rPr>
                <w:spacing w:val="-4"/>
                <w:sz w:val="18"/>
              </w:rPr>
              <w:t>environment,</w:t>
            </w:r>
            <w:r w:rsidRPr="00D31912">
              <w:rPr>
                <w:spacing w:val="-7"/>
                <w:sz w:val="18"/>
              </w:rPr>
              <w:t xml:space="preserve"> </w:t>
            </w:r>
            <w:r w:rsidRPr="00D31912">
              <w:rPr>
                <w:spacing w:val="-4"/>
                <w:sz w:val="18"/>
              </w:rPr>
              <w:t>version control, quality</w:t>
            </w:r>
            <w:r w:rsidRPr="00D31912">
              <w:rPr>
                <w:spacing w:val="-6"/>
                <w:sz w:val="18"/>
              </w:rPr>
              <w:t xml:space="preserve"> </w:t>
            </w:r>
            <w:r w:rsidRPr="00D31912">
              <w:rPr>
                <w:spacing w:val="-4"/>
                <w:sz w:val="18"/>
              </w:rPr>
              <w:t>and risk</w:t>
            </w:r>
            <w:r w:rsidRPr="00D31912">
              <w:rPr>
                <w:spacing w:val="-6"/>
                <w:sz w:val="18"/>
              </w:rPr>
              <w:t xml:space="preserve"> </w:t>
            </w:r>
            <w:r w:rsidRPr="00D31912">
              <w:rPr>
                <w:spacing w:val="-4"/>
                <w:sz w:val="18"/>
              </w:rPr>
              <w:t>management,</w:t>
            </w:r>
            <w:r w:rsidRPr="00D31912">
              <w:rPr>
                <w:spacing w:val="-7"/>
                <w:sz w:val="18"/>
              </w:rPr>
              <w:t xml:space="preserve"> </w:t>
            </w:r>
            <w:r w:rsidRPr="00D31912">
              <w:rPr>
                <w:spacing w:val="-4"/>
                <w:sz w:val="18"/>
              </w:rPr>
              <w:t xml:space="preserve">security, verification </w:t>
            </w:r>
            <w:r w:rsidRPr="00D31912">
              <w:rPr>
                <w:spacing w:val="-6"/>
                <w:sz w:val="18"/>
              </w:rPr>
              <w:t>and validation, change and configuration management and</w:t>
            </w:r>
          </w:p>
          <w:p w:rsidR="00DF772F" w:rsidRPr="00D31912" w:rsidRDefault="00FB4536">
            <w:pPr>
              <w:pStyle w:val="TableParagraph"/>
              <w:spacing w:before="0"/>
              <w:ind w:left="465"/>
              <w:rPr>
                <w:sz w:val="18"/>
              </w:rPr>
            </w:pPr>
            <w:r w:rsidRPr="00D31912">
              <w:rPr>
                <w:spacing w:val="-6"/>
                <w:sz w:val="18"/>
              </w:rPr>
              <w:t>problem</w:t>
            </w:r>
            <w:r w:rsidRPr="00D31912">
              <w:rPr>
                <w:sz w:val="18"/>
              </w:rPr>
              <w:t xml:space="preserve"> </w:t>
            </w:r>
            <w:r w:rsidRPr="00D31912">
              <w:rPr>
                <w:spacing w:val="-2"/>
                <w:sz w:val="18"/>
              </w:rPr>
              <w:t>resolution).</w:t>
            </w:r>
          </w:p>
        </w:tc>
        <w:tc>
          <w:tcPr>
            <w:tcW w:w="1557" w:type="dxa"/>
          </w:tcPr>
          <w:p w:rsidR="00DF772F" w:rsidRPr="00D31912" w:rsidRDefault="00FB4536">
            <w:pPr>
              <w:pStyle w:val="TableParagraph"/>
              <w:spacing w:before="79"/>
              <w:ind w:left="108"/>
              <w:rPr>
                <w:rFonts w:ascii="MS Gothic" w:hAnsi="MS Gothic"/>
                <w:sz w:val="18"/>
              </w:rPr>
            </w:pPr>
            <w:r w:rsidRPr="00D31912">
              <w:rPr>
                <w:rFonts w:ascii="MS Gothic" w:hAnsi="MS Gothic"/>
                <w:spacing w:val="-10"/>
                <w:sz w:val="18"/>
              </w:rPr>
              <w:t>☐</w:t>
            </w:r>
          </w:p>
        </w:tc>
        <w:tc>
          <w:tcPr>
            <w:tcW w:w="1843" w:type="dxa"/>
          </w:tcPr>
          <w:p w:rsidR="00DF772F" w:rsidRPr="00D31912" w:rsidRDefault="00FB4536">
            <w:pPr>
              <w:pStyle w:val="TableParagraph"/>
              <w:spacing w:before="79"/>
              <w:ind w:left="109"/>
              <w:rPr>
                <w:rFonts w:ascii="MS Gothic" w:hAnsi="MS Gothic"/>
                <w:sz w:val="18"/>
              </w:rPr>
            </w:pPr>
            <w:r w:rsidRPr="00D31912">
              <w:rPr>
                <w:rFonts w:ascii="MS Gothic" w:hAnsi="MS Gothic"/>
                <w:spacing w:val="-10"/>
                <w:sz w:val="18"/>
              </w:rPr>
              <w:t>☐</w:t>
            </w:r>
          </w:p>
          <w:p w:rsidR="00DF772F" w:rsidRPr="00D31912" w:rsidRDefault="00FB4536">
            <w:pPr>
              <w:pStyle w:val="TableParagraph"/>
              <w:spacing w:before="86"/>
              <w:ind w:left="109"/>
              <w:rPr>
                <w:sz w:val="18"/>
              </w:rPr>
            </w:pPr>
            <w:r w:rsidRPr="00D31912">
              <w:rPr>
                <w:sz w:val="18"/>
              </w:rPr>
              <w:t>Provide</w:t>
            </w:r>
            <w:r w:rsidRPr="00D31912">
              <w:rPr>
                <w:spacing w:val="-4"/>
                <w:sz w:val="18"/>
              </w:rPr>
              <w:t xml:space="preserve"> </w:t>
            </w:r>
            <w:r w:rsidRPr="00D31912">
              <w:rPr>
                <w:spacing w:val="-2"/>
                <w:sz w:val="18"/>
              </w:rPr>
              <w:t>Justification</w:t>
            </w:r>
          </w:p>
        </w:tc>
        <w:tc>
          <w:tcPr>
            <w:tcW w:w="3038" w:type="dxa"/>
          </w:tcPr>
          <w:p w:rsidR="00DF772F" w:rsidRPr="00D31912" w:rsidRDefault="00FB4536">
            <w:pPr>
              <w:pStyle w:val="TableParagraph"/>
              <w:ind w:left="109" w:right="984"/>
              <w:jc w:val="both"/>
              <w:rPr>
                <w:sz w:val="18"/>
              </w:rPr>
            </w:pPr>
            <w:r w:rsidRPr="00D31912">
              <w:rPr>
                <w:sz w:val="18"/>
              </w:rPr>
              <w:t>List</w:t>
            </w:r>
            <w:r w:rsidRPr="00D31912">
              <w:rPr>
                <w:spacing w:val="-10"/>
                <w:sz w:val="18"/>
              </w:rPr>
              <w:t xml:space="preserve"> </w:t>
            </w:r>
            <w:r w:rsidRPr="00D31912">
              <w:rPr>
                <w:sz w:val="18"/>
              </w:rPr>
              <w:t>here</w:t>
            </w:r>
            <w:r w:rsidRPr="00D31912">
              <w:rPr>
                <w:spacing w:val="-10"/>
                <w:sz w:val="18"/>
              </w:rPr>
              <w:t xml:space="preserve"> </w:t>
            </w:r>
            <w:r w:rsidRPr="00D31912">
              <w:rPr>
                <w:sz w:val="18"/>
              </w:rPr>
              <w:t>the</w:t>
            </w:r>
            <w:r w:rsidRPr="00D31912">
              <w:rPr>
                <w:spacing w:val="-10"/>
                <w:sz w:val="18"/>
              </w:rPr>
              <w:t xml:space="preserve"> </w:t>
            </w:r>
            <w:r w:rsidRPr="00D31912">
              <w:rPr>
                <w:sz w:val="18"/>
              </w:rPr>
              <w:t>standards</w:t>
            </w:r>
            <w:r w:rsidRPr="00D31912">
              <w:rPr>
                <w:spacing w:val="-8"/>
                <w:sz w:val="18"/>
              </w:rPr>
              <w:t xml:space="preserve"> </w:t>
            </w:r>
            <w:r w:rsidRPr="00D31912">
              <w:rPr>
                <w:sz w:val="18"/>
              </w:rPr>
              <w:t>/ procedures</w:t>
            </w:r>
            <w:r w:rsidRPr="00D31912">
              <w:rPr>
                <w:spacing w:val="-3"/>
                <w:sz w:val="18"/>
              </w:rPr>
              <w:t xml:space="preserve"> </w:t>
            </w:r>
            <w:r w:rsidRPr="00D31912">
              <w:rPr>
                <w:sz w:val="18"/>
              </w:rPr>
              <w:t>applied</w:t>
            </w:r>
            <w:r w:rsidRPr="00D31912">
              <w:rPr>
                <w:spacing w:val="-4"/>
                <w:sz w:val="18"/>
              </w:rPr>
              <w:t xml:space="preserve"> </w:t>
            </w:r>
            <w:r w:rsidRPr="00D31912">
              <w:rPr>
                <w:sz w:val="18"/>
              </w:rPr>
              <w:t xml:space="preserve">with </w:t>
            </w:r>
            <w:r w:rsidRPr="00D31912">
              <w:rPr>
                <w:spacing w:val="-2"/>
                <w:sz w:val="18"/>
              </w:rPr>
              <w:t>justification</w:t>
            </w:r>
          </w:p>
        </w:tc>
        <w:tc>
          <w:tcPr>
            <w:tcW w:w="3002" w:type="dxa"/>
          </w:tcPr>
          <w:p w:rsidR="00DF772F" w:rsidRPr="00D31912" w:rsidRDefault="00FB4536">
            <w:pPr>
              <w:pStyle w:val="TableParagraph"/>
              <w:ind w:left="110" w:right="20"/>
              <w:rPr>
                <w:sz w:val="18"/>
              </w:rPr>
            </w:pPr>
            <w:r w:rsidRPr="00D31912">
              <w:rPr>
                <w:sz w:val="18"/>
              </w:rPr>
              <w:t>Include direct reference to documents within the manufacturer’s</w:t>
            </w:r>
            <w:r w:rsidRPr="00D31912">
              <w:rPr>
                <w:spacing w:val="-15"/>
                <w:sz w:val="18"/>
              </w:rPr>
              <w:t xml:space="preserve"> </w:t>
            </w:r>
            <w:r w:rsidRPr="00D31912">
              <w:rPr>
                <w:sz w:val="18"/>
              </w:rPr>
              <w:t>quality</w:t>
            </w:r>
            <w:r w:rsidRPr="00D31912">
              <w:rPr>
                <w:spacing w:val="-12"/>
                <w:sz w:val="18"/>
              </w:rPr>
              <w:t xml:space="preserve"> </w:t>
            </w:r>
            <w:r w:rsidRPr="00D31912">
              <w:rPr>
                <w:sz w:val="18"/>
              </w:rPr>
              <w:t>system</w:t>
            </w:r>
          </w:p>
        </w:tc>
      </w:tr>
    </w:tbl>
    <w:p w:rsidR="00DF772F" w:rsidRPr="00D31912" w:rsidRDefault="00DF772F">
      <w:pPr>
        <w:pStyle w:val="TableParagraph"/>
        <w:rPr>
          <w:sz w:val="18"/>
        </w:rPr>
        <w:sectPr w:rsidR="00DF772F" w:rsidRPr="00D31912">
          <w:type w:val="continuous"/>
          <w:pgSz w:w="16850" w:h="11910" w:orient="landscape"/>
          <w:pgMar w:top="920" w:right="708" w:bottom="1140" w:left="566" w:header="0" w:footer="944" w:gutter="0"/>
          <w:cols w:space="720"/>
        </w:sectPr>
      </w:pPr>
    </w:p>
    <w:tbl>
      <w:tblPr>
        <w:tblStyle w:val="TableNormal"/>
        <w:tblW w:w="0" w:type="auto"/>
        <w:tblInd w:w="159" w:type="dxa"/>
        <w:tblBorders>
          <w:top w:val="single" w:sz="4" w:space="0" w:color="001770"/>
          <w:left w:val="single" w:sz="4" w:space="0" w:color="001770"/>
          <w:bottom w:val="single" w:sz="4" w:space="0" w:color="001770"/>
          <w:right w:val="single" w:sz="4" w:space="0" w:color="001770"/>
          <w:insideH w:val="single" w:sz="4" w:space="0" w:color="001770"/>
          <w:insideV w:val="single" w:sz="4" w:space="0" w:color="001770"/>
        </w:tblBorders>
        <w:tblLayout w:type="fixed"/>
        <w:tblLook w:val="01E0" w:firstRow="1" w:lastRow="1" w:firstColumn="1" w:lastColumn="1" w:noHBand="0" w:noVBand="0"/>
      </w:tblPr>
      <w:tblGrid>
        <w:gridCol w:w="958"/>
        <w:gridCol w:w="4992"/>
        <w:gridCol w:w="1557"/>
        <w:gridCol w:w="1843"/>
        <w:gridCol w:w="3038"/>
        <w:gridCol w:w="3002"/>
      </w:tblGrid>
      <w:tr w:rsidR="00D31912" w:rsidRPr="00D31912">
        <w:trPr>
          <w:trHeight w:val="849"/>
        </w:trPr>
        <w:tc>
          <w:tcPr>
            <w:tcW w:w="5950" w:type="dxa"/>
            <w:gridSpan w:val="2"/>
            <w:shd w:val="clear" w:color="auto" w:fill="DEE7F7"/>
          </w:tcPr>
          <w:p w:rsidR="00DF772F" w:rsidRPr="00D31912" w:rsidRDefault="00FB4536">
            <w:pPr>
              <w:pStyle w:val="TableParagraph"/>
              <w:spacing w:before="146"/>
              <w:rPr>
                <w:rFonts w:ascii="Arial"/>
                <w:b/>
              </w:rPr>
            </w:pPr>
            <w:r w:rsidRPr="00D31912">
              <w:rPr>
                <w:rFonts w:ascii="Arial"/>
                <w:b/>
              </w:rPr>
              <w:t>Part</w:t>
            </w:r>
            <w:r w:rsidRPr="00D31912">
              <w:rPr>
                <w:rFonts w:ascii="Arial"/>
                <w:b/>
                <w:spacing w:val="1"/>
              </w:rPr>
              <w:t xml:space="preserve"> </w:t>
            </w:r>
            <w:r w:rsidRPr="00D31912">
              <w:rPr>
                <w:rFonts w:ascii="Arial"/>
                <w:b/>
                <w:spacing w:val="-5"/>
              </w:rPr>
              <w:t>2.</w:t>
            </w:r>
          </w:p>
          <w:p w:rsidR="00DF772F" w:rsidRPr="00D31912" w:rsidRDefault="00FB4536">
            <w:pPr>
              <w:pStyle w:val="TableParagraph"/>
              <w:spacing w:before="81"/>
              <w:rPr>
                <w:rFonts w:ascii="Arial"/>
                <w:b/>
              </w:rPr>
            </w:pPr>
            <w:r w:rsidRPr="00D31912">
              <w:rPr>
                <w:rFonts w:ascii="Arial"/>
                <w:b/>
              </w:rPr>
              <w:t>PRINCIPLES</w:t>
            </w:r>
            <w:r w:rsidRPr="00D31912">
              <w:rPr>
                <w:rFonts w:ascii="Arial"/>
                <w:b/>
                <w:spacing w:val="-6"/>
              </w:rPr>
              <w:t xml:space="preserve"> </w:t>
            </w:r>
            <w:r w:rsidRPr="00D31912">
              <w:rPr>
                <w:rFonts w:ascii="Arial"/>
                <w:b/>
              </w:rPr>
              <w:t>ABOUT</w:t>
            </w:r>
            <w:r w:rsidRPr="00D31912">
              <w:rPr>
                <w:rFonts w:ascii="Arial"/>
                <w:b/>
                <w:spacing w:val="-9"/>
              </w:rPr>
              <w:t xml:space="preserve"> </w:t>
            </w:r>
            <w:r w:rsidRPr="00D31912">
              <w:rPr>
                <w:rFonts w:ascii="Arial"/>
                <w:b/>
              </w:rPr>
              <w:t>DESIGN</w:t>
            </w:r>
            <w:r w:rsidRPr="00D31912">
              <w:rPr>
                <w:rFonts w:ascii="Arial"/>
                <w:b/>
                <w:spacing w:val="-7"/>
              </w:rPr>
              <w:t xml:space="preserve"> </w:t>
            </w:r>
            <w:r w:rsidRPr="00D31912">
              <w:rPr>
                <w:rFonts w:ascii="Arial"/>
                <w:b/>
              </w:rPr>
              <w:t>AND</w:t>
            </w:r>
            <w:r w:rsidRPr="00D31912">
              <w:rPr>
                <w:rFonts w:ascii="Arial"/>
                <w:b/>
                <w:spacing w:val="-7"/>
              </w:rPr>
              <w:t xml:space="preserve"> </w:t>
            </w:r>
            <w:r w:rsidRPr="00D31912">
              <w:rPr>
                <w:rFonts w:ascii="Arial"/>
                <w:b/>
                <w:spacing w:val="-2"/>
              </w:rPr>
              <w:t>CONSTRUCTION</w:t>
            </w:r>
          </w:p>
        </w:tc>
        <w:tc>
          <w:tcPr>
            <w:tcW w:w="1557" w:type="dxa"/>
            <w:vMerge w:val="restart"/>
            <w:shd w:val="clear" w:color="auto" w:fill="DEE7F7"/>
          </w:tcPr>
          <w:p w:rsidR="00DF772F" w:rsidRPr="00D31912" w:rsidRDefault="00FB4536">
            <w:pPr>
              <w:pStyle w:val="TableParagraph"/>
              <w:spacing w:before="74"/>
              <w:ind w:left="221"/>
              <w:rPr>
                <w:rFonts w:ascii="Arial"/>
                <w:b/>
              </w:rPr>
            </w:pPr>
            <w:r w:rsidRPr="00D31912">
              <w:rPr>
                <w:rFonts w:ascii="Arial"/>
                <w:b/>
                <w:spacing w:val="-2"/>
              </w:rPr>
              <w:t>Applicable</w:t>
            </w:r>
          </w:p>
        </w:tc>
        <w:tc>
          <w:tcPr>
            <w:tcW w:w="1843" w:type="dxa"/>
            <w:vMerge w:val="restart"/>
            <w:shd w:val="clear" w:color="auto" w:fill="DEE7F7"/>
          </w:tcPr>
          <w:p w:rsidR="00DF772F" w:rsidRPr="00D31912" w:rsidRDefault="00FB4536">
            <w:pPr>
              <w:pStyle w:val="TableParagraph"/>
              <w:spacing w:before="74"/>
              <w:ind w:left="133" w:right="16"/>
              <w:jc w:val="center"/>
              <w:rPr>
                <w:rFonts w:ascii="Arial"/>
                <w:b/>
              </w:rPr>
            </w:pPr>
            <w:r w:rsidRPr="00D31912">
              <w:rPr>
                <w:rFonts w:ascii="Arial"/>
                <w:b/>
              </w:rPr>
              <w:t>Not</w:t>
            </w:r>
            <w:r w:rsidRPr="00D31912">
              <w:rPr>
                <w:rFonts w:ascii="Arial"/>
                <w:b/>
                <w:spacing w:val="-1"/>
              </w:rPr>
              <w:t xml:space="preserve"> </w:t>
            </w:r>
            <w:r w:rsidRPr="00D31912">
              <w:rPr>
                <w:rFonts w:ascii="Arial"/>
                <w:b/>
                <w:spacing w:val="-2"/>
              </w:rPr>
              <w:t>applicable</w:t>
            </w:r>
          </w:p>
          <w:p w:rsidR="00DF772F" w:rsidRPr="00D31912" w:rsidRDefault="00FB4536">
            <w:pPr>
              <w:pStyle w:val="TableParagraph"/>
              <w:ind w:left="133" w:right="2"/>
              <w:jc w:val="center"/>
              <w:rPr>
                <w:rFonts w:ascii="Arial"/>
                <w:b/>
                <w:sz w:val="16"/>
              </w:rPr>
            </w:pPr>
            <w:r w:rsidRPr="00D31912">
              <w:rPr>
                <w:rFonts w:ascii="Arial"/>
                <w:b/>
                <w:spacing w:val="-6"/>
                <w:sz w:val="16"/>
              </w:rPr>
              <w:t>Justification</w:t>
            </w:r>
            <w:r w:rsidRPr="00D31912">
              <w:rPr>
                <w:rFonts w:ascii="Arial"/>
                <w:b/>
                <w:spacing w:val="-12"/>
                <w:sz w:val="16"/>
              </w:rPr>
              <w:t xml:space="preserve"> </w:t>
            </w:r>
            <w:r w:rsidRPr="00D31912">
              <w:rPr>
                <w:rFonts w:ascii="Arial"/>
                <w:b/>
                <w:spacing w:val="-6"/>
                <w:sz w:val="16"/>
              </w:rPr>
              <w:t>must</w:t>
            </w:r>
            <w:r w:rsidRPr="00D31912">
              <w:rPr>
                <w:rFonts w:ascii="Arial"/>
                <w:b/>
                <w:spacing w:val="-10"/>
                <w:sz w:val="16"/>
              </w:rPr>
              <w:t xml:space="preserve"> </w:t>
            </w:r>
            <w:r w:rsidRPr="00D31912">
              <w:rPr>
                <w:rFonts w:ascii="Arial"/>
                <w:b/>
                <w:spacing w:val="-6"/>
                <w:sz w:val="16"/>
              </w:rPr>
              <w:t>be</w:t>
            </w:r>
            <w:r w:rsidRPr="00D31912">
              <w:rPr>
                <w:rFonts w:ascii="Arial"/>
                <w:b/>
                <w:sz w:val="16"/>
              </w:rPr>
              <w:t xml:space="preserve"> provided</w:t>
            </w:r>
            <w:r w:rsidRPr="00D31912">
              <w:rPr>
                <w:rFonts w:ascii="Arial"/>
                <w:b/>
                <w:spacing w:val="-12"/>
                <w:sz w:val="16"/>
              </w:rPr>
              <w:t xml:space="preserve"> </w:t>
            </w:r>
            <w:r w:rsidRPr="00D31912">
              <w:rPr>
                <w:rFonts w:ascii="Arial"/>
                <w:b/>
                <w:sz w:val="16"/>
              </w:rPr>
              <w:t>below</w:t>
            </w:r>
          </w:p>
        </w:tc>
        <w:tc>
          <w:tcPr>
            <w:tcW w:w="3038" w:type="dxa"/>
            <w:vMerge w:val="restart"/>
            <w:shd w:val="clear" w:color="auto" w:fill="DEE7F7"/>
          </w:tcPr>
          <w:p w:rsidR="00DF772F" w:rsidRPr="00D31912" w:rsidRDefault="00FB4536">
            <w:pPr>
              <w:pStyle w:val="TableParagraph"/>
              <w:spacing w:before="77"/>
              <w:ind w:left="222"/>
              <w:rPr>
                <w:rFonts w:ascii="Arial"/>
                <w:b/>
              </w:rPr>
            </w:pPr>
            <w:r w:rsidRPr="00D31912">
              <w:rPr>
                <w:rFonts w:ascii="Arial"/>
                <w:b/>
              </w:rPr>
              <w:t>Medical</w:t>
            </w:r>
            <w:r w:rsidRPr="00D31912">
              <w:rPr>
                <w:rFonts w:ascii="Arial"/>
                <w:b/>
                <w:spacing w:val="-11"/>
              </w:rPr>
              <w:t xml:space="preserve"> </w:t>
            </w:r>
            <w:r w:rsidRPr="00D31912">
              <w:rPr>
                <w:rFonts w:ascii="Arial"/>
                <w:b/>
              </w:rPr>
              <w:t>Devices</w:t>
            </w:r>
            <w:r w:rsidRPr="00D31912">
              <w:rPr>
                <w:rFonts w:ascii="Arial"/>
                <w:b/>
                <w:spacing w:val="-14"/>
              </w:rPr>
              <w:t xml:space="preserve"> </w:t>
            </w:r>
            <w:r w:rsidRPr="00D31912">
              <w:rPr>
                <w:rFonts w:ascii="Arial"/>
                <w:b/>
              </w:rPr>
              <w:t>/</w:t>
            </w:r>
            <w:r w:rsidRPr="00D31912">
              <w:rPr>
                <w:rFonts w:ascii="Arial"/>
                <w:b/>
                <w:spacing w:val="-13"/>
              </w:rPr>
              <w:t xml:space="preserve"> </w:t>
            </w:r>
            <w:r w:rsidRPr="00D31912">
              <w:rPr>
                <w:rFonts w:ascii="Arial"/>
                <w:b/>
              </w:rPr>
              <w:t>IVD standard or other procedure applied</w:t>
            </w:r>
          </w:p>
        </w:tc>
        <w:tc>
          <w:tcPr>
            <w:tcW w:w="3002" w:type="dxa"/>
            <w:vMerge w:val="restart"/>
            <w:shd w:val="clear" w:color="auto" w:fill="DEE7F7"/>
          </w:tcPr>
          <w:p w:rsidR="00DF772F" w:rsidRPr="00D31912" w:rsidRDefault="00FB4536">
            <w:pPr>
              <w:pStyle w:val="TableParagraph"/>
              <w:spacing w:before="74"/>
              <w:ind w:left="223"/>
              <w:rPr>
                <w:rFonts w:ascii="Arial"/>
                <w:b/>
              </w:rPr>
            </w:pPr>
            <w:r w:rsidRPr="00D31912">
              <w:rPr>
                <w:rFonts w:ascii="Arial"/>
                <w:b/>
              </w:rPr>
              <w:t>Evidence</w:t>
            </w:r>
            <w:r w:rsidRPr="00D31912">
              <w:rPr>
                <w:rFonts w:ascii="Arial"/>
                <w:b/>
                <w:spacing w:val="-4"/>
              </w:rPr>
              <w:t xml:space="preserve"> </w:t>
            </w:r>
            <w:r w:rsidRPr="00D31912">
              <w:rPr>
                <w:rFonts w:ascii="Arial"/>
                <w:b/>
              </w:rPr>
              <w:t>of</w:t>
            </w:r>
            <w:r w:rsidRPr="00D31912">
              <w:rPr>
                <w:rFonts w:ascii="Arial"/>
                <w:b/>
                <w:spacing w:val="-2"/>
              </w:rPr>
              <w:t xml:space="preserve"> compliance</w:t>
            </w:r>
          </w:p>
          <w:p w:rsidR="00DF772F" w:rsidRPr="00D31912" w:rsidRDefault="00FB4536">
            <w:pPr>
              <w:pStyle w:val="TableParagraph"/>
              <w:ind w:left="223" w:right="90" w:firstLine="1"/>
              <w:jc w:val="center"/>
              <w:rPr>
                <w:rFonts w:ascii="Arial" w:hAnsi="Arial"/>
                <w:b/>
                <w:sz w:val="16"/>
              </w:rPr>
            </w:pPr>
            <w:r w:rsidRPr="00D31912">
              <w:rPr>
                <w:rFonts w:ascii="Arial" w:hAnsi="Arial"/>
                <w:b/>
                <w:sz w:val="16"/>
              </w:rPr>
              <w:t>Include</w:t>
            </w:r>
            <w:r w:rsidRPr="00D31912">
              <w:rPr>
                <w:rFonts w:ascii="Arial" w:hAnsi="Arial"/>
                <w:b/>
                <w:spacing w:val="-2"/>
                <w:sz w:val="16"/>
              </w:rPr>
              <w:t xml:space="preserve"> </w:t>
            </w:r>
            <w:r w:rsidRPr="00D31912">
              <w:rPr>
                <w:rFonts w:ascii="Arial" w:hAnsi="Arial"/>
                <w:b/>
                <w:sz w:val="16"/>
              </w:rPr>
              <w:t xml:space="preserve">direct reference to </w:t>
            </w:r>
            <w:r w:rsidRPr="00D31912">
              <w:rPr>
                <w:rFonts w:ascii="Arial" w:hAnsi="Arial"/>
                <w:b/>
                <w:spacing w:val="-6"/>
                <w:sz w:val="16"/>
              </w:rPr>
              <w:t>documents</w:t>
            </w:r>
            <w:r w:rsidRPr="00D31912">
              <w:rPr>
                <w:rFonts w:ascii="Arial" w:hAnsi="Arial"/>
                <w:b/>
                <w:spacing w:val="-7"/>
                <w:sz w:val="16"/>
              </w:rPr>
              <w:t xml:space="preserve"> </w:t>
            </w:r>
            <w:r w:rsidRPr="00D31912">
              <w:rPr>
                <w:rFonts w:ascii="Arial" w:hAnsi="Arial"/>
                <w:b/>
                <w:spacing w:val="-6"/>
                <w:sz w:val="16"/>
              </w:rPr>
              <w:t>within the</w:t>
            </w:r>
            <w:r w:rsidRPr="00D31912">
              <w:rPr>
                <w:rFonts w:ascii="Arial" w:hAnsi="Arial"/>
                <w:b/>
                <w:spacing w:val="-7"/>
                <w:sz w:val="16"/>
              </w:rPr>
              <w:t xml:space="preserve"> </w:t>
            </w:r>
            <w:r w:rsidRPr="00D31912">
              <w:rPr>
                <w:rFonts w:ascii="Arial" w:hAnsi="Arial"/>
                <w:b/>
                <w:spacing w:val="-6"/>
                <w:sz w:val="16"/>
              </w:rPr>
              <w:t>manufacturer’s</w:t>
            </w:r>
            <w:r w:rsidRPr="00D31912">
              <w:rPr>
                <w:rFonts w:ascii="Arial" w:hAnsi="Arial"/>
                <w:b/>
                <w:sz w:val="16"/>
              </w:rPr>
              <w:t xml:space="preserve"> quality</w:t>
            </w:r>
            <w:r w:rsidRPr="00D31912">
              <w:rPr>
                <w:rFonts w:ascii="Arial" w:hAnsi="Arial"/>
                <w:b/>
                <w:spacing w:val="-17"/>
                <w:sz w:val="16"/>
              </w:rPr>
              <w:t xml:space="preserve"> </w:t>
            </w:r>
            <w:r w:rsidRPr="00D31912">
              <w:rPr>
                <w:rFonts w:ascii="Arial" w:hAnsi="Arial"/>
                <w:b/>
                <w:sz w:val="16"/>
              </w:rPr>
              <w:t>system</w:t>
            </w:r>
          </w:p>
        </w:tc>
      </w:tr>
      <w:tr w:rsidR="00D31912" w:rsidRPr="00D31912">
        <w:trPr>
          <w:trHeight w:val="626"/>
        </w:trPr>
        <w:tc>
          <w:tcPr>
            <w:tcW w:w="958" w:type="dxa"/>
            <w:shd w:val="clear" w:color="auto" w:fill="DEE7F7"/>
          </w:tcPr>
          <w:p w:rsidR="00DF772F" w:rsidRPr="00D31912" w:rsidRDefault="00FB4536">
            <w:pPr>
              <w:pStyle w:val="TableParagraph"/>
              <w:spacing w:before="74"/>
              <w:rPr>
                <w:rFonts w:ascii="Arial"/>
                <w:b/>
              </w:rPr>
            </w:pPr>
            <w:r w:rsidRPr="00D31912">
              <w:rPr>
                <w:rFonts w:ascii="Arial"/>
                <w:b/>
                <w:spacing w:val="-5"/>
              </w:rPr>
              <w:t>12</w:t>
            </w:r>
          </w:p>
        </w:tc>
        <w:tc>
          <w:tcPr>
            <w:tcW w:w="4992" w:type="dxa"/>
            <w:shd w:val="clear" w:color="auto" w:fill="DEE7F7"/>
          </w:tcPr>
          <w:p w:rsidR="00DF772F" w:rsidRPr="00D31912" w:rsidRDefault="00FB4536">
            <w:pPr>
              <w:pStyle w:val="TableParagraph"/>
              <w:spacing w:before="79"/>
              <w:ind w:right="179"/>
              <w:rPr>
                <w:rFonts w:ascii="Arial"/>
                <w:b/>
                <w:i/>
              </w:rPr>
            </w:pPr>
            <w:r w:rsidRPr="00D31912">
              <w:rPr>
                <w:rFonts w:ascii="Arial"/>
                <w:b/>
                <w:i/>
              </w:rPr>
              <w:t>Medical</w:t>
            </w:r>
            <w:r w:rsidRPr="00D31912">
              <w:rPr>
                <w:rFonts w:ascii="Arial"/>
                <w:b/>
                <w:i/>
                <w:spacing w:val="-5"/>
              </w:rPr>
              <w:t xml:space="preserve"> </w:t>
            </w:r>
            <w:r w:rsidRPr="00D31912">
              <w:rPr>
                <w:rFonts w:ascii="Arial"/>
                <w:b/>
                <w:i/>
              </w:rPr>
              <w:t>devices</w:t>
            </w:r>
            <w:r w:rsidRPr="00D31912">
              <w:rPr>
                <w:rFonts w:ascii="Arial"/>
                <w:b/>
                <w:i/>
                <w:spacing w:val="-7"/>
              </w:rPr>
              <w:t xml:space="preserve"> </w:t>
            </w:r>
            <w:r w:rsidRPr="00D31912">
              <w:rPr>
                <w:rFonts w:ascii="Arial"/>
                <w:b/>
                <w:i/>
              </w:rPr>
              <w:t>connected</w:t>
            </w:r>
            <w:r w:rsidRPr="00D31912">
              <w:rPr>
                <w:rFonts w:ascii="Arial"/>
                <w:b/>
                <w:i/>
                <w:spacing w:val="-9"/>
              </w:rPr>
              <w:t xml:space="preserve"> </w:t>
            </w:r>
            <w:r w:rsidRPr="00D31912">
              <w:rPr>
                <w:rFonts w:ascii="Arial"/>
                <w:b/>
                <w:i/>
              </w:rPr>
              <w:t>to</w:t>
            </w:r>
            <w:r w:rsidRPr="00D31912">
              <w:rPr>
                <w:rFonts w:ascii="Arial"/>
                <w:b/>
                <w:i/>
                <w:spacing w:val="-7"/>
              </w:rPr>
              <w:t xml:space="preserve"> </w:t>
            </w:r>
            <w:r w:rsidRPr="00D31912">
              <w:rPr>
                <w:rFonts w:ascii="Arial"/>
                <w:b/>
                <w:i/>
              </w:rPr>
              <w:t>or</w:t>
            </w:r>
            <w:r w:rsidRPr="00D31912">
              <w:rPr>
                <w:rFonts w:ascii="Arial"/>
                <w:b/>
                <w:i/>
                <w:spacing w:val="-8"/>
              </w:rPr>
              <w:t xml:space="preserve"> </w:t>
            </w:r>
            <w:r w:rsidRPr="00D31912">
              <w:rPr>
                <w:rFonts w:ascii="Arial"/>
                <w:b/>
                <w:i/>
              </w:rPr>
              <w:t>equipped with an energy source</w:t>
            </w:r>
          </w:p>
        </w:tc>
        <w:tc>
          <w:tcPr>
            <w:tcW w:w="1557" w:type="dxa"/>
            <w:vMerge/>
            <w:tcBorders>
              <w:top w:val="nil"/>
            </w:tcBorders>
            <w:shd w:val="clear" w:color="auto" w:fill="DEE7F7"/>
          </w:tcPr>
          <w:p w:rsidR="00DF772F" w:rsidRPr="00D31912" w:rsidRDefault="00DF772F">
            <w:pPr>
              <w:rPr>
                <w:sz w:val="2"/>
                <w:szCs w:val="2"/>
              </w:rPr>
            </w:pPr>
          </w:p>
        </w:tc>
        <w:tc>
          <w:tcPr>
            <w:tcW w:w="1843" w:type="dxa"/>
            <w:vMerge/>
            <w:tcBorders>
              <w:top w:val="nil"/>
            </w:tcBorders>
            <w:shd w:val="clear" w:color="auto" w:fill="DEE7F7"/>
          </w:tcPr>
          <w:p w:rsidR="00DF772F" w:rsidRPr="00D31912" w:rsidRDefault="00DF772F">
            <w:pPr>
              <w:rPr>
                <w:sz w:val="2"/>
                <w:szCs w:val="2"/>
              </w:rPr>
            </w:pPr>
          </w:p>
        </w:tc>
        <w:tc>
          <w:tcPr>
            <w:tcW w:w="3038" w:type="dxa"/>
            <w:vMerge/>
            <w:tcBorders>
              <w:top w:val="nil"/>
            </w:tcBorders>
            <w:shd w:val="clear" w:color="auto" w:fill="DEE7F7"/>
          </w:tcPr>
          <w:p w:rsidR="00DF772F" w:rsidRPr="00D31912" w:rsidRDefault="00DF772F">
            <w:pPr>
              <w:rPr>
                <w:sz w:val="2"/>
                <w:szCs w:val="2"/>
              </w:rPr>
            </w:pPr>
          </w:p>
        </w:tc>
        <w:tc>
          <w:tcPr>
            <w:tcW w:w="3002" w:type="dxa"/>
            <w:vMerge/>
            <w:tcBorders>
              <w:top w:val="nil"/>
            </w:tcBorders>
            <w:shd w:val="clear" w:color="auto" w:fill="DEE7F7"/>
          </w:tcPr>
          <w:p w:rsidR="00DF772F" w:rsidRPr="00D31912" w:rsidRDefault="00DF772F">
            <w:pPr>
              <w:rPr>
                <w:sz w:val="2"/>
                <w:szCs w:val="2"/>
              </w:rPr>
            </w:pPr>
          </w:p>
        </w:tc>
      </w:tr>
      <w:tr w:rsidR="00D31912" w:rsidRPr="00D31912">
        <w:trPr>
          <w:trHeight w:val="1761"/>
        </w:trPr>
        <w:tc>
          <w:tcPr>
            <w:tcW w:w="958" w:type="dxa"/>
          </w:tcPr>
          <w:p w:rsidR="00DF772F" w:rsidRPr="00D31912" w:rsidRDefault="00FB4536">
            <w:pPr>
              <w:pStyle w:val="TableParagraph"/>
              <w:spacing w:before="77"/>
              <w:rPr>
                <w:sz w:val="14"/>
              </w:rPr>
            </w:pPr>
            <w:r w:rsidRPr="00D31912">
              <w:rPr>
                <w:sz w:val="14"/>
              </w:rPr>
              <w:t>12.1</w:t>
            </w:r>
            <w:r w:rsidRPr="00D31912">
              <w:rPr>
                <w:spacing w:val="-6"/>
                <w:sz w:val="14"/>
              </w:rPr>
              <w:t xml:space="preserve"> </w:t>
            </w:r>
            <w:r w:rsidRPr="00D31912">
              <w:rPr>
                <w:spacing w:val="-2"/>
                <w:sz w:val="14"/>
              </w:rPr>
              <w:t>(cont.)</w:t>
            </w:r>
          </w:p>
        </w:tc>
        <w:tc>
          <w:tcPr>
            <w:tcW w:w="4992" w:type="dxa"/>
          </w:tcPr>
          <w:p w:rsidR="00DF772F" w:rsidRPr="00D31912" w:rsidRDefault="00FB4536">
            <w:pPr>
              <w:pStyle w:val="TableParagraph"/>
              <w:spacing w:before="73" w:line="278" w:lineRule="auto"/>
              <w:ind w:left="465" w:hanging="358"/>
              <w:rPr>
                <w:sz w:val="18"/>
              </w:rPr>
            </w:pPr>
            <w:r w:rsidRPr="00D31912">
              <w:rPr>
                <w:sz w:val="18"/>
              </w:rPr>
              <w:t>(3)</w:t>
            </w:r>
            <w:r w:rsidRPr="00D31912">
              <w:rPr>
                <w:spacing w:val="68"/>
                <w:sz w:val="18"/>
              </w:rPr>
              <w:t xml:space="preserve"> </w:t>
            </w:r>
            <w:r w:rsidRPr="00D31912">
              <w:rPr>
                <w:sz w:val="18"/>
              </w:rPr>
              <w:t>A</w:t>
            </w:r>
            <w:r w:rsidRPr="00D31912">
              <w:rPr>
                <w:spacing w:val="-12"/>
                <w:sz w:val="18"/>
              </w:rPr>
              <w:t xml:space="preserve"> </w:t>
            </w:r>
            <w:r w:rsidRPr="00D31912">
              <w:rPr>
                <w:sz w:val="18"/>
              </w:rPr>
              <w:t>programmed</w:t>
            </w:r>
            <w:r w:rsidRPr="00D31912">
              <w:rPr>
                <w:spacing w:val="-13"/>
                <w:sz w:val="18"/>
              </w:rPr>
              <w:t xml:space="preserve"> </w:t>
            </w:r>
            <w:r w:rsidRPr="00D31912">
              <w:rPr>
                <w:sz w:val="18"/>
              </w:rPr>
              <w:t>or</w:t>
            </w:r>
            <w:r w:rsidRPr="00D31912">
              <w:rPr>
                <w:spacing w:val="-12"/>
                <w:sz w:val="18"/>
              </w:rPr>
              <w:t xml:space="preserve"> </w:t>
            </w:r>
            <w:r w:rsidRPr="00D31912">
              <w:rPr>
                <w:sz w:val="18"/>
              </w:rPr>
              <w:t>programmable</w:t>
            </w:r>
            <w:r w:rsidRPr="00D31912">
              <w:rPr>
                <w:spacing w:val="-13"/>
                <w:sz w:val="18"/>
              </w:rPr>
              <w:t xml:space="preserve"> </w:t>
            </w:r>
            <w:r w:rsidRPr="00D31912">
              <w:rPr>
                <w:sz w:val="18"/>
              </w:rPr>
              <w:t>medical</w:t>
            </w:r>
            <w:r w:rsidRPr="00D31912">
              <w:rPr>
                <w:spacing w:val="-12"/>
                <w:sz w:val="18"/>
              </w:rPr>
              <w:t xml:space="preserve"> </w:t>
            </w:r>
            <w:r w:rsidRPr="00D31912">
              <w:rPr>
                <w:sz w:val="18"/>
              </w:rPr>
              <w:t>device,</w:t>
            </w:r>
            <w:r w:rsidRPr="00D31912">
              <w:rPr>
                <w:spacing w:val="-13"/>
                <w:sz w:val="18"/>
              </w:rPr>
              <w:t xml:space="preserve"> </w:t>
            </w:r>
            <w:r w:rsidRPr="00D31912">
              <w:rPr>
                <w:sz w:val="18"/>
              </w:rPr>
              <w:t>or software</w:t>
            </w:r>
            <w:r w:rsidRPr="00D31912">
              <w:rPr>
                <w:spacing w:val="-13"/>
                <w:sz w:val="18"/>
              </w:rPr>
              <w:t xml:space="preserve"> </w:t>
            </w:r>
            <w:r w:rsidRPr="00D31912">
              <w:rPr>
                <w:sz w:val="18"/>
              </w:rPr>
              <w:t>that</w:t>
            </w:r>
            <w:r w:rsidRPr="00D31912">
              <w:rPr>
                <w:spacing w:val="-12"/>
                <w:sz w:val="18"/>
              </w:rPr>
              <w:t xml:space="preserve"> </w:t>
            </w:r>
            <w:r w:rsidRPr="00D31912">
              <w:rPr>
                <w:sz w:val="18"/>
              </w:rPr>
              <w:t>is</w:t>
            </w:r>
            <w:r w:rsidRPr="00D31912">
              <w:rPr>
                <w:spacing w:val="-13"/>
                <w:sz w:val="18"/>
              </w:rPr>
              <w:t xml:space="preserve"> </w:t>
            </w:r>
            <w:r w:rsidRPr="00D31912">
              <w:rPr>
                <w:sz w:val="18"/>
              </w:rPr>
              <w:t>a</w:t>
            </w:r>
            <w:r w:rsidRPr="00D31912">
              <w:rPr>
                <w:spacing w:val="-12"/>
                <w:sz w:val="18"/>
              </w:rPr>
              <w:t xml:space="preserve"> </w:t>
            </w:r>
            <w:r w:rsidRPr="00D31912">
              <w:rPr>
                <w:sz w:val="18"/>
              </w:rPr>
              <w:t>medical</w:t>
            </w:r>
            <w:r w:rsidRPr="00D31912">
              <w:rPr>
                <w:spacing w:val="-13"/>
                <w:sz w:val="18"/>
              </w:rPr>
              <w:t xml:space="preserve"> </w:t>
            </w:r>
            <w:r w:rsidRPr="00D31912">
              <w:rPr>
                <w:sz w:val="18"/>
              </w:rPr>
              <w:t>device,</w:t>
            </w:r>
            <w:r w:rsidRPr="00D31912">
              <w:rPr>
                <w:spacing w:val="-13"/>
                <w:sz w:val="18"/>
              </w:rPr>
              <w:t xml:space="preserve"> </w:t>
            </w:r>
            <w:r w:rsidRPr="00D31912">
              <w:rPr>
                <w:sz w:val="18"/>
              </w:rPr>
              <w:t>that</w:t>
            </w:r>
            <w:r w:rsidRPr="00D31912">
              <w:rPr>
                <w:spacing w:val="-12"/>
                <w:sz w:val="18"/>
              </w:rPr>
              <w:t xml:space="preserve"> </w:t>
            </w:r>
            <w:r w:rsidRPr="00D31912">
              <w:rPr>
                <w:sz w:val="18"/>
              </w:rPr>
              <w:t>is</w:t>
            </w:r>
            <w:r w:rsidRPr="00D31912">
              <w:rPr>
                <w:spacing w:val="-13"/>
                <w:sz w:val="18"/>
              </w:rPr>
              <w:t xml:space="preserve"> </w:t>
            </w:r>
            <w:r w:rsidRPr="00D31912">
              <w:rPr>
                <w:sz w:val="18"/>
              </w:rPr>
              <w:t>intended</w:t>
            </w:r>
            <w:r w:rsidRPr="00D31912">
              <w:rPr>
                <w:spacing w:val="-12"/>
                <w:sz w:val="18"/>
              </w:rPr>
              <w:t xml:space="preserve"> </w:t>
            </w:r>
            <w:r w:rsidRPr="00D31912">
              <w:rPr>
                <w:sz w:val="18"/>
              </w:rPr>
              <w:t>to</w:t>
            </w:r>
            <w:r w:rsidRPr="00D31912">
              <w:rPr>
                <w:spacing w:val="-13"/>
                <w:sz w:val="18"/>
              </w:rPr>
              <w:t xml:space="preserve"> </w:t>
            </w:r>
            <w:r w:rsidRPr="00D31912">
              <w:rPr>
                <w:sz w:val="18"/>
              </w:rPr>
              <w:t>be used</w:t>
            </w:r>
            <w:r w:rsidRPr="00D31912">
              <w:rPr>
                <w:spacing w:val="-13"/>
                <w:sz w:val="18"/>
              </w:rPr>
              <w:t xml:space="preserve"> </w:t>
            </w:r>
            <w:r w:rsidRPr="00D31912">
              <w:rPr>
                <w:sz w:val="18"/>
              </w:rPr>
              <w:t>in</w:t>
            </w:r>
            <w:r w:rsidRPr="00D31912">
              <w:rPr>
                <w:spacing w:val="-12"/>
                <w:sz w:val="18"/>
              </w:rPr>
              <w:t xml:space="preserve"> </w:t>
            </w:r>
            <w:r w:rsidRPr="00D31912">
              <w:rPr>
                <w:sz w:val="18"/>
              </w:rPr>
              <w:t>combination</w:t>
            </w:r>
            <w:r w:rsidRPr="00D31912">
              <w:rPr>
                <w:spacing w:val="-13"/>
                <w:sz w:val="18"/>
              </w:rPr>
              <w:t xml:space="preserve"> </w:t>
            </w:r>
            <w:r w:rsidRPr="00D31912">
              <w:rPr>
                <w:sz w:val="18"/>
              </w:rPr>
              <w:t>with</w:t>
            </w:r>
            <w:r w:rsidRPr="00D31912">
              <w:rPr>
                <w:spacing w:val="-12"/>
                <w:sz w:val="18"/>
              </w:rPr>
              <w:t xml:space="preserve"> </w:t>
            </w:r>
            <w:r w:rsidRPr="00D31912">
              <w:rPr>
                <w:sz w:val="18"/>
              </w:rPr>
              <w:t>computing</w:t>
            </w:r>
            <w:r w:rsidRPr="00D31912">
              <w:rPr>
                <w:spacing w:val="-13"/>
                <w:sz w:val="18"/>
              </w:rPr>
              <w:t xml:space="preserve"> </w:t>
            </w:r>
            <w:r w:rsidRPr="00D31912">
              <w:rPr>
                <w:sz w:val="18"/>
              </w:rPr>
              <w:t>platforms</w:t>
            </w:r>
            <w:r w:rsidRPr="00D31912">
              <w:rPr>
                <w:spacing w:val="-13"/>
                <w:sz w:val="18"/>
              </w:rPr>
              <w:t xml:space="preserve"> </w:t>
            </w:r>
            <w:r w:rsidRPr="00D31912">
              <w:rPr>
                <w:sz w:val="18"/>
              </w:rPr>
              <w:t>must</w:t>
            </w:r>
            <w:r w:rsidRPr="00D31912">
              <w:rPr>
                <w:spacing w:val="-12"/>
                <w:sz w:val="18"/>
              </w:rPr>
              <w:t xml:space="preserve"> </w:t>
            </w:r>
            <w:r w:rsidRPr="00D31912">
              <w:rPr>
                <w:sz w:val="18"/>
              </w:rPr>
              <w:t xml:space="preserve">be </w:t>
            </w:r>
            <w:r w:rsidRPr="00D31912">
              <w:rPr>
                <w:spacing w:val="-6"/>
                <w:sz w:val="18"/>
              </w:rPr>
              <w:t xml:space="preserve">designed and developed taking into account the capability, </w:t>
            </w:r>
            <w:r w:rsidRPr="00D31912">
              <w:rPr>
                <w:sz w:val="18"/>
              </w:rPr>
              <w:t>resources</w:t>
            </w:r>
            <w:r w:rsidRPr="00D31912">
              <w:rPr>
                <w:spacing w:val="-13"/>
                <w:sz w:val="18"/>
              </w:rPr>
              <w:t xml:space="preserve"> </w:t>
            </w:r>
            <w:r w:rsidRPr="00D31912">
              <w:rPr>
                <w:sz w:val="18"/>
              </w:rPr>
              <w:t>and</w:t>
            </w:r>
            <w:r w:rsidRPr="00D31912">
              <w:rPr>
                <w:spacing w:val="-12"/>
                <w:sz w:val="18"/>
              </w:rPr>
              <w:t xml:space="preserve"> </w:t>
            </w:r>
            <w:r w:rsidRPr="00D31912">
              <w:rPr>
                <w:sz w:val="18"/>
              </w:rPr>
              <w:t>configuration</w:t>
            </w:r>
            <w:r w:rsidRPr="00D31912">
              <w:rPr>
                <w:spacing w:val="-13"/>
                <w:sz w:val="18"/>
              </w:rPr>
              <w:t xml:space="preserve"> </w:t>
            </w:r>
            <w:r w:rsidRPr="00D31912">
              <w:rPr>
                <w:sz w:val="18"/>
              </w:rPr>
              <w:t>of</w:t>
            </w:r>
            <w:r w:rsidRPr="00D31912">
              <w:rPr>
                <w:spacing w:val="-12"/>
                <w:sz w:val="18"/>
              </w:rPr>
              <w:t xml:space="preserve"> </w:t>
            </w:r>
            <w:r w:rsidRPr="00D31912">
              <w:rPr>
                <w:sz w:val="18"/>
              </w:rPr>
              <w:t>the</w:t>
            </w:r>
            <w:r w:rsidRPr="00D31912">
              <w:rPr>
                <w:spacing w:val="-13"/>
                <w:sz w:val="18"/>
              </w:rPr>
              <w:t xml:space="preserve"> </w:t>
            </w:r>
            <w:r w:rsidRPr="00D31912">
              <w:rPr>
                <w:sz w:val="18"/>
              </w:rPr>
              <w:t>platforms</w:t>
            </w:r>
            <w:r w:rsidRPr="00D31912">
              <w:rPr>
                <w:spacing w:val="-13"/>
                <w:sz w:val="18"/>
              </w:rPr>
              <w:t xml:space="preserve"> </w:t>
            </w:r>
            <w:r w:rsidRPr="00D31912">
              <w:rPr>
                <w:sz w:val="18"/>
              </w:rPr>
              <w:t>and</w:t>
            </w:r>
            <w:r w:rsidRPr="00D31912">
              <w:rPr>
                <w:spacing w:val="-12"/>
                <w:sz w:val="18"/>
              </w:rPr>
              <w:t xml:space="preserve"> </w:t>
            </w:r>
            <w:r w:rsidRPr="00D31912">
              <w:rPr>
                <w:sz w:val="18"/>
              </w:rPr>
              <w:t xml:space="preserve">the </w:t>
            </w:r>
            <w:r w:rsidRPr="00D31912">
              <w:rPr>
                <w:spacing w:val="-2"/>
                <w:sz w:val="18"/>
              </w:rPr>
              <w:t>external</w:t>
            </w:r>
            <w:r w:rsidRPr="00D31912">
              <w:rPr>
                <w:spacing w:val="-4"/>
                <w:sz w:val="18"/>
              </w:rPr>
              <w:t xml:space="preserve"> </w:t>
            </w:r>
            <w:r w:rsidRPr="00D31912">
              <w:rPr>
                <w:spacing w:val="-2"/>
                <w:sz w:val="18"/>
              </w:rPr>
              <w:t>factors</w:t>
            </w:r>
            <w:r w:rsidRPr="00D31912">
              <w:rPr>
                <w:spacing w:val="-4"/>
                <w:sz w:val="18"/>
              </w:rPr>
              <w:t xml:space="preserve"> </w:t>
            </w:r>
            <w:r w:rsidRPr="00D31912">
              <w:rPr>
                <w:spacing w:val="-2"/>
                <w:sz w:val="18"/>
              </w:rPr>
              <w:t>(including</w:t>
            </w:r>
            <w:r w:rsidRPr="00D31912">
              <w:rPr>
                <w:spacing w:val="-4"/>
                <w:sz w:val="18"/>
              </w:rPr>
              <w:t xml:space="preserve"> </w:t>
            </w:r>
            <w:r w:rsidRPr="00D31912">
              <w:rPr>
                <w:spacing w:val="-2"/>
                <w:sz w:val="18"/>
              </w:rPr>
              <w:t>information</w:t>
            </w:r>
            <w:r w:rsidRPr="00D31912">
              <w:rPr>
                <w:spacing w:val="-4"/>
                <w:sz w:val="18"/>
              </w:rPr>
              <w:t xml:space="preserve"> </w:t>
            </w:r>
            <w:r w:rsidRPr="00D31912">
              <w:rPr>
                <w:spacing w:val="-2"/>
                <w:sz w:val="18"/>
              </w:rPr>
              <w:t>technology</w:t>
            </w:r>
          </w:p>
          <w:p w:rsidR="00DF772F" w:rsidRPr="00D31912" w:rsidRDefault="00FB4536">
            <w:pPr>
              <w:pStyle w:val="TableParagraph"/>
              <w:spacing w:before="0"/>
              <w:ind w:left="465"/>
              <w:rPr>
                <w:sz w:val="18"/>
              </w:rPr>
            </w:pPr>
            <w:r w:rsidRPr="00D31912">
              <w:rPr>
                <w:spacing w:val="-6"/>
                <w:sz w:val="18"/>
              </w:rPr>
              <w:t>environments)</w:t>
            </w:r>
            <w:r w:rsidRPr="00D31912">
              <w:rPr>
                <w:spacing w:val="-4"/>
                <w:sz w:val="18"/>
              </w:rPr>
              <w:t xml:space="preserve"> </w:t>
            </w:r>
            <w:r w:rsidRPr="00D31912">
              <w:rPr>
                <w:spacing w:val="-6"/>
                <w:sz w:val="18"/>
              </w:rPr>
              <w:t>related</w:t>
            </w:r>
            <w:r w:rsidRPr="00D31912">
              <w:rPr>
                <w:spacing w:val="-3"/>
                <w:sz w:val="18"/>
              </w:rPr>
              <w:t xml:space="preserve"> </w:t>
            </w:r>
            <w:r w:rsidRPr="00D31912">
              <w:rPr>
                <w:spacing w:val="-6"/>
                <w:sz w:val="18"/>
              </w:rPr>
              <w:t>to</w:t>
            </w:r>
            <w:r w:rsidRPr="00D31912">
              <w:rPr>
                <w:spacing w:val="-3"/>
                <w:sz w:val="18"/>
              </w:rPr>
              <w:t xml:space="preserve"> </w:t>
            </w:r>
            <w:r w:rsidRPr="00D31912">
              <w:rPr>
                <w:spacing w:val="-6"/>
                <w:sz w:val="18"/>
              </w:rPr>
              <w:t>the</w:t>
            </w:r>
            <w:r w:rsidRPr="00D31912">
              <w:rPr>
                <w:spacing w:val="-3"/>
                <w:sz w:val="18"/>
              </w:rPr>
              <w:t xml:space="preserve"> </w:t>
            </w:r>
            <w:r w:rsidRPr="00D31912">
              <w:rPr>
                <w:spacing w:val="-6"/>
                <w:sz w:val="18"/>
              </w:rPr>
              <w:t>use</w:t>
            </w:r>
            <w:r w:rsidRPr="00D31912">
              <w:rPr>
                <w:spacing w:val="-3"/>
                <w:sz w:val="18"/>
              </w:rPr>
              <w:t xml:space="preserve"> </w:t>
            </w:r>
            <w:r w:rsidRPr="00D31912">
              <w:rPr>
                <w:spacing w:val="-6"/>
                <w:sz w:val="18"/>
              </w:rPr>
              <w:t>of</w:t>
            </w:r>
            <w:r w:rsidRPr="00D31912">
              <w:rPr>
                <w:spacing w:val="-1"/>
                <w:sz w:val="18"/>
              </w:rPr>
              <w:t xml:space="preserve"> </w:t>
            </w:r>
            <w:r w:rsidRPr="00D31912">
              <w:rPr>
                <w:spacing w:val="-6"/>
                <w:sz w:val="18"/>
              </w:rPr>
              <w:t>the</w:t>
            </w:r>
            <w:r w:rsidRPr="00D31912">
              <w:rPr>
                <w:spacing w:val="-2"/>
                <w:sz w:val="18"/>
              </w:rPr>
              <w:t xml:space="preserve"> </w:t>
            </w:r>
            <w:r w:rsidRPr="00D31912">
              <w:rPr>
                <w:spacing w:val="-6"/>
                <w:sz w:val="18"/>
              </w:rPr>
              <w:t>platforms</w:t>
            </w:r>
          </w:p>
        </w:tc>
        <w:tc>
          <w:tcPr>
            <w:tcW w:w="1557" w:type="dxa"/>
          </w:tcPr>
          <w:p w:rsidR="00DF772F" w:rsidRPr="00D31912" w:rsidRDefault="00FB4536">
            <w:pPr>
              <w:pStyle w:val="TableParagraph"/>
              <w:spacing w:before="79"/>
              <w:ind w:left="108"/>
              <w:rPr>
                <w:rFonts w:ascii="MS Gothic" w:hAnsi="MS Gothic"/>
                <w:sz w:val="18"/>
              </w:rPr>
            </w:pPr>
            <w:r w:rsidRPr="00D31912">
              <w:rPr>
                <w:rFonts w:ascii="MS Gothic" w:hAnsi="MS Gothic"/>
                <w:spacing w:val="-10"/>
                <w:sz w:val="18"/>
              </w:rPr>
              <w:t>☐</w:t>
            </w:r>
          </w:p>
        </w:tc>
        <w:tc>
          <w:tcPr>
            <w:tcW w:w="1843" w:type="dxa"/>
          </w:tcPr>
          <w:p w:rsidR="00DF772F" w:rsidRPr="00D31912" w:rsidRDefault="00FB4536">
            <w:pPr>
              <w:pStyle w:val="TableParagraph"/>
              <w:spacing w:before="79"/>
              <w:ind w:left="109"/>
              <w:rPr>
                <w:rFonts w:ascii="MS Gothic" w:hAnsi="MS Gothic"/>
                <w:sz w:val="18"/>
              </w:rPr>
            </w:pPr>
            <w:r w:rsidRPr="00D31912">
              <w:rPr>
                <w:rFonts w:ascii="MS Gothic" w:hAnsi="MS Gothic"/>
                <w:spacing w:val="-10"/>
                <w:sz w:val="18"/>
              </w:rPr>
              <w:t>☐</w:t>
            </w:r>
          </w:p>
          <w:p w:rsidR="00DF772F" w:rsidRPr="00D31912" w:rsidRDefault="00FB4536">
            <w:pPr>
              <w:pStyle w:val="TableParagraph"/>
              <w:spacing w:before="85"/>
              <w:ind w:left="109"/>
              <w:rPr>
                <w:sz w:val="18"/>
              </w:rPr>
            </w:pPr>
            <w:r w:rsidRPr="00D31912">
              <w:rPr>
                <w:sz w:val="18"/>
              </w:rPr>
              <w:t>Provide</w:t>
            </w:r>
            <w:r w:rsidRPr="00D31912">
              <w:rPr>
                <w:spacing w:val="-4"/>
                <w:sz w:val="18"/>
              </w:rPr>
              <w:t xml:space="preserve"> </w:t>
            </w:r>
            <w:r w:rsidRPr="00D31912">
              <w:rPr>
                <w:spacing w:val="-2"/>
                <w:sz w:val="18"/>
              </w:rPr>
              <w:t>Justification</w:t>
            </w:r>
          </w:p>
        </w:tc>
        <w:tc>
          <w:tcPr>
            <w:tcW w:w="3038" w:type="dxa"/>
          </w:tcPr>
          <w:p w:rsidR="00DF772F" w:rsidRPr="00D31912" w:rsidRDefault="00FB4536">
            <w:pPr>
              <w:pStyle w:val="TableParagraph"/>
              <w:ind w:left="109" w:right="984"/>
              <w:jc w:val="both"/>
              <w:rPr>
                <w:sz w:val="18"/>
              </w:rPr>
            </w:pPr>
            <w:r w:rsidRPr="00D31912">
              <w:rPr>
                <w:sz w:val="18"/>
              </w:rPr>
              <w:t>List</w:t>
            </w:r>
            <w:r w:rsidRPr="00D31912">
              <w:rPr>
                <w:spacing w:val="-10"/>
                <w:sz w:val="18"/>
              </w:rPr>
              <w:t xml:space="preserve"> </w:t>
            </w:r>
            <w:r w:rsidRPr="00D31912">
              <w:rPr>
                <w:sz w:val="18"/>
              </w:rPr>
              <w:t>here</w:t>
            </w:r>
            <w:r w:rsidRPr="00D31912">
              <w:rPr>
                <w:spacing w:val="-10"/>
                <w:sz w:val="18"/>
              </w:rPr>
              <w:t xml:space="preserve"> </w:t>
            </w:r>
            <w:r w:rsidRPr="00D31912">
              <w:rPr>
                <w:sz w:val="18"/>
              </w:rPr>
              <w:t>the</w:t>
            </w:r>
            <w:r w:rsidRPr="00D31912">
              <w:rPr>
                <w:spacing w:val="-10"/>
                <w:sz w:val="18"/>
              </w:rPr>
              <w:t xml:space="preserve"> </w:t>
            </w:r>
            <w:r w:rsidRPr="00D31912">
              <w:rPr>
                <w:sz w:val="18"/>
              </w:rPr>
              <w:t>standards</w:t>
            </w:r>
            <w:r w:rsidRPr="00D31912">
              <w:rPr>
                <w:spacing w:val="-8"/>
                <w:sz w:val="18"/>
              </w:rPr>
              <w:t xml:space="preserve"> </w:t>
            </w:r>
            <w:r w:rsidRPr="00D31912">
              <w:rPr>
                <w:sz w:val="18"/>
              </w:rPr>
              <w:t>/ procedures</w:t>
            </w:r>
            <w:r w:rsidRPr="00D31912">
              <w:rPr>
                <w:spacing w:val="-3"/>
                <w:sz w:val="18"/>
              </w:rPr>
              <w:t xml:space="preserve"> </w:t>
            </w:r>
            <w:r w:rsidRPr="00D31912">
              <w:rPr>
                <w:sz w:val="18"/>
              </w:rPr>
              <w:t>applied</w:t>
            </w:r>
            <w:r w:rsidRPr="00D31912">
              <w:rPr>
                <w:spacing w:val="-4"/>
                <w:sz w:val="18"/>
              </w:rPr>
              <w:t xml:space="preserve"> </w:t>
            </w:r>
            <w:r w:rsidRPr="00D31912">
              <w:rPr>
                <w:sz w:val="18"/>
              </w:rPr>
              <w:t xml:space="preserve">with </w:t>
            </w:r>
            <w:r w:rsidRPr="00D31912">
              <w:rPr>
                <w:spacing w:val="-2"/>
                <w:sz w:val="18"/>
              </w:rPr>
              <w:t>justification</w:t>
            </w:r>
          </w:p>
        </w:tc>
        <w:tc>
          <w:tcPr>
            <w:tcW w:w="3002" w:type="dxa"/>
          </w:tcPr>
          <w:p w:rsidR="00DF772F" w:rsidRPr="00D31912" w:rsidRDefault="00FB4536">
            <w:pPr>
              <w:pStyle w:val="TableParagraph"/>
              <w:ind w:left="110" w:right="20"/>
              <w:rPr>
                <w:sz w:val="18"/>
              </w:rPr>
            </w:pPr>
            <w:r w:rsidRPr="00D31912">
              <w:rPr>
                <w:sz w:val="18"/>
              </w:rPr>
              <w:t>Include direct reference to documents within the manufacturer’s</w:t>
            </w:r>
            <w:r w:rsidRPr="00D31912">
              <w:rPr>
                <w:spacing w:val="-15"/>
                <w:sz w:val="18"/>
              </w:rPr>
              <w:t xml:space="preserve"> </w:t>
            </w:r>
            <w:r w:rsidRPr="00D31912">
              <w:rPr>
                <w:sz w:val="18"/>
              </w:rPr>
              <w:t>quality</w:t>
            </w:r>
            <w:r w:rsidRPr="00D31912">
              <w:rPr>
                <w:spacing w:val="-12"/>
                <w:sz w:val="18"/>
              </w:rPr>
              <w:t xml:space="preserve"> </w:t>
            </w:r>
            <w:r w:rsidRPr="00D31912">
              <w:rPr>
                <w:sz w:val="18"/>
              </w:rPr>
              <w:t>system</w:t>
            </w:r>
          </w:p>
        </w:tc>
      </w:tr>
      <w:tr w:rsidR="00D31912" w:rsidRPr="00D31912">
        <w:trPr>
          <w:trHeight w:val="1758"/>
        </w:trPr>
        <w:tc>
          <w:tcPr>
            <w:tcW w:w="958" w:type="dxa"/>
          </w:tcPr>
          <w:p w:rsidR="00DF772F" w:rsidRPr="00D31912" w:rsidRDefault="00FB4536">
            <w:pPr>
              <w:pStyle w:val="TableParagraph"/>
              <w:spacing w:before="77"/>
              <w:rPr>
                <w:sz w:val="14"/>
              </w:rPr>
            </w:pPr>
            <w:r w:rsidRPr="00D31912">
              <w:rPr>
                <w:sz w:val="14"/>
              </w:rPr>
              <w:t>12.1</w:t>
            </w:r>
            <w:r w:rsidRPr="00D31912">
              <w:rPr>
                <w:spacing w:val="-6"/>
                <w:sz w:val="14"/>
              </w:rPr>
              <w:t xml:space="preserve"> </w:t>
            </w:r>
            <w:r w:rsidRPr="00D31912">
              <w:rPr>
                <w:spacing w:val="-2"/>
                <w:sz w:val="14"/>
              </w:rPr>
              <w:t>(cont.)</w:t>
            </w:r>
          </w:p>
        </w:tc>
        <w:tc>
          <w:tcPr>
            <w:tcW w:w="4992" w:type="dxa"/>
          </w:tcPr>
          <w:p w:rsidR="00DF772F" w:rsidRPr="00D31912" w:rsidRDefault="00FB4536">
            <w:pPr>
              <w:pStyle w:val="TableParagraph"/>
              <w:spacing w:before="38" w:line="240" w:lineRule="atLeast"/>
              <w:ind w:left="465" w:hanging="358"/>
              <w:rPr>
                <w:sz w:val="18"/>
              </w:rPr>
            </w:pPr>
            <w:r w:rsidRPr="00D31912">
              <w:rPr>
                <w:sz w:val="18"/>
              </w:rPr>
              <w:t>(4)</w:t>
            </w:r>
            <w:r w:rsidRPr="00D31912">
              <w:rPr>
                <w:spacing w:val="63"/>
                <w:sz w:val="18"/>
              </w:rPr>
              <w:t xml:space="preserve"> </w:t>
            </w:r>
            <w:r w:rsidRPr="00D31912">
              <w:rPr>
                <w:sz w:val="18"/>
              </w:rPr>
              <w:t>The</w:t>
            </w:r>
            <w:r w:rsidRPr="00D31912">
              <w:rPr>
                <w:spacing w:val="-12"/>
                <w:sz w:val="18"/>
              </w:rPr>
              <w:t xml:space="preserve"> </w:t>
            </w:r>
            <w:r w:rsidRPr="00D31912">
              <w:rPr>
                <w:sz w:val="18"/>
              </w:rPr>
              <w:t>manufacturer</w:t>
            </w:r>
            <w:r w:rsidRPr="00D31912">
              <w:rPr>
                <w:spacing w:val="-13"/>
                <w:sz w:val="18"/>
              </w:rPr>
              <w:t xml:space="preserve"> </w:t>
            </w:r>
            <w:r w:rsidRPr="00D31912">
              <w:rPr>
                <w:sz w:val="18"/>
              </w:rPr>
              <w:t>of</w:t>
            </w:r>
            <w:r w:rsidRPr="00D31912">
              <w:rPr>
                <w:spacing w:val="-12"/>
                <w:sz w:val="18"/>
              </w:rPr>
              <w:t xml:space="preserve"> </w:t>
            </w:r>
            <w:r w:rsidRPr="00D31912">
              <w:rPr>
                <w:sz w:val="18"/>
              </w:rPr>
              <w:t>a</w:t>
            </w:r>
            <w:r w:rsidRPr="00D31912">
              <w:rPr>
                <w:spacing w:val="-13"/>
                <w:sz w:val="18"/>
              </w:rPr>
              <w:t xml:space="preserve"> </w:t>
            </w:r>
            <w:r w:rsidRPr="00D31912">
              <w:rPr>
                <w:sz w:val="18"/>
              </w:rPr>
              <w:t>programmed</w:t>
            </w:r>
            <w:r w:rsidRPr="00D31912">
              <w:rPr>
                <w:spacing w:val="-12"/>
                <w:sz w:val="18"/>
              </w:rPr>
              <w:t xml:space="preserve"> </w:t>
            </w:r>
            <w:r w:rsidRPr="00D31912">
              <w:rPr>
                <w:sz w:val="18"/>
              </w:rPr>
              <w:t>or</w:t>
            </w:r>
            <w:r w:rsidRPr="00D31912">
              <w:rPr>
                <w:spacing w:val="-13"/>
                <w:sz w:val="18"/>
              </w:rPr>
              <w:t xml:space="preserve"> </w:t>
            </w:r>
            <w:r w:rsidRPr="00D31912">
              <w:rPr>
                <w:sz w:val="18"/>
              </w:rPr>
              <w:t xml:space="preserve">programmable </w:t>
            </w:r>
            <w:r w:rsidRPr="00D31912">
              <w:rPr>
                <w:spacing w:val="-4"/>
                <w:sz w:val="18"/>
              </w:rPr>
              <w:t>medical</w:t>
            </w:r>
            <w:r w:rsidRPr="00D31912">
              <w:rPr>
                <w:spacing w:val="-7"/>
                <w:sz w:val="18"/>
              </w:rPr>
              <w:t xml:space="preserve"> </w:t>
            </w:r>
            <w:r w:rsidRPr="00D31912">
              <w:rPr>
                <w:spacing w:val="-4"/>
                <w:sz w:val="18"/>
              </w:rPr>
              <w:t>device,</w:t>
            </w:r>
            <w:r w:rsidRPr="00D31912">
              <w:rPr>
                <w:spacing w:val="-9"/>
                <w:sz w:val="18"/>
              </w:rPr>
              <w:t xml:space="preserve"> </w:t>
            </w:r>
            <w:r w:rsidRPr="00D31912">
              <w:rPr>
                <w:spacing w:val="-4"/>
                <w:sz w:val="18"/>
              </w:rPr>
              <w:t>or</w:t>
            </w:r>
            <w:r w:rsidRPr="00D31912">
              <w:rPr>
                <w:spacing w:val="-9"/>
                <w:sz w:val="18"/>
              </w:rPr>
              <w:t xml:space="preserve"> </w:t>
            </w:r>
            <w:r w:rsidRPr="00D31912">
              <w:rPr>
                <w:spacing w:val="-4"/>
                <w:sz w:val="18"/>
              </w:rPr>
              <w:t>software</w:t>
            </w:r>
            <w:r w:rsidRPr="00D31912">
              <w:rPr>
                <w:spacing w:val="-5"/>
                <w:sz w:val="18"/>
              </w:rPr>
              <w:t xml:space="preserve"> </w:t>
            </w:r>
            <w:r w:rsidRPr="00D31912">
              <w:rPr>
                <w:spacing w:val="-4"/>
                <w:sz w:val="18"/>
              </w:rPr>
              <w:t>that</w:t>
            </w:r>
            <w:r w:rsidRPr="00D31912">
              <w:rPr>
                <w:spacing w:val="-9"/>
                <w:sz w:val="18"/>
              </w:rPr>
              <w:t xml:space="preserve"> </w:t>
            </w:r>
            <w:r w:rsidRPr="00D31912">
              <w:rPr>
                <w:spacing w:val="-4"/>
                <w:sz w:val="18"/>
              </w:rPr>
              <w:t>is</w:t>
            </w:r>
            <w:r w:rsidRPr="00D31912">
              <w:rPr>
                <w:spacing w:val="-5"/>
                <w:sz w:val="18"/>
              </w:rPr>
              <w:t xml:space="preserve"> </w:t>
            </w:r>
            <w:r w:rsidRPr="00D31912">
              <w:rPr>
                <w:spacing w:val="-4"/>
                <w:sz w:val="18"/>
              </w:rPr>
              <w:t>a</w:t>
            </w:r>
            <w:r w:rsidRPr="00D31912">
              <w:rPr>
                <w:spacing w:val="-7"/>
                <w:sz w:val="18"/>
              </w:rPr>
              <w:t xml:space="preserve"> </w:t>
            </w:r>
            <w:r w:rsidRPr="00D31912">
              <w:rPr>
                <w:spacing w:val="-4"/>
                <w:sz w:val="18"/>
              </w:rPr>
              <w:t>medical</w:t>
            </w:r>
            <w:r w:rsidRPr="00D31912">
              <w:rPr>
                <w:spacing w:val="-5"/>
                <w:sz w:val="18"/>
              </w:rPr>
              <w:t xml:space="preserve"> </w:t>
            </w:r>
            <w:r w:rsidRPr="00D31912">
              <w:rPr>
                <w:spacing w:val="-4"/>
                <w:sz w:val="18"/>
              </w:rPr>
              <w:t>device,</w:t>
            </w:r>
            <w:r w:rsidRPr="00D31912">
              <w:rPr>
                <w:spacing w:val="-9"/>
                <w:sz w:val="18"/>
              </w:rPr>
              <w:t xml:space="preserve"> </w:t>
            </w:r>
            <w:r w:rsidRPr="00D31912">
              <w:rPr>
                <w:spacing w:val="-4"/>
                <w:sz w:val="18"/>
              </w:rPr>
              <w:t xml:space="preserve">must </w:t>
            </w:r>
            <w:r w:rsidRPr="00D31912">
              <w:rPr>
                <w:spacing w:val="-6"/>
                <w:sz w:val="18"/>
              </w:rPr>
              <w:t xml:space="preserve">provide instructions or information with the device that sets out requirements (including requirements about hardware, </w:t>
            </w:r>
            <w:r w:rsidRPr="00D31912">
              <w:rPr>
                <w:spacing w:val="-2"/>
                <w:sz w:val="18"/>
              </w:rPr>
              <w:t>software,</w:t>
            </w:r>
            <w:r w:rsidRPr="00D31912">
              <w:rPr>
                <w:spacing w:val="-4"/>
                <w:sz w:val="18"/>
              </w:rPr>
              <w:t xml:space="preserve"> </w:t>
            </w:r>
            <w:r w:rsidRPr="00D31912">
              <w:rPr>
                <w:spacing w:val="-2"/>
                <w:sz w:val="18"/>
              </w:rPr>
              <w:t>information technology</w:t>
            </w:r>
            <w:r w:rsidRPr="00D31912">
              <w:rPr>
                <w:spacing w:val="-6"/>
                <w:sz w:val="18"/>
              </w:rPr>
              <w:t xml:space="preserve"> </w:t>
            </w:r>
            <w:r w:rsidRPr="00D31912">
              <w:rPr>
                <w:spacing w:val="-2"/>
                <w:sz w:val="18"/>
              </w:rPr>
              <w:t>environments</w:t>
            </w:r>
            <w:r w:rsidRPr="00D31912">
              <w:rPr>
                <w:spacing w:val="-3"/>
                <w:sz w:val="18"/>
              </w:rPr>
              <w:t xml:space="preserve"> </w:t>
            </w:r>
            <w:r w:rsidRPr="00D31912">
              <w:rPr>
                <w:spacing w:val="-2"/>
                <w:sz w:val="18"/>
              </w:rPr>
              <w:t>and security</w:t>
            </w:r>
            <w:r w:rsidRPr="00D31912">
              <w:rPr>
                <w:spacing w:val="-5"/>
                <w:sz w:val="18"/>
              </w:rPr>
              <w:t xml:space="preserve"> </w:t>
            </w:r>
            <w:r w:rsidRPr="00D31912">
              <w:rPr>
                <w:spacing w:val="-2"/>
                <w:sz w:val="18"/>
              </w:rPr>
              <w:t>measures)</w:t>
            </w:r>
            <w:r w:rsidRPr="00D31912">
              <w:rPr>
                <w:spacing w:val="-6"/>
                <w:sz w:val="18"/>
              </w:rPr>
              <w:t xml:space="preserve"> </w:t>
            </w:r>
            <w:r w:rsidRPr="00D31912">
              <w:rPr>
                <w:spacing w:val="-2"/>
                <w:sz w:val="18"/>
              </w:rPr>
              <w:t>necessary</w:t>
            </w:r>
            <w:r w:rsidRPr="00D31912">
              <w:rPr>
                <w:spacing w:val="-5"/>
                <w:sz w:val="18"/>
              </w:rPr>
              <w:t xml:space="preserve"> </w:t>
            </w:r>
            <w:r w:rsidRPr="00D31912">
              <w:rPr>
                <w:spacing w:val="-2"/>
                <w:sz w:val="18"/>
              </w:rPr>
              <w:t>to</w:t>
            </w:r>
            <w:r w:rsidRPr="00D31912">
              <w:rPr>
                <w:spacing w:val="-5"/>
                <w:sz w:val="18"/>
              </w:rPr>
              <w:t xml:space="preserve"> </w:t>
            </w:r>
            <w:r w:rsidRPr="00D31912">
              <w:rPr>
                <w:spacing w:val="-2"/>
                <w:sz w:val="18"/>
              </w:rPr>
              <w:t>operate</w:t>
            </w:r>
            <w:r w:rsidRPr="00D31912">
              <w:rPr>
                <w:spacing w:val="-5"/>
                <w:sz w:val="18"/>
              </w:rPr>
              <w:t xml:space="preserve"> </w:t>
            </w:r>
            <w:r w:rsidRPr="00D31912">
              <w:rPr>
                <w:spacing w:val="-2"/>
                <w:sz w:val="18"/>
              </w:rPr>
              <w:t>the</w:t>
            </w:r>
            <w:r w:rsidRPr="00D31912">
              <w:rPr>
                <w:spacing w:val="-3"/>
                <w:sz w:val="18"/>
              </w:rPr>
              <w:t xml:space="preserve"> </w:t>
            </w:r>
            <w:r w:rsidRPr="00D31912">
              <w:rPr>
                <w:spacing w:val="-2"/>
                <w:sz w:val="18"/>
              </w:rPr>
              <w:t>device</w:t>
            </w:r>
            <w:r w:rsidRPr="00D31912">
              <w:rPr>
                <w:spacing w:val="-3"/>
                <w:sz w:val="18"/>
              </w:rPr>
              <w:t xml:space="preserve"> </w:t>
            </w:r>
            <w:r w:rsidRPr="00D31912">
              <w:rPr>
                <w:spacing w:val="-2"/>
                <w:sz w:val="18"/>
              </w:rPr>
              <w:t>as intended.</w:t>
            </w:r>
          </w:p>
        </w:tc>
        <w:tc>
          <w:tcPr>
            <w:tcW w:w="1557" w:type="dxa"/>
          </w:tcPr>
          <w:p w:rsidR="00DF772F" w:rsidRPr="00D31912" w:rsidRDefault="00FB4536">
            <w:pPr>
              <w:pStyle w:val="TableParagraph"/>
              <w:spacing w:before="79"/>
              <w:ind w:left="108"/>
              <w:rPr>
                <w:rFonts w:ascii="MS Gothic" w:hAnsi="MS Gothic"/>
                <w:sz w:val="18"/>
              </w:rPr>
            </w:pPr>
            <w:r w:rsidRPr="00D31912">
              <w:rPr>
                <w:rFonts w:ascii="MS Gothic" w:hAnsi="MS Gothic"/>
                <w:spacing w:val="-10"/>
                <w:sz w:val="18"/>
              </w:rPr>
              <w:t>☐</w:t>
            </w:r>
          </w:p>
        </w:tc>
        <w:tc>
          <w:tcPr>
            <w:tcW w:w="1843" w:type="dxa"/>
          </w:tcPr>
          <w:p w:rsidR="00DF772F" w:rsidRPr="00D31912" w:rsidRDefault="00FB4536">
            <w:pPr>
              <w:pStyle w:val="TableParagraph"/>
              <w:spacing w:before="79"/>
              <w:ind w:left="109"/>
              <w:rPr>
                <w:rFonts w:ascii="MS Gothic" w:hAnsi="MS Gothic"/>
                <w:sz w:val="18"/>
              </w:rPr>
            </w:pPr>
            <w:r w:rsidRPr="00D31912">
              <w:rPr>
                <w:rFonts w:ascii="MS Gothic" w:hAnsi="MS Gothic"/>
                <w:spacing w:val="-10"/>
                <w:sz w:val="18"/>
              </w:rPr>
              <w:t>☐</w:t>
            </w:r>
          </w:p>
          <w:p w:rsidR="00DF772F" w:rsidRPr="00D31912" w:rsidRDefault="00FB4536">
            <w:pPr>
              <w:pStyle w:val="TableParagraph"/>
              <w:spacing w:before="83"/>
              <w:ind w:left="109"/>
              <w:rPr>
                <w:sz w:val="18"/>
              </w:rPr>
            </w:pPr>
            <w:r w:rsidRPr="00D31912">
              <w:rPr>
                <w:sz w:val="18"/>
              </w:rPr>
              <w:t>Provide</w:t>
            </w:r>
            <w:r w:rsidRPr="00D31912">
              <w:rPr>
                <w:spacing w:val="-4"/>
                <w:sz w:val="18"/>
              </w:rPr>
              <w:t xml:space="preserve"> </w:t>
            </w:r>
            <w:r w:rsidRPr="00D31912">
              <w:rPr>
                <w:spacing w:val="-2"/>
                <w:sz w:val="18"/>
              </w:rPr>
              <w:t>Justification</w:t>
            </w:r>
          </w:p>
        </w:tc>
        <w:tc>
          <w:tcPr>
            <w:tcW w:w="3038" w:type="dxa"/>
          </w:tcPr>
          <w:p w:rsidR="00DF772F" w:rsidRPr="00D31912" w:rsidRDefault="00FB4536">
            <w:pPr>
              <w:pStyle w:val="TableParagraph"/>
              <w:spacing w:before="78"/>
              <w:ind w:left="109" w:right="984"/>
              <w:jc w:val="both"/>
              <w:rPr>
                <w:sz w:val="18"/>
              </w:rPr>
            </w:pPr>
            <w:r w:rsidRPr="00D31912">
              <w:rPr>
                <w:sz w:val="18"/>
              </w:rPr>
              <w:t>List</w:t>
            </w:r>
            <w:r w:rsidRPr="00D31912">
              <w:rPr>
                <w:spacing w:val="-10"/>
                <w:sz w:val="18"/>
              </w:rPr>
              <w:t xml:space="preserve"> </w:t>
            </w:r>
            <w:r w:rsidRPr="00D31912">
              <w:rPr>
                <w:sz w:val="18"/>
              </w:rPr>
              <w:t>here</w:t>
            </w:r>
            <w:r w:rsidRPr="00D31912">
              <w:rPr>
                <w:spacing w:val="-10"/>
                <w:sz w:val="18"/>
              </w:rPr>
              <w:t xml:space="preserve"> </w:t>
            </w:r>
            <w:r w:rsidRPr="00D31912">
              <w:rPr>
                <w:sz w:val="18"/>
              </w:rPr>
              <w:t>the</w:t>
            </w:r>
            <w:r w:rsidRPr="00D31912">
              <w:rPr>
                <w:spacing w:val="-10"/>
                <w:sz w:val="18"/>
              </w:rPr>
              <w:t xml:space="preserve"> </w:t>
            </w:r>
            <w:r w:rsidRPr="00D31912">
              <w:rPr>
                <w:sz w:val="18"/>
              </w:rPr>
              <w:t>standards</w:t>
            </w:r>
            <w:r w:rsidRPr="00D31912">
              <w:rPr>
                <w:spacing w:val="-8"/>
                <w:sz w:val="18"/>
              </w:rPr>
              <w:t xml:space="preserve"> </w:t>
            </w:r>
            <w:r w:rsidRPr="00D31912">
              <w:rPr>
                <w:sz w:val="18"/>
              </w:rPr>
              <w:t>/ procedures</w:t>
            </w:r>
            <w:r w:rsidRPr="00D31912">
              <w:rPr>
                <w:spacing w:val="-3"/>
                <w:sz w:val="18"/>
              </w:rPr>
              <w:t xml:space="preserve"> </w:t>
            </w:r>
            <w:r w:rsidRPr="00D31912">
              <w:rPr>
                <w:sz w:val="18"/>
              </w:rPr>
              <w:t>applied</w:t>
            </w:r>
            <w:r w:rsidRPr="00D31912">
              <w:rPr>
                <w:spacing w:val="-4"/>
                <w:sz w:val="18"/>
              </w:rPr>
              <w:t xml:space="preserve"> </w:t>
            </w:r>
            <w:r w:rsidRPr="00D31912">
              <w:rPr>
                <w:sz w:val="18"/>
              </w:rPr>
              <w:t xml:space="preserve">with </w:t>
            </w:r>
            <w:r w:rsidRPr="00D31912">
              <w:rPr>
                <w:spacing w:val="-2"/>
                <w:sz w:val="18"/>
              </w:rPr>
              <w:t>justification</w:t>
            </w:r>
          </w:p>
        </w:tc>
        <w:tc>
          <w:tcPr>
            <w:tcW w:w="3002" w:type="dxa"/>
          </w:tcPr>
          <w:p w:rsidR="00DF772F" w:rsidRPr="00D31912" w:rsidRDefault="00FB4536">
            <w:pPr>
              <w:pStyle w:val="TableParagraph"/>
              <w:spacing w:before="78"/>
              <w:ind w:left="110" w:right="20"/>
              <w:rPr>
                <w:sz w:val="18"/>
              </w:rPr>
            </w:pPr>
            <w:r w:rsidRPr="00D31912">
              <w:rPr>
                <w:sz w:val="18"/>
              </w:rPr>
              <w:t>Include direct reference to documents within the manufacturer’s</w:t>
            </w:r>
            <w:r w:rsidRPr="00D31912">
              <w:rPr>
                <w:spacing w:val="-15"/>
                <w:sz w:val="18"/>
              </w:rPr>
              <w:t xml:space="preserve"> </w:t>
            </w:r>
            <w:r w:rsidRPr="00D31912">
              <w:rPr>
                <w:sz w:val="18"/>
              </w:rPr>
              <w:t>quality</w:t>
            </w:r>
            <w:r w:rsidRPr="00D31912">
              <w:rPr>
                <w:spacing w:val="-12"/>
                <w:sz w:val="18"/>
              </w:rPr>
              <w:t xml:space="preserve"> </w:t>
            </w:r>
            <w:r w:rsidRPr="00D31912">
              <w:rPr>
                <w:sz w:val="18"/>
              </w:rPr>
              <w:t>system</w:t>
            </w:r>
          </w:p>
        </w:tc>
      </w:tr>
      <w:tr w:rsidR="00D31912" w:rsidRPr="00D31912">
        <w:trPr>
          <w:trHeight w:val="2040"/>
        </w:trPr>
        <w:tc>
          <w:tcPr>
            <w:tcW w:w="958" w:type="dxa"/>
          </w:tcPr>
          <w:p w:rsidR="00DF772F" w:rsidRPr="00D31912" w:rsidRDefault="00FB4536">
            <w:pPr>
              <w:pStyle w:val="TableParagraph"/>
              <w:spacing w:before="77"/>
              <w:rPr>
                <w:sz w:val="14"/>
              </w:rPr>
            </w:pPr>
            <w:r w:rsidRPr="00D31912">
              <w:rPr>
                <w:sz w:val="14"/>
              </w:rPr>
              <w:t>12.1</w:t>
            </w:r>
            <w:r w:rsidRPr="00D31912">
              <w:rPr>
                <w:spacing w:val="-6"/>
                <w:sz w:val="14"/>
              </w:rPr>
              <w:t xml:space="preserve"> </w:t>
            </w:r>
            <w:r w:rsidRPr="00D31912">
              <w:rPr>
                <w:spacing w:val="-2"/>
                <w:sz w:val="14"/>
              </w:rPr>
              <w:t>(cont.)</w:t>
            </w:r>
          </w:p>
        </w:tc>
        <w:tc>
          <w:tcPr>
            <w:tcW w:w="4992" w:type="dxa"/>
          </w:tcPr>
          <w:p w:rsidR="00DF772F" w:rsidRPr="00D31912" w:rsidRDefault="00FB4536">
            <w:pPr>
              <w:pStyle w:val="TableParagraph"/>
              <w:numPr>
                <w:ilvl w:val="0"/>
                <w:numId w:val="19"/>
              </w:numPr>
              <w:tabs>
                <w:tab w:val="left" w:pos="462"/>
                <w:tab w:val="left" w:pos="465"/>
              </w:tabs>
              <w:spacing w:before="73" w:line="278" w:lineRule="auto"/>
              <w:ind w:right="347"/>
              <w:rPr>
                <w:sz w:val="18"/>
              </w:rPr>
            </w:pPr>
            <w:r w:rsidRPr="00D31912">
              <w:rPr>
                <w:sz w:val="18"/>
              </w:rPr>
              <w:t>A</w:t>
            </w:r>
            <w:r w:rsidRPr="00D31912">
              <w:rPr>
                <w:spacing w:val="-13"/>
                <w:sz w:val="18"/>
              </w:rPr>
              <w:t xml:space="preserve"> </w:t>
            </w:r>
            <w:r w:rsidRPr="00D31912">
              <w:rPr>
                <w:sz w:val="18"/>
              </w:rPr>
              <w:t>programmed</w:t>
            </w:r>
            <w:r w:rsidRPr="00D31912">
              <w:rPr>
                <w:spacing w:val="-12"/>
                <w:sz w:val="18"/>
              </w:rPr>
              <w:t xml:space="preserve"> </w:t>
            </w:r>
            <w:r w:rsidRPr="00D31912">
              <w:rPr>
                <w:sz w:val="18"/>
              </w:rPr>
              <w:t>or</w:t>
            </w:r>
            <w:r w:rsidRPr="00D31912">
              <w:rPr>
                <w:spacing w:val="-13"/>
                <w:sz w:val="18"/>
              </w:rPr>
              <w:t xml:space="preserve"> </w:t>
            </w:r>
            <w:r w:rsidRPr="00D31912">
              <w:rPr>
                <w:sz w:val="18"/>
              </w:rPr>
              <w:t>programmable</w:t>
            </w:r>
            <w:r w:rsidRPr="00D31912">
              <w:rPr>
                <w:spacing w:val="-12"/>
                <w:sz w:val="18"/>
              </w:rPr>
              <w:t xml:space="preserve"> </w:t>
            </w:r>
            <w:r w:rsidRPr="00D31912">
              <w:rPr>
                <w:sz w:val="18"/>
              </w:rPr>
              <w:t>medical</w:t>
            </w:r>
            <w:r w:rsidRPr="00D31912">
              <w:rPr>
                <w:spacing w:val="-13"/>
                <w:sz w:val="18"/>
              </w:rPr>
              <w:t xml:space="preserve"> </w:t>
            </w:r>
            <w:r w:rsidRPr="00D31912">
              <w:rPr>
                <w:sz w:val="18"/>
              </w:rPr>
              <w:t>device,</w:t>
            </w:r>
            <w:r w:rsidRPr="00D31912">
              <w:rPr>
                <w:spacing w:val="-13"/>
                <w:sz w:val="18"/>
              </w:rPr>
              <w:t xml:space="preserve"> </w:t>
            </w:r>
            <w:r w:rsidRPr="00D31912">
              <w:rPr>
                <w:sz w:val="18"/>
              </w:rPr>
              <w:t>or software</w:t>
            </w:r>
            <w:r w:rsidRPr="00D31912">
              <w:rPr>
                <w:spacing w:val="-13"/>
                <w:sz w:val="18"/>
              </w:rPr>
              <w:t xml:space="preserve"> </w:t>
            </w:r>
            <w:r w:rsidRPr="00D31912">
              <w:rPr>
                <w:sz w:val="18"/>
              </w:rPr>
              <w:t>that</w:t>
            </w:r>
            <w:r w:rsidRPr="00D31912">
              <w:rPr>
                <w:spacing w:val="-12"/>
                <w:sz w:val="18"/>
              </w:rPr>
              <w:t xml:space="preserve"> </w:t>
            </w:r>
            <w:r w:rsidRPr="00D31912">
              <w:rPr>
                <w:sz w:val="18"/>
              </w:rPr>
              <w:t>is</w:t>
            </w:r>
            <w:r w:rsidRPr="00D31912">
              <w:rPr>
                <w:spacing w:val="-13"/>
                <w:sz w:val="18"/>
              </w:rPr>
              <w:t xml:space="preserve"> </w:t>
            </w:r>
            <w:r w:rsidRPr="00D31912">
              <w:rPr>
                <w:sz w:val="18"/>
              </w:rPr>
              <w:t>a</w:t>
            </w:r>
            <w:r w:rsidRPr="00D31912">
              <w:rPr>
                <w:spacing w:val="-12"/>
                <w:sz w:val="18"/>
              </w:rPr>
              <w:t xml:space="preserve"> </w:t>
            </w:r>
            <w:r w:rsidRPr="00D31912">
              <w:rPr>
                <w:sz w:val="18"/>
              </w:rPr>
              <w:t>medical</w:t>
            </w:r>
            <w:r w:rsidRPr="00D31912">
              <w:rPr>
                <w:spacing w:val="-13"/>
                <w:sz w:val="18"/>
              </w:rPr>
              <w:t xml:space="preserve"> </w:t>
            </w:r>
            <w:r w:rsidRPr="00D31912">
              <w:rPr>
                <w:sz w:val="18"/>
              </w:rPr>
              <w:t>device,</w:t>
            </w:r>
            <w:r w:rsidRPr="00D31912">
              <w:rPr>
                <w:spacing w:val="-13"/>
                <w:sz w:val="18"/>
              </w:rPr>
              <w:t xml:space="preserve"> </w:t>
            </w:r>
            <w:r w:rsidRPr="00D31912">
              <w:rPr>
                <w:sz w:val="18"/>
              </w:rPr>
              <w:t>must</w:t>
            </w:r>
            <w:r w:rsidRPr="00D31912">
              <w:rPr>
                <w:spacing w:val="-12"/>
                <w:sz w:val="18"/>
              </w:rPr>
              <w:t xml:space="preserve"> </w:t>
            </w:r>
            <w:r w:rsidRPr="00D31912">
              <w:rPr>
                <w:sz w:val="18"/>
              </w:rPr>
              <w:t>be</w:t>
            </w:r>
            <w:r w:rsidRPr="00D31912">
              <w:rPr>
                <w:spacing w:val="-13"/>
                <w:sz w:val="18"/>
              </w:rPr>
              <w:t xml:space="preserve"> </w:t>
            </w:r>
            <w:r w:rsidRPr="00D31912">
              <w:rPr>
                <w:sz w:val="18"/>
              </w:rPr>
              <w:t xml:space="preserve">designed, </w:t>
            </w:r>
            <w:r w:rsidRPr="00D31912">
              <w:rPr>
                <w:spacing w:val="-6"/>
                <w:sz w:val="18"/>
              </w:rPr>
              <w:t xml:space="preserve">produced and maintained with regard to best practice in </w:t>
            </w:r>
            <w:r w:rsidRPr="00D31912">
              <w:rPr>
                <w:spacing w:val="-4"/>
                <w:sz w:val="18"/>
              </w:rPr>
              <w:t>relation</w:t>
            </w:r>
            <w:r w:rsidRPr="00D31912">
              <w:rPr>
                <w:spacing w:val="-9"/>
                <w:sz w:val="18"/>
              </w:rPr>
              <w:t xml:space="preserve"> </w:t>
            </w:r>
            <w:r w:rsidRPr="00D31912">
              <w:rPr>
                <w:spacing w:val="-4"/>
                <w:sz w:val="18"/>
              </w:rPr>
              <w:t>to</w:t>
            </w:r>
            <w:r w:rsidRPr="00D31912">
              <w:rPr>
                <w:spacing w:val="-9"/>
                <w:sz w:val="18"/>
              </w:rPr>
              <w:t xml:space="preserve"> </w:t>
            </w:r>
            <w:r w:rsidRPr="00D31912">
              <w:rPr>
                <w:spacing w:val="-4"/>
                <w:sz w:val="18"/>
              </w:rPr>
              <w:t>software,</w:t>
            </w:r>
            <w:r w:rsidRPr="00D31912">
              <w:rPr>
                <w:spacing w:val="-12"/>
                <w:sz w:val="18"/>
              </w:rPr>
              <w:t xml:space="preserve"> </w:t>
            </w:r>
            <w:r w:rsidRPr="00D31912">
              <w:rPr>
                <w:spacing w:val="-4"/>
                <w:sz w:val="18"/>
              </w:rPr>
              <w:t>security</w:t>
            </w:r>
            <w:r w:rsidRPr="00D31912">
              <w:rPr>
                <w:spacing w:val="-11"/>
                <w:sz w:val="18"/>
              </w:rPr>
              <w:t xml:space="preserve"> </w:t>
            </w:r>
            <w:r w:rsidRPr="00D31912">
              <w:rPr>
                <w:spacing w:val="-4"/>
                <w:sz w:val="18"/>
              </w:rPr>
              <w:t>and</w:t>
            </w:r>
            <w:r w:rsidRPr="00D31912">
              <w:rPr>
                <w:spacing w:val="-11"/>
                <w:sz w:val="18"/>
              </w:rPr>
              <w:t xml:space="preserve"> </w:t>
            </w:r>
            <w:r w:rsidRPr="00D31912">
              <w:rPr>
                <w:spacing w:val="-4"/>
                <w:sz w:val="18"/>
              </w:rPr>
              <w:t>engineering</w:t>
            </w:r>
            <w:r w:rsidRPr="00D31912">
              <w:rPr>
                <w:spacing w:val="-11"/>
                <w:sz w:val="18"/>
              </w:rPr>
              <w:t xml:space="preserve"> </w:t>
            </w:r>
            <w:r w:rsidRPr="00D31912">
              <w:rPr>
                <w:spacing w:val="-4"/>
                <w:sz w:val="18"/>
              </w:rPr>
              <w:t>to</w:t>
            </w:r>
            <w:r w:rsidRPr="00D31912">
              <w:rPr>
                <w:spacing w:val="-11"/>
                <w:sz w:val="18"/>
              </w:rPr>
              <w:t xml:space="preserve"> </w:t>
            </w:r>
            <w:r w:rsidRPr="00D31912">
              <w:rPr>
                <w:spacing w:val="-4"/>
                <w:sz w:val="18"/>
              </w:rPr>
              <w:t xml:space="preserve">provide </w:t>
            </w:r>
            <w:r w:rsidRPr="00D31912">
              <w:rPr>
                <w:spacing w:val="-6"/>
                <w:sz w:val="18"/>
              </w:rPr>
              <w:t xml:space="preserve">cybersecurity of the device, including where appropriate </w:t>
            </w:r>
            <w:r w:rsidRPr="00D31912">
              <w:rPr>
                <w:sz w:val="18"/>
              </w:rPr>
              <w:t>the</w:t>
            </w:r>
            <w:r w:rsidRPr="00D31912">
              <w:rPr>
                <w:spacing w:val="-9"/>
                <w:sz w:val="18"/>
              </w:rPr>
              <w:t xml:space="preserve"> </w:t>
            </w:r>
            <w:r w:rsidRPr="00D31912">
              <w:rPr>
                <w:sz w:val="18"/>
              </w:rPr>
              <w:t>following:</w:t>
            </w:r>
          </w:p>
          <w:p w:rsidR="00DF772F" w:rsidRPr="00D31912" w:rsidRDefault="00FB4536">
            <w:pPr>
              <w:pStyle w:val="TableParagraph"/>
              <w:numPr>
                <w:ilvl w:val="1"/>
                <w:numId w:val="19"/>
              </w:numPr>
              <w:tabs>
                <w:tab w:val="left" w:pos="818"/>
                <w:tab w:val="left" w:pos="820"/>
              </w:tabs>
              <w:spacing w:before="8" w:line="240" w:lineRule="atLeast"/>
              <w:ind w:right="150"/>
              <w:rPr>
                <w:sz w:val="18"/>
              </w:rPr>
            </w:pPr>
            <w:r w:rsidRPr="00D31912">
              <w:rPr>
                <w:spacing w:val="-6"/>
                <w:sz w:val="18"/>
              </w:rPr>
              <w:t xml:space="preserve">protection against unauthorised access, unauthorised </w:t>
            </w:r>
            <w:r w:rsidRPr="00D31912">
              <w:rPr>
                <w:sz w:val="18"/>
              </w:rPr>
              <w:t>influence</w:t>
            </w:r>
            <w:r w:rsidRPr="00D31912">
              <w:rPr>
                <w:spacing w:val="-13"/>
                <w:sz w:val="18"/>
              </w:rPr>
              <w:t xml:space="preserve"> </w:t>
            </w:r>
            <w:r w:rsidRPr="00D31912">
              <w:rPr>
                <w:sz w:val="18"/>
              </w:rPr>
              <w:t>or</w:t>
            </w:r>
            <w:r w:rsidRPr="00D31912">
              <w:rPr>
                <w:spacing w:val="-12"/>
                <w:sz w:val="18"/>
              </w:rPr>
              <w:t xml:space="preserve"> </w:t>
            </w:r>
            <w:r w:rsidRPr="00D31912">
              <w:rPr>
                <w:sz w:val="18"/>
              </w:rPr>
              <w:t>unauthorised</w:t>
            </w:r>
            <w:r w:rsidRPr="00D31912">
              <w:rPr>
                <w:spacing w:val="-13"/>
                <w:sz w:val="18"/>
              </w:rPr>
              <w:t xml:space="preserve"> </w:t>
            </w:r>
            <w:r w:rsidRPr="00D31912">
              <w:rPr>
                <w:sz w:val="18"/>
              </w:rPr>
              <w:t>manipulation;</w:t>
            </w:r>
          </w:p>
        </w:tc>
        <w:tc>
          <w:tcPr>
            <w:tcW w:w="1557" w:type="dxa"/>
          </w:tcPr>
          <w:p w:rsidR="00DF772F" w:rsidRPr="00D31912" w:rsidRDefault="00FB4536">
            <w:pPr>
              <w:pStyle w:val="TableParagraph"/>
              <w:spacing w:before="79"/>
              <w:ind w:left="108"/>
              <w:rPr>
                <w:rFonts w:ascii="MS Gothic" w:hAnsi="MS Gothic"/>
                <w:sz w:val="18"/>
              </w:rPr>
            </w:pPr>
            <w:r w:rsidRPr="00D31912">
              <w:rPr>
                <w:rFonts w:ascii="MS Gothic" w:hAnsi="MS Gothic"/>
                <w:spacing w:val="-10"/>
                <w:sz w:val="18"/>
              </w:rPr>
              <w:t>☐</w:t>
            </w:r>
          </w:p>
        </w:tc>
        <w:tc>
          <w:tcPr>
            <w:tcW w:w="1843" w:type="dxa"/>
          </w:tcPr>
          <w:p w:rsidR="00DF772F" w:rsidRPr="00D31912" w:rsidRDefault="00FB4536">
            <w:pPr>
              <w:pStyle w:val="TableParagraph"/>
              <w:spacing w:before="79"/>
              <w:ind w:left="109"/>
              <w:rPr>
                <w:rFonts w:ascii="MS Gothic" w:hAnsi="MS Gothic"/>
                <w:sz w:val="18"/>
              </w:rPr>
            </w:pPr>
            <w:r w:rsidRPr="00D31912">
              <w:rPr>
                <w:rFonts w:ascii="MS Gothic" w:hAnsi="MS Gothic"/>
                <w:spacing w:val="-10"/>
                <w:sz w:val="18"/>
              </w:rPr>
              <w:t>☐</w:t>
            </w:r>
          </w:p>
          <w:p w:rsidR="00DF772F" w:rsidRPr="00D31912" w:rsidRDefault="00FB4536">
            <w:pPr>
              <w:pStyle w:val="TableParagraph"/>
              <w:spacing w:before="85"/>
              <w:ind w:left="109"/>
              <w:rPr>
                <w:sz w:val="18"/>
              </w:rPr>
            </w:pPr>
            <w:r w:rsidRPr="00D31912">
              <w:rPr>
                <w:sz w:val="18"/>
              </w:rPr>
              <w:t>Provide</w:t>
            </w:r>
            <w:r w:rsidRPr="00D31912">
              <w:rPr>
                <w:spacing w:val="-4"/>
                <w:sz w:val="18"/>
              </w:rPr>
              <w:t xml:space="preserve"> </w:t>
            </w:r>
            <w:r w:rsidRPr="00D31912">
              <w:rPr>
                <w:spacing w:val="-2"/>
                <w:sz w:val="18"/>
              </w:rPr>
              <w:t>Justification</w:t>
            </w:r>
          </w:p>
        </w:tc>
        <w:tc>
          <w:tcPr>
            <w:tcW w:w="3038" w:type="dxa"/>
          </w:tcPr>
          <w:p w:rsidR="00DF772F" w:rsidRPr="00D31912" w:rsidRDefault="00FB4536">
            <w:pPr>
              <w:pStyle w:val="TableParagraph"/>
              <w:spacing w:before="81"/>
              <w:ind w:left="109" w:right="984"/>
              <w:jc w:val="both"/>
              <w:rPr>
                <w:sz w:val="18"/>
              </w:rPr>
            </w:pPr>
            <w:r w:rsidRPr="00D31912">
              <w:rPr>
                <w:sz w:val="18"/>
              </w:rPr>
              <w:t>List</w:t>
            </w:r>
            <w:r w:rsidRPr="00D31912">
              <w:rPr>
                <w:spacing w:val="-10"/>
                <w:sz w:val="18"/>
              </w:rPr>
              <w:t xml:space="preserve"> </w:t>
            </w:r>
            <w:r w:rsidRPr="00D31912">
              <w:rPr>
                <w:sz w:val="18"/>
              </w:rPr>
              <w:t>here</w:t>
            </w:r>
            <w:r w:rsidRPr="00D31912">
              <w:rPr>
                <w:spacing w:val="-10"/>
                <w:sz w:val="18"/>
              </w:rPr>
              <w:t xml:space="preserve"> </w:t>
            </w:r>
            <w:r w:rsidRPr="00D31912">
              <w:rPr>
                <w:sz w:val="18"/>
              </w:rPr>
              <w:t>the</w:t>
            </w:r>
            <w:r w:rsidRPr="00D31912">
              <w:rPr>
                <w:spacing w:val="-10"/>
                <w:sz w:val="18"/>
              </w:rPr>
              <w:t xml:space="preserve"> </w:t>
            </w:r>
            <w:r w:rsidRPr="00D31912">
              <w:rPr>
                <w:sz w:val="18"/>
              </w:rPr>
              <w:t>standards</w:t>
            </w:r>
            <w:r w:rsidRPr="00D31912">
              <w:rPr>
                <w:spacing w:val="-8"/>
                <w:sz w:val="18"/>
              </w:rPr>
              <w:t xml:space="preserve"> </w:t>
            </w:r>
            <w:r w:rsidRPr="00D31912">
              <w:rPr>
                <w:sz w:val="18"/>
              </w:rPr>
              <w:t>/ procedures</w:t>
            </w:r>
            <w:r w:rsidRPr="00D31912">
              <w:rPr>
                <w:spacing w:val="-3"/>
                <w:sz w:val="18"/>
              </w:rPr>
              <w:t xml:space="preserve"> </w:t>
            </w:r>
            <w:r w:rsidRPr="00D31912">
              <w:rPr>
                <w:sz w:val="18"/>
              </w:rPr>
              <w:t>applied</w:t>
            </w:r>
            <w:r w:rsidRPr="00D31912">
              <w:rPr>
                <w:spacing w:val="-4"/>
                <w:sz w:val="18"/>
              </w:rPr>
              <w:t xml:space="preserve"> </w:t>
            </w:r>
            <w:r w:rsidRPr="00D31912">
              <w:rPr>
                <w:sz w:val="18"/>
              </w:rPr>
              <w:t xml:space="preserve">with </w:t>
            </w:r>
            <w:r w:rsidRPr="00D31912">
              <w:rPr>
                <w:spacing w:val="-2"/>
                <w:sz w:val="18"/>
              </w:rPr>
              <w:t>justification</w:t>
            </w:r>
          </w:p>
        </w:tc>
        <w:tc>
          <w:tcPr>
            <w:tcW w:w="3002" w:type="dxa"/>
          </w:tcPr>
          <w:p w:rsidR="00DF772F" w:rsidRPr="00D31912" w:rsidRDefault="00FB4536">
            <w:pPr>
              <w:pStyle w:val="TableParagraph"/>
              <w:spacing w:before="81"/>
              <w:ind w:left="110" w:right="20"/>
              <w:rPr>
                <w:sz w:val="18"/>
              </w:rPr>
            </w:pPr>
            <w:r w:rsidRPr="00D31912">
              <w:rPr>
                <w:sz w:val="18"/>
              </w:rPr>
              <w:t>Include direct reference to documents within the manufacturer’s</w:t>
            </w:r>
            <w:r w:rsidRPr="00D31912">
              <w:rPr>
                <w:spacing w:val="-15"/>
                <w:sz w:val="18"/>
              </w:rPr>
              <w:t xml:space="preserve"> </w:t>
            </w:r>
            <w:r w:rsidRPr="00D31912">
              <w:rPr>
                <w:sz w:val="18"/>
              </w:rPr>
              <w:t>quality</w:t>
            </w:r>
            <w:r w:rsidRPr="00D31912">
              <w:rPr>
                <w:spacing w:val="-12"/>
                <w:sz w:val="18"/>
              </w:rPr>
              <w:t xml:space="preserve"> </w:t>
            </w:r>
            <w:r w:rsidRPr="00D31912">
              <w:rPr>
                <w:sz w:val="18"/>
              </w:rPr>
              <w:t>system</w:t>
            </w:r>
          </w:p>
        </w:tc>
      </w:tr>
      <w:tr w:rsidR="00D31912" w:rsidRPr="00D31912">
        <w:trPr>
          <w:trHeight w:val="1041"/>
        </w:trPr>
        <w:tc>
          <w:tcPr>
            <w:tcW w:w="958" w:type="dxa"/>
          </w:tcPr>
          <w:p w:rsidR="00DF772F" w:rsidRPr="00D31912" w:rsidRDefault="00FB4536">
            <w:pPr>
              <w:pStyle w:val="TableParagraph"/>
              <w:spacing w:before="77"/>
              <w:rPr>
                <w:sz w:val="14"/>
              </w:rPr>
            </w:pPr>
            <w:r w:rsidRPr="00D31912">
              <w:rPr>
                <w:spacing w:val="-2"/>
                <w:sz w:val="14"/>
              </w:rPr>
              <w:t>12.1(5)</w:t>
            </w:r>
          </w:p>
          <w:p w:rsidR="00DF772F" w:rsidRPr="00D31912" w:rsidRDefault="00FB4536">
            <w:pPr>
              <w:pStyle w:val="TableParagraph"/>
              <w:spacing w:before="2"/>
              <w:rPr>
                <w:sz w:val="14"/>
              </w:rPr>
            </w:pPr>
            <w:r w:rsidRPr="00D31912">
              <w:rPr>
                <w:spacing w:val="-2"/>
                <w:sz w:val="14"/>
              </w:rPr>
              <w:t>(cont.)</w:t>
            </w:r>
          </w:p>
        </w:tc>
        <w:tc>
          <w:tcPr>
            <w:tcW w:w="4992" w:type="dxa"/>
          </w:tcPr>
          <w:p w:rsidR="00DF772F" w:rsidRPr="00D31912" w:rsidRDefault="00FB4536">
            <w:pPr>
              <w:pStyle w:val="TableParagraph"/>
              <w:spacing w:before="73" w:line="278" w:lineRule="auto"/>
              <w:ind w:left="820" w:hanging="356"/>
              <w:rPr>
                <w:sz w:val="18"/>
              </w:rPr>
            </w:pPr>
            <w:r w:rsidRPr="00D31912">
              <w:rPr>
                <w:sz w:val="18"/>
              </w:rPr>
              <w:t>(b)</w:t>
            </w:r>
            <w:r w:rsidRPr="00D31912">
              <w:rPr>
                <w:spacing w:val="80"/>
                <w:sz w:val="18"/>
              </w:rPr>
              <w:t xml:space="preserve"> </w:t>
            </w:r>
            <w:r w:rsidRPr="00D31912">
              <w:rPr>
                <w:sz w:val="18"/>
              </w:rPr>
              <w:t>minimisation</w:t>
            </w:r>
            <w:r w:rsidRPr="00D31912">
              <w:rPr>
                <w:spacing w:val="-13"/>
                <w:sz w:val="18"/>
              </w:rPr>
              <w:t xml:space="preserve"> </w:t>
            </w:r>
            <w:r w:rsidRPr="00D31912">
              <w:rPr>
                <w:sz w:val="18"/>
              </w:rPr>
              <w:t>of</w:t>
            </w:r>
            <w:r w:rsidRPr="00D31912">
              <w:rPr>
                <w:spacing w:val="-12"/>
                <w:sz w:val="18"/>
              </w:rPr>
              <w:t xml:space="preserve"> </w:t>
            </w:r>
            <w:r w:rsidRPr="00D31912">
              <w:rPr>
                <w:sz w:val="18"/>
              </w:rPr>
              <w:t>risks</w:t>
            </w:r>
            <w:r w:rsidRPr="00D31912">
              <w:rPr>
                <w:spacing w:val="-13"/>
                <w:sz w:val="18"/>
              </w:rPr>
              <w:t xml:space="preserve"> </w:t>
            </w:r>
            <w:r w:rsidRPr="00D31912">
              <w:rPr>
                <w:sz w:val="18"/>
              </w:rPr>
              <w:t>associated</w:t>
            </w:r>
            <w:r w:rsidRPr="00D31912">
              <w:rPr>
                <w:spacing w:val="-12"/>
                <w:sz w:val="18"/>
              </w:rPr>
              <w:t xml:space="preserve"> </w:t>
            </w:r>
            <w:r w:rsidRPr="00D31912">
              <w:rPr>
                <w:sz w:val="18"/>
              </w:rPr>
              <w:t>with</w:t>
            </w:r>
            <w:r w:rsidRPr="00D31912">
              <w:rPr>
                <w:spacing w:val="-13"/>
                <w:sz w:val="18"/>
              </w:rPr>
              <w:t xml:space="preserve"> </w:t>
            </w:r>
            <w:r w:rsidRPr="00D31912">
              <w:rPr>
                <w:sz w:val="18"/>
              </w:rPr>
              <w:t xml:space="preserve">known </w:t>
            </w:r>
            <w:r w:rsidRPr="00D31912">
              <w:rPr>
                <w:spacing w:val="-6"/>
                <w:sz w:val="18"/>
              </w:rPr>
              <w:t>cybersecurity vulnerabilities (including either or both of remediation</w:t>
            </w:r>
            <w:r w:rsidRPr="00D31912">
              <w:rPr>
                <w:spacing w:val="-10"/>
                <w:sz w:val="18"/>
              </w:rPr>
              <w:t xml:space="preserve"> </w:t>
            </w:r>
            <w:r w:rsidRPr="00D31912">
              <w:rPr>
                <w:spacing w:val="-6"/>
                <w:sz w:val="18"/>
              </w:rPr>
              <w:t>of</w:t>
            </w:r>
            <w:r w:rsidRPr="00D31912">
              <w:rPr>
                <w:spacing w:val="-10"/>
                <w:sz w:val="18"/>
              </w:rPr>
              <w:t xml:space="preserve"> </w:t>
            </w:r>
            <w:r w:rsidRPr="00D31912">
              <w:rPr>
                <w:spacing w:val="-6"/>
                <w:sz w:val="18"/>
              </w:rPr>
              <w:t>known</w:t>
            </w:r>
            <w:r w:rsidRPr="00D31912">
              <w:rPr>
                <w:spacing w:val="-7"/>
                <w:sz w:val="18"/>
              </w:rPr>
              <w:t xml:space="preserve"> </w:t>
            </w:r>
            <w:r w:rsidRPr="00D31912">
              <w:rPr>
                <w:spacing w:val="-6"/>
                <w:sz w:val="18"/>
              </w:rPr>
              <w:t>vulnerabilities</w:t>
            </w:r>
            <w:r w:rsidRPr="00D31912">
              <w:rPr>
                <w:spacing w:val="-7"/>
                <w:sz w:val="18"/>
              </w:rPr>
              <w:t xml:space="preserve"> </w:t>
            </w:r>
            <w:r w:rsidRPr="00D31912">
              <w:rPr>
                <w:spacing w:val="-6"/>
                <w:sz w:val="18"/>
              </w:rPr>
              <w:t>and</w:t>
            </w:r>
            <w:r w:rsidRPr="00D31912">
              <w:rPr>
                <w:spacing w:val="-9"/>
                <w:sz w:val="18"/>
              </w:rPr>
              <w:t xml:space="preserve"> </w:t>
            </w:r>
            <w:r w:rsidRPr="00D31912">
              <w:rPr>
                <w:spacing w:val="-6"/>
                <w:sz w:val="18"/>
              </w:rPr>
              <w:t>application</w:t>
            </w:r>
            <w:r w:rsidRPr="00D31912">
              <w:rPr>
                <w:spacing w:val="-7"/>
                <w:sz w:val="18"/>
              </w:rPr>
              <w:t xml:space="preserve"> </w:t>
            </w:r>
            <w:r w:rsidRPr="00D31912">
              <w:rPr>
                <w:spacing w:val="-6"/>
                <w:sz w:val="18"/>
              </w:rPr>
              <w:t>of</w:t>
            </w:r>
          </w:p>
          <w:p w:rsidR="00DF772F" w:rsidRPr="00D31912" w:rsidRDefault="00FB4536">
            <w:pPr>
              <w:pStyle w:val="TableParagraph"/>
              <w:spacing w:before="0"/>
              <w:ind w:left="820"/>
              <w:rPr>
                <w:sz w:val="18"/>
              </w:rPr>
            </w:pPr>
            <w:r w:rsidRPr="00D31912">
              <w:rPr>
                <w:spacing w:val="-6"/>
                <w:sz w:val="18"/>
              </w:rPr>
              <w:t>compensating</w:t>
            </w:r>
            <w:r w:rsidRPr="00D31912">
              <w:rPr>
                <w:spacing w:val="1"/>
                <w:sz w:val="18"/>
              </w:rPr>
              <w:t xml:space="preserve"> </w:t>
            </w:r>
            <w:r w:rsidRPr="00D31912">
              <w:rPr>
                <w:spacing w:val="-2"/>
                <w:sz w:val="18"/>
              </w:rPr>
              <w:t>controls);</w:t>
            </w:r>
          </w:p>
        </w:tc>
        <w:tc>
          <w:tcPr>
            <w:tcW w:w="1557" w:type="dxa"/>
          </w:tcPr>
          <w:p w:rsidR="00DF772F" w:rsidRPr="00D31912" w:rsidRDefault="00FB4536">
            <w:pPr>
              <w:pStyle w:val="TableParagraph"/>
              <w:spacing w:before="79"/>
              <w:ind w:left="108"/>
              <w:rPr>
                <w:rFonts w:ascii="MS Gothic" w:hAnsi="MS Gothic"/>
                <w:sz w:val="18"/>
              </w:rPr>
            </w:pPr>
            <w:r w:rsidRPr="00D31912">
              <w:rPr>
                <w:rFonts w:ascii="MS Gothic" w:hAnsi="MS Gothic"/>
                <w:spacing w:val="-10"/>
                <w:sz w:val="18"/>
              </w:rPr>
              <w:t>☐</w:t>
            </w:r>
          </w:p>
        </w:tc>
        <w:tc>
          <w:tcPr>
            <w:tcW w:w="1843" w:type="dxa"/>
          </w:tcPr>
          <w:p w:rsidR="00DF772F" w:rsidRPr="00D31912" w:rsidRDefault="00FB4536">
            <w:pPr>
              <w:pStyle w:val="TableParagraph"/>
              <w:spacing w:before="79"/>
              <w:ind w:left="109"/>
              <w:rPr>
                <w:rFonts w:ascii="MS Gothic" w:hAnsi="MS Gothic"/>
                <w:sz w:val="18"/>
              </w:rPr>
            </w:pPr>
            <w:r w:rsidRPr="00D31912">
              <w:rPr>
                <w:rFonts w:ascii="MS Gothic" w:hAnsi="MS Gothic"/>
                <w:spacing w:val="-10"/>
                <w:sz w:val="18"/>
              </w:rPr>
              <w:t>☐</w:t>
            </w:r>
          </w:p>
          <w:p w:rsidR="00DF772F" w:rsidRPr="00D31912" w:rsidRDefault="00FB4536">
            <w:pPr>
              <w:pStyle w:val="TableParagraph"/>
              <w:spacing w:before="85"/>
              <w:ind w:left="109"/>
              <w:rPr>
                <w:sz w:val="18"/>
              </w:rPr>
            </w:pPr>
            <w:r w:rsidRPr="00D31912">
              <w:rPr>
                <w:sz w:val="18"/>
              </w:rPr>
              <w:t>Provide</w:t>
            </w:r>
            <w:r w:rsidRPr="00D31912">
              <w:rPr>
                <w:spacing w:val="-4"/>
                <w:sz w:val="18"/>
              </w:rPr>
              <w:t xml:space="preserve"> </w:t>
            </w:r>
            <w:r w:rsidRPr="00D31912">
              <w:rPr>
                <w:spacing w:val="-2"/>
                <w:sz w:val="18"/>
              </w:rPr>
              <w:t>Justification</w:t>
            </w:r>
          </w:p>
        </w:tc>
        <w:tc>
          <w:tcPr>
            <w:tcW w:w="3038" w:type="dxa"/>
          </w:tcPr>
          <w:p w:rsidR="00DF772F" w:rsidRPr="00D31912" w:rsidRDefault="00FB4536">
            <w:pPr>
              <w:pStyle w:val="TableParagraph"/>
              <w:ind w:left="109" w:right="984"/>
              <w:jc w:val="both"/>
              <w:rPr>
                <w:sz w:val="18"/>
              </w:rPr>
            </w:pPr>
            <w:r w:rsidRPr="00D31912">
              <w:rPr>
                <w:sz w:val="18"/>
              </w:rPr>
              <w:t>List</w:t>
            </w:r>
            <w:r w:rsidRPr="00D31912">
              <w:rPr>
                <w:spacing w:val="-10"/>
                <w:sz w:val="18"/>
              </w:rPr>
              <w:t xml:space="preserve"> </w:t>
            </w:r>
            <w:r w:rsidRPr="00D31912">
              <w:rPr>
                <w:sz w:val="18"/>
              </w:rPr>
              <w:t>here</w:t>
            </w:r>
            <w:r w:rsidRPr="00D31912">
              <w:rPr>
                <w:spacing w:val="-10"/>
                <w:sz w:val="18"/>
              </w:rPr>
              <w:t xml:space="preserve"> </w:t>
            </w:r>
            <w:r w:rsidRPr="00D31912">
              <w:rPr>
                <w:sz w:val="18"/>
              </w:rPr>
              <w:t>the</w:t>
            </w:r>
            <w:r w:rsidRPr="00D31912">
              <w:rPr>
                <w:spacing w:val="-10"/>
                <w:sz w:val="18"/>
              </w:rPr>
              <w:t xml:space="preserve"> </w:t>
            </w:r>
            <w:r w:rsidRPr="00D31912">
              <w:rPr>
                <w:sz w:val="18"/>
              </w:rPr>
              <w:t>standards</w:t>
            </w:r>
            <w:r w:rsidRPr="00D31912">
              <w:rPr>
                <w:spacing w:val="-8"/>
                <w:sz w:val="18"/>
              </w:rPr>
              <w:t xml:space="preserve"> </w:t>
            </w:r>
            <w:r w:rsidRPr="00D31912">
              <w:rPr>
                <w:sz w:val="18"/>
              </w:rPr>
              <w:t>/ procedures</w:t>
            </w:r>
            <w:r w:rsidRPr="00D31912">
              <w:rPr>
                <w:spacing w:val="-3"/>
                <w:sz w:val="18"/>
              </w:rPr>
              <w:t xml:space="preserve"> </w:t>
            </w:r>
            <w:r w:rsidRPr="00D31912">
              <w:rPr>
                <w:sz w:val="18"/>
              </w:rPr>
              <w:t>applied</w:t>
            </w:r>
            <w:r w:rsidRPr="00D31912">
              <w:rPr>
                <w:spacing w:val="-4"/>
                <w:sz w:val="18"/>
              </w:rPr>
              <w:t xml:space="preserve"> </w:t>
            </w:r>
            <w:r w:rsidRPr="00D31912">
              <w:rPr>
                <w:sz w:val="18"/>
              </w:rPr>
              <w:t xml:space="preserve">with </w:t>
            </w:r>
            <w:r w:rsidRPr="00D31912">
              <w:rPr>
                <w:spacing w:val="-2"/>
                <w:sz w:val="18"/>
              </w:rPr>
              <w:t>justification</w:t>
            </w:r>
          </w:p>
        </w:tc>
        <w:tc>
          <w:tcPr>
            <w:tcW w:w="3002" w:type="dxa"/>
          </w:tcPr>
          <w:p w:rsidR="00DF772F" w:rsidRPr="00D31912" w:rsidRDefault="00FB4536">
            <w:pPr>
              <w:pStyle w:val="TableParagraph"/>
              <w:ind w:left="110" w:right="20"/>
              <w:rPr>
                <w:sz w:val="18"/>
              </w:rPr>
            </w:pPr>
            <w:r w:rsidRPr="00D31912">
              <w:rPr>
                <w:sz w:val="18"/>
              </w:rPr>
              <w:t>Include direct reference to documents within the manufacturer’s</w:t>
            </w:r>
            <w:r w:rsidRPr="00D31912">
              <w:rPr>
                <w:spacing w:val="-15"/>
                <w:sz w:val="18"/>
              </w:rPr>
              <w:t xml:space="preserve"> </w:t>
            </w:r>
            <w:r w:rsidRPr="00D31912">
              <w:rPr>
                <w:sz w:val="18"/>
              </w:rPr>
              <w:t>quality</w:t>
            </w:r>
            <w:r w:rsidRPr="00D31912">
              <w:rPr>
                <w:spacing w:val="-12"/>
                <w:sz w:val="18"/>
              </w:rPr>
              <w:t xml:space="preserve"> </w:t>
            </w:r>
            <w:r w:rsidRPr="00D31912">
              <w:rPr>
                <w:sz w:val="18"/>
              </w:rPr>
              <w:t>system</w:t>
            </w:r>
          </w:p>
        </w:tc>
      </w:tr>
      <w:tr w:rsidR="00D31912" w:rsidRPr="00D31912">
        <w:trPr>
          <w:trHeight w:val="741"/>
        </w:trPr>
        <w:tc>
          <w:tcPr>
            <w:tcW w:w="958" w:type="dxa"/>
          </w:tcPr>
          <w:p w:rsidR="00DF772F" w:rsidRPr="00D31912" w:rsidRDefault="00FB4536">
            <w:pPr>
              <w:pStyle w:val="TableParagraph"/>
              <w:spacing w:before="77"/>
              <w:rPr>
                <w:sz w:val="14"/>
              </w:rPr>
            </w:pPr>
            <w:r w:rsidRPr="00D31912">
              <w:rPr>
                <w:spacing w:val="-2"/>
                <w:sz w:val="14"/>
              </w:rPr>
              <w:t>12.1(5)</w:t>
            </w:r>
          </w:p>
          <w:p w:rsidR="00DF772F" w:rsidRPr="00D31912" w:rsidRDefault="00FB4536">
            <w:pPr>
              <w:pStyle w:val="TableParagraph"/>
              <w:spacing w:before="0"/>
              <w:rPr>
                <w:sz w:val="14"/>
              </w:rPr>
            </w:pPr>
            <w:r w:rsidRPr="00D31912">
              <w:rPr>
                <w:spacing w:val="-2"/>
                <w:sz w:val="14"/>
              </w:rPr>
              <w:t>(cont.)</w:t>
            </w:r>
          </w:p>
        </w:tc>
        <w:tc>
          <w:tcPr>
            <w:tcW w:w="4992" w:type="dxa"/>
          </w:tcPr>
          <w:p w:rsidR="00DF772F" w:rsidRPr="00D31912" w:rsidRDefault="00FB4536">
            <w:pPr>
              <w:pStyle w:val="TableParagraph"/>
              <w:spacing w:before="73" w:line="278" w:lineRule="auto"/>
              <w:ind w:left="820" w:right="124" w:hanging="356"/>
              <w:rPr>
                <w:sz w:val="18"/>
              </w:rPr>
            </w:pPr>
            <w:r w:rsidRPr="00D31912">
              <w:rPr>
                <w:spacing w:val="-4"/>
                <w:sz w:val="18"/>
              </w:rPr>
              <w:t>(c)</w:t>
            </w:r>
            <w:r w:rsidRPr="00D31912">
              <w:rPr>
                <w:spacing w:val="65"/>
                <w:sz w:val="18"/>
              </w:rPr>
              <w:t xml:space="preserve"> </w:t>
            </w:r>
            <w:r w:rsidRPr="00D31912">
              <w:rPr>
                <w:spacing w:val="-4"/>
                <w:sz w:val="18"/>
              </w:rPr>
              <w:t>facilitation</w:t>
            </w:r>
            <w:r w:rsidRPr="00D31912">
              <w:rPr>
                <w:spacing w:val="-11"/>
                <w:sz w:val="18"/>
              </w:rPr>
              <w:t xml:space="preserve"> </w:t>
            </w:r>
            <w:r w:rsidRPr="00D31912">
              <w:rPr>
                <w:spacing w:val="-4"/>
                <w:sz w:val="18"/>
              </w:rPr>
              <w:t>of</w:t>
            </w:r>
            <w:r w:rsidRPr="00D31912">
              <w:rPr>
                <w:spacing w:val="-13"/>
                <w:sz w:val="18"/>
              </w:rPr>
              <w:t xml:space="preserve"> </w:t>
            </w:r>
            <w:r w:rsidRPr="00D31912">
              <w:rPr>
                <w:spacing w:val="-4"/>
                <w:sz w:val="18"/>
              </w:rPr>
              <w:t>the</w:t>
            </w:r>
            <w:r w:rsidRPr="00D31912">
              <w:rPr>
                <w:spacing w:val="-9"/>
                <w:sz w:val="18"/>
              </w:rPr>
              <w:t xml:space="preserve"> </w:t>
            </w:r>
            <w:r w:rsidRPr="00D31912">
              <w:rPr>
                <w:spacing w:val="-4"/>
                <w:sz w:val="18"/>
              </w:rPr>
              <w:t>application</w:t>
            </w:r>
            <w:r w:rsidRPr="00D31912">
              <w:rPr>
                <w:spacing w:val="-12"/>
                <w:sz w:val="18"/>
              </w:rPr>
              <w:t xml:space="preserve"> </w:t>
            </w:r>
            <w:r w:rsidRPr="00D31912">
              <w:rPr>
                <w:spacing w:val="-4"/>
                <w:sz w:val="18"/>
              </w:rPr>
              <w:t>of</w:t>
            </w:r>
            <w:r w:rsidRPr="00D31912">
              <w:rPr>
                <w:spacing w:val="-11"/>
                <w:sz w:val="18"/>
              </w:rPr>
              <w:t xml:space="preserve"> </w:t>
            </w:r>
            <w:r w:rsidRPr="00D31912">
              <w:rPr>
                <w:spacing w:val="-4"/>
                <w:sz w:val="18"/>
              </w:rPr>
              <w:t>updates,</w:t>
            </w:r>
            <w:r w:rsidRPr="00D31912">
              <w:rPr>
                <w:spacing w:val="-9"/>
                <w:sz w:val="18"/>
              </w:rPr>
              <w:t xml:space="preserve"> </w:t>
            </w:r>
            <w:r w:rsidRPr="00D31912">
              <w:rPr>
                <w:spacing w:val="-4"/>
                <w:sz w:val="18"/>
              </w:rPr>
              <w:t xml:space="preserve">patches, </w:t>
            </w:r>
            <w:r w:rsidRPr="00D31912">
              <w:rPr>
                <w:spacing w:val="-6"/>
                <w:sz w:val="18"/>
              </w:rPr>
              <w:t>compensating</w:t>
            </w:r>
            <w:r w:rsidRPr="00D31912">
              <w:rPr>
                <w:spacing w:val="-5"/>
                <w:sz w:val="18"/>
              </w:rPr>
              <w:t xml:space="preserve"> </w:t>
            </w:r>
            <w:r w:rsidRPr="00D31912">
              <w:rPr>
                <w:spacing w:val="-6"/>
                <w:sz w:val="18"/>
              </w:rPr>
              <w:t>controls</w:t>
            </w:r>
            <w:r w:rsidRPr="00D31912">
              <w:rPr>
                <w:spacing w:val="-2"/>
                <w:sz w:val="18"/>
              </w:rPr>
              <w:t xml:space="preserve"> </w:t>
            </w:r>
            <w:r w:rsidRPr="00D31912">
              <w:rPr>
                <w:spacing w:val="-6"/>
                <w:sz w:val="18"/>
              </w:rPr>
              <w:t>and</w:t>
            </w:r>
            <w:r w:rsidRPr="00D31912">
              <w:rPr>
                <w:sz w:val="18"/>
              </w:rPr>
              <w:t xml:space="preserve"> </w:t>
            </w:r>
            <w:r w:rsidRPr="00D31912">
              <w:rPr>
                <w:spacing w:val="-6"/>
                <w:sz w:val="18"/>
              </w:rPr>
              <w:t>other</w:t>
            </w:r>
            <w:r w:rsidRPr="00D31912">
              <w:rPr>
                <w:spacing w:val="-1"/>
                <w:sz w:val="18"/>
              </w:rPr>
              <w:t xml:space="preserve"> </w:t>
            </w:r>
            <w:r w:rsidRPr="00D31912">
              <w:rPr>
                <w:spacing w:val="-6"/>
                <w:sz w:val="18"/>
              </w:rPr>
              <w:t>improvements;</w:t>
            </w:r>
          </w:p>
        </w:tc>
        <w:tc>
          <w:tcPr>
            <w:tcW w:w="1557" w:type="dxa"/>
          </w:tcPr>
          <w:p w:rsidR="00DF772F" w:rsidRPr="00D31912" w:rsidRDefault="00FB4536">
            <w:pPr>
              <w:pStyle w:val="TableParagraph"/>
              <w:spacing w:before="79"/>
              <w:ind w:left="108"/>
              <w:rPr>
                <w:rFonts w:ascii="MS Gothic" w:hAnsi="MS Gothic"/>
                <w:sz w:val="18"/>
              </w:rPr>
            </w:pPr>
            <w:r w:rsidRPr="00D31912">
              <w:rPr>
                <w:rFonts w:ascii="MS Gothic" w:hAnsi="MS Gothic"/>
                <w:spacing w:val="-10"/>
                <w:sz w:val="18"/>
              </w:rPr>
              <w:t>☐</w:t>
            </w:r>
          </w:p>
        </w:tc>
        <w:tc>
          <w:tcPr>
            <w:tcW w:w="1843" w:type="dxa"/>
          </w:tcPr>
          <w:p w:rsidR="00DF772F" w:rsidRPr="00D31912" w:rsidRDefault="00FB4536">
            <w:pPr>
              <w:pStyle w:val="TableParagraph"/>
              <w:spacing w:before="79"/>
              <w:ind w:left="109"/>
              <w:rPr>
                <w:rFonts w:ascii="MS Gothic" w:hAnsi="MS Gothic"/>
                <w:sz w:val="18"/>
              </w:rPr>
            </w:pPr>
            <w:r w:rsidRPr="00D31912">
              <w:rPr>
                <w:rFonts w:ascii="MS Gothic" w:hAnsi="MS Gothic"/>
                <w:spacing w:val="-10"/>
                <w:sz w:val="18"/>
              </w:rPr>
              <w:t>☐</w:t>
            </w:r>
          </w:p>
          <w:p w:rsidR="00DF772F" w:rsidRPr="00D31912" w:rsidRDefault="00FB4536">
            <w:pPr>
              <w:pStyle w:val="TableParagraph"/>
              <w:spacing w:before="83"/>
              <w:ind w:left="109"/>
              <w:rPr>
                <w:sz w:val="18"/>
              </w:rPr>
            </w:pPr>
            <w:r w:rsidRPr="00D31912">
              <w:rPr>
                <w:sz w:val="18"/>
              </w:rPr>
              <w:t>Provide</w:t>
            </w:r>
            <w:r w:rsidRPr="00D31912">
              <w:rPr>
                <w:spacing w:val="-4"/>
                <w:sz w:val="18"/>
              </w:rPr>
              <w:t xml:space="preserve"> </w:t>
            </w:r>
            <w:r w:rsidRPr="00D31912">
              <w:rPr>
                <w:spacing w:val="-2"/>
                <w:sz w:val="18"/>
              </w:rPr>
              <w:t>Justification</w:t>
            </w:r>
          </w:p>
        </w:tc>
        <w:tc>
          <w:tcPr>
            <w:tcW w:w="3038" w:type="dxa"/>
          </w:tcPr>
          <w:p w:rsidR="00DF772F" w:rsidRPr="00D31912" w:rsidRDefault="00FB4536">
            <w:pPr>
              <w:pStyle w:val="TableParagraph"/>
              <w:ind w:left="109" w:right="984"/>
              <w:jc w:val="both"/>
              <w:rPr>
                <w:sz w:val="18"/>
              </w:rPr>
            </w:pPr>
            <w:r w:rsidRPr="00D31912">
              <w:rPr>
                <w:sz w:val="18"/>
              </w:rPr>
              <w:t>List</w:t>
            </w:r>
            <w:r w:rsidRPr="00D31912">
              <w:rPr>
                <w:spacing w:val="-10"/>
                <w:sz w:val="18"/>
              </w:rPr>
              <w:t xml:space="preserve"> </w:t>
            </w:r>
            <w:r w:rsidRPr="00D31912">
              <w:rPr>
                <w:sz w:val="18"/>
              </w:rPr>
              <w:t>here</w:t>
            </w:r>
            <w:r w:rsidRPr="00D31912">
              <w:rPr>
                <w:spacing w:val="-10"/>
                <w:sz w:val="18"/>
              </w:rPr>
              <w:t xml:space="preserve"> </w:t>
            </w:r>
            <w:r w:rsidRPr="00D31912">
              <w:rPr>
                <w:sz w:val="18"/>
              </w:rPr>
              <w:t>the</w:t>
            </w:r>
            <w:r w:rsidRPr="00D31912">
              <w:rPr>
                <w:spacing w:val="-10"/>
                <w:sz w:val="18"/>
              </w:rPr>
              <w:t xml:space="preserve"> </w:t>
            </w:r>
            <w:r w:rsidRPr="00D31912">
              <w:rPr>
                <w:sz w:val="18"/>
              </w:rPr>
              <w:t>standards</w:t>
            </w:r>
            <w:r w:rsidRPr="00D31912">
              <w:rPr>
                <w:spacing w:val="-8"/>
                <w:sz w:val="18"/>
              </w:rPr>
              <w:t xml:space="preserve"> </w:t>
            </w:r>
            <w:r w:rsidRPr="00D31912">
              <w:rPr>
                <w:sz w:val="18"/>
              </w:rPr>
              <w:t>/ procedures</w:t>
            </w:r>
            <w:r w:rsidRPr="00D31912">
              <w:rPr>
                <w:spacing w:val="-3"/>
                <w:sz w:val="18"/>
              </w:rPr>
              <w:t xml:space="preserve"> </w:t>
            </w:r>
            <w:r w:rsidRPr="00D31912">
              <w:rPr>
                <w:sz w:val="18"/>
              </w:rPr>
              <w:t>applied</w:t>
            </w:r>
            <w:r w:rsidRPr="00D31912">
              <w:rPr>
                <w:spacing w:val="-4"/>
                <w:sz w:val="18"/>
              </w:rPr>
              <w:t xml:space="preserve"> </w:t>
            </w:r>
            <w:r w:rsidRPr="00D31912">
              <w:rPr>
                <w:sz w:val="18"/>
              </w:rPr>
              <w:t xml:space="preserve">with </w:t>
            </w:r>
            <w:r w:rsidRPr="00D31912">
              <w:rPr>
                <w:spacing w:val="-2"/>
                <w:sz w:val="18"/>
              </w:rPr>
              <w:t>justification</w:t>
            </w:r>
          </w:p>
        </w:tc>
        <w:tc>
          <w:tcPr>
            <w:tcW w:w="3002" w:type="dxa"/>
          </w:tcPr>
          <w:p w:rsidR="00DF772F" w:rsidRPr="00D31912" w:rsidRDefault="00FB4536">
            <w:pPr>
              <w:pStyle w:val="TableParagraph"/>
              <w:ind w:left="110" w:right="20"/>
              <w:rPr>
                <w:sz w:val="18"/>
              </w:rPr>
            </w:pPr>
            <w:r w:rsidRPr="00D31912">
              <w:rPr>
                <w:sz w:val="18"/>
              </w:rPr>
              <w:t>Include direct reference to documents within the manufacturer’s</w:t>
            </w:r>
            <w:r w:rsidRPr="00D31912">
              <w:rPr>
                <w:spacing w:val="-15"/>
                <w:sz w:val="18"/>
              </w:rPr>
              <w:t xml:space="preserve"> </w:t>
            </w:r>
            <w:r w:rsidRPr="00D31912">
              <w:rPr>
                <w:sz w:val="18"/>
              </w:rPr>
              <w:t>quality</w:t>
            </w:r>
            <w:r w:rsidRPr="00D31912">
              <w:rPr>
                <w:spacing w:val="-12"/>
                <w:sz w:val="18"/>
              </w:rPr>
              <w:t xml:space="preserve"> </w:t>
            </w:r>
            <w:r w:rsidRPr="00D31912">
              <w:rPr>
                <w:sz w:val="18"/>
              </w:rPr>
              <w:t>system</w:t>
            </w:r>
          </w:p>
        </w:tc>
      </w:tr>
    </w:tbl>
    <w:p w:rsidR="00DF772F" w:rsidRPr="00D31912" w:rsidRDefault="00DF772F">
      <w:pPr>
        <w:pStyle w:val="TableParagraph"/>
        <w:rPr>
          <w:sz w:val="18"/>
        </w:rPr>
        <w:sectPr w:rsidR="00DF772F" w:rsidRPr="00D31912">
          <w:type w:val="continuous"/>
          <w:pgSz w:w="16850" w:h="11910" w:orient="landscape"/>
          <w:pgMar w:top="920" w:right="708" w:bottom="1669" w:left="566" w:header="0" w:footer="944" w:gutter="0"/>
          <w:cols w:space="720"/>
        </w:sectPr>
      </w:pPr>
    </w:p>
    <w:tbl>
      <w:tblPr>
        <w:tblStyle w:val="TableNormal"/>
        <w:tblW w:w="0" w:type="auto"/>
        <w:tblInd w:w="159" w:type="dxa"/>
        <w:tblBorders>
          <w:top w:val="single" w:sz="4" w:space="0" w:color="001770"/>
          <w:left w:val="single" w:sz="4" w:space="0" w:color="001770"/>
          <w:bottom w:val="single" w:sz="4" w:space="0" w:color="001770"/>
          <w:right w:val="single" w:sz="4" w:space="0" w:color="001770"/>
          <w:insideH w:val="single" w:sz="4" w:space="0" w:color="001770"/>
          <w:insideV w:val="single" w:sz="4" w:space="0" w:color="001770"/>
        </w:tblBorders>
        <w:tblLayout w:type="fixed"/>
        <w:tblLook w:val="01E0" w:firstRow="1" w:lastRow="1" w:firstColumn="1" w:lastColumn="1" w:noHBand="0" w:noVBand="0"/>
      </w:tblPr>
      <w:tblGrid>
        <w:gridCol w:w="958"/>
        <w:gridCol w:w="4992"/>
        <w:gridCol w:w="1557"/>
        <w:gridCol w:w="1843"/>
        <w:gridCol w:w="3038"/>
        <w:gridCol w:w="3002"/>
      </w:tblGrid>
      <w:tr w:rsidR="00D31912" w:rsidRPr="00D31912">
        <w:trPr>
          <w:trHeight w:val="849"/>
        </w:trPr>
        <w:tc>
          <w:tcPr>
            <w:tcW w:w="5950" w:type="dxa"/>
            <w:gridSpan w:val="2"/>
            <w:shd w:val="clear" w:color="auto" w:fill="DEE7F7"/>
          </w:tcPr>
          <w:p w:rsidR="00DF772F" w:rsidRPr="00D31912" w:rsidRDefault="00FB4536">
            <w:pPr>
              <w:pStyle w:val="TableParagraph"/>
              <w:spacing w:before="146"/>
              <w:rPr>
                <w:rFonts w:ascii="Arial"/>
                <w:b/>
              </w:rPr>
            </w:pPr>
            <w:r w:rsidRPr="00D31912">
              <w:rPr>
                <w:rFonts w:ascii="Arial"/>
                <w:b/>
              </w:rPr>
              <w:t>Part</w:t>
            </w:r>
            <w:r w:rsidRPr="00D31912">
              <w:rPr>
                <w:rFonts w:ascii="Arial"/>
                <w:b/>
                <w:spacing w:val="1"/>
              </w:rPr>
              <w:t xml:space="preserve"> </w:t>
            </w:r>
            <w:r w:rsidRPr="00D31912">
              <w:rPr>
                <w:rFonts w:ascii="Arial"/>
                <w:b/>
                <w:spacing w:val="-5"/>
              </w:rPr>
              <w:t>2.</w:t>
            </w:r>
          </w:p>
          <w:p w:rsidR="00DF772F" w:rsidRPr="00D31912" w:rsidRDefault="00FB4536">
            <w:pPr>
              <w:pStyle w:val="TableParagraph"/>
              <w:spacing w:before="81"/>
              <w:rPr>
                <w:rFonts w:ascii="Arial"/>
                <w:b/>
              </w:rPr>
            </w:pPr>
            <w:r w:rsidRPr="00D31912">
              <w:rPr>
                <w:rFonts w:ascii="Arial"/>
                <w:b/>
              </w:rPr>
              <w:t>PRINCIPLES</w:t>
            </w:r>
            <w:r w:rsidRPr="00D31912">
              <w:rPr>
                <w:rFonts w:ascii="Arial"/>
                <w:b/>
                <w:spacing w:val="-6"/>
              </w:rPr>
              <w:t xml:space="preserve"> </w:t>
            </w:r>
            <w:r w:rsidRPr="00D31912">
              <w:rPr>
                <w:rFonts w:ascii="Arial"/>
                <w:b/>
              </w:rPr>
              <w:t>ABOUT</w:t>
            </w:r>
            <w:r w:rsidRPr="00D31912">
              <w:rPr>
                <w:rFonts w:ascii="Arial"/>
                <w:b/>
                <w:spacing w:val="-9"/>
              </w:rPr>
              <w:t xml:space="preserve"> </w:t>
            </w:r>
            <w:r w:rsidRPr="00D31912">
              <w:rPr>
                <w:rFonts w:ascii="Arial"/>
                <w:b/>
              </w:rPr>
              <w:t>DESIGN</w:t>
            </w:r>
            <w:r w:rsidRPr="00D31912">
              <w:rPr>
                <w:rFonts w:ascii="Arial"/>
                <w:b/>
                <w:spacing w:val="-7"/>
              </w:rPr>
              <w:t xml:space="preserve"> </w:t>
            </w:r>
            <w:r w:rsidRPr="00D31912">
              <w:rPr>
                <w:rFonts w:ascii="Arial"/>
                <w:b/>
              </w:rPr>
              <w:t>AND</w:t>
            </w:r>
            <w:r w:rsidRPr="00D31912">
              <w:rPr>
                <w:rFonts w:ascii="Arial"/>
                <w:b/>
                <w:spacing w:val="-7"/>
              </w:rPr>
              <w:t xml:space="preserve"> </w:t>
            </w:r>
            <w:r w:rsidRPr="00D31912">
              <w:rPr>
                <w:rFonts w:ascii="Arial"/>
                <w:b/>
                <w:spacing w:val="-2"/>
              </w:rPr>
              <w:t>CONSTRUCTION</w:t>
            </w:r>
          </w:p>
        </w:tc>
        <w:tc>
          <w:tcPr>
            <w:tcW w:w="1557" w:type="dxa"/>
            <w:vMerge w:val="restart"/>
            <w:shd w:val="clear" w:color="auto" w:fill="DEE7F7"/>
          </w:tcPr>
          <w:p w:rsidR="00DF772F" w:rsidRPr="00D31912" w:rsidRDefault="00FB4536">
            <w:pPr>
              <w:pStyle w:val="TableParagraph"/>
              <w:spacing w:before="74"/>
              <w:ind w:left="221"/>
              <w:rPr>
                <w:rFonts w:ascii="Arial"/>
                <w:b/>
              </w:rPr>
            </w:pPr>
            <w:r w:rsidRPr="00D31912">
              <w:rPr>
                <w:rFonts w:ascii="Arial"/>
                <w:b/>
                <w:spacing w:val="-2"/>
              </w:rPr>
              <w:t>Applicable</w:t>
            </w:r>
          </w:p>
        </w:tc>
        <w:tc>
          <w:tcPr>
            <w:tcW w:w="1843" w:type="dxa"/>
            <w:vMerge w:val="restart"/>
            <w:shd w:val="clear" w:color="auto" w:fill="DEE7F7"/>
          </w:tcPr>
          <w:p w:rsidR="00DF772F" w:rsidRPr="00D31912" w:rsidRDefault="00FB4536">
            <w:pPr>
              <w:pStyle w:val="TableParagraph"/>
              <w:spacing w:before="74"/>
              <w:ind w:left="133" w:right="16"/>
              <w:jc w:val="center"/>
              <w:rPr>
                <w:rFonts w:ascii="Arial"/>
                <w:b/>
              </w:rPr>
            </w:pPr>
            <w:r w:rsidRPr="00D31912">
              <w:rPr>
                <w:rFonts w:ascii="Arial"/>
                <w:b/>
              </w:rPr>
              <w:t>Not</w:t>
            </w:r>
            <w:r w:rsidRPr="00D31912">
              <w:rPr>
                <w:rFonts w:ascii="Arial"/>
                <w:b/>
                <w:spacing w:val="-1"/>
              </w:rPr>
              <w:t xml:space="preserve"> </w:t>
            </w:r>
            <w:r w:rsidRPr="00D31912">
              <w:rPr>
                <w:rFonts w:ascii="Arial"/>
                <w:b/>
                <w:spacing w:val="-2"/>
              </w:rPr>
              <w:t>applicable</w:t>
            </w:r>
          </w:p>
          <w:p w:rsidR="00DF772F" w:rsidRPr="00D31912" w:rsidRDefault="00FB4536">
            <w:pPr>
              <w:pStyle w:val="TableParagraph"/>
              <w:ind w:left="133" w:right="2"/>
              <w:jc w:val="center"/>
              <w:rPr>
                <w:rFonts w:ascii="Arial"/>
                <w:b/>
                <w:sz w:val="16"/>
              </w:rPr>
            </w:pPr>
            <w:r w:rsidRPr="00D31912">
              <w:rPr>
                <w:rFonts w:ascii="Arial"/>
                <w:b/>
                <w:spacing w:val="-6"/>
                <w:sz w:val="16"/>
              </w:rPr>
              <w:t>Justification</w:t>
            </w:r>
            <w:r w:rsidRPr="00D31912">
              <w:rPr>
                <w:rFonts w:ascii="Arial"/>
                <w:b/>
                <w:spacing w:val="-12"/>
                <w:sz w:val="16"/>
              </w:rPr>
              <w:t xml:space="preserve"> </w:t>
            </w:r>
            <w:r w:rsidRPr="00D31912">
              <w:rPr>
                <w:rFonts w:ascii="Arial"/>
                <w:b/>
                <w:spacing w:val="-6"/>
                <w:sz w:val="16"/>
              </w:rPr>
              <w:t>must</w:t>
            </w:r>
            <w:r w:rsidRPr="00D31912">
              <w:rPr>
                <w:rFonts w:ascii="Arial"/>
                <w:b/>
                <w:spacing w:val="-10"/>
                <w:sz w:val="16"/>
              </w:rPr>
              <w:t xml:space="preserve"> </w:t>
            </w:r>
            <w:r w:rsidRPr="00D31912">
              <w:rPr>
                <w:rFonts w:ascii="Arial"/>
                <w:b/>
                <w:spacing w:val="-6"/>
                <w:sz w:val="16"/>
              </w:rPr>
              <w:t>be</w:t>
            </w:r>
            <w:r w:rsidRPr="00D31912">
              <w:rPr>
                <w:rFonts w:ascii="Arial"/>
                <w:b/>
                <w:sz w:val="16"/>
              </w:rPr>
              <w:t xml:space="preserve"> provided</w:t>
            </w:r>
            <w:r w:rsidRPr="00D31912">
              <w:rPr>
                <w:rFonts w:ascii="Arial"/>
                <w:b/>
                <w:spacing w:val="-12"/>
                <w:sz w:val="16"/>
              </w:rPr>
              <w:t xml:space="preserve"> </w:t>
            </w:r>
            <w:r w:rsidRPr="00D31912">
              <w:rPr>
                <w:rFonts w:ascii="Arial"/>
                <w:b/>
                <w:sz w:val="16"/>
              </w:rPr>
              <w:t>below</w:t>
            </w:r>
          </w:p>
        </w:tc>
        <w:tc>
          <w:tcPr>
            <w:tcW w:w="3038" w:type="dxa"/>
            <w:vMerge w:val="restart"/>
            <w:shd w:val="clear" w:color="auto" w:fill="DEE7F7"/>
          </w:tcPr>
          <w:p w:rsidR="00DF772F" w:rsidRPr="00D31912" w:rsidRDefault="00FB4536">
            <w:pPr>
              <w:pStyle w:val="TableParagraph"/>
              <w:spacing w:before="77"/>
              <w:ind w:left="222"/>
              <w:rPr>
                <w:rFonts w:ascii="Arial"/>
                <w:b/>
              </w:rPr>
            </w:pPr>
            <w:r w:rsidRPr="00D31912">
              <w:rPr>
                <w:rFonts w:ascii="Arial"/>
                <w:b/>
              </w:rPr>
              <w:t>Medical</w:t>
            </w:r>
            <w:r w:rsidRPr="00D31912">
              <w:rPr>
                <w:rFonts w:ascii="Arial"/>
                <w:b/>
                <w:spacing w:val="-11"/>
              </w:rPr>
              <w:t xml:space="preserve"> </w:t>
            </w:r>
            <w:r w:rsidRPr="00D31912">
              <w:rPr>
                <w:rFonts w:ascii="Arial"/>
                <w:b/>
              </w:rPr>
              <w:t>Devices</w:t>
            </w:r>
            <w:r w:rsidRPr="00D31912">
              <w:rPr>
                <w:rFonts w:ascii="Arial"/>
                <w:b/>
                <w:spacing w:val="-14"/>
              </w:rPr>
              <w:t xml:space="preserve"> </w:t>
            </w:r>
            <w:r w:rsidRPr="00D31912">
              <w:rPr>
                <w:rFonts w:ascii="Arial"/>
                <w:b/>
              </w:rPr>
              <w:t>/</w:t>
            </w:r>
            <w:r w:rsidRPr="00D31912">
              <w:rPr>
                <w:rFonts w:ascii="Arial"/>
                <w:b/>
                <w:spacing w:val="-13"/>
              </w:rPr>
              <w:t xml:space="preserve"> </w:t>
            </w:r>
            <w:r w:rsidRPr="00D31912">
              <w:rPr>
                <w:rFonts w:ascii="Arial"/>
                <w:b/>
              </w:rPr>
              <w:t>IVD standard or other procedure applied</w:t>
            </w:r>
          </w:p>
        </w:tc>
        <w:tc>
          <w:tcPr>
            <w:tcW w:w="3002" w:type="dxa"/>
            <w:vMerge w:val="restart"/>
            <w:shd w:val="clear" w:color="auto" w:fill="DEE7F7"/>
          </w:tcPr>
          <w:p w:rsidR="00DF772F" w:rsidRPr="00D31912" w:rsidRDefault="00FB4536">
            <w:pPr>
              <w:pStyle w:val="TableParagraph"/>
              <w:spacing w:before="74"/>
              <w:ind w:left="223"/>
              <w:rPr>
                <w:rFonts w:ascii="Arial"/>
                <w:b/>
              </w:rPr>
            </w:pPr>
            <w:r w:rsidRPr="00D31912">
              <w:rPr>
                <w:rFonts w:ascii="Arial"/>
                <w:b/>
              </w:rPr>
              <w:t>Evidence</w:t>
            </w:r>
            <w:r w:rsidRPr="00D31912">
              <w:rPr>
                <w:rFonts w:ascii="Arial"/>
                <w:b/>
                <w:spacing w:val="-4"/>
              </w:rPr>
              <w:t xml:space="preserve"> </w:t>
            </w:r>
            <w:r w:rsidRPr="00D31912">
              <w:rPr>
                <w:rFonts w:ascii="Arial"/>
                <w:b/>
              </w:rPr>
              <w:t>of</w:t>
            </w:r>
            <w:r w:rsidRPr="00D31912">
              <w:rPr>
                <w:rFonts w:ascii="Arial"/>
                <w:b/>
                <w:spacing w:val="-2"/>
              </w:rPr>
              <w:t xml:space="preserve"> compliance</w:t>
            </w:r>
          </w:p>
          <w:p w:rsidR="00DF772F" w:rsidRPr="00D31912" w:rsidRDefault="00FB4536">
            <w:pPr>
              <w:pStyle w:val="TableParagraph"/>
              <w:ind w:left="223" w:right="90" w:firstLine="1"/>
              <w:jc w:val="center"/>
              <w:rPr>
                <w:rFonts w:ascii="Arial" w:hAnsi="Arial"/>
                <w:b/>
                <w:sz w:val="16"/>
              </w:rPr>
            </w:pPr>
            <w:r w:rsidRPr="00D31912">
              <w:rPr>
                <w:rFonts w:ascii="Arial" w:hAnsi="Arial"/>
                <w:b/>
                <w:sz w:val="16"/>
              </w:rPr>
              <w:t>Include</w:t>
            </w:r>
            <w:r w:rsidRPr="00D31912">
              <w:rPr>
                <w:rFonts w:ascii="Arial" w:hAnsi="Arial"/>
                <w:b/>
                <w:spacing w:val="-2"/>
                <w:sz w:val="16"/>
              </w:rPr>
              <w:t xml:space="preserve"> </w:t>
            </w:r>
            <w:r w:rsidRPr="00D31912">
              <w:rPr>
                <w:rFonts w:ascii="Arial" w:hAnsi="Arial"/>
                <w:b/>
                <w:sz w:val="16"/>
              </w:rPr>
              <w:t xml:space="preserve">direct reference to </w:t>
            </w:r>
            <w:r w:rsidRPr="00D31912">
              <w:rPr>
                <w:rFonts w:ascii="Arial" w:hAnsi="Arial"/>
                <w:b/>
                <w:spacing w:val="-6"/>
                <w:sz w:val="16"/>
              </w:rPr>
              <w:t>documents</w:t>
            </w:r>
            <w:r w:rsidRPr="00D31912">
              <w:rPr>
                <w:rFonts w:ascii="Arial" w:hAnsi="Arial"/>
                <w:b/>
                <w:spacing w:val="-7"/>
                <w:sz w:val="16"/>
              </w:rPr>
              <w:t xml:space="preserve"> </w:t>
            </w:r>
            <w:r w:rsidRPr="00D31912">
              <w:rPr>
                <w:rFonts w:ascii="Arial" w:hAnsi="Arial"/>
                <w:b/>
                <w:spacing w:val="-6"/>
                <w:sz w:val="16"/>
              </w:rPr>
              <w:t>within the</w:t>
            </w:r>
            <w:r w:rsidRPr="00D31912">
              <w:rPr>
                <w:rFonts w:ascii="Arial" w:hAnsi="Arial"/>
                <w:b/>
                <w:spacing w:val="-7"/>
                <w:sz w:val="16"/>
              </w:rPr>
              <w:t xml:space="preserve"> </w:t>
            </w:r>
            <w:r w:rsidRPr="00D31912">
              <w:rPr>
                <w:rFonts w:ascii="Arial" w:hAnsi="Arial"/>
                <w:b/>
                <w:spacing w:val="-6"/>
                <w:sz w:val="16"/>
              </w:rPr>
              <w:t>manufacturer’s</w:t>
            </w:r>
            <w:r w:rsidRPr="00D31912">
              <w:rPr>
                <w:rFonts w:ascii="Arial" w:hAnsi="Arial"/>
                <w:b/>
                <w:sz w:val="16"/>
              </w:rPr>
              <w:t xml:space="preserve"> quality</w:t>
            </w:r>
            <w:r w:rsidRPr="00D31912">
              <w:rPr>
                <w:rFonts w:ascii="Arial" w:hAnsi="Arial"/>
                <w:b/>
                <w:spacing w:val="-17"/>
                <w:sz w:val="16"/>
              </w:rPr>
              <w:t xml:space="preserve"> </w:t>
            </w:r>
            <w:r w:rsidRPr="00D31912">
              <w:rPr>
                <w:rFonts w:ascii="Arial" w:hAnsi="Arial"/>
                <w:b/>
                <w:sz w:val="16"/>
              </w:rPr>
              <w:t>system</w:t>
            </w:r>
          </w:p>
        </w:tc>
      </w:tr>
      <w:tr w:rsidR="00D31912" w:rsidRPr="00D31912">
        <w:trPr>
          <w:trHeight w:val="626"/>
        </w:trPr>
        <w:tc>
          <w:tcPr>
            <w:tcW w:w="958" w:type="dxa"/>
            <w:shd w:val="clear" w:color="auto" w:fill="DEE7F7"/>
          </w:tcPr>
          <w:p w:rsidR="00DF772F" w:rsidRPr="00D31912" w:rsidRDefault="00FB4536">
            <w:pPr>
              <w:pStyle w:val="TableParagraph"/>
              <w:spacing w:before="74"/>
              <w:rPr>
                <w:rFonts w:ascii="Arial"/>
                <w:b/>
              </w:rPr>
            </w:pPr>
            <w:r w:rsidRPr="00D31912">
              <w:rPr>
                <w:rFonts w:ascii="Arial"/>
                <w:b/>
                <w:spacing w:val="-5"/>
              </w:rPr>
              <w:t>12</w:t>
            </w:r>
          </w:p>
        </w:tc>
        <w:tc>
          <w:tcPr>
            <w:tcW w:w="4992" w:type="dxa"/>
            <w:shd w:val="clear" w:color="auto" w:fill="DEE7F7"/>
          </w:tcPr>
          <w:p w:rsidR="00DF772F" w:rsidRPr="00D31912" w:rsidRDefault="00FB4536">
            <w:pPr>
              <w:pStyle w:val="TableParagraph"/>
              <w:spacing w:before="79"/>
              <w:ind w:right="179"/>
              <w:rPr>
                <w:rFonts w:ascii="Arial"/>
                <w:b/>
                <w:i/>
              </w:rPr>
            </w:pPr>
            <w:r w:rsidRPr="00D31912">
              <w:rPr>
                <w:rFonts w:ascii="Arial"/>
                <w:b/>
                <w:i/>
              </w:rPr>
              <w:t>Medical</w:t>
            </w:r>
            <w:r w:rsidRPr="00D31912">
              <w:rPr>
                <w:rFonts w:ascii="Arial"/>
                <w:b/>
                <w:i/>
                <w:spacing w:val="-5"/>
              </w:rPr>
              <w:t xml:space="preserve"> </w:t>
            </w:r>
            <w:r w:rsidRPr="00D31912">
              <w:rPr>
                <w:rFonts w:ascii="Arial"/>
                <w:b/>
                <w:i/>
              </w:rPr>
              <w:t>devices</w:t>
            </w:r>
            <w:r w:rsidRPr="00D31912">
              <w:rPr>
                <w:rFonts w:ascii="Arial"/>
                <w:b/>
                <w:i/>
                <w:spacing w:val="-7"/>
              </w:rPr>
              <w:t xml:space="preserve"> </w:t>
            </w:r>
            <w:r w:rsidRPr="00D31912">
              <w:rPr>
                <w:rFonts w:ascii="Arial"/>
                <w:b/>
                <w:i/>
              </w:rPr>
              <w:t>connected</w:t>
            </w:r>
            <w:r w:rsidRPr="00D31912">
              <w:rPr>
                <w:rFonts w:ascii="Arial"/>
                <w:b/>
                <w:i/>
                <w:spacing w:val="-9"/>
              </w:rPr>
              <w:t xml:space="preserve"> </w:t>
            </w:r>
            <w:r w:rsidRPr="00D31912">
              <w:rPr>
                <w:rFonts w:ascii="Arial"/>
                <w:b/>
                <w:i/>
              </w:rPr>
              <w:t>to</w:t>
            </w:r>
            <w:r w:rsidRPr="00D31912">
              <w:rPr>
                <w:rFonts w:ascii="Arial"/>
                <w:b/>
                <w:i/>
                <w:spacing w:val="-7"/>
              </w:rPr>
              <w:t xml:space="preserve"> </w:t>
            </w:r>
            <w:r w:rsidRPr="00D31912">
              <w:rPr>
                <w:rFonts w:ascii="Arial"/>
                <w:b/>
                <w:i/>
              </w:rPr>
              <w:t>or</w:t>
            </w:r>
            <w:r w:rsidRPr="00D31912">
              <w:rPr>
                <w:rFonts w:ascii="Arial"/>
                <w:b/>
                <w:i/>
                <w:spacing w:val="-8"/>
              </w:rPr>
              <w:t xml:space="preserve"> </w:t>
            </w:r>
            <w:r w:rsidRPr="00D31912">
              <w:rPr>
                <w:rFonts w:ascii="Arial"/>
                <w:b/>
                <w:i/>
              </w:rPr>
              <w:t>equipped with an energy source</w:t>
            </w:r>
          </w:p>
        </w:tc>
        <w:tc>
          <w:tcPr>
            <w:tcW w:w="1557" w:type="dxa"/>
            <w:vMerge/>
            <w:tcBorders>
              <w:top w:val="nil"/>
            </w:tcBorders>
            <w:shd w:val="clear" w:color="auto" w:fill="DEE7F7"/>
          </w:tcPr>
          <w:p w:rsidR="00DF772F" w:rsidRPr="00D31912" w:rsidRDefault="00DF772F">
            <w:pPr>
              <w:rPr>
                <w:sz w:val="2"/>
                <w:szCs w:val="2"/>
              </w:rPr>
            </w:pPr>
          </w:p>
        </w:tc>
        <w:tc>
          <w:tcPr>
            <w:tcW w:w="1843" w:type="dxa"/>
            <w:vMerge/>
            <w:tcBorders>
              <w:top w:val="nil"/>
            </w:tcBorders>
            <w:shd w:val="clear" w:color="auto" w:fill="DEE7F7"/>
          </w:tcPr>
          <w:p w:rsidR="00DF772F" w:rsidRPr="00D31912" w:rsidRDefault="00DF772F">
            <w:pPr>
              <w:rPr>
                <w:sz w:val="2"/>
                <w:szCs w:val="2"/>
              </w:rPr>
            </w:pPr>
          </w:p>
        </w:tc>
        <w:tc>
          <w:tcPr>
            <w:tcW w:w="3038" w:type="dxa"/>
            <w:vMerge/>
            <w:tcBorders>
              <w:top w:val="nil"/>
            </w:tcBorders>
            <w:shd w:val="clear" w:color="auto" w:fill="DEE7F7"/>
          </w:tcPr>
          <w:p w:rsidR="00DF772F" w:rsidRPr="00D31912" w:rsidRDefault="00DF772F">
            <w:pPr>
              <w:rPr>
                <w:sz w:val="2"/>
                <w:szCs w:val="2"/>
              </w:rPr>
            </w:pPr>
          </w:p>
        </w:tc>
        <w:tc>
          <w:tcPr>
            <w:tcW w:w="3002" w:type="dxa"/>
            <w:vMerge/>
            <w:tcBorders>
              <w:top w:val="nil"/>
            </w:tcBorders>
            <w:shd w:val="clear" w:color="auto" w:fill="DEE7F7"/>
          </w:tcPr>
          <w:p w:rsidR="00DF772F" w:rsidRPr="00D31912" w:rsidRDefault="00DF772F">
            <w:pPr>
              <w:rPr>
                <w:sz w:val="2"/>
                <w:szCs w:val="2"/>
              </w:rPr>
            </w:pPr>
          </w:p>
        </w:tc>
      </w:tr>
      <w:tr w:rsidR="00D31912" w:rsidRPr="00D31912">
        <w:trPr>
          <w:trHeight w:val="741"/>
        </w:trPr>
        <w:tc>
          <w:tcPr>
            <w:tcW w:w="958" w:type="dxa"/>
          </w:tcPr>
          <w:p w:rsidR="00DF772F" w:rsidRPr="00D31912" w:rsidRDefault="00FB4536">
            <w:pPr>
              <w:pStyle w:val="TableParagraph"/>
              <w:spacing w:before="77"/>
              <w:rPr>
                <w:sz w:val="14"/>
              </w:rPr>
            </w:pPr>
            <w:r w:rsidRPr="00D31912">
              <w:rPr>
                <w:spacing w:val="-2"/>
                <w:sz w:val="14"/>
              </w:rPr>
              <w:t>12.1(5)</w:t>
            </w:r>
          </w:p>
          <w:p w:rsidR="00DF772F" w:rsidRPr="00D31912" w:rsidRDefault="00FB4536">
            <w:pPr>
              <w:pStyle w:val="TableParagraph"/>
              <w:spacing w:before="2"/>
              <w:rPr>
                <w:sz w:val="14"/>
              </w:rPr>
            </w:pPr>
            <w:r w:rsidRPr="00D31912">
              <w:rPr>
                <w:spacing w:val="-2"/>
                <w:sz w:val="14"/>
              </w:rPr>
              <w:t>(cont.)</w:t>
            </w:r>
          </w:p>
        </w:tc>
        <w:tc>
          <w:tcPr>
            <w:tcW w:w="4992" w:type="dxa"/>
          </w:tcPr>
          <w:p w:rsidR="00DF772F" w:rsidRPr="00D31912" w:rsidRDefault="00FB4536">
            <w:pPr>
              <w:pStyle w:val="TableParagraph"/>
              <w:spacing w:before="73" w:line="278" w:lineRule="auto"/>
              <w:ind w:left="820" w:right="179" w:hanging="356"/>
              <w:rPr>
                <w:sz w:val="18"/>
              </w:rPr>
            </w:pPr>
            <w:r w:rsidRPr="00D31912">
              <w:rPr>
                <w:spacing w:val="-4"/>
                <w:sz w:val="18"/>
              </w:rPr>
              <w:t>(d)</w:t>
            </w:r>
            <w:r w:rsidRPr="00D31912">
              <w:rPr>
                <w:spacing w:val="68"/>
                <w:sz w:val="18"/>
              </w:rPr>
              <w:t xml:space="preserve"> </w:t>
            </w:r>
            <w:r w:rsidRPr="00D31912">
              <w:rPr>
                <w:spacing w:val="-4"/>
                <w:sz w:val="18"/>
              </w:rPr>
              <w:t>disclosure</w:t>
            </w:r>
            <w:r w:rsidRPr="00D31912">
              <w:rPr>
                <w:spacing w:val="-11"/>
                <w:sz w:val="18"/>
              </w:rPr>
              <w:t xml:space="preserve"> </w:t>
            </w:r>
            <w:r w:rsidRPr="00D31912">
              <w:rPr>
                <w:spacing w:val="-4"/>
                <w:sz w:val="18"/>
              </w:rPr>
              <w:t>of</w:t>
            </w:r>
            <w:r w:rsidRPr="00D31912">
              <w:rPr>
                <w:spacing w:val="-13"/>
                <w:sz w:val="18"/>
              </w:rPr>
              <w:t xml:space="preserve"> </w:t>
            </w:r>
            <w:r w:rsidRPr="00D31912">
              <w:rPr>
                <w:spacing w:val="-4"/>
                <w:sz w:val="18"/>
              </w:rPr>
              <w:t>known</w:t>
            </w:r>
            <w:r w:rsidRPr="00D31912">
              <w:rPr>
                <w:spacing w:val="-9"/>
                <w:sz w:val="18"/>
              </w:rPr>
              <w:t xml:space="preserve"> </w:t>
            </w:r>
            <w:r w:rsidRPr="00D31912">
              <w:rPr>
                <w:spacing w:val="-4"/>
                <w:sz w:val="18"/>
              </w:rPr>
              <w:t>vulnerabilities</w:t>
            </w:r>
            <w:r w:rsidRPr="00D31912">
              <w:rPr>
                <w:spacing w:val="-12"/>
                <w:sz w:val="18"/>
              </w:rPr>
              <w:t xml:space="preserve"> </w:t>
            </w:r>
            <w:r w:rsidRPr="00D31912">
              <w:rPr>
                <w:spacing w:val="-4"/>
                <w:sz w:val="18"/>
              </w:rPr>
              <w:t>in</w:t>
            </w:r>
            <w:r w:rsidRPr="00D31912">
              <w:rPr>
                <w:spacing w:val="-9"/>
                <w:sz w:val="18"/>
              </w:rPr>
              <w:t xml:space="preserve"> </w:t>
            </w:r>
            <w:r w:rsidRPr="00D31912">
              <w:rPr>
                <w:spacing w:val="-4"/>
                <w:sz w:val="18"/>
              </w:rPr>
              <w:t>the</w:t>
            </w:r>
            <w:r w:rsidRPr="00D31912">
              <w:rPr>
                <w:spacing w:val="-12"/>
                <w:sz w:val="18"/>
              </w:rPr>
              <w:t xml:space="preserve"> </w:t>
            </w:r>
            <w:r w:rsidRPr="00D31912">
              <w:rPr>
                <w:spacing w:val="-4"/>
                <w:sz w:val="18"/>
              </w:rPr>
              <w:t>device</w:t>
            </w:r>
            <w:r w:rsidRPr="00D31912">
              <w:rPr>
                <w:spacing w:val="-11"/>
                <w:sz w:val="18"/>
              </w:rPr>
              <w:t xml:space="preserve"> </w:t>
            </w:r>
            <w:r w:rsidRPr="00D31912">
              <w:rPr>
                <w:spacing w:val="-4"/>
                <w:sz w:val="18"/>
              </w:rPr>
              <w:t>or</w:t>
            </w:r>
            <w:r w:rsidRPr="00D31912">
              <w:rPr>
                <w:spacing w:val="-13"/>
                <w:sz w:val="18"/>
              </w:rPr>
              <w:t xml:space="preserve"> </w:t>
            </w:r>
            <w:r w:rsidRPr="00D31912">
              <w:rPr>
                <w:spacing w:val="-4"/>
                <w:sz w:val="18"/>
              </w:rPr>
              <w:t xml:space="preserve">its </w:t>
            </w:r>
            <w:r w:rsidRPr="00D31912">
              <w:rPr>
                <w:sz w:val="18"/>
              </w:rPr>
              <w:t>components</w:t>
            </w:r>
            <w:r w:rsidRPr="00D31912">
              <w:rPr>
                <w:spacing w:val="-13"/>
                <w:sz w:val="18"/>
              </w:rPr>
              <w:t xml:space="preserve"> </w:t>
            </w:r>
            <w:r w:rsidRPr="00D31912">
              <w:rPr>
                <w:sz w:val="18"/>
              </w:rPr>
              <w:t>and</w:t>
            </w:r>
            <w:r w:rsidRPr="00D31912">
              <w:rPr>
                <w:spacing w:val="-12"/>
                <w:sz w:val="18"/>
              </w:rPr>
              <w:t xml:space="preserve"> </w:t>
            </w:r>
            <w:r w:rsidRPr="00D31912">
              <w:rPr>
                <w:sz w:val="18"/>
              </w:rPr>
              <w:t>associated</w:t>
            </w:r>
            <w:r w:rsidRPr="00D31912">
              <w:rPr>
                <w:spacing w:val="-13"/>
                <w:sz w:val="18"/>
              </w:rPr>
              <w:t xml:space="preserve"> </w:t>
            </w:r>
            <w:r w:rsidRPr="00D31912">
              <w:rPr>
                <w:sz w:val="18"/>
              </w:rPr>
              <w:t>mitigations;</w:t>
            </w:r>
          </w:p>
        </w:tc>
        <w:tc>
          <w:tcPr>
            <w:tcW w:w="1557" w:type="dxa"/>
          </w:tcPr>
          <w:p w:rsidR="00DF772F" w:rsidRPr="00D31912" w:rsidRDefault="00FB4536">
            <w:pPr>
              <w:pStyle w:val="TableParagraph"/>
              <w:spacing w:before="79"/>
              <w:ind w:left="108"/>
              <w:rPr>
                <w:rFonts w:ascii="MS Gothic" w:hAnsi="MS Gothic"/>
                <w:sz w:val="18"/>
              </w:rPr>
            </w:pPr>
            <w:r w:rsidRPr="00D31912">
              <w:rPr>
                <w:rFonts w:ascii="MS Gothic" w:hAnsi="MS Gothic"/>
                <w:spacing w:val="-10"/>
                <w:sz w:val="18"/>
              </w:rPr>
              <w:t>☐</w:t>
            </w:r>
          </w:p>
        </w:tc>
        <w:tc>
          <w:tcPr>
            <w:tcW w:w="1843" w:type="dxa"/>
          </w:tcPr>
          <w:p w:rsidR="00DF772F" w:rsidRPr="00D31912" w:rsidRDefault="00FB4536">
            <w:pPr>
              <w:pStyle w:val="TableParagraph"/>
              <w:spacing w:before="79"/>
              <w:ind w:left="109"/>
              <w:rPr>
                <w:rFonts w:ascii="MS Gothic" w:hAnsi="MS Gothic"/>
                <w:sz w:val="18"/>
              </w:rPr>
            </w:pPr>
            <w:r w:rsidRPr="00D31912">
              <w:rPr>
                <w:rFonts w:ascii="MS Gothic" w:hAnsi="MS Gothic"/>
                <w:spacing w:val="-10"/>
                <w:sz w:val="18"/>
              </w:rPr>
              <w:t>☐</w:t>
            </w:r>
          </w:p>
          <w:p w:rsidR="00DF772F" w:rsidRPr="00D31912" w:rsidRDefault="00FB4536">
            <w:pPr>
              <w:pStyle w:val="TableParagraph"/>
              <w:spacing w:before="85"/>
              <w:ind w:left="109"/>
              <w:rPr>
                <w:sz w:val="18"/>
              </w:rPr>
            </w:pPr>
            <w:r w:rsidRPr="00D31912">
              <w:rPr>
                <w:sz w:val="18"/>
              </w:rPr>
              <w:t>Provide</w:t>
            </w:r>
            <w:r w:rsidRPr="00D31912">
              <w:rPr>
                <w:spacing w:val="-4"/>
                <w:sz w:val="18"/>
              </w:rPr>
              <w:t xml:space="preserve"> </w:t>
            </w:r>
            <w:r w:rsidRPr="00D31912">
              <w:rPr>
                <w:spacing w:val="-2"/>
                <w:sz w:val="18"/>
              </w:rPr>
              <w:t>Justification</w:t>
            </w:r>
          </w:p>
        </w:tc>
        <w:tc>
          <w:tcPr>
            <w:tcW w:w="3038" w:type="dxa"/>
          </w:tcPr>
          <w:p w:rsidR="00DF772F" w:rsidRPr="00D31912" w:rsidRDefault="00FB4536">
            <w:pPr>
              <w:pStyle w:val="TableParagraph"/>
              <w:ind w:left="109" w:right="984"/>
              <w:jc w:val="both"/>
              <w:rPr>
                <w:sz w:val="18"/>
              </w:rPr>
            </w:pPr>
            <w:r w:rsidRPr="00D31912">
              <w:rPr>
                <w:sz w:val="18"/>
              </w:rPr>
              <w:t>List</w:t>
            </w:r>
            <w:r w:rsidRPr="00D31912">
              <w:rPr>
                <w:spacing w:val="-10"/>
                <w:sz w:val="18"/>
              </w:rPr>
              <w:t xml:space="preserve"> </w:t>
            </w:r>
            <w:r w:rsidRPr="00D31912">
              <w:rPr>
                <w:sz w:val="18"/>
              </w:rPr>
              <w:t>here</w:t>
            </w:r>
            <w:r w:rsidRPr="00D31912">
              <w:rPr>
                <w:spacing w:val="-10"/>
                <w:sz w:val="18"/>
              </w:rPr>
              <w:t xml:space="preserve"> </w:t>
            </w:r>
            <w:r w:rsidRPr="00D31912">
              <w:rPr>
                <w:sz w:val="18"/>
              </w:rPr>
              <w:t>the</w:t>
            </w:r>
            <w:r w:rsidRPr="00D31912">
              <w:rPr>
                <w:spacing w:val="-10"/>
                <w:sz w:val="18"/>
              </w:rPr>
              <w:t xml:space="preserve"> </w:t>
            </w:r>
            <w:r w:rsidRPr="00D31912">
              <w:rPr>
                <w:sz w:val="18"/>
              </w:rPr>
              <w:t>standards</w:t>
            </w:r>
            <w:r w:rsidRPr="00D31912">
              <w:rPr>
                <w:spacing w:val="-8"/>
                <w:sz w:val="18"/>
              </w:rPr>
              <w:t xml:space="preserve"> </w:t>
            </w:r>
            <w:r w:rsidRPr="00D31912">
              <w:rPr>
                <w:sz w:val="18"/>
              </w:rPr>
              <w:t>/ procedures</w:t>
            </w:r>
            <w:r w:rsidRPr="00D31912">
              <w:rPr>
                <w:spacing w:val="-3"/>
                <w:sz w:val="18"/>
              </w:rPr>
              <w:t xml:space="preserve"> </w:t>
            </w:r>
            <w:r w:rsidRPr="00D31912">
              <w:rPr>
                <w:sz w:val="18"/>
              </w:rPr>
              <w:t>applied</w:t>
            </w:r>
            <w:r w:rsidRPr="00D31912">
              <w:rPr>
                <w:spacing w:val="-4"/>
                <w:sz w:val="18"/>
              </w:rPr>
              <w:t xml:space="preserve"> </w:t>
            </w:r>
            <w:r w:rsidRPr="00D31912">
              <w:rPr>
                <w:sz w:val="18"/>
              </w:rPr>
              <w:t xml:space="preserve">with </w:t>
            </w:r>
            <w:r w:rsidRPr="00D31912">
              <w:rPr>
                <w:spacing w:val="-2"/>
                <w:sz w:val="18"/>
              </w:rPr>
              <w:t>justification</w:t>
            </w:r>
          </w:p>
        </w:tc>
        <w:tc>
          <w:tcPr>
            <w:tcW w:w="3002" w:type="dxa"/>
          </w:tcPr>
          <w:p w:rsidR="00DF772F" w:rsidRPr="00D31912" w:rsidRDefault="00FB4536">
            <w:pPr>
              <w:pStyle w:val="TableParagraph"/>
              <w:ind w:left="110" w:right="20"/>
              <w:rPr>
                <w:sz w:val="18"/>
              </w:rPr>
            </w:pPr>
            <w:r w:rsidRPr="00D31912">
              <w:rPr>
                <w:sz w:val="18"/>
              </w:rPr>
              <w:t>Include direct reference to documents within the manufacturer’s</w:t>
            </w:r>
            <w:r w:rsidRPr="00D31912">
              <w:rPr>
                <w:spacing w:val="-15"/>
                <w:sz w:val="18"/>
              </w:rPr>
              <w:t xml:space="preserve"> </w:t>
            </w:r>
            <w:r w:rsidRPr="00D31912">
              <w:rPr>
                <w:sz w:val="18"/>
              </w:rPr>
              <w:t>quality</w:t>
            </w:r>
            <w:r w:rsidRPr="00D31912">
              <w:rPr>
                <w:spacing w:val="-12"/>
                <w:sz w:val="18"/>
              </w:rPr>
              <w:t xml:space="preserve"> </w:t>
            </w:r>
            <w:r w:rsidRPr="00D31912">
              <w:rPr>
                <w:sz w:val="18"/>
              </w:rPr>
              <w:t>system</w:t>
            </w:r>
          </w:p>
        </w:tc>
      </w:tr>
      <w:tr w:rsidR="00D31912" w:rsidRPr="00D31912">
        <w:trPr>
          <w:trHeight w:val="1041"/>
        </w:trPr>
        <w:tc>
          <w:tcPr>
            <w:tcW w:w="958" w:type="dxa"/>
          </w:tcPr>
          <w:p w:rsidR="00DF772F" w:rsidRPr="00D31912" w:rsidRDefault="00FB4536">
            <w:pPr>
              <w:pStyle w:val="TableParagraph"/>
              <w:spacing w:before="77"/>
              <w:rPr>
                <w:sz w:val="14"/>
              </w:rPr>
            </w:pPr>
            <w:r w:rsidRPr="00D31912">
              <w:rPr>
                <w:spacing w:val="-2"/>
                <w:sz w:val="14"/>
              </w:rPr>
              <w:t>12.1(5)</w:t>
            </w:r>
          </w:p>
          <w:p w:rsidR="00DF772F" w:rsidRPr="00D31912" w:rsidRDefault="00FB4536">
            <w:pPr>
              <w:pStyle w:val="TableParagraph"/>
              <w:spacing w:before="2"/>
              <w:rPr>
                <w:sz w:val="14"/>
              </w:rPr>
            </w:pPr>
            <w:r w:rsidRPr="00D31912">
              <w:rPr>
                <w:spacing w:val="-2"/>
                <w:sz w:val="14"/>
              </w:rPr>
              <w:t>(cont.)</w:t>
            </w:r>
          </w:p>
        </w:tc>
        <w:tc>
          <w:tcPr>
            <w:tcW w:w="4992" w:type="dxa"/>
          </w:tcPr>
          <w:p w:rsidR="00DF772F" w:rsidRPr="00D31912" w:rsidRDefault="00FB4536">
            <w:pPr>
              <w:pStyle w:val="TableParagraph"/>
              <w:spacing w:before="73" w:line="278" w:lineRule="auto"/>
              <w:ind w:left="820" w:right="167" w:hanging="356"/>
              <w:rPr>
                <w:sz w:val="18"/>
              </w:rPr>
            </w:pPr>
            <w:r w:rsidRPr="00D31912">
              <w:rPr>
                <w:sz w:val="18"/>
              </w:rPr>
              <w:t>(e)</w:t>
            </w:r>
            <w:r w:rsidRPr="00D31912">
              <w:rPr>
                <w:spacing w:val="54"/>
                <w:sz w:val="18"/>
              </w:rPr>
              <w:t xml:space="preserve"> </w:t>
            </w:r>
            <w:r w:rsidRPr="00D31912">
              <w:rPr>
                <w:sz w:val="18"/>
              </w:rPr>
              <w:t>making</w:t>
            </w:r>
            <w:r w:rsidRPr="00D31912">
              <w:rPr>
                <w:spacing w:val="-13"/>
                <w:sz w:val="18"/>
              </w:rPr>
              <w:t xml:space="preserve"> </w:t>
            </w:r>
            <w:r w:rsidRPr="00D31912">
              <w:rPr>
                <w:sz w:val="18"/>
              </w:rPr>
              <w:t>available</w:t>
            </w:r>
            <w:r w:rsidRPr="00D31912">
              <w:rPr>
                <w:spacing w:val="-12"/>
                <w:sz w:val="18"/>
              </w:rPr>
              <w:t xml:space="preserve"> </w:t>
            </w:r>
            <w:r w:rsidRPr="00D31912">
              <w:rPr>
                <w:sz w:val="18"/>
              </w:rPr>
              <w:t>sufficient</w:t>
            </w:r>
            <w:r w:rsidRPr="00D31912">
              <w:rPr>
                <w:spacing w:val="-13"/>
                <w:sz w:val="18"/>
              </w:rPr>
              <w:t xml:space="preserve"> </w:t>
            </w:r>
            <w:r w:rsidRPr="00D31912">
              <w:rPr>
                <w:sz w:val="18"/>
              </w:rPr>
              <w:t>information</w:t>
            </w:r>
            <w:r w:rsidRPr="00D31912">
              <w:rPr>
                <w:spacing w:val="-12"/>
                <w:sz w:val="18"/>
              </w:rPr>
              <w:t xml:space="preserve"> </w:t>
            </w:r>
            <w:r w:rsidRPr="00D31912">
              <w:rPr>
                <w:sz w:val="18"/>
              </w:rPr>
              <w:t>for</w:t>
            </w:r>
            <w:r w:rsidRPr="00D31912">
              <w:rPr>
                <w:spacing w:val="-13"/>
                <w:sz w:val="18"/>
              </w:rPr>
              <w:t xml:space="preserve"> </w:t>
            </w:r>
            <w:r w:rsidRPr="00D31912">
              <w:rPr>
                <w:sz w:val="18"/>
              </w:rPr>
              <w:t>a</w:t>
            </w:r>
            <w:r w:rsidRPr="00D31912">
              <w:rPr>
                <w:spacing w:val="-12"/>
                <w:sz w:val="18"/>
              </w:rPr>
              <w:t xml:space="preserve"> </w:t>
            </w:r>
            <w:r w:rsidRPr="00D31912">
              <w:rPr>
                <w:sz w:val="18"/>
              </w:rPr>
              <w:t>user</w:t>
            </w:r>
            <w:r w:rsidRPr="00D31912">
              <w:rPr>
                <w:spacing w:val="-13"/>
                <w:sz w:val="18"/>
              </w:rPr>
              <w:t xml:space="preserve"> </w:t>
            </w:r>
            <w:r w:rsidRPr="00D31912">
              <w:rPr>
                <w:sz w:val="18"/>
              </w:rPr>
              <w:t xml:space="preserve">to </w:t>
            </w:r>
            <w:r w:rsidRPr="00D31912">
              <w:rPr>
                <w:spacing w:val="-4"/>
                <w:sz w:val="18"/>
              </w:rPr>
              <w:t>make</w:t>
            </w:r>
            <w:r w:rsidRPr="00D31912">
              <w:rPr>
                <w:spacing w:val="-14"/>
                <w:sz w:val="18"/>
              </w:rPr>
              <w:t xml:space="preserve"> </w:t>
            </w:r>
            <w:r w:rsidRPr="00D31912">
              <w:rPr>
                <w:spacing w:val="-4"/>
                <w:sz w:val="18"/>
              </w:rPr>
              <w:t>decisions</w:t>
            </w:r>
            <w:r w:rsidRPr="00D31912">
              <w:rPr>
                <w:spacing w:val="-9"/>
                <w:sz w:val="18"/>
              </w:rPr>
              <w:t xml:space="preserve"> </w:t>
            </w:r>
            <w:r w:rsidRPr="00D31912">
              <w:rPr>
                <w:spacing w:val="-4"/>
                <w:sz w:val="18"/>
              </w:rPr>
              <w:t>with</w:t>
            </w:r>
            <w:r w:rsidRPr="00D31912">
              <w:rPr>
                <w:spacing w:val="-12"/>
                <w:sz w:val="18"/>
              </w:rPr>
              <w:t xml:space="preserve"> </w:t>
            </w:r>
            <w:r w:rsidRPr="00D31912">
              <w:rPr>
                <w:spacing w:val="-4"/>
                <w:sz w:val="18"/>
              </w:rPr>
              <w:t>respect</w:t>
            </w:r>
            <w:r w:rsidRPr="00D31912">
              <w:rPr>
                <w:spacing w:val="-12"/>
                <w:sz w:val="18"/>
              </w:rPr>
              <w:t xml:space="preserve"> </w:t>
            </w:r>
            <w:r w:rsidRPr="00D31912">
              <w:rPr>
                <w:spacing w:val="-4"/>
                <w:sz w:val="18"/>
              </w:rPr>
              <w:t>to</w:t>
            </w:r>
            <w:r w:rsidRPr="00D31912">
              <w:rPr>
                <w:spacing w:val="-12"/>
                <w:sz w:val="18"/>
              </w:rPr>
              <w:t xml:space="preserve"> </w:t>
            </w:r>
            <w:r w:rsidRPr="00D31912">
              <w:rPr>
                <w:spacing w:val="-4"/>
                <w:sz w:val="18"/>
              </w:rPr>
              <w:t>the</w:t>
            </w:r>
            <w:r w:rsidRPr="00D31912">
              <w:rPr>
                <w:spacing w:val="-11"/>
                <w:sz w:val="18"/>
              </w:rPr>
              <w:t xml:space="preserve"> </w:t>
            </w:r>
            <w:r w:rsidRPr="00D31912">
              <w:rPr>
                <w:spacing w:val="-4"/>
                <w:sz w:val="18"/>
              </w:rPr>
              <w:t>safety</w:t>
            </w:r>
            <w:r w:rsidRPr="00D31912">
              <w:rPr>
                <w:spacing w:val="-12"/>
                <w:sz w:val="18"/>
              </w:rPr>
              <w:t xml:space="preserve"> </w:t>
            </w:r>
            <w:r w:rsidRPr="00D31912">
              <w:rPr>
                <w:spacing w:val="-4"/>
                <w:sz w:val="18"/>
              </w:rPr>
              <w:t>of</w:t>
            </w:r>
            <w:r w:rsidRPr="00D31912">
              <w:rPr>
                <w:spacing w:val="-12"/>
                <w:sz w:val="18"/>
              </w:rPr>
              <w:t xml:space="preserve"> </w:t>
            </w:r>
            <w:r w:rsidRPr="00D31912">
              <w:rPr>
                <w:spacing w:val="-4"/>
                <w:sz w:val="18"/>
              </w:rPr>
              <w:t xml:space="preserve">applying, </w:t>
            </w:r>
            <w:r w:rsidRPr="00D31912">
              <w:rPr>
                <w:sz w:val="18"/>
              </w:rPr>
              <w:t>or</w:t>
            </w:r>
            <w:r w:rsidRPr="00D31912">
              <w:rPr>
                <w:spacing w:val="-13"/>
                <w:sz w:val="18"/>
              </w:rPr>
              <w:t xml:space="preserve"> </w:t>
            </w:r>
            <w:r w:rsidRPr="00D31912">
              <w:rPr>
                <w:sz w:val="18"/>
              </w:rPr>
              <w:t>not</w:t>
            </w:r>
            <w:r w:rsidRPr="00D31912">
              <w:rPr>
                <w:spacing w:val="-12"/>
                <w:sz w:val="18"/>
              </w:rPr>
              <w:t xml:space="preserve"> </w:t>
            </w:r>
            <w:r w:rsidRPr="00D31912">
              <w:rPr>
                <w:sz w:val="18"/>
              </w:rPr>
              <w:t>applying,</w:t>
            </w:r>
            <w:r w:rsidRPr="00D31912">
              <w:rPr>
                <w:spacing w:val="-13"/>
                <w:sz w:val="18"/>
              </w:rPr>
              <w:t xml:space="preserve"> </w:t>
            </w:r>
            <w:r w:rsidRPr="00D31912">
              <w:rPr>
                <w:sz w:val="18"/>
              </w:rPr>
              <w:t>updates,</w:t>
            </w:r>
            <w:r w:rsidRPr="00D31912">
              <w:rPr>
                <w:spacing w:val="-12"/>
                <w:sz w:val="18"/>
              </w:rPr>
              <w:t xml:space="preserve"> </w:t>
            </w:r>
            <w:r w:rsidRPr="00D31912">
              <w:rPr>
                <w:sz w:val="18"/>
              </w:rPr>
              <w:t>patches,</w:t>
            </w:r>
            <w:r w:rsidRPr="00D31912">
              <w:rPr>
                <w:spacing w:val="-13"/>
                <w:sz w:val="18"/>
              </w:rPr>
              <w:t xml:space="preserve"> </w:t>
            </w:r>
            <w:r w:rsidRPr="00D31912">
              <w:rPr>
                <w:sz w:val="18"/>
              </w:rPr>
              <w:t>compensating</w:t>
            </w:r>
          </w:p>
          <w:p w:rsidR="00DF772F" w:rsidRPr="00D31912" w:rsidRDefault="00FB4536">
            <w:pPr>
              <w:pStyle w:val="TableParagraph"/>
              <w:spacing w:before="0"/>
              <w:ind w:left="820"/>
              <w:rPr>
                <w:sz w:val="18"/>
              </w:rPr>
            </w:pPr>
            <w:r w:rsidRPr="00D31912">
              <w:rPr>
                <w:spacing w:val="-6"/>
                <w:sz w:val="18"/>
              </w:rPr>
              <w:t>controls</w:t>
            </w:r>
            <w:r w:rsidRPr="00D31912">
              <w:rPr>
                <w:spacing w:val="-3"/>
                <w:sz w:val="18"/>
              </w:rPr>
              <w:t xml:space="preserve"> </w:t>
            </w:r>
            <w:r w:rsidRPr="00D31912">
              <w:rPr>
                <w:spacing w:val="-6"/>
                <w:sz w:val="18"/>
              </w:rPr>
              <w:t>and</w:t>
            </w:r>
            <w:r w:rsidRPr="00D31912">
              <w:rPr>
                <w:spacing w:val="-2"/>
                <w:sz w:val="18"/>
              </w:rPr>
              <w:t xml:space="preserve"> </w:t>
            </w:r>
            <w:r w:rsidRPr="00D31912">
              <w:rPr>
                <w:spacing w:val="-6"/>
                <w:sz w:val="18"/>
              </w:rPr>
              <w:t>other</w:t>
            </w:r>
            <w:r w:rsidRPr="00D31912">
              <w:rPr>
                <w:spacing w:val="-3"/>
                <w:sz w:val="18"/>
              </w:rPr>
              <w:t xml:space="preserve"> </w:t>
            </w:r>
            <w:r w:rsidRPr="00D31912">
              <w:rPr>
                <w:spacing w:val="-6"/>
                <w:sz w:val="18"/>
              </w:rPr>
              <w:t>improvements.</w:t>
            </w:r>
          </w:p>
        </w:tc>
        <w:tc>
          <w:tcPr>
            <w:tcW w:w="1557" w:type="dxa"/>
          </w:tcPr>
          <w:p w:rsidR="00DF772F" w:rsidRPr="00D31912" w:rsidRDefault="00FB4536">
            <w:pPr>
              <w:pStyle w:val="TableParagraph"/>
              <w:spacing w:before="79"/>
              <w:ind w:left="108"/>
              <w:rPr>
                <w:rFonts w:ascii="MS Gothic" w:hAnsi="MS Gothic"/>
                <w:sz w:val="18"/>
              </w:rPr>
            </w:pPr>
            <w:r w:rsidRPr="00D31912">
              <w:rPr>
                <w:rFonts w:ascii="MS Gothic" w:hAnsi="MS Gothic"/>
                <w:spacing w:val="-10"/>
                <w:sz w:val="18"/>
              </w:rPr>
              <w:t>☐</w:t>
            </w:r>
          </w:p>
        </w:tc>
        <w:tc>
          <w:tcPr>
            <w:tcW w:w="1843" w:type="dxa"/>
          </w:tcPr>
          <w:p w:rsidR="00DF772F" w:rsidRPr="00D31912" w:rsidRDefault="00FB4536">
            <w:pPr>
              <w:pStyle w:val="TableParagraph"/>
              <w:spacing w:before="79"/>
              <w:ind w:left="109"/>
              <w:rPr>
                <w:rFonts w:ascii="MS Gothic" w:hAnsi="MS Gothic"/>
                <w:sz w:val="18"/>
              </w:rPr>
            </w:pPr>
            <w:r w:rsidRPr="00D31912">
              <w:rPr>
                <w:rFonts w:ascii="MS Gothic" w:hAnsi="MS Gothic"/>
                <w:spacing w:val="-10"/>
                <w:sz w:val="18"/>
              </w:rPr>
              <w:t>☐</w:t>
            </w:r>
          </w:p>
          <w:p w:rsidR="00DF772F" w:rsidRPr="00D31912" w:rsidRDefault="00FB4536">
            <w:pPr>
              <w:pStyle w:val="TableParagraph"/>
              <w:spacing w:before="83"/>
              <w:ind w:left="109"/>
              <w:rPr>
                <w:sz w:val="18"/>
              </w:rPr>
            </w:pPr>
            <w:r w:rsidRPr="00D31912">
              <w:rPr>
                <w:sz w:val="18"/>
              </w:rPr>
              <w:t>Provide</w:t>
            </w:r>
            <w:r w:rsidRPr="00D31912">
              <w:rPr>
                <w:spacing w:val="-3"/>
                <w:sz w:val="18"/>
              </w:rPr>
              <w:t xml:space="preserve"> </w:t>
            </w:r>
            <w:r w:rsidRPr="00D31912">
              <w:rPr>
                <w:spacing w:val="-2"/>
                <w:sz w:val="18"/>
              </w:rPr>
              <w:t>Justification</w:t>
            </w:r>
          </w:p>
        </w:tc>
        <w:tc>
          <w:tcPr>
            <w:tcW w:w="3038" w:type="dxa"/>
          </w:tcPr>
          <w:p w:rsidR="00DF772F" w:rsidRPr="00D31912" w:rsidRDefault="00FB4536">
            <w:pPr>
              <w:pStyle w:val="TableParagraph"/>
              <w:ind w:left="109" w:right="984"/>
              <w:jc w:val="both"/>
              <w:rPr>
                <w:sz w:val="18"/>
              </w:rPr>
            </w:pPr>
            <w:r w:rsidRPr="00D31912">
              <w:rPr>
                <w:sz w:val="18"/>
              </w:rPr>
              <w:t>List</w:t>
            </w:r>
            <w:r w:rsidRPr="00D31912">
              <w:rPr>
                <w:spacing w:val="-10"/>
                <w:sz w:val="18"/>
              </w:rPr>
              <w:t xml:space="preserve"> </w:t>
            </w:r>
            <w:r w:rsidRPr="00D31912">
              <w:rPr>
                <w:sz w:val="18"/>
              </w:rPr>
              <w:t>here</w:t>
            </w:r>
            <w:r w:rsidRPr="00D31912">
              <w:rPr>
                <w:spacing w:val="-10"/>
                <w:sz w:val="18"/>
              </w:rPr>
              <w:t xml:space="preserve"> </w:t>
            </w:r>
            <w:r w:rsidRPr="00D31912">
              <w:rPr>
                <w:sz w:val="18"/>
              </w:rPr>
              <w:t>the</w:t>
            </w:r>
            <w:r w:rsidRPr="00D31912">
              <w:rPr>
                <w:spacing w:val="-10"/>
                <w:sz w:val="18"/>
              </w:rPr>
              <w:t xml:space="preserve"> </w:t>
            </w:r>
            <w:r w:rsidRPr="00D31912">
              <w:rPr>
                <w:sz w:val="18"/>
              </w:rPr>
              <w:t>standards</w:t>
            </w:r>
            <w:r w:rsidRPr="00D31912">
              <w:rPr>
                <w:spacing w:val="-8"/>
                <w:sz w:val="18"/>
              </w:rPr>
              <w:t xml:space="preserve"> </w:t>
            </w:r>
            <w:r w:rsidRPr="00D31912">
              <w:rPr>
                <w:sz w:val="18"/>
              </w:rPr>
              <w:t>/ procedures</w:t>
            </w:r>
            <w:r w:rsidRPr="00D31912">
              <w:rPr>
                <w:spacing w:val="-3"/>
                <w:sz w:val="18"/>
              </w:rPr>
              <w:t xml:space="preserve"> </w:t>
            </w:r>
            <w:r w:rsidRPr="00D31912">
              <w:rPr>
                <w:sz w:val="18"/>
              </w:rPr>
              <w:t>applied</w:t>
            </w:r>
            <w:r w:rsidRPr="00D31912">
              <w:rPr>
                <w:spacing w:val="-4"/>
                <w:sz w:val="18"/>
              </w:rPr>
              <w:t xml:space="preserve"> </w:t>
            </w:r>
            <w:r w:rsidRPr="00D31912">
              <w:rPr>
                <w:sz w:val="18"/>
              </w:rPr>
              <w:t xml:space="preserve">with </w:t>
            </w:r>
            <w:r w:rsidRPr="00D31912">
              <w:rPr>
                <w:spacing w:val="-2"/>
                <w:sz w:val="18"/>
              </w:rPr>
              <w:t>justification</w:t>
            </w:r>
          </w:p>
        </w:tc>
        <w:tc>
          <w:tcPr>
            <w:tcW w:w="3002" w:type="dxa"/>
          </w:tcPr>
          <w:p w:rsidR="00DF772F" w:rsidRPr="00D31912" w:rsidRDefault="00FB4536">
            <w:pPr>
              <w:pStyle w:val="TableParagraph"/>
              <w:ind w:left="110" w:right="20"/>
              <w:rPr>
                <w:sz w:val="18"/>
              </w:rPr>
            </w:pPr>
            <w:r w:rsidRPr="00D31912">
              <w:rPr>
                <w:sz w:val="18"/>
              </w:rPr>
              <w:t>Include direct reference to documents within the manufacturer’s</w:t>
            </w:r>
            <w:r w:rsidRPr="00D31912">
              <w:rPr>
                <w:spacing w:val="-15"/>
                <w:sz w:val="18"/>
              </w:rPr>
              <w:t xml:space="preserve"> </w:t>
            </w:r>
            <w:r w:rsidRPr="00D31912">
              <w:rPr>
                <w:sz w:val="18"/>
              </w:rPr>
              <w:t>quality</w:t>
            </w:r>
            <w:r w:rsidRPr="00D31912">
              <w:rPr>
                <w:spacing w:val="-12"/>
                <w:sz w:val="18"/>
              </w:rPr>
              <w:t xml:space="preserve"> </w:t>
            </w:r>
            <w:r w:rsidRPr="00D31912">
              <w:rPr>
                <w:sz w:val="18"/>
              </w:rPr>
              <w:t>system</w:t>
            </w:r>
          </w:p>
        </w:tc>
      </w:tr>
      <w:tr w:rsidR="00D31912" w:rsidRPr="00D31912">
        <w:trPr>
          <w:trHeight w:val="1799"/>
        </w:trPr>
        <w:tc>
          <w:tcPr>
            <w:tcW w:w="958" w:type="dxa"/>
          </w:tcPr>
          <w:p w:rsidR="00DF772F" w:rsidRPr="00D31912" w:rsidRDefault="00FB4536">
            <w:pPr>
              <w:pStyle w:val="TableParagraph"/>
              <w:spacing w:before="77"/>
              <w:rPr>
                <w:sz w:val="14"/>
              </w:rPr>
            </w:pPr>
            <w:r w:rsidRPr="00D31912">
              <w:rPr>
                <w:sz w:val="14"/>
              </w:rPr>
              <w:t>12.1</w:t>
            </w:r>
            <w:r w:rsidRPr="00D31912">
              <w:rPr>
                <w:spacing w:val="-5"/>
                <w:sz w:val="14"/>
              </w:rPr>
              <w:t xml:space="preserve"> </w:t>
            </w:r>
            <w:r w:rsidRPr="00D31912">
              <w:rPr>
                <w:spacing w:val="-2"/>
                <w:sz w:val="14"/>
              </w:rPr>
              <w:t>(cont.)</w:t>
            </w:r>
          </w:p>
        </w:tc>
        <w:tc>
          <w:tcPr>
            <w:tcW w:w="4992" w:type="dxa"/>
          </w:tcPr>
          <w:p w:rsidR="00DF772F" w:rsidRPr="00D31912" w:rsidRDefault="00FB4536">
            <w:pPr>
              <w:pStyle w:val="TableParagraph"/>
              <w:numPr>
                <w:ilvl w:val="0"/>
                <w:numId w:val="18"/>
              </w:numPr>
              <w:tabs>
                <w:tab w:val="left" w:pos="462"/>
                <w:tab w:val="left" w:pos="465"/>
              </w:tabs>
              <w:spacing w:before="71" w:line="278" w:lineRule="auto"/>
              <w:ind w:right="182"/>
              <w:rPr>
                <w:sz w:val="18"/>
              </w:rPr>
            </w:pPr>
            <w:r w:rsidRPr="00D31912">
              <w:rPr>
                <w:sz w:val="18"/>
              </w:rPr>
              <w:t>The</w:t>
            </w:r>
            <w:r w:rsidRPr="00D31912">
              <w:rPr>
                <w:spacing w:val="-13"/>
                <w:sz w:val="18"/>
              </w:rPr>
              <w:t xml:space="preserve"> </w:t>
            </w:r>
            <w:r w:rsidRPr="00D31912">
              <w:rPr>
                <w:sz w:val="18"/>
              </w:rPr>
              <w:t>manufacturer</w:t>
            </w:r>
            <w:r w:rsidRPr="00D31912">
              <w:rPr>
                <w:spacing w:val="-12"/>
                <w:sz w:val="18"/>
              </w:rPr>
              <w:t xml:space="preserve"> </w:t>
            </w:r>
            <w:r w:rsidRPr="00D31912">
              <w:rPr>
                <w:sz w:val="18"/>
              </w:rPr>
              <w:t>of</w:t>
            </w:r>
            <w:r w:rsidRPr="00D31912">
              <w:rPr>
                <w:spacing w:val="-13"/>
                <w:sz w:val="18"/>
              </w:rPr>
              <w:t xml:space="preserve"> </w:t>
            </w:r>
            <w:r w:rsidRPr="00D31912">
              <w:rPr>
                <w:sz w:val="18"/>
              </w:rPr>
              <w:t>a</w:t>
            </w:r>
            <w:r w:rsidRPr="00D31912">
              <w:rPr>
                <w:spacing w:val="-12"/>
                <w:sz w:val="18"/>
              </w:rPr>
              <w:t xml:space="preserve"> </w:t>
            </w:r>
            <w:r w:rsidRPr="00D31912">
              <w:rPr>
                <w:sz w:val="18"/>
              </w:rPr>
              <w:t>programmed</w:t>
            </w:r>
            <w:r w:rsidRPr="00D31912">
              <w:rPr>
                <w:spacing w:val="-13"/>
                <w:sz w:val="18"/>
              </w:rPr>
              <w:t xml:space="preserve"> </w:t>
            </w:r>
            <w:r w:rsidRPr="00D31912">
              <w:rPr>
                <w:sz w:val="18"/>
              </w:rPr>
              <w:t>or</w:t>
            </w:r>
            <w:r w:rsidRPr="00D31912">
              <w:rPr>
                <w:spacing w:val="-13"/>
                <w:sz w:val="18"/>
              </w:rPr>
              <w:t xml:space="preserve"> </w:t>
            </w:r>
            <w:r w:rsidRPr="00D31912">
              <w:rPr>
                <w:sz w:val="18"/>
              </w:rPr>
              <w:t>programmable medical</w:t>
            </w:r>
            <w:r w:rsidRPr="00D31912">
              <w:rPr>
                <w:spacing w:val="-13"/>
                <w:sz w:val="18"/>
              </w:rPr>
              <w:t xml:space="preserve"> </w:t>
            </w:r>
            <w:r w:rsidRPr="00D31912">
              <w:rPr>
                <w:sz w:val="18"/>
              </w:rPr>
              <w:t>device,</w:t>
            </w:r>
            <w:r w:rsidRPr="00D31912">
              <w:rPr>
                <w:spacing w:val="-12"/>
                <w:sz w:val="18"/>
              </w:rPr>
              <w:t xml:space="preserve"> </w:t>
            </w:r>
            <w:r w:rsidRPr="00D31912">
              <w:rPr>
                <w:sz w:val="18"/>
              </w:rPr>
              <w:t>or</w:t>
            </w:r>
            <w:r w:rsidRPr="00D31912">
              <w:rPr>
                <w:spacing w:val="-13"/>
                <w:sz w:val="18"/>
              </w:rPr>
              <w:t xml:space="preserve"> </w:t>
            </w:r>
            <w:r w:rsidRPr="00D31912">
              <w:rPr>
                <w:sz w:val="18"/>
              </w:rPr>
              <w:t>software</w:t>
            </w:r>
            <w:r w:rsidRPr="00D31912">
              <w:rPr>
                <w:spacing w:val="-12"/>
                <w:sz w:val="18"/>
              </w:rPr>
              <w:t xml:space="preserve"> </w:t>
            </w:r>
            <w:r w:rsidRPr="00D31912">
              <w:rPr>
                <w:sz w:val="18"/>
              </w:rPr>
              <w:t>that</w:t>
            </w:r>
            <w:r w:rsidRPr="00D31912">
              <w:rPr>
                <w:spacing w:val="-13"/>
                <w:sz w:val="18"/>
              </w:rPr>
              <w:t xml:space="preserve"> </w:t>
            </w:r>
            <w:r w:rsidRPr="00D31912">
              <w:rPr>
                <w:sz w:val="18"/>
              </w:rPr>
              <w:t>is</w:t>
            </w:r>
            <w:r w:rsidRPr="00D31912">
              <w:rPr>
                <w:spacing w:val="-13"/>
                <w:sz w:val="18"/>
              </w:rPr>
              <w:t xml:space="preserve"> </w:t>
            </w:r>
            <w:r w:rsidRPr="00D31912">
              <w:rPr>
                <w:sz w:val="18"/>
              </w:rPr>
              <w:t>a</w:t>
            </w:r>
            <w:r w:rsidRPr="00D31912">
              <w:rPr>
                <w:spacing w:val="-12"/>
                <w:sz w:val="18"/>
              </w:rPr>
              <w:t xml:space="preserve"> </w:t>
            </w:r>
            <w:r w:rsidRPr="00D31912">
              <w:rPr>
                <w:sz w:val="18"/>
              </w:rPr>
              <w:t>medical</w:t>
            </w:r>
            <w:r w:rsidRPr="00D31912">
              <w:rPr>
                <w:spacing w:val="-13"/>
                <w:sz w:val="18"/>
              </w:rPr>
              <w:t xml:space="preserve"> </w:t>
            </w:r>
            <w:r w:rsidRPr="00D31912">
              <w:rPr>
                <w:sz w:val="18"/>
              </w:rPr>
              <w:t xml:space="preserve">device, </w:t>
            </w:r>
            <w:r w:rsidRPr="00D31912">
              <w:rPr>
                <w:spacing w:val="-2"/>
                <w:sz w:val="18"/>
              </w:rPr>
              <w:t>having</w:t>
            </w:r>
            <w:r w:rsidRPr="00D31912">
              <w:rPr>
                <w:spacing w:val="-10"/>
                <w:sz w:val="18"/>
              </w:rPr>
              <w:t xml:space="preserve"> </w:t>
            </w:r>
            <w:r w:rsidRPr="00D31912">
              <w:rPr>
                <w:spacing w:val="-2"/>
                <w:sz w:val="18"/>
              </w:rPr>
              <w:t>regard</w:t>
            </w:r>
            <w:r w:rsidRPr="00D31912">
              <w:rPr>
                <w:spacing w:val="-10"/>
                <w:sz w:val="18"/>
              </w:rPr>
              <w:t xml:space="preserve"> </w:t>
            </w:r>
            <w:r w:rsidRPr="00D31912">
              <w:rPr>
                <w:spacing w:val="-2"/>
                <w:sz w:val="18"/>
              </w:rPr>
              <w:t>to</w:t>
            </w:r>
            <w:r w:rsidRPr="00D31912">
              <w:rPr>
                <w:spacing w:val="-10"/>
                <w:sz w:val="18"/>
              </w:rPr>
              <w:t xml:space="preserve"> </w:t>
            </w:r>
            <w:r w:rsidRPr="00D31912">
              <w:rPr>
                <w:spacing w:val="-2"/>
                <w:sz w:val="18"/>
              </w:rPr>
              <w:t>the</w:t>
            </w:r>
            <w:r w:rsidRPr="00D31912">
              <w:rPr>
                <w:spacing w:val="-10"/>
                <w:sz w:val="18"/>
              </w:rPr>
              <w:t xml:space="preserve"> </w:t>
            </w:r>
            <w:r w:rsidRPr="00D31912">
              <w:rPr>
                <w:spacing w:val="-2"/>
                <w:sz w:val="18"/>
              </w:rPr>
              <w:t>intended</w:t>
            </w:r>
            <w:r w:rsidRPr="00D31912">
              <w:rPr>
                <w:spacing w:val="-7"/>
                <w:sz w:val="18"/>
              </w:rPr>
              <w:t xml:space="preserve"> </w:t>
            </w:r>
            <w:r w:rsidRPr="00D31912">
              <w:rPr>
                <w:spacing w:val="-2"/>
                <w:sz w:val="18"/>
              </w:rPr>
              <w:t>purpose</w:t>
            </w:r>
            <w:r w:rsidRPr="00D31912">
              <w:rPr>
                <w:spacing w:val="-7"/>
                <w:sz w:val="18"/>
              </w:rPr>
              <w:t xml:space="preserve"> </w:t>
            </w:r>
            <w:r w:rsidRPr="00D31912">
              <w:rPr>
                <w:spacing w:val="-2"/>
                <w:sz w:val="18"/>
              </w:rPr>
              <w:t>of</w:t>
            </w:r>
            <w:r w:rsidRPr="00D31912">
              <w:rPr>
                <w:spacing w:val="-7"/>
                <w:sz w:val="18"/>
              </w:rPr>
              <w:t xml:space="preserve"> </w:t>
            </w:r>
            <w:r w:rsidRPr="00D31912">
              <w:rPr>
                <w:spacing w:val="-2"/>
                <w:sz w:val="18"/>
              </w:rPr>
              <w:t>the</w:t>
            </w:r>
            <w:r w:rsidRPr="00D31912">
              <w:rPr>
                <w:spacing w:val="-7"/>
                <w:sz w:val="18"/>
              </w:rPr>
              <w:t xml:space="preserve"> </w:t>
            </w:r>
            <w:r w:rsidRPr="00D31912">
              <w:rPr>
                <w:spacing w:val="-2"/>
                <w:sz w:val="18"/>
              </w:rPr>
              <w:t>device,</w:t>
            </w:r>
            <w:r w:rsidRPr="00D31912">
              <w:rPr>
                <w:spacing w:val="-11"/>
                <w:sz w:val="18"/>
              </w:rPr>
              <w:t xml:space="preserve"> </w:t>
            </w:r>
            <w:r w:rsidRPr="00D31912">
              <w:rPr>
                <w:spacing w:val="-2"/>
                <w:sz w:val="18"/>
              </w:rPr>
              <w:t xml:space="preserve">the </w:t>
            </w:r>
            <w:r w:rsidRPr="00D31912">
              <w:rPr>
                <w:spacing w:val="-4"/>
                <w:sz w:val="18"/>
              </w:rPr>
              <w:t>generally</w:t>
            </w:r>
            <w:r w:rsidRPr="00D31912">
              <w:rPr>
                <w:spacing w:val="-11"/>
                <w:sz w:val="18"/>
              </w:rPr>
              <w:t xml:space="preserve"> </w:t>
            </w:r>
            <w:r w:rsidRPr="00D31912">
              <w:rPr>
                <w:spacing w:val="-4"/>
                <w:sz w:val="18"/>
              </w:rPr>
              <w:t>acknowledged</w:t>
            </w:r>
            <w:r w:rsidRPr="00D31912">
              <w:rPr>
                <w:spacing w:val="-11"/>
                <w:sz w:val="18"/>
              </w:rPr>
              <w:t xml:space="preserve"> </w:t>
            </w:r>
            <w:r w:rsidRPr="00D31912">
              <w:rPr>
                <w:spacing w:val="-4"/>
                <w:sz w:val="18"/>
              </w:rPr>
              <w:t>state</w:t>
            </w:r>
            <w:r w:rsidRPr="00D31912">
              <w:rPr>
                <w:spacing w:val="-11"/>
                <w:sz w:val="18"/>
              </w:rPr>
              <w:t xml:space="preserve"> </w:t>
            </w:r>
            <w:r w:rsidRPr="00D31912">
              <w:rPr>
                <w:spacing w:val="-4"/>
                <w:sz w:val="18"/>
              </w:rPr>
              <w:t>of</w:t>
            </w:r>
            <w:r w:rsidRPr="00D31912">
              <w:rPr>
                <w:spacing w:val="-12"/>
                <w:sz w:val="18"/>
              </w:rPr>
              <w:t xml:space="preserve"> </w:t>
            </w:r>
            <w:r w:rsidRPr="00D31912">
              <w:rPr>
                <w:spacing w:val="-4"/>
                <w:sz w:val="18"/>
              </w:rPr>
              <w:t>the</w:t>
            </w:r>
            <w:r w:rsidRPr="00D31912">
              <w:rPr>
                <w:spacing w:val="-11"/>
                <w:sz w:val="18"/>
              </w:rPr>
              <w:t xml:space="preserve"> </w:t>
            </w:r>
            <w:r w:rsidRPr="00D31912">
              <w:rPr>
                <w:spacing w:val="-4"/>
                <w:sz w:val="18"/>
              </w:rPr>
              <w:t>art</w:t>
            </w:r>
            <w:r w:rsidRPr="00D31912">
              <w:rPr>
                <w:spacing w:val="-12"/>
                <w:sz w:val="18"/>
              </w:rPr>
              <w:t xml:space="preserve"> </w:t>
            </w:r>
            <w:r w:rsidRPr="00D31912">
              <w:rPr>
                <w:spacing w:val="-4"/>
                <w:sz w:val="18"/>
              </w:rPr>
              <w:t>and</w:t>
            </w:r>
            <w:r w:rsidRPr="00D31912">
              <w:rPr>
                <w:spacing w:val="-9"/>
                <w:sz w:val="18"/>
              </w:rPr>
              <w:t xml:space="preserve"> </w:t>
            </w:r>
            <w:r w:rsidRPr="00D31912">
              <w:rPr>
                <w:spacing w:val="-4"/>
                <w:sz w:val="18"/>
              </w:rPr>
              <w:t>best</w:t>
            </w:r>
            <w:r w:rsidRPr="00D31912">
              <w:rPr>
                <w:spacing w:val="-12"/>
                <w:sz w:val="18"/>
              </w:rPr>
              <w:t xml:space="preserve"> </w:t>
            </w:r>
            <w:r w:rsidRPr="00D31912">
              <w:rPr>
                <w:spacing w:val="-4"/>
                <w:sz w:val="18"/>
              </w:rPr>
              <w:t xml:space="preserve">practice, </w:t>
            </w:r>
            <w:r w:rsidRPr="00D31912">
              <w:rPr>
                <w:spacing w:val="-6"/>
                <w:sz w:val="18"/>
              </w:rPr>
              <w:t xml:space="preserve">must ensure that the data that influences the performance </w:t>
            </w:r>
            <w:r w:rsidRPr="00D31912">
              <w:rPr>
                <w:sz w:val="18"/>
              </w:rPr>
              <w:t>of the device is:</w:t>
            </w:r>
          </w:p>
          <w:p w:rsidR="00DF772F" w:rsidRPr="00D31912" w:rsidRDefault="00FB4536">
            <w:pPr>
              <w:pStyle w:val="TableParagraph"/>
              <w:numPr>
                <w:ilvl w:val="1"/>
                <w:numId w:val="18"/>
              </w:numPr>
              <w:tabs>
                <w:tab w:val="left" w:pos="819"/>
              </w:tabs>
              <w:spacing w:before="40"/>
              <w:ind w:left="819" w:hanging="354"/>
              <w:rPr>
                <w:sz w:val="18"/>
              </w:rPr>
            </w:pPr>
            <w:r w:rsidRPr="00D31912">
              <w:rPr>
                <w:spacing w:val="-7"/>
                <w:sz w:val="18"/>
              </w:rPr>
              <w:t>representative;</w:t>
            </w:r>
            <w:r w:rsidRPr="00D31912">
              <w:rPr>
                <w:spacing w:val="6"/>
                <w:sz w:val="18"/>
              </w:rPr>
              <w:t xml:space="preserve"> </w:t>
            </w:r>
            <w:r w:rsidRPr="00D31912">
              <w:rPr>
                <w:spacing w:val="-5"/>
                <w:sz w:val="18"/>
              </w:rPr>
              <w:t>and</w:t>
            </w:r>
          </w:p>
        </w:tc>
        <w:tc>
          <w:tcPr>
            <w:tcW w:w="1557" w:type="dxa"/>
          </w:tcPr>
          <w:p w:rsidR="00DF772F" w:rsidRPr="00D31912" w:rsidRDefault="00FB4536">
            <w:pPr>
              <w:pStyle w:val="TableParagraph"/>
              <w:spacing w:before="79"/>
              <w:ind w:left="108"/>
              <w:rPr>
                <w:rFonts w:ascii="MS Gothic" w:hAnsi="MS Gothic"/>
                <w:sz w:val="18"/>
              </w:rPr>
            </w:pPr>
            <w:r w:rsidRPr="00D31912">
              <w:rPr>
                <w:rFonts w:ascii="MS Gothic" w:hAnsi="MS Gothic"/>
                <w:spacing w:val="-10"/>
                <w:sz w:val="18"/>
              </w:rPr>
              <w:t>☐</w:t>
            </w:r>
          </w:p>
        </w:tc>
        <w:tc>
          <w:tcPr>
            <w:tcW w:w="1843" w:type="dxa"/>
          </w:tcPr>
          <w:p w:rsidR="00DF772F" w:rsidRPr="00D31912" w:rsidRDefault="00FB4536">
            <w:pPr>
              <w:pStyle w:val="TableParagraph"/>
              <w:spacing w:before="79"/>
              <w:ind w:left="109"/>
              <w:rPr>
                <w:rFonts w:ascii="MS Gothic" w:hAnsi="MS Gothic"/>
                <w:sz w:val="18"/>
              </w:rPr>
            </w:pPr>
            <w:r w:rsidRPr="00D31912">
              <w:rPr>
                <w:rFonts w:ascii="MS Gothic" w:hAnsi="MS Gothic"/>
                <w:spacing w:val="-10"/>
                <w:sz w:val="18"/>
              </w:rPr>
              <w:t>☐</w:t>
            </w:r>
          </w:p>
          <w:p w:rsidR="00DF772F" w:rsidRPr="00D31912" w:rsidRDefault="00FB4536">
            <w:pPr>
              <w:pStyle w:val="TableParagraph"/>
              <w:spacing w:before="83"/>
              <w:ind w:left="109"/>
              <w:rPr>
                <w:sz w:val="18"/>
              </w:rPr>
            </w:pPr>
            <w:r w:rsidRPr="00D31912">
              <w:rPr>
                <w:sz w:val="18"/>
              </w:rPr>
              <w:t>Provide</w:t>
            </w:r>
            <w:r w:rsidRPr="00D31912">
              <w:rPr>
                <w:spacing w:val="-4"/>
                <w:sz w:val="18"/>
              </w:rPr>
              <w:t xml:space="preserve"> </w:t>
            </w:r>
            <w:r w:rsidRPr="00D31912">
              <w:rPr>
                <w:spacing w:val="-2"/>
                <w:sz w:val="18"/>
              </w:rPr>
              <w:t>Justification</w:t>
            </w:r>
          </w:p>
        </w:tc>
        <w:tc>
          <w:tcPr>
            <w:tcW w:w="3038" w:type="dxa"/>
          </w:tcPr>
          <w:p w:rsidR="00DF772F" w:rsidRPr="00D31912" w:rsidRDefault="00FB4536">
            <w:pPr>
              <w:pStyle w:val="TableParagraph"/>
              <w:spacing w:before="78"/>
              <w:ind w:left="109" w:right="984"/>
              <w:jc w:val="both"/>
              <w:rPr>
                <w:sz w:val="18"/>
              </w:rPr>
            </w:pPr>
            <w:r w:rsidRPr="00D31912">
              <w:rPr>
                <w:sz w:val="18"/>
              </w:rPr>
              <w:t>List</w:t>
            </w:r>
            <w:r w:rsidRPr="00D31912">
              <w:rPr>
                <w:spacing w:val="-10"/>
                <w:sz w:val="18"/>
              </w:rPr>
              <w:t xml:space="preserve"> </w:t>
            </w:r>
            <w:r w:rsidRPr="00D31912">
              <w:rPr>
                <w:sz w:val="18"/>
              </w:rPr>
              <w:t>here</w:t>
            </w:r>
            <w:r w:rsidRPr="00D31912">
              <w:rPr>
                <w:spacing w:val="-10"/>
                <w:sz w:val="18"/>
              </w:rPr>
              <w:t xml:space="preserve"> </w:t>
            </w:r>
            <w:r w:rsidRPr="00D31912">
              <w:rPr>
                <w:sz w:val="18"/>
              </w:rPr>
              <w:t>the</w:t>
            </w:r>
            <w:r w:rsidRPr="00D31912">
              <w:rPr>
                <w:spacing w:val="-10"/>
                <w:sz w:val="18"/>
              </w:rPr>
              <w:t xml:space="preserve"> </w:t>
            </w:r>
            <w:r w:rsidRPr="00D31912">
              <w:rPr>
                <w:sz w:val="18"/>
              </w:rPr>
              <w:t>standards</w:t>
            </w:r>
            <w:r w:rsidRPr="00D31912">
              <w:rPr>
                <w:spacing w:val="-8"/>
                <w:sz w:val="18"/>
              </w:rPr>
              <w:t xml:space="preserve"> </w:t>
            </w:r>
            <w:r w:rsidRPr="00D31912">
              <w:rPr>
                <w:sz w:val="18"/>
              </w:rPr>
              <w:t>/ procedures</w:t>
            </w:r>
            <w:r w:rsidRPr="00D31912">
              <w:rPr>
                <w:spacing w:val="-3"/>
                <w:sz w:val="18"/>
              </w:rPr>
              <w:t xml:space="preserve"> </w:t>
            </w:r>
            <w:r w:rsidRPr="00D31912">
              <w:rPr>
                <w:sz w:val="18"/>
              </w:rPr>
              <w:t>applied</w:t>
            </w:r>
            <w:r w:rsidRPr="00D31912">
              <w:rPr>
                <w:spacing w:val="-4"/>
                <w:sz w:val="18"/>
              </w:rPr>
              <w:t xml:space="preserve"> </w:t>
            </w:r>
            <w:r w:rsidRPr="00D31912">
              <w:rPr>
                <w:sz w:val="18"/>
              </w:rPr>
              <w:t xml:space="preserve">with </w:t>
            </w:r>
            <w:r w:rsidRPr="00D31912">
              <w:rPr>
                <w:spacing w:val="-2"/>
                <w:sz w:val="18"/>
              </w:rPr>
              <w:t>justification</w:t>
            </w:r>
          </w:p>
        </w:tc>
        <w:tc>
          <w:tcPr>
            <w:tcW w:w="3002" w:type="dxa"/>
          </w:tcPr>
          <w:p w:rsidR="00DF772F" w:rsidRPr="00D31912" w:rsidRDefault="00FB4536">
            <w:pPr>
              <w:pStyle w:val="TableParagraph"/>
              <w:spacing w:before="78"/>
              <w:ind w:left="110" w:right="20"/>
              <w:rPr>
                <w:sz w:val="18"/>
              </w:rPr>
            </w:pPr>
            <w:r w:rsidRPr="00D31912">
              <w:rPr>
                <w:sz w:val="18"/>
              </w:rPr>
              <w:t>Include direct reference to documents within the manufacturer’s</w:t>
            </w:r>
            <w:r w:rsidRPr="00D31912">
              <w:rPr>
                <w:spacing w:val="-15"/>
                <w:sz w:val="18"/>
              </w:rPr>
              <w:t xml:space="preserve"> </w:t>
            </w:r>
            <w:r w:rsidRPr="00D31912">
              <w:rPr>
                <w:sz w:val="18"/>
              </w:rPr>
              <w:t>quality</w:t>
            </w:r>
            <w:r w:rsidRPr="00D31912">
              <w:rPr>
                <w:spacing w:val="-12"/>
                <w:sz w:val="18"/>
              </w:rPr>
              <w:t xml:space="preserve"> </w:t>
            </w:r>
            <w:r w:rsidRPr="00D31912">
              <w:rPr>
                <w:sz w:val="18"/>
              </w:rPr>
              <w:t>system</w:t>
            </w:r>
          </w:p>
        </w:tc>
      </w:tr>
      <w:tr w:rsidR="00D31912" w:rsidRPr="00D31912">
        <w:trPr>
          <w:trHeight w:val="741"/>
        </w:trPr>
        <w:tc>
          <w:tcPr>
            <w:tcW w:w="958" w:type="dxa"/>
          </w:tcPr>
          <w:p w:rsidR="00DF772F" w:rsidRPr="00D31912" w:rsidRDefault="00FB4536">
            <w:pPr>
              <w:pStyle w:val="TableParagraph"/>
              <w:spacing w:before="77"/>
              <w:rPr>
                <w:sz w:val="14"/>
              </w:rPr>
            </w:pPr>
            <w:r w:rsidRPr="00D31912">
              <w:rPr>
                <w:spacing w:val="-2"/>
                <w:sz w:val="14"/>
              </w:rPr>
              <w:t>12.1(6)</w:t>
            </w:r>
          </w:p>
          <w:p w:rsidR="00DF772F" w:rsidRPr="00D31912" w:rsidRDefault="00FB4536">
            <w:pPr>
              <w:pStyle w:val="TableParagraph"/>
              <w:spacing w:before="0"/>
              <w:rPr>
                <w:sz w:val="14"/>
              </w:rPr>
            </w:pPr>
            <w:r w:rsidRPr="00D31912">
              <w:rPr>
                <w:spacing w:val="-2"/>
                <w:sz w:val="14"/>
              </w:rPr>
              <w:t>(cont.)</w:t>
            </w:r>
          </w:p>
        </w:tc>
        <w:tc>
          <w:tcPr>
            <w:tcW w:w="4992" w:type="dxa"/>
          </w:tcPr>
          <w:p w:rsidR="00DF772F" w:rsidRPr="00D31912" w:rsidRDefault="00FB4536">
            <w:pPr>
              <w:pStyle w:val="TableParagraph"/>
              <w:spacing w:before="71"/>
              <w:ind w:left="465"/>
              <w:rPr>
                <w:sz w:val="18"/>
              </w:rPr>
            </w:pPr>
            <w:r w:rsidRPr="00D31912">
              <w:rPr>
                <w:spacing w:val="-4"/>
                <w:sz w:val="18"/>
              </w:rPr>
              <w:t>(b)</w:t>
            </w:r>
            <w:r w:rsidRPr="00D31912">
              <w:rPr>
                <w:spacing w:val="65"/>
                <w:sz w:val="18"/>
              </w:rPr>
              <w:t xml:space="preserve"> </w:t>
            </w:r>
            <w:r w:rsidRPr="00D31912">
              <w:rPr>
                <w:spacing w:val="-4"/>
                <w:sz w:val="18"/>
              </w:rPr>
              <w:t>of</w:t>
            </w:r>
            <w:r w:rsidRPr="00D31912">
              <w:rPr>
                <w:spacing w:val="-9"/>
                <w:sz w:val="18"/>
              </w:rPr>
              <w:t xml:space="preserve"> </w:t>
            </w:r>
            <w:r w:rsidRPr="00D31912">
              <w:rPr>
                <w:spacing w:val="-4"/>
                <w:sz w:val="18"/>
              </w:rPr>
              <w:t>sufficient</w:t>
            </w:r>
            <w:r w:rsidRPr="00D31912">
              <w:rPr>
                <w:spacing w:val="-10"/>
                <w:sz w:val="18"/>
              </w:rPr>
              <w:t xml:space="preserve"> </w:t>
            </w:r>
            <w:r w:rsidRPr="00D31912">
              <w:rPr>
                <w:spacing w:val="-4"/>
                <w:sz w:val="18"/>
              </w:rPr>
              <w:t>quality;</w:t>
            </w:r>
            <w:r w:rsidRPr="00D31912">
              <w:rPr>
                <w:spacing w:val="-12"/>
                <w:sz w:val="18"/>
              </w:rPr>
              <w:t xml:space="preserve"> </w:t>
            </w:r>
            <w:r w:rsidRPr="00D31912">
              <w:rPr>
                <w:spacing w:val="-5"/>
                <w:sz w:val="18"/>
              </w:rPr>
              <w:t>and</w:t>
            </w:r>
          </w:p>
        </w:tc>
        <w:tc>
          <w:tcPr>
            <w:tcW w:w="1557" w:type="dxa"/>
          </w:tcPr>
          <w:p w:rsidR="00DF772F" w:rsidRPr="00D31912" w:rsidRDefault="00FB4536">
            <w:pPr>
              <w:pStyle w:val="TableParagraph"/>
              <w:spacing w:before="79"/>
              <w:ind w:left="108"/>
              <w:rPr>
                <w:rFonts w:ascii="MS Gothic" w:hAnsi="MS Gothic"/>
                <w:sz w:val="18"/>
              </w:rPr>
            </w:pPr>
            <w:r w:rsidRPr="00D31912">
              <w:rPr>
                <w:rFonts w:ascii="MS Gothic" w:hAnsi="MS Gothic"/>
                <w:spacing w:val="-10"/>
                <w:sz w:val="18"/>
              </w:rPr>
              <w:t>☐</w:t>
            </w:r>
          </w:p>
        </w:tc>
        <w:tc>
          <w:tcPr>
            <w:tcW w:w="1843" w:type="dxa"/>
          </w:tcPr>
          <w:p w:rsidR="00DF772F" w:rsidRPr="00D31912" w:rsidRDefault="00FB4536">
            <w:pPr>
              <w:pStyle w:val="TableParagraph"/>
              <w:spacing w:before="79"/>
              <w:ind w:left="109"/>
              <w:rPr>
                <w:rFonts w:ascii="MS Gothic" w:hAnsi="MS Gothic"/>
                <w:sz w:val="18"/>
              </w:rPr>
            </w:pPr>
            <w:r w:rsidRPr="00D31912">
              <w:rPr>
                <w:rFonts w:ascii="MS Gothic" w:hAnsi="MS Gothic"/>
                <w:spacing w:val="-10"/>
                <w:sz w:val="18"/>
              </w:rPr>
              <w:t>☐</w:t>
            </w:r>
          </w:p>
          <w:p w:rsidR="00DF772F" w:rsidRPr="00D31912" w:rsidRDefault="00FB4536">
            <w:pPr>
              <w:pStyle w:val="TableParagraph"/>
              <w:spacing w:before="83"/>
              <w:ind w:left="109"/>
              <w:rPr>
                <w:sz w:val="18"/>
              </w:rPr>
            </w:pPr>
            <w:r w:rsidRPr="00D31912">
              <w:rPr>
                <w:sz w:val="18"/>
              </w:rPr>
              <w:t>Provide</w:t>
            </w:r>
            <w:r w:rsidRPr="00D31912">
              <w:rPr>
                <w:spacing w:val="-4"/>
                <w:sz w:val="18"/>
              </w:rPr>
              <w:t xml:space="preserve"> </w:t>
            </w:r>
            <w:r w:rsidRPr="00D31912">
              <w:rPr>
                <w:spacing w:val="-2"/>
                <w:sz w:val="18"/>
              </w:rPr>
              <w:t>Justification</w:t>
            </w:r>
          </w:p>
        </w:tc>
        <w:tc>
          <w:tcPr>
            <w:tcW w:w="3038" w:type="dxa"/>
          </w:tcPr>
          <w:p w:rsidR="00DF772F" w:rsidRPr="00D31912" w:rsidRDefault="00FB4536">
            <w:pPr>
              <w:pStyle w:val="TableParagraph"/>
              <w:spacing w:before="78"/>
              <w:ind w:left="109" w:right="983"/>
              <w:jc w:val="both"/>
              <w:rPr>
                <w:sz w:val="18"/>
              </w:rPr>
            </w:pPr>
            <w:r w:rsidRPr="00D31912">
              <w:rPr>
                <w:sz w:val="18"/>
              </w:rPr>
              <w:t>List</w:t>
            </w:r>
            <w:r w:rsidRPr="00D31912">
              <w:rPr>
                <w:spacing w:val="-10"/>
                <w:sz w:val="18"/>
              </w:rPr>
              <w:t xml:space="preserve"> </w:t>
            </w:r>
            <w:r w:rsidRPr="00D31912">
              <w:rPr>
                <w:sz w:val="18"/>
              </w:rPr>
              <w:t>here</w:t>
            </w:r>
            <w:r w:rsidRPr="00D31912">
              <w:rPr>
                <w:spacing w:val="-10"/>
                <w:sz w:val="18"/>
              </w:rPr>
              <w:t xml:space="preserve"> </w:t>
            </w:r>
            <w:r w:rsidRPr="00D31912">
              <w:rPr>
                <w:sz w:val="18"/>
              </w:rPr>
              <w:t>the</w:t>
            </w:r>
            <w:r w:rsidRPr="00D31912">
              <w:rPr>
                <w:spacing w:val="-9"/>
                <w:sz w:val="18"/>
              </w:rPr>
              <w:t xml:space="preserve"> </w:t>
            </w:r>
            <w:r w:rsidRPr="00D31912">
              <w:rPr>
                <w:sz w:val="18"/>
              </w:rPr>
              <w:t>standards</w:t>
            </w:r>
            <w:r w:rsidRPr="00D31912">
              <w:rPr>
                <w:spacing w:val="-8"/>
                <w:sz w:val="18"/>
              </w:rPr>
              <w:t xml:space="preserve"> </w:t>
            </w:r>
            <w:r w:rsidRPr="00D31912">
              <w:rPr>
                <w:sz w:val="18"/>
              </w:rPr>
              <w:t>/ procedures</w:t>
            </w:r>
            <w:r w:rsidRPr="00D31912">
              <w:rPr>
                <w:spacing w:val="-3"/>
                <w:sz w:val="18"/>
              </w:rPr>
              <w:t xml:space="preserve"> </w:t>
            </w:r>
            <w:r w:rsidRPr="00D31912">
              <w:rPr>
                <w:sz w:val="18"/>
              </w:rPr>
              <w:t>applied</w:t>
            </w:r>
            <w:r w:rsidRPr="00D31912">
              <w:rPr>
                <w:spacing w:val="-4"/>
                <w:sz w:val="18"/>
              </w:rPr>
              <w:t xml:space="preserve"> </w:t>
            </w:r>
            <w:r w:rsidRPr="00D31912">
              <w:rPr>
                <w:sz w:val="18"/>
              </w:rPr>
              <w:t xml:space="preserve">with </w:t>
            </w:r>
            <w:r w:rsidRPr="00D31912">
              <w:rPr>
                <w:spacing w:val="-2"/>
                <w:sz w:val="18"/>
              </w:rPr>
              <w:t>justification</w:t>
            </w:r>
          </w:p>
        </w:tc>
        <w:tc>
          <w:tcPr>
            <w:tcW w:w="3002" w:type="dxa"/>
          </w:tcPr>
          <w:p w:rsidR="00DF772F" w:rsidRPr="00D31912" w:rsidRDefault="00FB4536">
            <w:pPr>
              <w:pStyle w:val="TableParagraph"/>
              <w:spacing w:before="78"/>
              <w:ind w:left="110" w:right="20"/>
              <w:rPr>
                <w:sz w:val="18"/>
              </w:rPr>
            </w:pPr>
            <w:r w:rsidRPr="00D31912">
              <w:rPr>
                <w:sz w:val="18"/>
              </w:rPr>
              <w:t>Include direct reference to documents within the manufacturer’s</w:t>
            </w:r>
            <w:r w:rsidRPr="00D31912">
              <w:rPr>
                <w:spacing w:val="-15"/>
                <w:sz w:val="18"/>
              </w:rPr>
              <w:t xml:space="preserve"> </w:t>
            </w:r>
            <w:r w:rsidRPr="00D31912">
              <w:rPr>
                <w:sz w:val="18"/>
              </w:rPr>
              <w:t>quality</w:t>
            </w:r>
            <w:r w:rsidRPr="00D31912">
              <w:rPr>
                <w:spacing w:val="-12"/>
                <w:sz w:val="18"/>
              </w:rPr>
              <w:t xml:space="preserve"> </w:t>
            </w:r>
            <w:r w:rsidRPr="00D31912">
              <w:rPr>
                <w:sz w:val="18"/>
              </w:rPr>
              <w:t>system</w:t>
            </w:r>
          </w:p>
        </w:tc>
      </w:tr>
      <w:tr w:rsidR="00D31912" w:rsidRPr="00D31912">
        <w:trPr>
          <w:trHeight w:val="738"/>
        </w:trPr>
        <w:tc>
          <w:tcPr>
            <w:tcW w:w="958" w:type="dxa"/>
          </w:tcPr>
          <w:p w:rsidR="00DF772F" w:rsidRPr="00D31912" w:rsidRDefault="00FB4536">
            <w:pPr>
              <w:pStyle w:val="TableParagraph"/>
              <w:spacing w:before="77"/>
              <w:rPr>
                <w:sz w:val="14"/>
              </w:rPr>
            </w:pPr>
            <w:r w:rsidRPr="00D31912">
              <w:rPr>
                <w:spacing w:val="-2"/>
                <w:sz w:val="14"/>
              </w:rPr>
              <w:t>12.1(6)</w:t>
            </w:r>
          </w:p>
          <w:p w:rsidR="00DF772F" w:rsidRPr="00D31912" w:rsidRDefault="00FB4536">
            <w:pPr>
              <w:pStyle w:val="TableParagraph"/>
              <w:spacing w:before="0"/>
              <w:rPr>
                <w:sz w:val="14"/>
              </w:rPr>
            </w:pPr>
            <w:r w:rsidRPr="00D31912">
              <w:rPr>
                <w:spacing w:val="-2"/>
                <w:sz w:val="14"/>
              </w:rPr>
              <w:t>(cont.)</w:t>
            </w:r>
          </w:p>
        </w:tc>
        <w:tc>
          <w:tcPr>
            <w:tcW w:w="4992" w:type="dxa"/>
          </w:tcPr>
          <w:p w:rsidR="00DF772F" w:rsidRPr="00D31912" w:rsidRDefault="00FB4536">
            <w:pPr>
              <w:pStyle w:val="TableParagraph"/>
              <w:spacing w:before="71"/>
              <w:ind w:left="465"/>
              <w:rPr>
                <w:sz w:val="18"/>
              </w:rPr>
            </w:pPr>
            <w:r w:rsidRPr="00D31912">
              <w:rPr>
                <w:spacing w:val="-4"/>
                <w:sz w:val="18"/>
              </w:rPr>
              <w:t>(c)</w:t>
            </w:r>
            <w:r w:rsidRPr="00D31912">
              <w:rPr>
                <w:spacing w:val="59"/>
                <w:sz w:val="18"/>
              </w:rPr>
              <w:t xml:space="preserve"> </w:t>
            </w:r>
            <w:r w:rsidRPr="00D31912">
              <w:rPr>
                <w:spacing w:val="-4"/>
                <w:sz w:val="18"/>
              </w:rPr>
              <w:t>maintained</w:t>
            </w:r>
            <w:r w:rsidRPr="00D31912">
              <w:rPr>
                <w:spacing w:val="-10"/>
                <w:sz w:val="18"/>
              </w:rPr>
              <w:t xml:space="preserve"> </w:t>
            </w:r>
            <w:r w:rsidRPr="00D31912">
              <w:rPr>
                <w:spacing w:val="-4"/>
                <w:sz w:val="18"/>
              </w:rPr>
              <w:t>to</w:t>
            </w:r>
            <w:r w:rsidRPr="00D31912">
              <w:rPr>
                <w:spacing w:val="-9"/>
                <w:sz w:val="18"/>
              </w:rPr>
              <w:t xml:space="preserve"> </w:t>
            </w:r>
            <w:r w:rsidRPr="00D31912">
              <w:rPr>
                <w:spacing w:val="-4"/>
                <w:sz w:val="18"/>
              </w:rPr>
              <w:t>ensure</w:t>
            </w:r>
            <w:r w:rsidRPr="00D31912">
              <w:rPr>
                <w:spacing w:val="-12"/>
                <w:sz w:val="18"/>
              </w:rPr>
              <w:t xml:space="preserve"> </w:t>
            </w:r>
            <w:r w:rsidRPr="00D31912">
              <w:rPr>
                <w:spacing w:val="-4"/>
                <w:sz w:val="18"/>
              </w:rPr>
              <w:t>integrity;</w:t>
            </w:r>
            <w:r w:rsidRPr="00D31912">
              <w:rPr>
                <w:spacing w:val="-9"/>
                <w:sz w:val="18"/>
              </w:rPr>
              <w:t xml:space="preserve"> </w:t>
            </w:r>
            <w:r w:rsidRPr="00D31912">
              <w:rPr>
                <w:spacing w:val="-5"/>
                <w:sz w:val="18"/>
              </w:rPr>
              <w:t>and</w:t>
            </w:r>
          </w:p>
        </w:tc>
        <w:tc>
          <w:tcPr>
            <w:tcW w:w="1557" w:type="dxa"/>
          </w:tcPr>
          <w:p w:rsidR="00DF772F" w:rsidRPr="00D31912" w:rsidRDefault="00FB4536">
            <w:pPr>
              <w:pStyle w:val="TableParagraph"/>
              <w:spacing w:before="79"/>
              <w:ind w:left="108"/>
              <w:rPr>
                <w:rFonts w:ascii="MS Gothic" w:hAnsi="MS Gothic"/>
                <w:sz w:val="18"/>
              </w:rPr>
            </w:pPr>
            <w:r w:rsidRPr="00D31912">
              <w:rPr>
                <w:rFonts w:ascii="MS Gothic" w:hAnsi="MS Gothic"/>
                <w:spacing w:val="-10"/>
                <w:sz w:val="18"/>
              </w:rPr>
              <w:t>☐</w:t>
            </w:r>
          </w:p>
        </w:tc>
        <w:tc>
          <w:tcPr>
            <w:tcW w:w="1843" w:type="dxa"/>
          </w:tcPr>
          <w:p w:rsidR="00DF772F" w:rsidRPr="00D31912" w:rsidRDefault="00FB4536">
            <w:pPr>
              <w:pStyle w:val="TableParagraph"/>
              <w:spacing w:before="79"/>
              <w:ind w:left="109"/>
              <w:rPr>
                <w:rFonts w:ascii="MS Gothic" w:hAnsi="MS Gothic"/>
                <w:sz w:val="18"/>
              </w:rPr>
            </w:pPr>
            <w:r w:rsidRPr="00D31912">
              <w:rPr>
                <w:rFonts w:ascii="MS Gothic" w:hAnsi="MS Gothic"/>
                <w:spacing w:val="-10"/>
                <w:sz w:val="18"/>
              </w:rPr>
              <w:t>☐</w:t>
            </w:r>
          </w:p>
          <w:p w:rsidR="00DF772F" w:rsidRPr="00D31912" w:rsidRDefault="00FB4536">
            <w:pPr>
              <w:pStyle w:val="TableParagraph"/>
              <w:spacing w:before="83"/>
              <w:ind w:left="109"/>
              <w:rPr>
                <w:sz w:val="18"/>
              </w:rPr>
            </w:pPr>
            <w:r w:rsidRPr="00D31912">
              <w:rPr>
                <w:sz w:val="18"/>
              </w:rPr>
              <w:t>Provide</w:t>
            </w:r>
            <w:r w:rsidRPr="00D31912">
              <w:rPr>
                <w:spacing w:val="-4"/>
                <w:sz w:val="18"/>
              </w:rPr>
              <w:t xml:space="preserve"> </w:t>
            </w:r>
            <w:r w:rsidRPr="00D31912">
              <w:rPr>
                <w:spacing w:val="-2"/>
                <w:sz w:val="18"/>
              </w:rPr>
              <w:t>Justification</w:t>
            </w:r>
          </w:p>
        </w:tc>
        <w:tc>
          <w:tcPr>
            <w:tcW w:w="3038" w:type="dxa"/>
          </w:tcPr>
          <w:p w:rsidR="00DF772F" w:rsidRPr="00D31912" w:rsidRDefault="00FB4536">
            <w:pPr>
              <w:pStyle w:val="TableParagraph"/>
              <w:spacing w:before="78"/>
              <w:ind w:left="109" w:right="984"/>
              <w:jc w:val="both"/>
              <w:rPr>
                <w:sz w:val="18"/>
              </w:rPr>
            </w:pPr>
            <w:r w:rsidRPr="00D31912">
              <w:rPr>
                <w:sz w:val="18"/>
              </w:rPr>
              <w:t>List</w:t>
            </w:r>
            <w:r w:rsidRPr="00D31912">
              <w:rPr>
                <w:spacing w:val="-10"/>
                <w:sz w:val="18"/>
              </w:rPr>
              <w:t xml:space="preserve"> </w:t>
            </w:r>
            <w:r w:rsidRPr="00D31912">
              <w:rPr>
                <w:sz w:val="18"/>
              </w:rPr>
              <w:t>here</w:t>
            </w:r>
            <w:r w:rsidRPr="00D31912">
              <w:rPr>
                <w:spacing w:val="-10"/>
                <w:sz w:val="18"/>
              </w:rPr>
              <w:t xml:space="preserve"> </w:t>
            </w:r>
            <w:r w:rsidRPr="00D31912">
              <w:rPr>
                <w:sz w:val="18"/>
              </w:rPr>
              <w:t>the</w:t>
            </w:r>
            <w:r w:rsidRPr="00D31912">
              <w:rPr>
                <w:spacing w:val="-10"/>
                <w:sz w:val="18"/>
              </w:rPr>
              <w:t xml:space="preserve"> </w:t>
            </w:r>
            <w:r w:rsidRPr="00D31912">
              <w:rPr>
                <w:sz w:val="18"/>
              </w:rPr>
              <w:t>standards</w:t>
            </w:r>
            <w:r w:rsidRPr="00D31912">
              <w:rPr>
                <w:spacing w:val="-8"/>
                <w:sz w:val="18"/>
              </w:rPr>
              <w:t xml:space="preserve"> </w:t>
            </w:r>
            <w:r w:rsidRPr="00D31912">
              <w:rPr>
                <w:sz w:val="18"/>
              </w:rPr>
              <w:t>/ procedures</w:t>
            </w:r>
            <w:r w:rsidRPr="00D31912">
              <w:rPr>
                <w:spacing w:val="-3"/>
                <w:sz w:val="18"/>
              </w:rPr>
              <w:t xml:space="preserve"> </w:t>
            </w:r>
            <w:r w:rsidRPr="00D31912">
              <w:rPr>
                <w:sz w:val="18"/>
              </w:rPr>
              <w:t>applied</w:t>
            </w:r>
            <w:r w:rsidRPr="00D31912">
              <w:rPr>
                <w:spacing w:val="-5"/>
                <w:sz w:val="18"/>
              </w:rPr>
              <w:t xml:space="preserve"> </w:t>
            </w:r>
            <w:r w:rsidRPr="00D31912">
              <w:rPr>
                <w:sz w:val="18"/>
              </w:rPr>
              <w:t xml:space="preserve">with </w:t>
            </w:r>
            <w:r w:rsidRPr="00D31912">
              <w:rPr>
                <w:spacing w:val="-2"/>
                <w:sz w:val="18"/>
              </w:rPr>
              <w:t>justification</w:t>
            </w:r>
          </w:p>
        </w:tc>
        <w:tc>
          <w:tcPr>
            <w:tcW w:w="3002" w:type="dxa"/>
          </w:tcPr>
          <w:p w:rsidR="00DF772F" w:rsidRPr="00D31912" w:rsidRDefault="00FB4536">
            <w:pPr>
              <w:pStyle w:val="TableParagraph"/>
              <w:spacing w:before="78"/>
              <w:ind w:left="110" w:right="20"/>
              <w:rPr>
                <w:sz w:val="18"/>
              </w:rPr>
            </w:pPr>
            <w:r w:rsidRPr="00D31912">
              <w:rPr>
                <w:sz w:val="18"/>
              </w:rPr>
              <w:t>Include direct reference to documents within the manufacturer’s</w:t>
            </w:r>
            <w:r w:rsidRPr="00D31912">
              <w:rPr>
                <w:spacing w:val="-15"/>
                <w:sz w:val="18"/>
              </w:rPr>
              <w:t xml:space="preserve"> </w:t>
            </w:r>
            <w:r w:rsidRPr="00D31912">
              <w:rPr>
                <w:sz w:val="18"/>
              </w:rPr>
              <w:t>quality</w:t>
            </w:r>
            <w:r w:rsidRPr="00D31912">
              <w:rPr>
                <w:spacing w:val="-12"/>
                <w:sz w:val="18"/>
              </w:rPr>
              <w:t xml:space="preserve"> </w:t>
            </w:r>
            <w:r w:rsidRPr="00D31912">
              <w:rPr>
                <w:sz w:val="18"/>
              </w:rPr>
              <w:t>system</w:t>
            </w:r>
          </w:p>
        </w:tc>
      </w:tr>
      <w:tr w:rsidR="00D31912" w:rsidRPr="00D31912">
        <w:trPr>
          <w:trHeight w:val="741"/>
        </w:trPr>
        <w:tc>
          <w:tcPr>
            <w:tcW w:w="958" w:type="dxa"/>
          </w:tcPr>
          <w:p w:rsidR="00DF772F" w:rsidRPr="00D31912" w:rsidRDefault="00FB4536">
            <w:pPr>
              <w:pStyle w:val="TableParagraph"/>
              <w:spacing w:before="79"/>
              <w:rPr>
                <w:sz w:val="14"/>
              </w:rPr>
            </w:pPr>
            <w:r w:rsidRPr="00D31912">
              <w:rPr>
                <w:spacing w:val="-2"/>
                <w:sz w:val="14"/>
              </w:rPr>
              <w:t>12.1(6)</w:t>
            </w:r>
          </w:p>
          <w:p w:rsidR="00DF772F" w:rsidRPr="00D31912" w:rsidRDefault="00FB4536">
            <w:pPr>
              <w:pStyle w:val="TableParagraph"/>
              <w:spacing w:before="0"/>
              <w:rPr>
                <w:sz w:val="14"/>
              </w:rPr>
            </w:pPr>
            <w:r w:rsidRPr="00D31912">
              <w:rPr>
                <w:spacing w:val="-2"/>
                <w:sz w:val="14"/>
              </w:rPr>
              <w:t>(cont.)</w:t>
            </w:r>
          </w:p>
        </w:tc>
        <w:tc>
          <w:tcPr>
            <w:tcW w:w="4992" w:type="dxa"/>
          </w:tcPr>
          <w:p w:rsidR="00DF772F" w:rsidRPr="00D31912" w:rsidRDefault="00FB4536">
            <w:pPr>
              <w:pStyle w:val="TableParagraph"/>
              <w:spacing w:before="73"/>
              <w:ind w:left="465"/>
              <w:rPr>
                <w:sz w:val="18"/>
              </w:rPr>
            </w:pPr>
            <w:r w:rsidRPr="00D31912">
              <w:rPr>
                <w:spacing w:val="-4"/>
                <w:sz w:val="18"/>
              </w:rPr>
              <w:t>(d)</w:t>
            </w:r>
            <w:r w:rsidRPr="00D31912">
              <w:rPr>
                <w:spacing w:val="69"/>
                <w:sz w:val="18"/>
              </w:rPr>
              <w:t xml:space="preserve"> </w:t>
            </w:r>
            <w:r w:rsidRPr="00D31912">
              <w:rPr>
                <w:spacing w:val="-4"/>
                <w:sz w:val="18"/>
              </w:rPr>
              <w:t>managed</w:t>
            </w:r>
            <w:r w:rsidRPr="00D31912">
              <w:rPr>
                <w:spacing w:val="-9"/>
                <w:sz w:val="18"/>
              </w:rPr>
              <w:t xml:space="preserve"> </w:t>
            </w:r>
            <w:r w:rsidRPr="00D31912">
              <w:rPr>
                <w:spacing w:val="-4"/>
                <w:sz w:val="18"/>
              </w:rPr>
              <w:t>to</w:t>
            </w:r>
            <w:r w:rsidRPr="00D31912">
              <w:rPr>
                <w:spacing w:val="-10"/>
                <w:sz w:val="18"/>
              </w:rPr>
              <w:t xml:space="preserve"> </w:t>
            </w:r>
            <w:r w:rsidRPr="00D31912">
              <w:rPr>
                <w:spacing w:val="-4"/>
                <w:sz w:val="18"/>
              </w:rPr>
              <w:t>reduce</w:t>
            </w:r>
            <w:r w:rsidRPr="00D31912">
              <w:rPr>
                <w:spacing w:val="-11"/>
                <w:sz w:val="18"/>
              </w:rPr>
              <w:t xml:space="preserve"> </w:t>
            </w:r>
            <w:r w:rsidRPr="00D31912">
              <w:rPr>
                <w:spacing w:val="-4"/>
                <w:sz w:val="18"/>
              </w:rPr>
              <w:t>bias.</w:t>
            </w:r>
          </w:p>
        </w:tc>
        <w:tc>
          <w:tcPr>
            <w:tcW w:w="1557" w:type="dxa"/>
          </w:tcPr>
          <w:p w:rsidR="00DF772F" w:rsidRPr="00D31912" w:rsidRDefault="00FB4536">
            <w:pPr>
              <w:pStyle w:val="TableParagraph"/>
              <w:spacing w:before="81"/>
              <w:ind w:left="108"/>
              <w:rPr>
                <w:rFonts w:ascii="MS Gothic" w:hAnsi="MS Gothic"/>
                <w:sz w:val="18"/>
              </w:rPr>
            </w:pPr>
            <w:r w:rsidRPr="00D31912">
              <w:rPr>
                <w:rFonts w:ascii="MS Gothic" w:hAnsi="MS Gothic"/>
                <w:spacing w:val="-10"/>
                <w:sz w:val="18"/>
              </w:rPr>
              <w:t>☐</w:t>
            </w:r>
          </w:p>
        </w:tc>
        <w:tc>
          <w:tcPr>
            <w:tcW w:w="1843" w:type="dxa"/>
          </w:tcPr>
          <w:p w:rsidR="00DF772F" w:rsidRPr="00D31912" w:rsidRDefault="00FB4536">
            <w:pPr>
              <w:pStyle w:val="TableParagraph"/>
              <w:spacing w:before="81"/>
              <w:ind w:left="109"/>
              <w:rPr>
                <w:rFonts w:ascii="MS Gothic" w:hAnsi="MS Gothic"/>
                <w:sz w:val="18"/>
              </w:rPr>
            </w:pPr>
            <w:r w:rsidRPr="00D31912">
              <w:rPr>
                <w:rFonts w:ascii="MS Gothic" w:hAnsi="MS Gothic"/>
                <w:spacing w:val="-10"/>
                <w:sz w:val="18"/>
              </w:rPr>
              <w:t>☐</w:t>
            </w:r>
          </w:p>
          <w:p w:rsidR="00DF772F" w:rsidRPr="00D31912" w:rsidRDefault="00FB4536">
            <w:pPr>
              <w:pStyle w:val="TableParagraph"/>
              <w:spacing w:before="83"/>
              <w:ind w:left="109"/>
              <w:rPr>
                <w:sz w:val="18"/>
              </w:rPr>
            </w:pPr>
            <w:r w:rsidRPr="00D31912">
              <w:rPr>
                <w:sz w:val="18"/>
              </w:rPr>
              <w:t>Provide</w:t>
            </w:r>
            <w:r w:rsidRPr="00D31912">
              <w:rPr>
                <w:spacing w:val="-4"/>
                <w:sz w:val="18"/>
              </w:rPr>
              <w:t xml:space="preserve"> </w:t>
            </w:r>
            <w:r w:rsidRPr="00D31912">
              <w:rPr>
                <w:spacing w:val="-2"/>
                <w:sz w:val="18"/>
              </w:rPr>
              <w:t>Justification</w:t>
            </w:r>
          </w:p>
        </w:tc>
        <w:tc>
          <w:tcPr>
            <w:tcW w:w="3038" w:type="dxa"/>
          </w:tcPr>
          <w:p w:rsidR="00DF772F" w:rsidRPr="00D31912" w:rsidRDefault="00FB4536">
            <w:pPr>
              <w:pStyle w:val="TableParagraph"/>
              <w:ind w:left="109" w:right="984"/>
              <w:jc w:val="both"/>
              <w:rPr>
                <w:sz w:val="18"/>
              </w:rPr>
            </w:pPr>
            <w:r w:rsidRPr="00D31912">
              <w:rPr>
                <w:sz w:val="18"/>
              </w:rPr>
              <w:t>List</w:t>
            </w:r>
            <w:r w:rsidRPr="00D31912">
              <w:rPr>
                <w:spacing w:val="-10"/>
                <w:sz w:val="18"/>
              </w:rPr>
              <w:t xml:space="preserve"> </w:t>
            </w:r>
            <w:r w:rsidRPr="00D31912">
              <w:rPr>
                <w:sz w:val="18"/>
              </w:rPr>
              <w:t>here</w:t>
            </w:r>
            <w:r w:rsidRPr="00D31912">
              <w:rPr>
                <w:spacing w:val="-10"/>
                <w:sz w:val="18"/>
              </w:rPr>
              <w:t xml:space="preserve"> </w:t>
            </w:r>
            <w:r w:rsidRPr="00D31912">
              <w:rPr>
                <w:sz w:val="18"/>
              </w:rPr>
              <w:t>the</w:t>
            </w:r>
            <w:r w:rsidRPr="00D31912">
              <w:rPr>
                <w:spacing w:val="-10"/>
                <w:sz w:val="18"/>
              </w:rPr>
              <w:t xml:space="preserve"> </w:t>
            </w:r>
            <w:r w:rsidRPr="00D31912">
              <w:rPr>
                <w:sz w:val="18"/>
              </w:rPr>
              <w:t>standards</w:t>
            </w:r>
            <w:r w:rsidRPr="00D31912">
              <w:rPr>
                <w:spacing w:val="-8"/>
                <w:sz w:val="18"/>
              </w:rPr>
              <w:t xml:space="preserve"> </w:t>
            </w:r>
            <w:r w:rsidRPr="00D31912">
              <w:rPr>
                <w:sz w:val="18"/>
              </w:rPr>
              <w:t>/ procedures</w:t>
            </w:r>
            <w:r w:rsidRPr="00D31912">
              <w:rPr>
                <w:spacing w:val="-3"/>
                <w:sz w:val="18"/>
              </w:rPr>
              <w:t xml:space="preserve"> </w:t>
            </w:r>
            <w:r w:rsidRPr="00D31912">
              <w:rPr>
                <w:sz w:val="18"/>
              </w:rPr>
              <w:t>applied</w:t>
            </w:r>
            <w:r w:rsidRPr="00D31912">
              <w:rPr>
                <w:spacing w:val="-4"/>
                <w:sz w:val="18"/>
              </w:rPr>
              <w:t xml:space="preserve"> </w:t>
            </w:r>
            <w:r w:rsidRPr="00D31912">
              <w:rPr>
                <w:sz w:val="18"/>
              </w:rPr>
              <w:t xml:space="preserve">with </w:t>
            </w:r>
            <w:r w:rsidRPr="00D31912">
              <w:rPr>
                <w:spacing w:val="-2"/>
                <w:sz w:val="18"/>
              </w:rPr>
              <w:t>justification</w:t>
            </w:r>
          </w:p>
        </w:tc>
        <w:tc>
          <w:tcPr>
            <w:tcW w:w="3002" w:type="dxa"/>
          </w:tcPr>
          <w:p w:rsidR="00DF772F" w:rsidRPr="00D31912" w:rsidRDefault="00FB4536">
            <w:pPr>
              <w:pStyle w:val="TableParagraph"/>
              <w:ind w:left="110" w:right="20"/>
              <w:rPr>
                <w:sz w:val="18"/>
              </w:rPr>
            </w:pPr>
            <w:r w:rsidRPr="00D31912">
              <w:rPr>
                <w:sz w:val="18"/>
              </w:rPr>
              <w:t>Include direct reference to documents within the manufacturer’s</w:t>
            </w:r>
            <w:r w:rsidRPr="00D31912">
              <w:rPr>
                <w:spacing w:val="-15"/>
                <w:sz w:val="18"/>
              </w:rPr>
              <w:t xml:space="preserve"> </w:t>
            </w:r>
            <w:r w:rsidRPr="00D31912">
              <w:rPr>
                <w:sz w:val="18"/>
              </w:rPr>
              <w:t>quality</w:t>
            </w:r>
            <w:r w:rsidRPr="00D31912">
              <w:rPr>
                <w:spacing w:val="-12"/>
                <w:sz w:val="18"/>
              </w:rPr>
              <w:t xml:space="preserve"> </w:t>
            </w:r>
            <w:r w:rsidRPr="00D31912">
              <w:rPr>
                <w:sz w:val="18"/>
              </w:rPr>
              <w:t>system</w:t>
            </w:r>
          </w:p>
        </w:tc>
      </w:tr>
      <w:tr w:rsidR="00D31912" w:rsidRPr="00D31912">
        <w:trPr>
          <w:trHeight w:val="1087"/>
        </w:trPr>
        <w:tc>
          <w:tcPr>
            <w:tcW w:w="958" w:type="dxa"/>
          </w:tcPr>
          <w:p w:rsidR="00DF772F" w:rsidRPr="00D31912" w:rsidRDefault="00FB4536">
            <w:pPr>
              <w:pStyle w:val="TableParagraph"/>
              <w:spacing w:before="75"/>
              <w:rPr>
                <w:rFonts w:ascii="Arial"/>
                <w:b/>
                <w:sz w:val="18"/>
              </w:rPr>
            </w:pPr>
            <w:r w:rsidRPr="00D31912">
              <w:rPr>
                <w:rFonts w:ascii="Arial"/>
                <w:b/>
                <w:spacing w:val="-4"/>
                <w:sz w:val="18"/>
              </w:rPr>
              <w:t>12.2</w:t>
            </w:r>
          </w:p>
        </w:tc>
        <w:tc>
          <w:tcPr>
            <w:tcW w:w="4992" w:type="dxa"/>
          </w:tcPr>
          <w:p w:rsidR="00DF772F" w:rsidRPr="00D31912" w:rsidRDefault="00FB4536">
            <w:pPr>
              <w:pStyle w:val="TableParagraph"/>
              <w:spacing w:before="75"/>
              <w:rPr>
                <w:rFonts w:ascii="Arial"/>
                <w:b/>
                <w:sz w:val="18"/>
              </w:rPr>
            </w:pPr>
            <w:r w:rsidRPr="00D31912">
              <w:rPr>
                <w:rFonts w:ascii="Arial"/>
                <w:b/>
                <w:sz w:val="18"/>
              </w:rPr>
              <w:t>Safety</w:t>
            </w:r>
            <w:r w:rsidRPr="00D31912">
              <w:rPr>
                <w:rFonts w:ascii="Arial"/>
                <w:b/>
                <w:spacing w:val="-9"/>
                <w:sz w:val="18"/>
              </w:rPr>
              <w:t xml:space="preserve"> </w:t>
            </w:r>
            <w:r w:rsidRPr="00D31912">
              <w:rPr>
                <w:rFonts w:ascii="Arial"/>
                <w:b/>
                <w:sz w:val="18"/>
              </w:rPr>
              <w:t>dependent</w:t>
            </w:r>
            <w:r w:rsidRPr="00D31912">
              <w:rPr>
                <w:rFonts w:ascii="Arial"/>
                <w:b/>
                <w:spacing w:val="-1"/>
                <w:sz w:val="18"/>
              </w:rPr>
              <w:t xml:space="preserve"> </w:t>
            </w:r>
            <w:r w:rsidRPr="00D31912">
              <w:rPr>
                <w:rFonts w:ascii="Arial"/>
                <w:b/>
                <w:sz w:val="18"/>
              </w:rPr>
              <w:t>on</w:t>
            </w:r>
            <w:r w:rsidRPr="00D31912">
              <w:rPr>
                <w:rFonts w:ascii="Arial"/>
                <w:b/>
                <w:spacing w:val="-4"/>
                <w:sz w:val="18"/>
              </w:rPr>
              <w:t xml:space="preserve"> </w:t>
            </w:r>
            <w:r w:rsidRPr="00D31912">
              <w:rPr>
                <w:rFonts w:ascii="Arial"/>
                <w:b/>
                <w:sz w:val="18"/>
              </w:rPr>
              <w:t>internal</w:t>
            </w:r>
            <w:r w:rsidRPr="00D31912">
              <w:rPr>
                <w:rFonts w:ascii="Arial"/>
                <w:b/>
                <w:spacing w:val="-1"/>
                <w:sz w:val="18"/>
              </w:rPr>
              <w:t xml:space="preserve"> </w:t>
            </w:r>
            <w:r w:rsidRPr="00D31912">
              <w:rPr>
                <w:rFonts w:ascii="Arial"/>
                <w:b/>
                <w:sz w:val="18"/>
              </w:rPr>
              <w:t>power</w:t>
            </w:r>
            <w:r w:rsidRPr="00D31912">
              <w:rPr>
                <w:rFonts w:ascii="Arial"/>
                <w:b/>
                <w:spacing w:val="-1"/>
                <w:sz w:val="18"/>
              </w:rPr>
              <w:t xml:space="preserve"> </w:t>
            </w:r>
            <w:r w:rsidRPr="00D31912">
              <w:rPr>
                <w:rFonts w:ascii="Arial"/>
                <w:b/>
                <w:spacing w:val="-2"/>
                <w:sz w:val="18"/>
              </w:rPr>
              <w:t>supply</w:t>
            </w:r>
          </w:p>
          <w:p w:rsidR="00DF772F" w:rsidRPr="00D31912" w:rsidRDefault="00FB4536">
            <w:pPr>
              <w:pStyle w:val="TableParagraph"/>
              <w:spacing w:before="47" w:line="240" w:lineRule="atLeast"/>
              <w:ind w:left="465" w:right="179" w:hanging="358"/>
              <w:rPr>
                <w:sz w:val="18"/>
              </w:rPr>
            </w:pPr>
            <w:r w:rsidRPr="00D31912">
              <w:rPr>
                <w:spacing w:val="-2"/>
                <w:sz w:val="18"/>
              </w:rPr>
              <w:t>(1)</w:t>
            </w:r>
            <w:r w:rsidRPr="00D31912">
              <w:rPr>
                <w:spacing w:val="43"/>
                <w:sz w:val="18"/>
              </w:rPr>
              <w:t xml:space="preserve"> </w:t>
            </w:r>
            <w:r w:rsidRPr="00D31912">
              <w:rPr>
                <w:spacing w:val="-2"/>
                <w:sz w:val="18"/>
              </w:rPr>
              <w:t>This</w:t>
            </w:r>
            <w:r w:rsidRPr="00D31912">
              <w:rPr>
                <w:spacing w:val="-10"/>
                <w:sz w:val="18"/>
              </w:rPr>
              <w:t xml:space="preserve"> </w:t>
            </w:r>
            <w:r w:rsidRPr="00D31912">
              <w:rPr>
                <w:spacing w:val="-2"/>
                <w:sz w:val="18"/>
              </w:rPr>
              <w:t>clause</w:t>
            </w:r>
            <w:r w:rsidRPr="00D31912">
              <w:rPr>
                <w:spacing w:val="-11"/>
                <w:sz w:val="18"/>
              </w:rPr>
              <w:t xml:space="preserve"> </w:t>
            </w:r>
            <w:r w:rsidRPr="00D31912">
              <w:rPr>
                <w:spacing w:val="-2"/>
                <w:sz w:val="18"/>
              </w:rPr>
              <w:t>applies</w:t>
            </w:r>
            <w:r w:rsidRPr="00D31912">
              <w:rPr>
                <w:spacing w:val="-10"/>
                <w:sz w:val="18"/>
              </w:rPr>
              <w:t xml:space="preserve"> </w:t>
            </w:r>
            <w:r w:rsidRPr="00D31912">
              <w:rPr>
                <w:spacing w:val="-2"/>
                <w:sz w:val="18"/>
              </w:rPr>
              <w:t>in</w:t>
            </w:r>
            <w:r w:rsidRPr="00D31912">
              <w:rPr>
                <w:spacing w:val="-11"/>
                <w:sz w:val="18"/>
              </w:rPr>
              <w:t xml:space="preserve"> </w:t>
            </w:r>
            <w:r w:rsidRPr="00D31912">
              <w:rPr>
                <w:spacing w:val="-2"/>
                <w:sz w:val="18"/>
              </w:rPr>
              <w:t>relation</w:t>
            </w:r>
            <w:r w:rsidRPr="00D31912">
              <w:rPr>
                <w:spacing w:val="-10"/>
                <w:sz w:val="18"/>
              </w:rPr>
              <w:t xml:space="preserve"> </w:t>
            </w:r>
            <w:r w:rsidRPr="00D31912">
              <w:rPr>
                <w:spacing w:val="-2"/>
                <w:sz w:val="18"/>
              </w:rPr>
              <w:t>to</w:t>
            </w:r>
            <w:r w:rsidRPr="00D31912">
              <w:rPr>
                <w:spacing w:val="-11"/>
                <w:sz w:val="18"/>
              </w:rPr>
              <w:t xml:space="preserve"> </w:t>
            </w:r>
            <w:r w:rsidRPr="00D31912">
              <w:rPr>
                <w:spacing w:val="-2"/>
                <w:sz w:val="18"/>
              </w:rPr>
              <w:t>a</w:t>
            </w:r>
            <w:r w:rsidRPr="00D31912">
              <w:rPr>
                <w:spacing w:val="-11"/>
                <w:sz w:val="18"/>
              </w:rPr>
              <w:t xml:space="preserve"> </w:t>
            </w:r>
            <w:r w:rsidRPr="00D31912">
              <w:rPr>
                <w:spacing w:val="-2"/>
                <w:sz w:val="18"/>
              </w:rPr>
              <w:t>medical</w:t>
            </w:r>
            <w:r w:rsidRPr="00D31912">
              <w:rPr>
                <w:spacing w:val="-10"/>
                <w:sz w:val="18"/>
              </w:rPr>
              <w:t xml:space="preserve"> </w:t>
            </w:r>
            <w:r w:rsidRPr="00D31912">
              <w:rPr>
                <w:spacing w:val="-2"/>
                <w:sz w:val="18"/>
              </w:rPr>
              <w:t>device</w:t>
            </w:r>
            <w:r w:rsidRPr="00D31912">
              <w:rPr>
                <w:spacing w:val="-11"/>
                <w:sz w:val="18"/>
              </w:rPr>
              <w:t xml:space="preserve"> </w:t>
            </w:r>
            <w:r w:rsidRPr="00D31912">
              <w:rPr>
                <w:spacing w:val="-2"/>
                <w:sz w:val="18"/>
              </w:rPr>
              <w:t>if</w:t>
            </w:r>
            <w:r w:rsidRPr="00D31912">
              <w:rPr>
                <w:spacing w:val="-10"/>
                <w:sz w:val="18"/>
              </w:rPr>
              <w:t xml:space="preserve"> </w:t>
            </w:r>
            <w:r w:rsidRPr="00D31912">
              <w:rPr>
                <w:spacing w:val="-2"/>
                <w:sz w:val="18"/>
              </w:rPr>
              <w:t xml:space="preserve">the </w:t>
            </w:r>
            <w:r w:rsidRPr="00D31912">
              <w:rPr>
                <w:spacing w:val="-4"/>
                <w:sz w:val="18"/>
              </w:rPr>
              <w:t>safety</w:t>
            </w:r>
            <w:r w:rsidRPr="00D31912">
              <w:rPr>
                <w:spacing w:val="-11"/>
                <w:sz w:val="18"/>
              </w:rPr>
              <w:t xml:space="preserve"> </w:t>
            </w:r>
            <w:r w:rsidRPr="00D31912">
              <w:rPr>
                <w:spacing w:val="-4"/>
                <w:sz w:val="18"/>
              </w:rPr>
              <w:t>of</w:t>
            </w:r>
            <w:r w:rsidRPr="00D31912">
              <w:rPr>
                <w:spacing w:val="-12"/>
                <w:sz w:val="18"/>
              </w:rPr>
              <w:t xml:space="preserve"> </w:t>
            </w:r>
            <w:r w:rsidRPr="00D31912">
              <w:rPr>
                <w:spacing w:val="-4"/>
                <w:sz w:val="18"/>
              </w:rPr>
              <w:t>a</w:t>
            </w:r>
            <w:r w:rsidRPr="00D31912">
              <w:rPr>
                <w:spacing w:val="-9"/>
                <w:sz w:val="18"/>
              </w:rPr>
              <w:t xml:space="preserve"> </w:t>
            </w:r>
            <w:r w:rsidRPr="00D31912">
              <w:rPr>
                <w:spacing w:val="-4"/>
                <w:sz w:val="18"/>
              </w:rPr>
              <w:t>patient</w:t>
            </w:r>
            <w:r w:rsidRPr="00D31912">
              <w:rPr>
                <w:spacing w:val="-12"/>
                <w:sz w:val="18"/>
              </w:rPr>
              <w:t xml:space="preserve"> </w:t>
            </w:r>
            <w:r w:rsidRPr="00D31912">
              <w:rPr>
                <w:spacing w:val="-4"/>
                <w:sz w:val="18"/>
              </w:rPr>
              <w:t>on</w:t>
            </w:r>
            <w:r w:rsidRPr="00D31912">
              <w:rPr>
                <w:spacing w:val="-11"/>
                <w:sz w:val="18"/>
              </w:rPr>
              <w:t xml:space="preserve"> </w:t>
            </w:r>
            <w:r w:rsidRPr="00D31912">
              <w:rPr>
                <w:spacing w:val="-4"/>
                <w:sz w:val="18"/>
              </w:rPr>
              <w:t>whom</w:t>
            </w:r>
            <w:r w:rsidRPr="00D31912">
              <w:rPr>
                <w:spacing w:val="-9"/>
                <w:sz w:val="18"/>
              </w:rPr>
              <w:t xml:space="preserve"> </w:t>
            </w:r>
            <w:r w:rsidRPr="00D31912">
              <w:rPr>
                <w:spacing w:val="-4"/>
                <w:sz w:val="18"/>
              </w:rPr>
              <w:t>the</w:t>
            </w:r>
            <w:r w:rsidRPr="00D31912">
              <w:rPr>
                <w:spacing w:val="-11"/>
                <w:sz w:val="18"/>
              </w:rPr>
              <w:t xml:space="preserve"> </w:t>
            </w:r>
            <w:r w:rsidRPr="00D31912">
              <w:rPr>
                <w:spacing w:val="-4"/>
                <w:sz w:val="18"/>
              </w:rPr>
              <w:t>device</w:t>
            </w:r>
            <w:r w:rsidRPr="00D31912">
              <w:rPr>
                <w:spacing w:val="-9"/>
                <w:sz w:val="18"/>
              </w:rPr>
              <w:t xml:space="preserve"> </w:t>
            </w:r>
            <w:r w:rsidRPr="00D31912">
              <w:rPr>
                <w:spacing w:val="-4"/>
                <w:sz w:val="18"/>
              </w:rPr>
              <w:t>is</w:t>
            </w:r>
            <w:r w:rsidRPr="00D31912">
              <w:rPr>
                <w:spacing w:val="-9"/>
                <w:sz w:val="18"/>
              </w:rPr>
              <w:t xml:space="preserve"> </w:t>
            </w:r>
            <w:r w:rsidRPr="00D31912">
              <w:rPr>
                <w:spacing w:val="-4"/>
                <w:sz w:val="18"/>
              </w:rPr>
              <w:t>to</w:t>
            </w:r>
            <w:r w:rsidRPr="00D31912">
              <w:rPr>
                <w:spacing w:val="-9"/>
                <w:sz w:val="18"/>
              </w:rPr>
              <w:t xml:space="preserve"> </w:t>
            </w:r>
            <w:r w:rsidRPr="00D31912">
              <w:rPr>
                <w:spacing w:val="-4"/>
                <w:sz w:val="18"/>
              </w:rPr>
              <w:t>be</w:t>
            </w:r>
            <w:r w:rsidRPr="00D31912">
              <w:rPr>
                <w:spacing w:val="-9"/>
                <w:sz w:val="18"/>
              </w:rPr>
              <w:t xml:space="preserve"> </w:t>
            </w:r>
            <w:r w:rsidRPr="00D31912">
              <w:rPr>
                <w:spacing w:val="-4"/>
                <w:sz w:val="18"/>
              </w:rPr>
              <w:t>used</w:t>
            </w:r>
            <w:r w:rsidRPr="00D31912">
              <w:rPr>
                <w:spacing w:val="-9"/>
                <w:sz w:val="18"/>
              </w:rPr>
              <w:t xml:space="preserve"> </w:t>
            </w:r>
            <w:r w:rsidRPr="00D31912">
              <w:rPr>
                <w:spacing w:val="-4"/>
                <w:sz w:val="18"/>
              </w:rPr>
              <w:t xml:space="preserve">will </w:t>
            </w:r>
            <w:r w:rsidRPr="00D31912">
              <w:rPr>
                <w:sz w:val="18"/>
              </w:rPr>
              <w:t>depend</w:t>
            </w:r>
            <w:r w:rsidRPr="00D31912">
              <w:rPr>
                <w:spacing w:val="-13"/>
                <w:sz w:val="18"/>
              </w:rPr>
              <w:t xml:space="preserve"> </w:t>
            </w:r>
            <w:r w:rsidRPr="00D31912">
              <w:rPr>
                <w:sz w:val="18"/>
              </w:rPr>
              <w:t>on</w:t>
            </w:r>
            <w:r w:rsidRPr="00D31912">
              <w:rPr>
                <w:spacing w:val="-12"/>
                <w:sz w:val="18"/>
              </w:rPr>
              <w:t xml:space="preserve"> </w:t>
            </w:r>
            <w:r w:rsidRPr="00D31912">
              <w:rPr>
                <w:sz w:val="18"/>
              </w:rPr>
              <w:t>an</w:t>
            </w:r>
            <w:r w:rsidRPr="00D31912">
              <w:rPr>
                <w:spacing w:val="-13"/>
                <w:sz w:val="18"/>
              </w:rPr>
              <w:t xml:space="preserve"> </w:t>
            </w:r>
            <w:r w:rsidRPr="00D31912">
              <w:rPr>
                <w:sz w:val="18"/>
              </w:rPr>
              <w:t>internal</w:t>
            </w:r>
            <w:r w:rsidRPr="00D31912">
              <w:rPr>
                <w:spacing w:val="-12"/>
                <w:sz w:val="18"/>
              </w:rPr>
              <w:t xml:space="preserve"> </w:t>
            </w:r>
            <w:r w:rsidRPr="00D31912">
              <w:rPr>
                <w:sz w:val="18"/>
              </w:rPr>
              <w:t>power</w:t>
            </w:r>
            <w:r w:rsidRPr="00D31912">
              <w:rPr>
                <w:spacing w:val="-13"/>
                <w:sz w:val="18"/>
              </w:rPr>
              <w:t xml:space="preserve"> </w:t>
            </w:r>
            <w:r w:rsidRPr="00D31912">
              <w:rPr>
                <w:sz w:val="18"/>
              </w:rPr>
              <w:t>supply</w:t>
            </w:r>
            <w:r w:rsidRPr="00D31912">
              <w:rPr>
                <w:spacing w:val="-13"/>
                <w:sz w:val="18"/>
              </w:rPr>
              <w:t xml:space="preserve"> </w:t>
            </w:r>
            <w:r w:rsidRPr="00D31912">
              <w:rPr>
                <w:sz w:val="18"/>
              </w:rPr>
              <w:t>for</w:t>
            </w:r>
            <w:r w:rsidRPr="00D31912">
              <w:rPr>
                <w:spacing w:val="-12"/>
                <w:sz w:val="18"/>
              </w:rPr>
              <w:t xml:space="preserve"> </w:t>
            </w:r>
            <w:r w:rsidRPr="00D31912">
              <w:rPr>
                <w:sz w:val="18"/>
              </w:rPr>
              <w:t>the</w:t>
            </w:r>
            <w:r w:rsidRPr="00D31912">
              <w:rPr>
                <w:spacing w:val="-13"/>
                <w:sz w:val="18"/>
              </w:rPr>
              <w:t xml:space="preserve"> </w:t>
            </w:r>
            <w:r w:rsidRPr="00D31912">
              <w:rPr>
                <w:sz w:val="18"/>
              </w:rPr>
              <w:t>device.</w:t>
            </w:r>
          </w:p>
        </w:tc>
        <w:tc>
          <w:tcPr>
            <w:tcW w:w="1557" w:type="dxa"/>
          </w:tcPr>
          <w:p w:rsidR="00DF772F" w:rsidRPr="00D31912" w:rsidRDefault="00FB4536">
            <w:pPr>
              <w:pStyle w:val="TableParagraph"/>
              <w:spacing w:before="81"/>
              <w:ind w:left="108"/>
              <w:rPr>
                <w:rFonts w:ascii="MS Gothic" w:hAnsi="MS Gothic"/>
                <w:sz w:val="18"/>
              </w:rPr>
            </w:pPr>
            <w:r w:rsidRPr="00D31912">
              <w:rPr>
                <w:rFonts w:ascii="MS Gothic" w:hAnsi="MS Gothic"/>
                <w:spacing w:val="-10"/>
                <w:sz w:val="18"/>
              </w:rPr>
              <w:t>☐</w:t>
            </w:r>
          </w:p>
        </w:tc>
        <w:tc>
          <w:tcPr>
            <w:tcW w:w="1843" w:type="dxa"/>
          </w:tcPr>
          <w:p w:rsidR="00DF772F" w:rsidRPr="00D31912" w:rsidRDefault="00FB4536">
            <w:pPr>
              <w:pStyle w:val="TableParagraph"/>
              <w:spacing w:before="81"/>
              <w:ind w:left="109"/>
              <w:rPr>
                <w:rFonts w:ascii="MS Gothic" w:hAnsi="MS Gothic"/>
                <w:sz w:val="18"/>
              </w:rPr>
            </w:pPr>
            <w:r w:rsidRPr="00D31912">
              <w:rPr>
                <w:rFonts w:ascii="MS Gothic" w:hAnsi="MS Gothic"/>
                <w:spacing w:val="-10"/>
                <w:sz w:val="18"/>
              </w:rPr>
              <w:t>☐</w:t>
            </w:r>
          </w:p>
          <w:p w:rsidR="00DF772F" w:rsidRPr="00D31912" w:rsidRDefault="00FB4536">
            <w:pPr>
              <w:pStyle w:val="TableParagraph"/>
              <w:spacing w:before="84"/>
              <w:ind w:left="109"/>
              <w:rPr>
                <w:sz w:val="18"/>
              </w:rPr>
            </w:pPr>
            <w:r w:rsidRPr="00D31912">
              <w:rPr>
                <w:sz w:val="18"/>
              </w:rPr>
              <w:t>Provide</w:t>
            </w:r>
            <w:r w:rsidRPr="00D31912">
              <w:rPr>
                <w:spacing w:val="-4"/>
                <w:sz w:val="18"/>
              </w:rPr>
              <w:t xml:space="preserve"> </w:t>
            </w:r>
            <w:r w:rsidRPr="00D31912">
              <w:rPr>
                <w:spacing w:val="-2"/>
                <w:sz w:val="18"/>
              </w:rPr>
              <w:t>Justification</w:t>
            </w:r>
          </w:p>
        </w:tc>
        <w:tc>
          <w:tcPr>
            <w:tcW w:w="3038" w:type="dxa"/>
          </w:tcPr>
          <w:p w:rsidR="00DF772F" w:rsidRPr="00D31912" w:rsidRDefault="00FB4536">
            <w:pPr>
              <w:pStyle w:val="TableParagraph"/>
              <w:ind w:left="109" w:right="984"/>
              <w:jc w:val="both"/>
              <w:rPr>
                <w:sz w:val="18"/>
              </w:rPr>
            </w:pPr>
            <w:r w:rsidRPr="00D31912">
              <w:rPr>
                <w:sz w:val="18"/>
              </w:rPr>
              <w:t>List</w:t>
            </w:r>
            <w:r w:rsidRPr="00D31912">
              <w:rPr>
                <w:spacing w:val="-10"/>
                <w:sz w:val="18"/>
              </w:rPr>
              <w:t xml:space="preserve"> </w:t>
            </w:r>
            <w:r w:rsidRPr="00D31912">
              <w:rPr>
                <w:sz w:val="18"/>
              </w:rPr>
              <w:t>here</w:t>
            </w:r>
            <w:r w:rsidRPr="00D31912">
              <w:rPr>
                <w:spacing w:val="-10"/>
                <w:sz w:val="18"/>
              </w:rPr>
              <w:t xml:space="preserve"> </w:t>
            </w:r>
            <w:r w:rsidRPr="00D31912">
              <w:rPr>
                <w:sz w:val="18"/>
              </w:rPr>
              <w:t>the</w:t>
            </w:r>
            <w:r w:rsidRPr="00D31912">
              <w:rPr>
                <w:spacing w:val="-10"/>
                <w:sz w:val="18"/>
              </w:rPr>
              <w:t xml:space="preserve"> </w:t>
            </w:r>
            <w:r w:rsidRPr="00D31912">
              <w:rPr>
                <w:sz w:val="18"/>
              </w:rPr>
              <w:t>standards</w:t>
            </w:r>
            <w:r w:rsidRPr="00D31912">
              <w:rPr>
                <w:spacing w:val="-8"/>
                <w:sz w:val="18"/>
              </w:rPr>
              <w:t xml:space="preserve"> </w:t>
            </w:r>
            <w:r w:rsidRPr="00D31912">
              <w:rPr>
                <w:sz w:val="18"/>
              </w:rPr>
              <w:t>/ procedures</w:t>
            </w:r>
            <w:r w:rsidRPr="00D31912">
              <w:rPr>
                <w:spacing w:val="-3"/>
                <w:sz w:val="18"/>
              </w:rPr>
              <w:t xml:space="preserve"> </w:t>
            </w:r>
            <w:r w:rsidRPr="00D31912">
              <w:rPr>
                <w:sz w:val="18"/>
              </w:rPr>
              <w:t>applied</w:t>
            </w:r>
            <w:r w:rsidRPr="00D31912">
              <w:rPr>
                <w:spacing w:val="-4"/>
                <w:sz w:val="18"/>
              </w:rPr>
              <w:t xml:space="preserve"> </w:t>
            </w:r>
            <w:r w:rsidRPr="00D31912">
              <w:rPr>
                <w:sz w:val="18"/>
              </w:rPr>
              <w:t xml:space="preserve">with </w:t>
            </w:r>
            <w:r w:rsidRPr="00D31912">
              <w:rPr>
                <w:spacing w:val="-2"/>
                <w:sz w:val="18"/>
              </w:rPr>
              <w:t>justification</w:t>
            </w:r>
          </w:p>
        </w:tc>
        <w:tc>
          <w:tcPr>
            <w:tcW w:w="3002" w:type="dxa"/>
          </w:tcPr>
          <w:p w:rsidR="00DF772F" w:rsidRPr="00D31912" w:rsidRDefault="00FB4536">
            <w:pPr>
              <w:pStyle w:val="TableParagraph"/>
              <w:ind w:left="110" w:right="20"/>
              <w:rPr>
                <w:sz w:val="18"/>
              </w:rPr>
            </w:pPr>
            <w:r w:rsidRPr="00D31912">
              <w:rPr>
                <w:sz w:val="18"/>
              </w:rPr>
              <w:t>Include direct reference to documents within the manufacturer’s</w:t>
            </w:r>
            <w:r w:rsidRPr="00D31912">
              <w:rPr>
                <w:spacing w:val="-15"/>
                <w:sz w:val="18"/>
              </w:rPr>
              <w:t xml:space="preserve"> </w:t>
            </w:r>
            <w:r w:rsidRPr="00D31912">
              <w:rPr>
                <w:sz w:val="18"/>
              </w:rPr>
              <w:t>quality</w:t>
            </w:r>
            <w:r w:rsidRPr="00D31912">
              <w:rPr>
                <w:spacing w:val="-12"/>
                <w:sz w:val="18"/>
              </w:rPr>
              <w:t xml:space="preserve"> </w:t>
            </w:r>
            <w:r w:rsidRPr="00D31912">
              <w:rPr>
                <w:sz w:val="18"/>
              </w:rPr>
              <w:t>system</w:t>
            </w:r>
          </w:p>
        </w:tc>
      </w:tr>
      <w:tr w:rsidR="00D31912" w:rsidRPr="00D31912">
        <w:trPr>
          <w:trHeight w:val="743"/>
        </w:trPr>
        <w:tc>
          <w:tcPr>
            <w:tcW w:w="958" w:type="dxa"/>
          </w:tcPr>
          <w:p w:rsidR="00DF772F" w:rsidRPr="00D31912" w:rsidRDefault="00FB4536">
            <w:pPr>
              <w:pStyle w:val="TableParagraph"/>
              <w:spacing w:before="79"/>
              <w:rPr>
                <w:sz w:val="14"/>
              </w:rPr>
            </w:pPr>
            <w:r w:rsidRPr="00D31912">
              <w:rPr>
                <w:sz w:val="14"/>
              </w:rPr>
              <w:t>12.2</w:t>
            </w:r>
            <w:r w:rsidRPr="00D31912">
              <w:rPr>
                <w:spacing w:val="-5"/>
                <w:sz w:val="14"/>
              </w:rPr>
              <w:t xml:space="preserve"> </w:t>
            </w:r>
            <w:r w:rsidRPr="00D31912">
              <w:rPr>
                <w:spacing w:val="-2"/>
                <w:sz w:val="14"/>
              </w:rPr>
              <w:t>(cont.)</w:t>
            </w:r>
          </w:p>
        </w:tc>
        <w:tc>
          <w:tcPr>
            <w:tcW w:w="4992" w:type="dxa"/>
          </w:tcPr>
          <w:p w:rsidR="00DF772F" w:rsidRPr="00D31912" w:rsidRDefault="00FB4536">
            <w:pPr>
              <w:pStyle w:val="TableParagraph"/>
              <w:spacing w:before="73" w:line="278" w:lineRule="auto"/>
              <w:ind w:left="465" w:right="179" w:hanging="358"/>
              <w:rPr>
                <w:sz w:val="18"/>
              </w:rPr>
            </w:pPr>
            <w:r w:rsidRPr="00D31912">
              <w:rPr>
                <w:rFonts w:ascii="Arial"/>
                <w:b/>
                <w:spacing w:val="-4"/>
                <w:sz w:val="18"/>
              </w:rPr>
              <w:t>(2)</w:t>
            </w:r>
            <w:r w:rsidRPr="00D31912">
              <w:rPr>
                <w:rFonts w:ascii="Arial"/>
                <w:b/>
                <w:spacing w:val="76"/>
                <w:sz w:val="18"/>
              </w:rPr>
              <w:t xml:space="preserve"> </w:t>
            </w:r>
            <w:r w:rsidRPr="00D31912">
              <w:rPr>
                <w:spacing w:val="-4"/>
                <w:sz w:val="18"/>
              </w:rPr>
              <w:t>The</w:t>
            </w:r>
            <w:r w:rsidRPr="00D31912">
              <w:rPr>
                <w:spacing w:val="-9"/>
                <w:sz w:val="18"/>
              </w:rPr>
              <w:t xml:space="preserve"> </w:t>
            </w:r>
            <w:r w:rsidRPr="00D31912">
              <w:rPr>
                <w:spacing w:val="-4"/>
                <w:sz w:val="18"/>
              </w:rPr>
              <w:t>device</w:t>
            </w:r>
            <w:r w:rsidRPr="00D31912">
              <w:rPr>
                <w:spacing w:val="-11"/>
                <w:sz w:val="18"/>
              </w:rPr>
              <w:t xml:space="preserve"> </w:t>
            </w:r>
            <w:r w:rsidRPr="00D31912">
              <w:rPr>
                <w:spacing w:val="-4"/>
                <w:sz w:val="18"/>
              </w:rPr>
              <w:t>must</w:t>
            </w:r>
            <w:r w:rsidRPr="00D31912">
              <w:rPr>
                <w:spacing w:val="-12"/>
                <w:sz w:val="18"/>
              </w:rPr>
              <w:t xml:space="preserve"> </w:t>
            </w:r>
            <w:r w:rsidRPr="00D31912">
              <w:rPr>
                <w:spacing w:val="-4"/>
                <w:sz w:val="18"/>
              </w:rPr>
              <w:t>be</w:t>
            </w:r>
            <w:r w:rsidRPr="00D31912">
              <w:rPr>
                <w:spacing w:val="-9"/>
                <w:sz w:val="18"/>
              </w:rPr>
              <w:t xml:space="preserve"> </w:t>
            </w:r>
            <w:r w:rsidRPr="00D31912">
              <w:rPr>
                <w:spacing w:val="-4"/>
                <w:sz w:val="18"/>
              </w:rPr>
              <w:t>fitted</w:t>
            </w:r>
            <w:r w:rsidRPr="00D31912">
              <w:rPr>
                <w:spacing w:val="-8"/>
                <w:sz w:val="18"/>
              </w:rPr>
              <w:t xml:space="preserve"> </w:t>
            </w:r>
            <w:r w:rsidRPr="00D31912">
              <w:rPr>
                <w:spacing w:val="-4"/>
                <w:sz w:val="18"/>
              </w:rPr>
              <w:t>with</w:t>
            </w:r>
            <w:r w:rsidRPr="00D31912">
              <w:rPr>
                <w:spacing w:val="-11"/>
                <w:sz w:val="18"/>
              </w:rPr>
              <w:t xml:space="preserve"> </w:t>
            </w:r>
            <w:r w:rsidRPr="00D31912">
              <w:rPr>
                <w:spacing w:val="-4"/>
                <w:sz w:val="18"/>
              </w:rPr>
              <w:t>a</w:t>
            </w:r>
            <w:r w:rsidRPr="00D31912">
              <w:rPr>
                <w:spacing w:val="-11"/>
                <w:sz w:val="18"/>
              </w:rPr>
              <w:t xml:space="preserve"> </w:t>
            </w:r>
            <w:r w:rsidRPr="00D31912">
              <w:rPr>
                <w:spacing w:val="-4"/>
                <w:sz w:val="18"/>
              </w:rPr>
              <w:t>means</w:t>
            </w:r>
            <w:r w:rsidRPr="00D31912">
              <w:rPr>
                <w:spacing w:val="-11"/>
                <w:sz w:val="18"/>
              </w:rPr>
              <w:t xml:space="preserve"> </w:t>
            </w:r>
            <w:r w:rsidRPr="00D31912">
              <w:rPr>
                <w:spacing w:val="-4"/>
                <w:sz w:val="18"/>
              </w:rPr>
              <w:t>of</w:t>
            </w:r>
            <w:r w:rsidRPr="00D31912">
              <w:rPr>
                <w:spacing w:val="-12"/>
                <w:sz w:val="18"/>
              </w:rPr>
              <w:t xml:space="preserve"> </w:t>
            </w:r>
            <w:r w:rsidRPr="00D31912">
              <w:rPr>
                <w:spacing w:val="-4"/>
                <w:sz w:val="18"/>
              </w:rPr>
              <w:t>determining</w:t>
            </w:r>
            <w:r w:rsidRPr="00D31912">
              <w:rPr>
                <w:spacing w:val="-11"/>
                <w:sz w:val="18"/>
              </w:rPr>
              <w:t xml:space="preserve"> </w:t>
            </w:r>
            <w:r w:rsidRPr="00D31912">
              <w:rPr>
                <w:spacing w:val="-4"/>
                <w:sz w:val="18"/>
              </w:rPr>
              <w:t xml:space="preserve">the </w:t>
            </w:r>
            <w:r w:rsidRPr="00D31912">
              <w:rPr>
                <w:sz w:val="18"/>
              </w:rPr>
              <w:t>state of the power supply.</w:t>
            </w:r>
          </w:p>
        </w:tc>
        <w:tc>
          <w:tcPr>
            <w:tcW w:w="1557" w:type="dxa"/>
          </w:tcPr>
          <w:p w:rsidR="00DF772F" w:rsidRPr="00D31912" w:rsidRDefault="00FB4536">
            <w:pPr>
              <w:pStyle w:val="TableParagraph"/>
              <w:spacing w:before="81"/>
              <w:ind w:left="108"/>
              <w:rPr>
                <w:rFonts w:ascii="MS Gothic" w:hAnsi="MS Gothic"/>
                <w:sz w:val="18"/>
              </w:rPr>
            </w:pPr>
            <w:r w:rsidRPr="00D31912">
              <w:rPr>
                <w:rFonts w:ascii="MS Gothic" w:hAnsi="MS Gothic"/>
                <w:spacing w:val="-10"/>
                <w:sz w:val="18"/>
              </w:rPr>
              <w:t>☐</w:t>
            </w:r>
          </w:p>
        </w:tc>
        <w:tc>
          <w:tcPr>
            <w:tcW w:w="1843" w:type="dxa"/>
          </w:tcPr>
          <w:p w:rsidR="00DF772F" w:rsidRPr="00D31912" w:rsidRDefault="00FB4536">
            <w:pPr>
              <w:pStyle w:val="TableParagraph"/>
              <w:spacing w:before="81"/>
              <w:ind w:left="109"/>
              <w:rPr>
                <w:rFonts w:ascii="MS Gothic" w:hAnsi="MS Gothic"/>
                <w:sz w:val="18"/>
              </w:rPr>
            </w:pPr>
            <w:r w:rsidRPr="00D31912">
              <w:rPr>
                <w:rFonts w:ascii="MS Gothic" w:hAnsi="MS Gothic"/>
                <w:spacing w:val="-10"/>
                <w:sz w:val="18"/>
              </w:rPr>
              <w:t>☐</w:t>
            </w:r>
          </w:p>
          <w:p w:rsidR="00DF772F" w:rsidRPr="00D31912" w:rsidRDefault="00FB4536">
            <w:pPr>
              <w:pStyle w:val="TableParagraph"/>
              <w:spacing w:before="83"/>
              <w:ind w:left="109"/>
              <w:rPr>
                <w:sz w:val="18"/>
              </w:rPr>
            </w:pPr>
            <w:r w:rsidRPr="00D31912">
              <w:rPr>
                <w:sz w:val="18"/>
              </w:rPr>
              <w:t>Provide</w:t>
            </w:r>
            <w:r w:rsidRPr="00D31912">
              <w:rPr>
                <w:spacing w:val="-4"/>
                <w:sz w:val="18"/>
              </w:rPr>
              <w:t xml:space="preserve"> </w:t>
            </w:r>
            <w:r w:rsidRPr="00D31912">
              <w:rPr>
                <w:spacing w:val="-2"/>
                <w:sz w:val="18"/>
              </w:rPr>
              <w:t>Justification</w:t>
            </w:r>
          </w:p>
        </w:tc>
        <w:tc>
          <w:tcPr>
            <w:tcW w:w="3038" w:type="dxa"/>
          </w:tcPr>
          <w:p w:rsidR="00DF772F" w:rsidRPr="00D31912" w:rsidRDefault="00FB4536">
            <w:pPr>
              <w:pStyle w:val="TableParagraph"/>
              <w:ind w:left="109" w:right="984"/>
              <w:jc w:val="both"/>
              <w:rPr>
                <w:sz w:val="18"/>
              </w:rPr>
            </w:pPr>
            <w:r w:rsidRPr="00D31912">
              <w:rPr>
                <w:sz w:val="18"/>
              </w:rPr>
              <w:t>List</w:t>
            </w:r>
            <w:r w:rsidRPr="00D31912">
              <w:rPr>
                <w:spacing w:val="-10"/>
                <w:sz w:val="18"/>
              </w:rPr>
              <w:t xml:space="preserve"> </w:t>
            </w:r>
            <w:r w:rsidRPr="00D31912">
              <w:rPr>
                <w:sz w:val="18"/>
              </w:rPr>
              <w:t>here</w:t>
            </w:r>
            <w:r w:rsidRPr="00D31912">
              <w:rPr>
                <w:spacing w:val="-10"/>
                <w:sz w:val="18"/>
              </w:rPr>
              <w:t xml:space="preserve"> </w:t>
            </w:r>
            <w:r w:rsidRPr="00D31912">
              <w:rPr>
                <w:sz w:val="18"/>
              </w:rPr>
              <w:t>the</w:t>
            </w:r>
            <w:r w:rsidRPr="00D31912">
              <w:rPr>
                <w:spacing w:val="-10"/>
                <w:sz w:val="18"/>
              </w:rPr>
              <w:t xml:space="preserve"> </w:t>
            </w:r>
            <w:r w:rsidRPr="00D31912">
              <w:rPr>
                <w:sz w:val="18"/>
              </w:rPr>
              <w:t>standards</w:t>
            </w:r>
            <w:r w:rsidRPr="00D31912">
              <w:rPr>
                <w:spacing w:val="-8"/>
                <w:sz w:val="18"/>
              </w:rPr>
              <w:t xml:space="preserve"> </w:t>
            </w:r>
            <w:r w:rsidRPr="00D31912">
              <w:rPr>
                <w:sz w:val="18"/>
              </w:rPr>
              <w:t>/ procedures</w:t>
            </w:r>
            <w:r w:rsidRPr="00D31912">
              <w:rPr>
                <w:spacing w:val="-3"/>
                <w:sz w:val="18"/>
              </w:rPr>
              <w:t xml:space="preserve"> </w:t>
            </w:r>
            <w:r w:rsidRPr="00D31912">
              <w:rPr>
                <w:sz w:val="18"/>
              </w:rPr>
              <w:t>applied</w:t>
            </w:r>
            <w:r w:rsidRPr="00D31912">
              <w:rPr>
                <w:spacing w:val="-4"/>
                <w:sz w:val="18"/>
              </w:rPr>
              <w:t xml:space="preserve"> </w:t>
            </w:r>
            <w:r w:rsidRPr="00D31912">
              <w:rPr>
                <w:sz w:val="18"/>
              </w:rPr>
              <w:t xml:space="preserve">with </w:t>
            </w:r>
            <w:r w:rsidRPr="00D31912">
              <w:rPr>
                <w:spacing w:val="-2"/>
                <w:sz w:val="18"/>
              </w:rPr>
              <w:t>justification</w:t>
            </w:r>
          </w:p>
        </w:tc>
        <w:tc>
          <w:tcPr>
            <w:tcW w:w="3002" w:type="dxa"/>
          </w:tcPr>
          <w:p w:rsidR="00DF772F" w:rsidRPr="00D31912" w:rsidRDefault="00FB4536">
            <w:pPr>
              <w:pStyle w:val="TableParagraph"/>
              <w:ind w:left="110" w:right="20"/>
              <w:rPr>
                <w:sz w:val="18"/>
              </w:rPr>
            </w:pPr>
            <w:r w:rsidRPr="00D31912">
              <w:rPr>
                <w:sz w:val="18"/>
              </w:rPr>
              <w:t>Include direct reference to documents within the manufacturer’s</w:t>
            </w:r>
            <w:r w:rsidRPr="00D31912">
              <w:rPr>
                <w:spacing w:val="-15"/>
                <w:sz w:val="18"/>
              </w:rPr>
              <w:t xml:space="preserve"> </w:t>
            </w:r>
            <w:r w:rsidRPr="00D31912">
              <w:rPr>
                <w:sz w:val="18"/>
              </w:rPr>
              <w:t>quality</w:t>
            </w:r>
            <w:r w:rsidRPr="00D31912">
              <w:rPr>
                <w:spacing w:val="-12"/>
                <w:sz w:val="18"/>
              </w:rPr>
              <w:t xml:space="preserve"> </w:t>
            </w:r>
            <w:r w:rsidRPr="00D31912">
              <w:rPr>
                <w:sz w:val="18"/>
              </w:rPr>
              <w:t>system</w:t>
            </w:r>
          </w:p>
        </w:tc>
      </w:tr>
    </w:tbl>
    <w:p w:rsidR="00DF772F" w:rsidRPr="00D31912" w:rsidRDefault="00DF772F">
      <w:pPr>
        <w:pStyle w:val="TableParagraph"/>
        <w:rPr>
          <w:sz w:val="18"/>
        </w:rPr>
        <w:sectPr w:rsidR="00DF772F" w:rsidRPr="00D31912">
          <w:type w:val="continuous"/>
          <w:pgSz w:w="16850" w:h="11910" w:orient="landscape"/>
          <w:pgMar w:top="920" w:right="708" w:bottom="1140" w:left="566" w:header="0" w:footer="944" w:gutter="0"/>
          <w:cols w:space="720"/>
        </w:sectPr>
      </w:pPr>
    </w:p>
    <w:tbl>
      <w:tblPr>
        <w:tblStyle w:val="TableNormal"/>
        <w:tblW w:w="0" w:type="auto"/>
        <w:tblInd w:w="159" w:type="dxa"/>
        <w:tblBorders>
          <w:top w:val="single" w:sz="4" w:space="0" w:color="001770"/>
          <w:left w:val="single" w:sz="4" w:space="0" w:color="001770"/>
          <w:bottom w:val="single" w:sz="4" w:space="0" w:color="001770"/>
          <w:right w:val="single" w:sz="4" w:space="0" w:color="001770"/>
          <w:insideH w:val="single" w:sz="4" w:space="0" w:color="001770"/>
          <w:insideV w:val="single" w:sz="4" w:space="0" w:color="001770"/>
        </w:tblBorders>
        <w:tblLayout w:type="fixed"/>
        <w:tblLook w:val="01E0" w:firstRow="1" w:lastRow="1" w:firstColumn="1" w:lastColumn="1" w:noHBand="0" w:noVBand="0"/>
      </w:tblPr>
      <w:tblGrid>
        <w:gridCol w:w="958"/>
        <w:gridCol w:w="4992"/>
        <w:gridCol w:w="1557"/>
        <w:gridCol w:w="1843"/>
        <w:gridCol w:w="3038"/>
        <w:gridCol w:w="3002"/>
      </w:tblGrid>
      <w:tr w:rsidR="00D31912" w:rsidRPr="00D31912">
        <w:trPr>
          <w:trHeight w:val="849"/>
        </w:trPr>
        <w:tc>
          <w:tcPr>
            <w:tcW w:w="5950" w:type="dxa"/>
            <w:gridSpan w:val="2"/>
            <w:shd w:val="clear" w:color="auto" w:fill="DEE7F7"/>
          </w:tcPr>
          <w:p w:rsidR="00DF772F" w:rsidRPr="00D31912" w:rsidRDefault="00FB4536">
            <w:pPr>
              <w:pStyle w:val="TableParagraph"/>
              <w:spacing w:before="146"/>
              <w:rPr>
                <w:rFonts w:ascii="Arial"/>
                <w:b/>
              </w:rPr>
            </w:pPr>
            <w:r w:rsidRPr="00D31912">
              <w:rPr>
                <w:rFonts w:ascii="Arial"/>
                <w:b/>
              </w:rPr>
              <w:t>Part</w:t>
            </w:r>
            <w:r w:rsidRPr="00D31912">
              <w:rPr>
                <w:rFonts w:ascii="Arial"/>
                <w:b/>
                <w:spacing w:val="1"/>
              </w:rPr>
              <w:t xml:space="preserve"> </w:t>
            </w:r>
            <w:r w:rsidRPr="00D31912">
              <w:rPr>
                <w:rFonts w:ascii="Arial"/>
                <w:b/>
                <w:spacing w:val="-5"/>
              </w:rPr>
              <w:t>2.</w:t>
            </w:r>
          </w:p>
          <w:p w:rsidR="00DF772F" w:rsidRPr="00D31912" w:rsidRDefault="00FB4536">
            <w:pPr>
              <w:pStyle w:val="TableParagraph"/>
              <w:spacing w:before="81"/>
              <w:rPr>
                <w:rFonts w:ascii="Arial"/>
                <w:b/>
              </w:rPr>
            </w:pPr>
            <w:r w:rsidRPr="00D31912">
              <w:rPr>
                <w:rFonts w:ascii="Arial"/>
                <w:b/>
              </w:rPr>
              <w:t>PRINCIPLES</w:t>
            </w:r>
            <w:r w:rsidRPr="00D31912">
              <w:rPr>
                <w:rFonts w:ascii="Arial"/>
                <w:b/>
                <w:spacing w:val="-6"/>
              </w:rPr>
              <w:t xml:space="preserve"> </w:t>
            </w:r>
            <w:r w:rsidRPr="00D31912">
              <w:rPr>
                <w:rFonts w:ascii="Arial"/>
                <w:b/>
              </w:rPr>
              <w:t>ABOUT</w:t>
            </w:r>
            <w:r w:rsidRPr="00D31912">
              <w:rPr>
                <w:rFonts w:ascii="Arial"/>
                <w:b/>
                <w:spacing w:val="-9"/>
              </w:rPr>
              <w:t xml:space="preserve"> </w:t>
            </w:r>
            <w:r w:rsidRPr="00D31912">
              <w:rPr>
                <w:rFonts w:ascii="Arial"/>
                <w:b/>
              </w:rPr>
              <w:t>DESIGN</w:t>
            </w:r>
            <w:r w:rsidRPr="00D31912">
              <w:rPr>
                <w:rFonts w:ascii="Arial"/>
                <w:b/>
                <w:spacing w:val="-7"/>
              </w:rPr>
              <w:t xml:space="preserve"> </w:t>
            </w:r>
            <w:r w:rsidRPr="00D31912">
              <w:rPr>
                <w:rFonts w:ascii="Arial"/>
                <w:b/>
              </w:rPr>
              <w:t>AND</w:t>
            </w:r>
            <w:r w:rsidRPr="00D31912">
              <w:rPr>
                <w:rFonts w:ascii="Arial"/>
                <w:b/>
                <w:spacing w:val="-7"/>
              </w:rPr>
              <w:t xml:space="preserve"> </w:t>
            </w:r>
            <w:r w:rsidRPr="00D31912">
              <w:rPr>
                <w:rFonts w:ascii="Arial"/>
                <w:b/>
                <w:spacing w:val="-2"/>
              </w:rPr>
              <w:t>CONSTRUCTION</w:t>
            </w:r>
          </w:p>
        </w:tc>
        <w:tc>
          <w:tcPr>
            <w:tcW w:w="1557" w:type="dxa"/>
            <w:vMerge w:val="restart"/>
            <w:shd w:val="clear" w:color="auto" w:fill="DEE7F7"/>
          </w:tcPr>
          <w:p w:rsidR="00DF772F" w:rsidRPr="00D31912" w:rsidRDefault="00FB4536">
            <w:pPr>
              <w:pStyle w:val="TableParagraph"/>
              <w:spacing w:before="74"/>
              <w:ind w:left="221"/>
              <w:rPr>
                <w:rFonts w:ascii="Arial"/>
                <w:b/>
              </w:rPr>
            </w:pPr>
            <w:r w:rsidRPr="00D31912">
              <w:rPr>
                <w:rFonts w:ascii="Arial"/>
                <w:b/>
                <w:spacing w:val="-2"/>
              </w:rPr>
              <w:t>Applicable</w:t>
            </w:r>
          </w:p>
        </w:tc>
        <w:tc>
          <w:tcPr>
            <w:tcW w:w="1843" w:type="dxa"/>
            <w:vMerge w:val="restart"/>
            <w:shd w:val="clear" w:color="auto" w:fill="DEE7F7"/>
          </w:tcPr>
          <w:p w:rsidR="00DF772F" w:rsidRPr="00D31912" w:rsidRDefault="00FB4536">
            <w:pPr>
              <w:pStyle w:val="TableParagraph"/>
              <w:spacing w:before="74"/>
              <w:ind w:left="133" w:right="16"/>
              <w:jc w:val="center"/>
              <w:rPr>
                <w:rFonts w:ascii="Arial"/>
                <w:b/>
              </w:rPr>
            </w:pPr>
            <w:r w:rsidRPr="00D31912">
              <w:rPr>
                <w:rFonts w:ascii="Arial"/>
                <w:b/>
              </w:rPr>
              <w:t>Not</w:t>
            </w:r>
            <w:r w:rsidRPr="00D31912">
              <w:rPr>
                <w:rFonts w:ascii="Arial"/>
                <w:b/>
                <w:spacing w:val="-1"/>
              </w:rPr>
              <w:t xml:space="preserve"> </w:t>
            </w:r>
            <w:r w:rsidRPr="00D31912">
              <w:rPr>
                <w:rFonts w:ascii="Arial"/>
                <w:b/>
                <w:spacing w:val="-2"/>
              </w:rPr>
              <w:t>applicable</w:t>
            </w:r>
          </w:p>
          <w:p w:rsidR="00DF772F" w:rsidRPr="00D31912" w:rsidRDefault="00FB4536">
            <w:pPr>
              <w:pStyle w:val="TableParagraph"/>
              <w:ind w:left="133" w:right="2"/>
              <w:jc w:val="center"/>
              <w:rPr>
                <w:rFonts w:ascii="Arial"/>
                <w:b/>
                <w:sz w:val="16"/>
              </w:rPr>
            </w:pPr>
            <w:r w:rsidRPr="00D31912">
              <w:rPr>
                <w:rFonts w:ascii="Arial"/>
                <w:b/>
                <w:spacing w:val="-6"/>
                <w:sz w:val="16"/>
              </w:rPr>
              <w:t>Justification</w:t>
            </w:r>
            <w:r w:rsidRPr="00D31912">
              <w:rPr>
                <w:rFonts w:ascii="Arial"/>
                <w:b/>
                <w:spacing w:val="-12"/>
                <w:sz w:val="16"/>
              </w:rPr>
              <w:t xml:space="preserve"> </w:t>
            </w:r>
            <w:r w:rsidRPr="00D31912">
              <w:rPr>
                <w:rFonts w:ascii="Arial"/>
                <w:b/>
                <w:spacing w:val="-6"/>
                <w:sz w:val="16"/>
              </w:rPr>
              <w:t>must</w:t>
            </w:r>
            <w:r w:rsidRPr="00D31912">
              <w:rPr>
                <w:rFonts w:ascii="Arial"/>
                <w:b/>
                <w:spacing w:val="-10"/>
                <w:sz w:val="16"/>
              </w:rPr>
              <w:t xml:space="preserve"> </w:t>
            </w:r>
            <w:r w:rsidRPr="00D31912">
              <w:rPr>
                <w:rFonts w:ascii="Arial"/>
                <w:b/>
                <w:spacing w:val="-6"/>
                <w:sz w:val="16"/>
              </w:rPr>
              <w:t>be</w:t>
            </w:r>
            <w:r w:rsidRPr="00D31912">
              <w:rPr>
                <w:rFonts w:ascii="Arial"/>
                <w:b/>
                <w:sz w:val="16"/>
              </w:rPr>
              <w:t xml:space="preserve"> provided</w:t>
            </w:r>
            <w:r w:rsidRPr="00D31912">
              <w:rPr>
                <w:rFonts w:ascii="Arial"/>
                <w:b/>
                <w:spacing w:val="-12"/>
                <w:sz w:val="16"/>
              </w:rPr>
              <w:t xml:space="preserve"> </w:t>
            </w:r>
            <w:r w:rsidRPr="00D31912">
              <w:rPr>
                <w:rFonts w:ascii="Arial"/>
                <w:b/>
                <w:sz w:val="16"/>
              </w:rPr>
              <w:t>below</w:t>
            </w:r>
          </w:p>
        </w:tc>
        <w:tc>
          <w:tcPr>
            <w:tcW w:w="3038" w:type="dxa"/>
            <w:vMerge w:val="restart"/>
            <w:shd w:val="clear" w:color="auto" w:fill="DEE7F7"/>
          </w:tcPr>
          <w:p w:rsidR="00DF772F" w:rsidRPr="00D31912" w:rsidRDefault="00FB4536">
            <w:pPr>
              <w:pStyle w:val="TableParagraph"/>
              <w:spacing w:before="77"/>
              <w:ind w:left="222"/>
              <w:rPr>
                <w:rFonts w:ascii="Arial"/>
                <w:b/>
              </w:rPr>
            </w:pPr>
            <w:r w:rsidRPr="00D31912">
              <w:rPr>
                <w:rFonts w:ascii="Arial"/>
                <w:b/>
              </w:rPr>
              <w:t>Medical</w:t>
            </w:r>
            <w:r w:rsidRPr="00D31912">
              <w:rPr>
                <w:rFonts w:ascii="Arial"/>
                <w:b/>
                <w:spacing w:val="-11"/>
              </w:rPr>
              <w:t xml:space="preserve"> </w:t>
            </w:r>
            <w:r w:rsidRPr="00D31912">
              <w:rPr>
                <w:rFonts w:ascii="Arial"/>
                <w:b/>
              </w:rPr>
              <w:t>Devices</w:t>
            </w:r>
            <w:r w:rsidRPr="00D31912">
              <w:rPr>
                <w:rFonts w:ascii="Arial"/>
                <w:b/>
                <w:spacing w:val="-14"/>
              </w:rPr>
              <w:t xml:space="preserve"> </w:t>
            </w:r>
            <w:r w:rsidRPr="00D31912">
              <w:rPr>
                <w:rFonts w:ascii="Arial"/>
                <w:b/>
              </w:rPr>
              <w:t>/</w:t>
            </w:r>
            <w:r w:rsidRPr="00D31912">
              <w:rPr>
                <w:rFonts w:ascii="Arial"/>
                <w:b/>
                <w:spacing w:val="-13"/>
              </w:rPr>
              <w:t xml:space="preserve"> </w:t>
            </w:r>
            <w:r w:rsidRPr="00D31912">
              <w:rPr>
                <w:rFonts w:ascii="Arial"/>
                <w:b/>
              </w:rPr>
              <w:t>IVD standard or other procedure applied</w:t>
            </w:r>
          </w:p>
        </w:tc>
        <w:tc>
          <w:tcPr>
            <w:tcW w:w="3002" w:type="dxa"/>
            <w:vMerge w:val="restart"/>
            <w:shd w:val="clear" w:color="auto" w:fill="DEE7F7"/>
          </w:tcPr>
          <w:p w:rsidR="00DF772F" w:rsidRPr="00D31912" w:rsidRDefault="00FB4536">
            <w:pPr>
              <w:pStyle w:val="TableParagraph"/>
              <w:spacing w:before="74"/>
              <w:ind w:left="223"/>
              <w:rPr>
                <w:rFonts w:ascii="Arial"/>
                <w:b/>
              </w:rPr>
            </w:pPr>
            <w:r w:rsidRPr="00D31912">
              <w:rPr>
                <w:rFonts w:ascii="Arial"/>
                <w:b/>
              </w:rPr>
              <w:t>Evidence</w:t>
            </w:r>
            <w:r w:rsidRPr="00D31912">
              <w:rPr>
                <w:rFonts w:ascii="Arial"/>
                <w:b/>
                <w:spacing w:val="-4"/>
              </w:rPr>
              <w:t xml:space="preserve"> </w:t>
            </w:r>
            <w:r w:rsidRPr="00D31912">
              <w:rPr>
                <w:rFonts w:ascii="Arial"/>
                <w:b/>
              </w:rPr>
              <w:t>of</w:t>
            </w:r>
            <w:r w:rsidRPr="00D31912">
              <w:rPr>
                <w:rFonts w:ascii="Arial"/>
                <w:b/>
                <w:spacing w:val="-2"/>
              </w:rPr>
              <w:t xml:space="preserve"> compliance</w:t>
            </w:r>
          </w:p>
          <w:p w:rsidR="00DF772F" w:rsidRPr="00D31912" w:rsidRDefault="00FB4536">
            <w:pPr>
              <w:pStyle w:val="TableParagraph"/>
              <w:ind w:left="223" w:right="90" w:firstLine="1"/>
              <w:jc w:val="center"/>
              <w:rPr>
                <w:rFonts w:ascii="Arial" w:hAnsi="Arial"/>
                <w:b/>
                <w:sz w:val="16"/>
              </w:rPr>
            </w:pPr>
            <w:r w:rsidRPr="00D31912">
              <w:rPr>
                <w:rFonts w:ascii="Arial" w:hAnsi="Arial"/>
                <w:b/>
                <w:sz w:val="16"/>
              </w:rPr>
              <w:t>Include</w:t>
            </w:r>
            <w:r w:rsidRPr="00D31912">
              <w:rPr>
                <w:rFonts w:ascii="Arial" w:hAnsi="Arial"/>
                <w:b/>
                <w:spacing w:val="-2"/>
                <w:sz w:val="16"/>
              </w:rPr>
              <w:t xml:space="preserve"> </w:t>
            </w:r>
            <w:r w:rsidRPr="00D31912">
              <w:rPr>
                <w:rFonts w:ascii="Arial" w:hAnsi="Arial"/>
                <w:b/>
                <w:sz w:val="16"/>
              </w:rPr>
              <w:t xml:space="preserve">direct reference to </w:t>
            </w:r>
            <w:r w:rsidRPr="00D31912">
              <w:rPr>
                <w:rFonts w:ascii="Arial" w:hAnsi="Arial"/>
                <w:b/>
                <w:spacing w:val="-6"/>
                <w:sz w:val="16"/>
              </w:rPr>
              <w:t>documents</w:t>
            </w:r>
            <w:r w:rsidRPr="00D31912">
              <w:rPr>
                <w:rFonts w:ascii="Arial" w:hAnsi="Arial"/>
                <w:b/>
                <w:spacing w:val="-7"/>
                <w:sz w:val="16"/>
              </w:rPr>
              <w:t xml:space="preserve"> </w:t>
            </w:r>
            <w:r w:rsidRPr="00D31912">
              <w:rPr>
                <w:rFonts w:ascii="Arial" w:hAnsi="Arial"/>
                <w:b/>
                <w:spacing w:val="-6"/>
                <w:sz w:val="16"/>
              </w:rPr>
              <w:t>within the</w:t>
            </w:r>
            <w:r w:rsidRPr="00D31912">
              <w:rPr>
                <w:rFonts w:ascii="Arial" w:hAnsi="Arial"/>
                <w:b/>
                <w:spacing w:val="-7"/>
                <w:sz w:val="16"/>
              </w:rPr>
              <w:t xml:space="preserve"> </w:t>
            </w:r>
            <w:r w:rsidRPr="00D31912">
              <w:rPr>
                <w:rFonts w:ascii="Arial" w:hAnsi="Arial"/>
                <w:b/>
                <w:spacing w:val="-6"/>
                <w:sz w:val="16"/>
              </w:rPr>
              <w:t>manufacturer’s</w:t>
            </w:r>
            <w:r w:rsidRPr="00D31912">
              <w:rPr>
                <w:rFonts w:ascii="Arial" w:hAnsi="Arial"/>
                <w:b/>
                <w:sz w:val="16"/>
              </w:rPr>
              <w:t xml:space="preserve"> quality</w:t>
            </w:r>
            <w:r w:rsidRPr="00D31912">
              <w:rPr>
                <w:rFonts w:ascii="Arial" w:hAnsi="Arial"/>
                <w:b/>
                <w:spacing w:val="-17"/>
                <w:sz w:val="16"/>
              </w:rPr>
              <w:t xml:space="preserve"> </w:t>
            </w:r>
            <w:r w:rsidRPr="00D31912">
              <w:rPr>
                <w:rFonts w:ascii="Arial" w:hAnsi="Arial"/>
                <w:b/>
                <w:sz w:val="16"/>
              </w:rPr>
              <w:t>system</w:t>
            </w:r>
          </w:p>
        </w:tc>
      </w:tr>
      <w:tr w:rsidR="00D31912" w:rsidRPr="00D31912">
        <w:trPr>
          <w:trHeight w:val="626"/>
        </w:trPr>
        <w:tc>
          <w:tcPr>
            <w:tcW w:w="958" w:type="dxa"/>
            <w:shd w:val="clear" w:color="auto" w:fill="DEE7F7"/>
          </w:tcPr>
          <w:p w:rsidR="00DF772F" w:rsidRPr="00D31912" w:rsidRDefault="00FB4536">
            <w:pPr>
              <w:pStyle w:val="TableParagraph"/>
              <w:spacing w:before="74"/>
              <w:rPr>
                <w:rFonts w:ascii="Arial"/>
                <w:b/>
              </w:rPr>
            </w:pPr>
            <w:r w:rsidRPr="00D31912">
              <w:rPr>
                <w:rFonts w:ascii="Arial"/>
                <w:b/>
                <w:spacing w:val="-5"/>
              </w:rPr>
              <w:t>12</w:t>
            </w:r>
          </w:p>
        </w:tc>
        <w:tc>
          <w:tcPr>
            <w:tcW w:w="4992" w:type="dxa"/>
            <w:shd w:val="clear" w:color="auto" w:fill="DEE7F7"/>
          </w:tcPr>
          <w:p w:rsidR="00DF772F" w:rsidRPr="00D31912" w:rsidRDefault="00FB4536">
            <w:pPr>
              <w:pStyle w:val="TableParagraph"/>
              <w:spacing w:before="79"/>
              <w:ind w:right="179"/>
              <w:rPr>
                <w:rFonts w:ascii="Arial"/>
                <w:b/>
                <w:i/>
              </w:rPr>
            </w:pPr>
            <w:r w:rsidRPr="00D31912">
              <w:rPr>
                <w:rFonts w:ascii="Arial"/>
                <w:b/>
                <w:i/>
              </w:rPr>
              <w:t>Medical</w:t>
            </w:r>
            <w:r w:rsidRPr="00D31912">
              <w:rPr>
                <w:rFonts w:ascii="Arial"/>
                <w:b/>
                <w:i/>
                <w:spacing w:val="-5"/>
              </w:rPr>
              <w:t xml:space="preserve"> </w:t>
            </w:r>
            <w:r w:rsidRPr="00D31912">
              <w:rPr>
                <w:rFonts w:ascii="Arial"/>
                <w:b/>
                <w:i/>
              </w:rPr>
              <w:t>devices</w:t>
            </w:r>
            <w:r w:rsidRPr="00D31912">
              <w:rPr>
                <w:rFonts w:ascii="Arial"/>
                <w:b/>
                <w:i/>
                <w:spacing w:val="-7"/>
              </w:rPr>
              <w:t xml:space="preserve"> </w:t>
            </w:r>
            <w:r w:rsidRPr="00D31912">
              <w:rPr>
                <w:rFonts w:ascii="Arial"/>
                <w:b/>
                <w:i/>
              </w:rPr>
              <w:t>connected</w:t>
            </w:r>
            <w:r w:rsidRPr="00D31912">
              <w:rPr>
                <w:rFonts w:ascii="Arial"/>
                <w:b/>
                <w:i/>
                <w:spacing w:val="-9"/>
              </w:rPr>
              <w:t xml:space="preserve"> </w:t>
            </w:r>
            <w:r w:rsidRPr="00D31912">
              <w:rPr>
                <w:rFonts w:ascii="Arial"/>
                <w:b/>
                <w:i/>
              </w:rPr>
              <w:t>to</w:t>
            </w:r>
            <w:r w:rsidRPr="00D31912">
              <w:rPr>
                <w:rFonts w:ascii="Arial"/>
                <w:b/>
                <w:i/>
                <w:spacing w:val="-7"/>
              </w:rPr>
              <w:t xml:space="preserve"> </w:t>
            </w:r>
            <w:r w:rsidRPr="00D31912">
              <w:rPr>
                <w:rFonts w:ascii="Arial"/>
                <w:b/>
                <w:i/>
              </w:rPr>
              <w:t>or</w:t>
            </w:r>
            <w:r w:rsidRPr="00D31912">
              <w:rPr>
                <w:rFonts w:ascii="Arial"/>
                <w:b/>
                <w:i/>
                <w:spacing w:val="-8"/>
              </w:rPr>
              <w:t xml:space="preserve"> </w:t>
            </w:r>
            <w:r w:rsidRPr="00D31912">
              <w:rPr>
                <w:rFonts w:ascii="Arial"/>
                <w:b/>
                <w:i/>
              </w:rPr>
              <w:t>equipped with an energy source</w:t>
            </w:r>
          </w:p>
        </w:tc>
        <w:tc>
          <w:tcPr>
            <w:tcW w:w="1557" w:type="dxa"/>
            <w:vMerge/>
            <w:tcBorders>
              <w:top w:val="nil"/>
            </w:tcBorders>
            <w:shd w:val="clear" w:color="auto" w:fill="DEE7F7"/>
          </w:tcPr>
          <w:p w:rsidR="00DF772F" w:rsidRPr="00D31912" w:rsidRDefault="00DF772F">
            <w:pPr>
              <w:rPr>
                <w:sz w:val="2"/>
                <w:szCs w:val="2"/>
              </w:rPr>
            </w:pPr>
          </w:p>
        </w:tc>
        <w:tc>
          <w:tcPr>
            <w:tcW w:w="1843" w:type="dxa"/>
            <w:vMerge/>
            <w:tcBorders>
              <w:top w:val="nil"/>
            </w:tcBorders>
            <w:shd w:val="clear" w:color="auto" w:fill="DEE7F7"/>
          </w:tcPr>
          <w:p w:rsidR="00DF772F" w:rsidRPr="00D31912" w:rsidRDefault="00DF772F">
            <w:pPr>
              <w:rPr>
                <w:sz w:val="2"/>
                <w:szCs w:val="2"/>
              </w:rPr>
            </w:pPr>
          </w:p>
        </w:tc>
        <w:tc>
          <w:tcPr>
            <w:tcW w:w="3038" w:type="dxa"/>
            <w:vMerge/>
            <w:tcBorders>
              <w:top w:val="nil"/>
            </w:tcBorders>
            <w:shd w:val="clear" w:color="auto" w:fill="DEE7F7"/>
          </w:tcPr>
          <w:p w:rsidR="00DF772F" w:rsidRPr="00D31912" w:rsidRDefault="00DF772F">
            <w:pPr>
              <w:rPr>
                <w:sz w:val="2"/>
                <w:szCs w:val="2"/>
              </w:rPr>
            </w:pPr>
          </w:p>
        </w:tc>
        <w:tc>
          <w:tcPr>
            <w:tcW w:w="3002" w:type="dxa"/>
            <w:vMerge/>
            <w:tcBorders>
              <w:top w:val="nil"/>
            </w:tcBorders>
            <w:shd w:val="clear" w:color="auto" w:fill="DEE7F7"/>
          </w:tcPr>
          <w:p w:rsidR="00DF772F" w:rsidRPr="00D31912" w:rsidRDefault="00DF772F">
            <w:pPr>
              <w:rPr>
                <w:sz w:val="2"/>
                <w:szCs w:val="2"/>
              </w:rPr>
            </w:pPr>
          </w:p>
        </w:tc>
      </w:tr>
      <w:tr w:rsidR="00D31912" w:rsidRPr="00D31912">
        <w:trPr>
          <w:trHeight w:val="1086"/>
        </w:trPr>
        <w:tc>
          <w:tcPr>
            <w:tcW w:w="958" w:type="dxa"/>
          </w:tcPr>
          <w:p w:rsidR="00DF772F" w:rsidRPr="00D31912" w:rsidRDefault="00FB4536">
            <w:pPr>
              <w:pStyle w:val="TableParagraph"/>
              <w:spacing w:before="73"/>
              <w:rPr>
                <w:rFonts w:ascii="Arial"/>
                <w:b/>
                <w:sz w:val="18"/>
              </w:rPr>
            </w:pPr>
            <w:r w:rsidRPr="00D31912">
              <w:rPr>
                <w:rFonts w:ascii="Arial"/>
                <w:b/>
                <w:spacing w:val="-4"/>
                <w:sz w:val="18"/>
              </w:rPr>
              <w:t>12.3</w:t>
            </w:r>
          </w:p>
        </w:tc>
        <w:tc>
          <w:tcPr>
            <w:tcW w:w="4992" w:type="dxa"/>
          </w:tcPr>
          <w:p w:rsidR="00DF772F" w:rsidRPr="00D31912" w:rsidRDefault="00FB4536">
            <w:pPr>
              <w:pStyle w:val="TableParagraph"/>
              <w:spacing w:before="73"/>
              <w:rPr>
                <w:rFonts w:ascii="Arial"/>
                <w:b/>
                <w:sz w:val="18"/>
              </w:rPr>
            </w:pPr>
            <w:r w:rsidRPr="00D31912">
              <w:rPr>
                <w:rFonts w:ascii="Arial"/>
                <w:b/>
                <w:sz w:val="18"/>
              </w:rPr>
              <w:t>Safety</w:t>
            </w:r>
            <w:r w:rsidRPr="00D31912">
              <w:rPr>
                <w:rFonts w:ascii="Arial"/>
                <w:b/>
                <w:spacing w:val="-9"/>
                <w:sz w:val="18"/>
              </w:rPr>
              <w:t xml:space="preserve"> </w:t>
            </w:r>
            <w:r w:rsidRPr="00D31912">
              <w:rPr>
                <w:rFonts w:ascii="Arial"/>
                <w:b/>
                <w:sz w:val="18"/>
              </w:rPr>
              <w:t>dependent</w:t>
            </w:r>
            <w:r w:rsidRPr="00D31912">
              <w:rPr>
                <w:rFonts w:ascii="Arial"/>
                <w:b/>
                <w:spacing w:val="-1"/>
                <w:sz w:val="18"/>
              </w:rPr>
              <w:t xml:space="preserve"> </w:t>
            </w:r>
            <w:r w:rsidRPr="00D31912">
              <w:rPr>
                <w:rFonts w:ascii="Arial"/>
                <w:b/>
                <w:sz w:val="18"/>
              </w:rPr>
              <w:t>on</w:t>
            </w:r>
            <w:r w:rsidRPr="00D31912">
              <w:rPr>
                <w:rFonts w:ascii="Arial"/>
                <w:b/>
                <w:spacing w:val="-3"/>
                <w:sz w:val="18"/>
              </w:rPr>
              <w:t xml:space="preserve"> </w:t>
            </w:r>
            <w:r w:rsidRPr="00D31912">
              <w:rPr>
                <w:rFonts w:ascii="Arial"/>
                <w:b/>
                <w:sz w:val="18"/>
              </w:rPr>
              <w:t>external</w:t>
            </w:r>
            <w:r w:rsidRPr="00D31912">
              <w:rPr>
                <w:rFonts w:ascii="Arial"/>
                <w:b/>
                <w:spacing w:val="-1"/>
                <w:sz w:val="18"/>
              </w:rPr>
              <w:t xml:space="preserve"> </w:t>
            </w:r>
            <w:r w:rsidRPr="00D31912">
              <w:rPr>
                <w:rFonts w:ascii="Arial"/>
                <w:b/>
                <w:sz w:val="18"/>
              </w:rPr>
              <w:t>power</w:t>
            </w:r>
            <w:r w:rsidRPr="00D31912">
              <w:rPr>
                <w:rFonts w:ascii="Arial"/>
                <w:b/>
                <w:spacing w:val="-1"/>
                <w:sz w:val="18"/>
              </w:rPr>
              <w:t xml:space="preserve"> </w:t>
            </w:r>
            <w:r w:rsidRPr="00D31912">
              <w:rPr>
                <w:rFonts w:ascii="Arial"/>
                <w:b/>
                <w:spacing w:val="-2"/>
                <w:sz w:val="18"/>
              </w:rPr>
              <w:t>supply</w:t>
            </w:r>
          </w:p>
          <w:p w:rsidR="00DF772F" w:rsidRPr="00D31912" w:rsidRDefault="00FB4536">
            <w:pPr>
              <w:pStyle w:val="TableParagraph"/>
              <w:spacing w:before="48" w:line="240" w:lineRule="atLeast"/>
              <w:ind w:left="465" w:right="179" w:hanging="358"/>
              <w:rPr>
                <w:sz w:val="18"/>
              </w:rPr>
            </w:pPr>
            <w:r w:rsidRPr="00D31912">
              <w:rPr>
                <w:spacing w:val="-2"/>
                <w:sz w:val="18"/>
              </w:rPr>
              <w:t>(1)</w:t>
            </w:r>
            <w:r w:rsidRPr="00D31912">
              <w:rPr>
                <w:spacing w:val="43"/>
                <w:sz w:val="18"/>
              </w:rPr>
              <w:t xml:space="preserve"> </w:t>
            </w:r>
            <w:r w:rsidRPr="00D31912">
              <w:rPr>
                <w:spacing w:val="-2"/>
                <w:sz w:val="18"/>
              </w:rPr>
              <w:t>This</w:t>
            </w:r>
            <w:r w:rsidRPr="00D31912">
              <w:rPr>
                <w:spacing w:val="-10"/>
                <w:sz w:val="18"/>
              </w:rPr>
              <w:t xml:space="preserve"> </w:t>
            </w:r>
            <w:r w:rsidRPr="00D31912">
              <w:rPr>
                <w:spacing w:val="-2"/>
                <w:sz w:val="18"/>
              </w:rPr>
              <w:t>clause</w:t>
            </w:r>
            <w:r w:rsidRPr="00D31912">
              <w:rPr>
                <w:spacing w:val="-11"/>
                <w:sz w:val="18"/>
              </w:rPr>
              <w:t xml:space="preserve"> </w:t>
            </w:r>
            <w:r w:rsidRPr="00D31912">
              <w:rPr>
                <w:spacing w:val="-2"/>
                <w:sz w:val="18"/>
              </w:rPr>
              <w:t>applies</w:t>
            </w:r>
            <w:r w:rsidRPr="00D31912">
              <w:rPr>
                <w:spacing w:val="-10"/>
                <w:sz w:val="18"/>
              </w:rPr>
              <w:t xml:space="preserve"> </w:t>
            </w:r>
            <w:r w:rsidRPr="00D31912">
              <w:rPr>
                <w:spacing w:val="-2"/>
                <w:sz w:val="18"/>
              </w:rPr>
              <w:t>in</w:t>
            </w:r>
            <w:r w:rsidRPr="00D31912">
              <w:rPr>
                <w:spacing w:val="-11"/>
                <w:sz w:val="18"/>
              </w:rPr>
              <w:t xml:space="preserve"> </w:t>
            </w:r>
            <w:r w:rsidRPr="00D31912">
              <w:rPr>
                <w:spacing w:val="-2"/>
                <w:sz w:val="18"/>
              </w:rPr>
              <w:t>relation</w:t>
            </w:r>
            <w:r w:rsidRPr="00D31912">
              <w:rPr>
                <w:spacing w:val="-10"/>
                <w:sz w:val="18"/>
              </w:rPr>
              <w:t xml:space="preserve"> </w:t>
            </w:r>
            <w:r w:rsidRPr="00D31912">
              <w:rPr>
                <w:spacing w:val="-2"/>
                <w:sz w:val="18"/>
              </w:rPr>
              <w:t>to</w:t>
            </w:r>
            <w:r w:rsidRPr="00D31912">
              <w:rPr>
                <w:spacing w:val="-11"/>
                <w:sz w:val="18"/>
              </w:rPr>
              <w:t xml:space="preserve"> </w:t>
            </w:r>
            <w:r w:rsidRPr="00D31912">
              <w:rPr>
                <w:spacing w:val="-2"/>
                <w:sz w:val="18"/>
              </w:rPr>
              <w:t>a</w:t>
            </w:r>
            <w:r w:rsidRPr="00D31912">
              <w:rPr>
                <w:spacing w:val="-11"/>
                <w:sz w:val="18"/>
              </w:rPr>
              <w:t xml:space="preserve"> </w:t>
            </w:r>
            <w:r w:rsidRPr="00D31912">
              <w:rPr>
                <w:spacing w:val="-2"/>
                <w:sz w:val="18"/>
              </w:rPr>
              <w:t>medical</w:t>
            </w:r>
            <w:r w:rsidRPr="00D31912">
              <w:rPr>
                <w:spacing w:val="-10"/>
                <w:sz w:val="18"/>
              </w:rPr>
              <w:t xml:space="preserve"> </w:t>
            </w:r>
            <w:r w:rsidRPr="00D31912">
              <w:rPr>
                <w:spacing w:val="-2"/>
                <w:sz w:val="18"/>
              </w:rPr>
              <w:t>device</w:t>
            </w:r>
            <w:r w:rsidRPr="00D31912">
              <w:rPr>
                <w:spacing w:val="-11"/>
                <w:sz w:val="18"/>
              </w:rPr>
              <w:t xml:space="preserve"> </w:t>
            </w:r>
            <w:r w:rsidRPr="00D31912">
              <w:rPr>
                <w:spacing w:val="-2"/>
                <w:sz w:val="18"/>
              </w:rPr>
              <w:t>if</w:t>
            </w:r>
            <w:r w:rsidRPr="00D31912">
              <w:rPr>
                <w:spacing w:val="-10"/>
                <w:sz w:val="18"/>
              </w:rPr>
              <w:t xml:space="preserve"> </w:t>
            </w:r>
            <w:r w:rsidRPr="00D31912">
              <w:rPr>
                <w:spacing w:val="-2"/>
                <w:sz w:val="18"/>
              </w:rPr>
              <w:t xml:space="preserve">the </w:t>
            </w:r>
            <w:r w:rsidRPr="00D31912">
              <w:rPr>
                <w:spacing w:val="-4"/>
                <w:sz w:val="18"/>
              </w:rPr>
              <w:t>safety</w:t>
            </w:r>
            <w:r w:rsidRPr="00D31912">
              <w:rPr>
                <w:spacing w:val="-11"/>
                <w:sz w:val="18"/>
              </w:rPr>
              <w:t xml:space="preserve"> </w:t>
            </w:r>
            <w:r w:rsidRPr="00D31912">
              <w:rPr>
                <w:spacing w:val="-4"/>
                <w:sz w:val="18"/>
              </w:rPr>
              <w:t>of</w:t>
            </w:r>
            <w:r w:rsidRPr="00D31912">
              <w:rPr>
                <w:spacing w:val="-12"/>
                <w:sz w:val="18"/>
              </w:rPr>
              <w:t xml:space="preserve"> </w:t>
            </w:r>
            <w:r w:rsidRPr="00D31912">
              <w:rPr>
                <w:spacing w:val="-4"/>
                <w:sz w:val="18"/>
              </w:rPr>
              <w:t>a</w:t>
            </w:r>
            <w:r w:rsidRPr="00D31912">
              <w:rPr>
                <w:spacing w:val="-9"/>
                <w:sz w:val="18"/>
              </w:rPr>
              <w:t xml:space="preserve"> </w:t>
            </w:r>
            <w:r w:rsidRPr="00D31912">
              <w:rPr>
                <w:spacing w:val="-4"/>
                <w:sz w:val="18"/>
              </w:rPr>
              <w:t>patient</w:t>
            </w:r>
            <w:r w:rsidRPr="00D31912">
              <w:rPr>
                <w:spacing w:val="-12"/>
                <w:sz w:val="18"/>
              </w:rPr>
              <w:t xml:space="preserve"> </w:t>
            </w:r>
            <w:r w:rsidRPr="00D31912">
              <w:rPr>
                <w:spacing w:val="-4"/>
                <w:sz w:val="18"/>
              </w:rPr>
              <w:t>on</w:t>
            </w:r>
            <w:r w:rsidRPr="00D31912">
              <w:rPr>
                <w:spacing w:val="-11"/>
                <w:sz w:val="18"/>
              </w:rPr>
              <w:t xml:space="preserve"> </w:t>
            </w:r>
            <w:r w:rsidRPr="00D31912">
              <w:rPr>
                <w:spacing w:val="-4"/>
                <w:sz w:val="18"/>
              </w:rPr>
              <w:t>whom</w:t>
            </w:r>
            <w:r w:rsidRPr="00D31912">
              <w:rPr>
                <w:spacing w:val="-9"/>
                <w:sz w:val="18"/>
              </w:rPr>
              <w:t xml:space="preserve"> </w:t>
            </w:r>
            <w:r w:rsidRPr="00D31912">
              <w:rPr>
                <w:spacing w:val="-4"/>
                <w:sz w:val="18"/>
              </w:rPr>
              <w:t>the</w:t>
            </w:r>
            <w:r w:rsidRPr="00D31912">
              <w:rPr>
                <w:spacing w:val="-11"/>
                <w:sz w:val="18"/>
              </w:rPr>
              <w:t xml:space="preserve"> </w:t>
            </w:r>
            <w:r w:rsidRPr="00D31912">
              <w:rPr>
                <w:spacing w:val="-4"/>
                <w:sz w:val="18"/>
              </w:rPr>
              <w:t>device</w:t>
            </w:r>
            <w:r w:rsidRPr="00D31912">
              <w:rPr>
                <w:spacing w:val="-9"/>
                <w:sz w:val="18"/>
              </w:rPr>
              <w:t xml:space="preserve"> </w:t>
            </w:r>
            <w:r w:rsidRPr="00D31912">
              <w:rPr>
                <w:spacing w:val="-4"/>
                <w:sz w:val="18"/>
              </w:rPr>
              <w:t>is</w:t>
            </w:r>
            <w:r w:rsidRPr="00D31912">
              <w:rPr>
                <w:spacing w:val="-9"/>
                <w:sz w:val="18"/>
              </w:rPr>
              <w:t xml:space="preserve"> </w:t>
            </w:r>
            <w:r w:rsidRPr="00D31912">
              <w:rPr>
                <w:spacing w:val="-4"/>
                <w:sz w:val="18"/>
              </w:rPr>
              <w:t>to</w:t>
            </w:r>
            <w:r w:rsidRPr="00D31912">
              <w:rPr>
                <w:spacing w:val="-9"/>
                <w:sz w:val="18"/>
              </w:rPr>
              <w:t xml:space="preserve"> </w:t>
            </w:r>
            <w:r w:rsidRPr="00D31912">
              <w:rPr>
                <w:spacing w:val="-4"/>
                <w:sz w:val="18"/>
              </w:rPr>
              <w:t>be</w:t>
            </w:r>
            <w:r w:rsidRPr="00D31912">
              <w:rPr>
                <w:spacing w:val="-9"/>
                <w:sz w:val="18"/>
              </w:rPr>
              <w:t xml:space="preserve"> </w:t>
            </w:r>
            <w:r w:rsidRPr="00D31912">
              <w:rPr>
                <w:spacing w:val="-4"/>
                <w:sz w:val="18"/>
              </w:rPr>
              <w:t>used</w:t>
            </w:r>
            <w:r w:rsidRPr="00D31912">
              <w:rPr>
                <w:spacing w:val="-9"/>
                <w:sz w:val="18"/>
              </w:rPr>
              <w:t xml:space="preserve"> </w:t>
            </w:r>
            <w:r w:rsidRPr="00D31912">
              <w:rPr>
                <w:spacing w:val="-4"/>
                <w:sz w:val="18"/>
              </w:rPr>
              <w:t xml:space="preserve">will </w:t>
            </w:r>
            <w:r w:rsidRPr="00D31912">
              <w:rPr>
                <w:sz w:val="18"/>
              </w:rPr>
              <w:t>depend</w:t>
            </w:r>
            <w:r w:rsidRPr="00D31912">
              <w:rPr>
                <w:spacing w:val="-13"/>
                <w:sz w:val="18"/>
              </w:rPr>
              <w:t xml:space="preserve"> </w:t>
            </w:r>
            <w:r w:rsidRPr="00D31912">
              <w:rPr>
                <w:sz w:val="18"/>
              </w:rPr>
              <w:t>on</w:t>
            </w:r>
            <w:r w:rsidRPr="00D31912">
              <w:rPr>
                <w:spacing w:val="-12"/>
                <w:sz w:val="18"/>
              </w:rPr>
              <w:t xml:space="preserve"> </w:t>
            </w:r>
            <w:r w:rsidRPr="00D31912">
              <w:rPr>
                <w:sz w:val="18"/>
              </w:rPr>
              <w:t>an</w:t>
            </w:r>
            <w:r w:rsidRPr="00D31912">
              <w:rPr>
                <w:spacing w:val="-13"/>
                <w:sz w:val="18"/>
              </w:rPr>
              <w:t xml:space="preserve"> </w:t>
            </w:r>
            <w:r w:rsidRPr="00D31912">
              <w:rPr>
                <w:sz w:val="18"/>
              </w:rPr>
              <w:t>external</w:t>
            </w:r>
            <w:r w:rsidRPr="00D31912">
              <w:rPr>
                <w:spacing w:val="-12"/>
                <w:sz w:val="18"/>
              </w:rPr>
              <w:t xml:space="preserve"> </w:t>
            </w:r>
            <w:r w:rsidRPr="00D31912">
              <w:rPr>
                <w:sz w:val="18"/>
              </w:rPr>
              <w:t>power</w:t>
            </w:r>
            <w:r w:rsidRPr="00D31912">
              <w:rPr>
                <w:spacing w:val="-13"/>
                <w:sz w:val="18"/>
              </w:rPr>
              <w:t xml:space="preserve"> </w:t>
            </w:r>
            <w:r w:rsidRPr="00D31912">
              <w:rPr>
                <w:sz w:val="18"/>
              </w:rPr>
              <w:t>supply</w:t>
            </w:r>
            <w:r w:rsidRPr="00D31912">
              <w:rPr>
                <w:spacing w:val="-13"/>
                <w:sz w:val="18"/>
              </w:rPr>
              <w:t xml:space="preserve"> </w:t>
            </w:r>
            <w:r w:rsidRPr="00D31912">
              <w:rPr>
                <w:sz w:val="18"/>
              </w:rPr>
              <w:t>for</w:t>
            </w:r>
            <w:r w:rsidRPr="00D31912">
              <w:rPr>
                <w:spacing w:val="-12"/>
                <w:sz w:val="18"/>
              </w:rPr>
              <w:t xml:space="preserve"> </w:t>
            </w:r>
            <w:r w:rsidRPr="00D31912">
              <w:rPr>
                <w:sz w:val="18"/>
              </w:rPr>
              <w:t>the</w:t>
            </w:r>
            <w:r w:rsidRPr="00D31912">
              <w:rPr>
                <w:spacing w:val="-13"/>
                <w:sz w:val="18"/>
              </w:rPr>
              <w:t xml:space="preserve"> </w:t>
            </w:r>
            <w:r w:rsidRPr="00D31912">
              <w:rPr>
                <w:sz w:val="18"/>
              </w:rPr>
              <w:t>device.</w:t>
            </w:r>
          </w:p>
        </w:tc>
        <w:tc>
          <w:tcPr>
            <w:tcW w:w="1557" w:type="dxa"/>
          </w:tcPr>
          <w:p w:rsidR="00DF772F" w:rsidRPr="00D31912" w:rsidRDefault="00FB4536">
            <w:pPr>
              <w:pStyle w:val="TableParagraph"/>
              <w:spacing w:before="79"/>
              <w:ind w:left="108"/>
              <w:rPr>
                <w:rFonts w:ascii="MS Gothic" w:hAnsi="MS Gothic"/>
                <w:sz w:val="18"/>
              </w:rPr>
            </w:pPr>
            <w:r w:rsidRPr="00D31912">
              <w:rPr>
                <w:rFonts w:ascii="MS Gothic" w:hAnsi="MS Gothic"/>
                <w:spacing w:val="-10"/>
                <w:sz w:val="18"/>
              </w:rPr>
              <w:t>☐</w:t>
            </w:r>
          </w:p>
        </w:tc>
        <w:tc>
          <w:tcPr>
            <w:tcW w:w="1843" w:type="dxa"/>
          </w:tcPr>
          <w:p w:rsidR="00DF772F" w:rsidRPr="00D31912" w:rsidRDefault="00FB4536">
            <w:pPr>
              <w:pStyle w:val="TableParagraph"/>
              <w:spacing w:before="79"/>
              <w:ind w:left="109"/>
              <w:rPr>
                <w:rFonts w:ascii="MS Gothic" w:hAnsi="MS Gothic"/>
                <w:sz w:val="18"/>
              </w:rPr>
            </w:pPr>
            <w:r w:rsidRPr="00D31912">
              <w:rPr>
                <w:rFonts w:ascii="MS Gothic" w:hAnsi="MS Gothic"/>
                <w:spacing w:val="-10"/>
                <w:sz w:val="18"/>
              </w:rPr>
              <w:t>☐</w:t>
            </w:r>
          </w:p>
          <w:p w:rsidR="00DF772F" w:rsidRPr="00D31912" w:rsidRDefault="00FB4536">
            <w:pPr>
              <w:pStyle w:val="TableParagraph"/>
              <w:spacing w:before="85"/>
              <w:ind w:left="109"/>
              <w:rPr>
                <w:sz w:val="18"/>
              </w:rPr>
            </w:pPr>
            <w:r w:rsidRPr="00D31912">
              <w:rPr>
                <w:sz w:val="18"/>
              </w:rPr>
              <w:t>Provide</w:t>
            </w:r>
            <w:r w:rsidRPr="00D31912">
              <w:rPr>
                <w:spacing w:val="-4"/>
                <w:sz w:val="18"/>
              </w:rPr>
              <w:t xml:space="preserve"> </w:t>
            </w:r>
            <w:r w:rsidRPr="00D31912">
              <w:rPr>
                <w:spacing w:val="-2"/>
                <w:sz w:val="18"/>
              </w:rPr>
              <w:t>Justification</w:t>
            </w:r>
          </w:p>
        </w:tc>
        <w:tc>
          <w:tcPr>
            <w:tcW w:w="3038" w:type="dxa"/>
          </w:tcPr>
          <w:p w:rsidR="00DF772F" w:rsidRPr="00D31912" w:rsidRDefault="00FB4536">
            <w:pPr>
              <w:pStyle w:val="TableParagraph"/>
              <w:ind w:left="109" w:right="984"/>
              <w:jc w:val="both"/>
              <w:rPr>
                <w:sz w:val="18"/>
              </w:rPr>
            </w:pPr>
            <w:r w:rsidRPr="00D31912">
              <w:rPr>
                <w:sz w:val="18"/>
              </w:rPr>
              <w:t>List</w:t>
            </w:r>
            <w:r w:rsidRPr="00D31912">
              <w:rPr>
                <w:spacing w:val="-10"/>
                <w:sz w:val="18"/>
              </w:rPr>
              <w:t xml:space="preserve"> </w:t>
            </w:r>
            <w:r w:rsidRPr="00D31912">
              <w:rPr>
                <w:sz w:val="18"/>
              </w:rPr>
              <w:t>here</w:t>
            </w:r>
            <w:r w:rsidRPr="00D31912">
              <w:rPr>
                <w:spacing w:val="-10"/>
                <w:sz w:val="18"/>
              </w:rPr>
              <w:t xml:space="preserve"> </w:t>
            </w:r>
            <w:r w:rsidRPr="00D31912">
              <w:rPr>
                <w:sz w:val="18"/>
              </w:rPr>
              <w:t>the</w:t>
            </w:r>
            <w:r w:rsidRPr="00D31912">
              <w:rPr>
                <w:spacing w:val="-10"/>
                <w:sz w:val="18"/>
              </w:rPr>
              <w:t xml:space="preserve"> </w:t>
            </w:r>
            <w:r w:rsidRPr="00D31912">
              <w:rPr>
                <w:sz w:val="18"/>
              </w:rPr>
              <w:t>standards</w:t>
            </w:r>
            <w:r w:rsidRPr="00D31912">
              <w:rPr>
                <w:spacing w:val="-8"/>
                <w:sz w:val="18"/>
              </w:rPr>
              <w:t xml:space="preserve"> </w:t>
            </w:r>
            <w:r w:rsidRPr="00D31912">
              <w:rPr>
                <w:sz w:val="18"/>
              </w:rPr>
              <w:t>/ procedures</w:t>
            </w:r>
            <w:r w:rsidRPr="00D31912">
              <w:rPr>
                <w:spacing w:val="-3"/>
                <w:sz w:val="18"/>
              </w:rPr>
              <w:t xml:space="preserve"> </w:t>
            </w:r>
            <w:r w:rsidRPr="00D31912">
              <w:rPr>
                <w:sz w:val="18"/>
              </w:rPr>
              <w:t>applied</w:t>
            </w:r>
            <w:r w:rsidRPr="00D31912">
              <w:rPr>
                <w:spacing w:val="-4"/>
                <w:sz w:val="18"/>
              </w:rPr>
              <w:t xml:space="preserve"> </w:t>
            </w:r>
            <w:r w:rsidRPr="00D31912">
              <w:rPr>
                <w:sz w:val="18"/>
              </w:rPr>
              <w:t xml:space="preserve">with </w:t>
            </w:r>
            <w:r w:rsidRPr="00D31912">
              <w:rPr>
                <w:spacing w:val="-2"/>
                <w:sz w:val="18"/>
              </w:rPr>
              <w:t>justification</w:t>
            </w:r>
          </w:p>
        </w:tc>
        <w:tc>
          <w:tcPr>
            <w:tcW w:w="3002" w:type="dxa"/>
          </w:tcPr>
          <w:p w:rsidR="00DF772F" w:rsidRPr="00D31912" w:rsidRDefault="00FB4536">
            <w:pPr>
              <w:pStyle w:val="TableParagraph"/>
              <w:ind w:left="110" w:right="20"/>
              <w:rPr>
                <w:sz w:val="18"/>
              </w:rPr>
            </w:pPr>
            <w:r w:rsidRPr="00D31912">
              <w:rPr>
                <w:sz w:val="18"/>
              </w:rPr>
              <w:t>Include direct reference to documents within the manufacturer’s</w:t>
            </w:r>
            <w:r w:rsidRPr="00D31912">
              <w:rPr>
                <w:spacing w:val="-15"/>
                <w:sz w:val="18"/>
              </w:rPr>
              <w:t xml:space="preserve"> </w:t>
            </w:r>
            <w:r w:rsidRPr="00D31912">
              <w:rPr>
                <w:sz w:val="18"/>
              </w:rPr>
              <w:t>quality</w:t>
            </w:r>
            <w:r w:rsidRPr="00D31912">
              <w:rPr>
                <w:spacing w:val="-12"/>
                <w:sz w:val="18"/>
              </w:rPr>
              <w:t xml:space="preserve"> </w:t>
            </w:r>
            <w:r w:rsidRPr="00D31912">
              <w:rPr>
                <w:sz w:val="18"/>
              </w:rPr>
              <w:t>system</w:t>
            </w:r>
          </w:p>
        </w:tc>
      </w:tr>
      <w:tr w:rsidR="00D31912" w:rsidRPr="00D31912">
        <w:trPr>
          <w:trHeight w:val="741"/>
        </w:trPr>
        <w:tc>
          <w:tcPr>
            <w:tcW w:w="958" w:type="dxa"/>
          </w:tcPr>
          <w:p w:rsidR="00DF772F" w:rsidRPr="00D31912" w:rsidRDefault="00FB4536">
            <w:pPr>
              <w:pStyle w:val="TableParagraph"/>
              <w:spacing w:before="78"/>
              <w:rPr>
                <w:sz w:val="14"/>
              </w:rPr>
            </w:pPr>
            <w:r w:rsidRPr="00D31912">
              <w:rPr>
                <w:sz w:val="14"/>
              </w:rPr>
              <w:t>12.3</w:t>
            </w:r>
            <w:r w:rsidRPr="00D31912">
              <w:rPr>
                <w:spacing w:val="-6"/>
                <w:sz w:val="14"/>
              </w:rPr>
              <w:t xml:space="preserve"> </w:t>
            </w:r>
            <w:r w:rsidRPr="00D31912">
              <w:rPr>
                <w:spacing w:val="-2"/>
                <w:sz w:val="14"/>
              </w:rPr>
              <w:t>(cont.)</w:t>
            </w:r>
          </w:p>
        </w:tc>
        <w:tc>
          <w:tcPr>
            <w:tcW w:w="4992" w:type="dxa"/>
          </w:tcPr>
          <w:p w:rsidR="00DF772F" w:rsidRPr="00D31912" w:rsidRDefault="00FB4536">
            <w:pPr>
              <w:pStyle w:val="TableParagraph"/>
              <w:spacing w:before="74" w:line="278" w:lineRule="auto"/>
              <w:ind w:left="465" w:right="179" w:hanging="358"/>
              <w:rPr>
                <w:sz w:val="18"/>
              </w:rPr>
            </w:pPr>
            <w:r w:rsidRPr="00D31912">
              <w:rPr>
                <w:rFonts w:ascii="Arial"/>
                <w:b/>
                <w:spacing w:val="-4"/>
                <w:sz w:val="18"/>
              </w:rPr>
              <w:t>(2)</w:t>
            </w:r>
            <w:r w:rsidRPr="00D31912">
              <w:rPr>
                <w:rFonts w:ascii="Arial"/>
                <w:b/>
                <w:spacing w:val="72"/>
                <w:sz w:val="18"/>
              </w:rPr>
              <w:t xml:space="preserve"> </w:t>
            </w:r>
            <w:r w:rsidRPr="00D31912">
              <w:rPr>
                <w:spacing w:val="-4"/>
                <w:sz w:val="18"/>
              </w:rPr>
              <w:t>The</w:t>
            </w:r>
            <w:r w:rsidRPr="00D31912">
              <w:rPr>
                <w:spacing w:val="-9"/>
                <w:sz w:val="18"/>
              </w:rPr>
              <w:t xml:space="preserve"> </w:t>
            </w:r>
            <w:r w:rsidRPr="00D31912">
              <w:rPr>
                <w:spacing w:val="-4"/>
                <w:sz w:val="18"/>
              </w:rPr>
              <w:t>device</w:t>
            </w:r>
            <w:r w:rsidRPr="00D31912">
              <w:rPr>
                <w:spacing w:val="-11"/>
                <w:sz w:val="18"/>
              </w:rPr>
              <w:t xml:space="preserve"> </w:t>
            </w:r>
            <w:r w:rsidRPr="00D31912">
              <w:rPr>
                <w:spacing w:val="-4"/>
                <w:sz w:val="18"/>
              </w:rPr>
              <w:t>must</w:t>
            </w:r>
            <w:r w:rsidRPr="00D31912">
              <w:rPr>
                <w:spacing w:val="-12"/>
                <w:sz w:val="18"/>
              </w:rPr>
              <w:t xml:space="preserve"> </w:t>
            </w:r>
            <w:r w:rsidRPr="00D31912">
              <w:rPr>
                <w:spacing w:val="-4"/>
                <w:sz w:val="18"/>
              </w:rPr>
              <w:t>be</w:t>
            </w:r>
            <w:r w:rsidRPr="00D31912">
              <w:rPr>
                <w:spacing w:val="-9"/>
                <w:sz w:val="18"/>
              </w:rPr>
              <w:t xml:space="preserve"> </w:t>
            </w:r>
            <w:r w:rsidRPr="00D31912">
              <w:rPr>
                <w:spacing w:val="-4"/>
                <w:sz w:val="18"/>
              </w:rPr>
              <w:t>fitted</w:t>
            </w:r>
            <w:r w:rsidRPr="00D31912">
              <w:rPr>
                <w:spacing w:val="-9"/>
                <w:sz w:val="18"/>
              </w:rPr>
              <w:t xml:space="preserve"> </w:t>
            </w:r>
            <w:r w:rsidRPr="00D31912">
              <w:rPr>
                <w:spacing w:val="-4"/>
                <w:sz w:val="18"/>
              </w:rPr>
              <w:t>with</w:t>
            </w:r>
            <w:r w:rsidRPr="00D31912">
              <w:rPr>
                <w:spacing w:val="-11"/>
                <w:sz w:val="18"/>
              </w:rPr>
              <w:t xml:space="preserve"> </w:t>
            </w:r>
            <w:r w:rsidRPr="00D31912">
              <w:rPr>
                <w:spacing w:val="-4"/>
                <w:sz w:val="18"/>
              </w:rPr>
              <w:t>an</w:t>
            </w:r>
            <w:r w:rsidRPr="00D31912">
              <w:rPr>
                <w:spacing w:val="-9"/>
                <w:sz w:val="18"/>
              </w:rPr>
              <w:t xml:space="preserve"> </w:t>
            </w:r>
            <w:r w:rsidRPr="00D31912">
              <w:rPr>
                <w:spacing w:val="-4"/>
                <w:sz w:val="18"/>
              </w:rPr>
              <w:t>alarm</w:t>
            </w:r>
            <w:r w:rsidRPr="00D31912">
              <w:rPr>
                <w:spacing w:val="-11"/>
                <w:sz w:val="18"/>
              </w:rPr>
              <w:t xml:space="preserve"> </w:t>
            </w:r>
            <w:r w:rsidRPr="00D31912">
              <w:rPr>
                <w:spacing w:val="-4"/>
                <w:sz w:val="18"/>
              </w:rPr>
              <w:t>system</w:t>
            </w:r>
            <w:r w:rsidRPr="00D31912">
              <w:rPr>
                <w:spacing w:val="-9"/>
                <w:sz w:val="18"/>
              </w:rPr>
              <w:t xml:space="preserve"> </w:t>
            </w:r>
            <w:r w:rsidRPr="00D31912">
              <w:rPr>
                <w:spacing w:val="-4"/>
                <w:sz w:val="18"/>
              </w:rPr>
              <w:t xml:space="preserve">that </w:t>
            </w:r>
            <w:r w:rsidRPr="00D31912">
              <w:rPr>
                <w:sz w:val="18"/>
              </w:rPr>
              <w:t>indicates</w:t>
            </w:r>
            <w:r w:rsidRPr="00D31912">
              <w:rPr>
                <w:spacing w:val="-13"/>
                <w:sz w:val="18"/>
              </w:rPr>
              <w:t xml:space="preserve"> </w:t>
            </w:r>
            <w:r w:rsidRPr="00D31912">
              <w:rPr>
                <w:sz w:val="18"/>
              </w:rPr>
              <w:t>whether</w:t>
            </w:r>
            <w:r w:rsidRPr="00D31912">
              <w:rPr>
                <w:spacing w:val="-12"/>
                <w:sz w:val="18"/>
              </w:rPr>
              <w:t xml:space="preserve"> </w:t>
            </w:r>
            <w:r w:rsidRPr="00D31912">
              <w:rPr>
                <w:sz w:val="18"/>
              </w:rPr>
              <w:t>a</w:t>
            </w:r>
            <w:r w:rsidRPr="00D31912">
              <w:rPr>
                <w:spacing w:val="-13"/>
                <w:sz w:val="18"/>
              </w:rPr>
              <w:t xml:space="preserve"> </w:t>
            </w:r>
            <w:r w:rsidRPr="00D31912">
              <w:rPr>
                <w:sz w:val="18"/>
              </w:rPr>
              <w:t>power</w:t>
            </w:r>
            <w:r w:rsidRPr="00D31912">
              <w:rPr>
                <w:spacing w:val="-12"/>
                <w:sz w:val="18"/>
              </w:rPr>
              <w:t xml:space="preserve"> </w:t>
            </w:r>
            <w:r w:rsidRPr="00D31912">
              <w:rPr>
                <w:sz w:val="18"/>
              </w:rPr>
              <w:t>failure</w:t>
            </w:r>
            <w:r w:rsidRPr="00D31912">
              <w:rPr>
                <w:spacing w:val="-13"/>
                <w:sz w:val="18"/>
              </w:rPr>
              <w:t xml:space="preserve"> </w:t>
            </w:r>
            <w:r w:rsidRPr="00D31912">
              <w:rPr>
                <w:sz w:val="18"/>
              </w:rPr>
              <w:t>has</w:t>
            </w:r>
            <w:r w:rsidRPr="00D31912">
              <w:rPr>
                <w:spacing w:val="-13"/>
                <w:sz w:val="18"/>
              </w:rPr>
              <w:t xml:space="preserve"> </w:t>
            </w:r>
            <w:r w:rsidRPr="00D31912">
              <w:rPr>
                <w:sz w:val="18"/>
              </w:rPr>
              <w:t>occurred.</w:t>
            </w:r>
          </w:p>
        </w:tc>
        <w:tc>
          <w:tcPr>
            <w:tcW w:w="1557" w:type="dxa"/>
          </w:tcPr>
          <w:p w:rsidR="00DF772F" w:rsidRPr="00D31912" w:rsidRDefault="00FB4536">
            <w:pPr>
              <w:pStyle w:val="TableParagraph"/>
              <w:spacing w:before="79"/>
              <w:ind w:left="108"/>
              <w:rPr>
                <w:rFonts w:ascii="MS Gothic" w:hAnsi="MS Gothic"/>
                <w:sz w:val="18"/>
              </w:rPr>
            </w:pPr>
            <w:r w:rsidRPr="00D31912">
              <w:rPr>
                <w:rFonts w:ascii="MS Gothic" w:hAnsi="MS Gothic"/>
                <w:spacing w:val="-10"/>
                <w:sz w:val="18"/>
              </w:rPr>
              <w:t>☐</w:t>
            </w:r>
          </w:p>
        </w:tc>
        <w:tc>
          <w:tcPr>
            <w:tcW w:w="1843" w:type="dxa"/>
          </w:tcPr>
          <w:p w:rsidR="00DF772F" w:rsidRPr="00D31912" w:rsidRDefault="00FB4536">
            <w:pPr>
              <w:pStyle w:val="TableParagraph"/>
              <w:spacing w:before="79"/>
              <w:ind w:left="109"/>
              <w:rPr>
                <w:rFonts w:ascii="MS Gothic" w:hAnsi="MS Gothic"/>
                <w:sz w:val="18"/>
              </w:rPr>
            </w:pPr>
            <w:r w:rsidRPr="00D31912">
              <w:rPr>
                <w:rFonts w:ascii="MS Gothic" w:hAnsi="MS Gothic"/>
                <w:spacing w:val="-10"/>
                <w:sz w:val="18"/>
              </w:rPr>
              <w:t>☐</w:t>
            </w:r>
          </w:p>
          <w:p w:rsidR="00DF772F" w:rsidRPr="00D31912" w:rsidRDefault="00FB4536">
            <w:pPr>
              <w:pStyle w:val="TableParagraph"/>
              <w:spacing w:before="86"/>
              <w:ind w:left="109"/>
              <w:rPr>
                <w:sz w:val="18"/>
              </w:rPr>
            </w:pPr>
            <w:r w:rsidRPr="00D31912">
              <w:rPr>
                <w:sz w:val="18"/>
              </w:rPr>
              <w:t>Provide</w:t>
            </w:r>
            <w:r w:rsidRPr="00D31912">
              <w:rPr>
                <w:spacing w:val="-3"/>
                <w:sz w:val="18"/>
              </w:rPr>
              <w:t xml:space="preserve"> </w:t>
            </w:r>
            <w:r w:rsidRPr="00D31912">
              <w:rPr>
                <w:spacing w:val="-2"/>
                <w:sz w:val="18"/>
              </w:rPr>
              <w:t>Justification</w:t>
            </w:r>
          </w:p>
        </w:tc>
        <w:tc>
          <w:tcPr>
            <w:tcW w:w="3038" w:type="dxa"/>
          </w:tcPr>
          <w:p w:rsidR="00DF772F" w:rsidRPr="00D31912" w:rsidRDefault="00FB4536">
            <w:pPr>
              <w:pStyle w:val="TableParagraph"/>
              <w:spacing w:before="81"/>
              <w:ind w:left="109" w:right="984"/>
              <w:jc w:val="both"/>
              <w:rPr>
                <w:sz w:val="18"/>
              </w:rPr>
            </w:pPr>
            <w:r w:rsidRPr="00D31912">
              <w:rPr>
                <w:sz w:val="18"/>
              </w:rPr>
              <w:t>List</w:t>
            </w:r>
            <w:r w:rsidRPr="00D31912">
              <w:rPr>
                <w:spacing w:val="-10"/>
                <w:sz w:val="18"/>
              </w:rPr>
              <w:t xml:space="preserve"> </w:t>
            </w:r>
            <w:r w:rsidRPr="00D31912">
              <w:rPr>
                <w:sz w:val="18"/>
              </w:rPr>
              <w:t>here</w:t>
            </w:r>
            <w:r w:rsidRPr="00D31912">
              <w:rPr>
                <w:spacing w:val="-10"/>
                <w:sz w:val="18"/>
              </w:rPr>
              <w:t xml:space="preserve"> </w:t>
            </w:r>
            <w:r w:rsidRPr="00D31912">
              <w:rPr>
                <w:sz w:val="18"/>
              </w:rPr>
              <w:t>the</w:t>
            </w:r>
            <w:r w:rsidRPr="00D31912">
              <w:rPr>
                <w:spacing w:val="-10"/>
                <w:sz w:val="18"/>
              </w:rPr>
              <w:t xml:space="preserve"> </w:t>
            </w:r>
            <w:r w:rsidRPr="00D31912">
              <w:rPr>
                <w:sz w:val="18"/>
              </w:rPr>
              <w:t>standards</w:t>
            </w:r>
            <w:r w:rsidRPr="00D31912">
              <w:rPr>
                <w:spacing w:val="-8"/>
                <w:sz w:val="18"/>
              </w:rPr>
              <w:t xml:space="preserve"> </w:t>
            </w:r>
            <w:r w:rsidRPr="00D31912">
              <w:rPr>
                <w:sz w:val="18"/>
              </w:rPr>
              <w:t>/ procedures</w:t>
            </w:r>
            <w:r w:rsidRPr="00D31912">
              <w:rPr>
                <w:spacing w:val="-3"/>
                <w:sz w:val="18"/>
              </w:rPr>
              <w:t xml:space="preserve"> </w:t>
            </w:r>
            <w:r w:rsidRPr="00D31912">
              <w:rPr>
                <w:sz w:val="18"/>
              </w:rPr>
              <w:t>applied</w:t>
            </w:r>
            <w:r w:rsidRPr="00D31912">
              <w:rPr>
                <w:spacing w:val="-4"/>
                <w:sz w:val="18"/>
              </w:rPr>
              <w:t xml:space="preserve"> </w:t>
            </w:r>
            <w:r w:rsidRPr="00D31912">
              <w:rPr>
                <w:sz w:val="18"/>
              </w:rPr>
              <w:t xml:space="preserve">with </w:t>
            </w:r>
            <w:r w:rsidRPr="00D31912">
              <w:rPr>
                <w:spacing w:val="-2"/>
                <w:sz w:val="18"/>
              </w:rPr>
              <w:t>justification</w:t>
            </w:r>
          </w:p>
        </w:tc>
        <w:tc>
          <w:tcPr>
            <w:tcW w:w="3002" w:type="dxa"/>
          </w:tcPr>
          <w:p w:rsidR="00DF772F" w:rsidRPr="00D31912" w:rsidRDefault="00FB4536">
            <w:pPr>
              <w:pStyle w:val="TableParagraph"/>
              <w:spacing w:before="81"/>
              <w:ind w:left="110" w:right="20"/>
              <w:rPr>
                <w:sz w:val="18"/>
              </w:rPr>
            </w:pPr>
            <w:r w:rsidRPr="00D31912">
              <w:rPr>
                <w:sz w:val="18"/>
              </w:rPr>
              <w:t>Include direct reference to documents within the manufacturer’s</w:t>
            </w:r>
            <w:r w:rsidRPr="00D31912">
              <w:rPr>
                <w:spacing w:val="-15"/>
                <w:sz w:val="18"/>
              </w:rPr>
              <w:t xml:space="preserve"> </w:t>
            </w:r>
            <w:r w:rsidRPr="00D31912">
              <w:rPr>
                <w:sz w:val="18"/>
              </w:rPr>
              <w:t>quality</w:t>
            </w:r>
            <w:r w:rsidRPr="00D31912">
              <w:rPr>
                <w:spacing w:val="-12"/>
                <w:sz w:val="18"/>
              </w:rPr>
              <w:t xml:space="preserve"> </w:t>
            </w:r>
            <w:r w:rsidRPr="00D31912">
              <w:rPr>
                <w:sz w:val="18"/>
              </w:rPr>
              <w:t>system</w:t>
            </w:r>
          </w:p>
        </w:tc>
      </w:tr>
      <w:tr w:rsidR="00D31912" w:rsidRPr="00D31912">
        <w:trPr>
          <w:trHeight w:val="1857"/>
        </w:trPr>
        <w:tc>
          <w:tcPr>
            <w:tcW w:w="958" w:type="dxa"/>
          </w:tcPr>
          <w:p w:rsidR="00DF772F" w:rsidRPr="00D31912" w:rsidRDefault="00FB4536">
            <w:pPr>
              <w:pStyle w:val="TableParagraph"/>
              <w:spacing w:before="73"/>
              <w:rPr>
                <w:rFonts w:ascii="Arial"/>
                <w:b/>
                <w:sz w:val="18"/>
              </w:rPr>
            </w:pPr>
            <w:r w:rsidRPr="00D31912">
              <w:rPr>
                <w:rFonts w:ascii="Arial"/>
                <w:b/>
                <w:spacing w:val="-4"/>
                <w:sz w:val="18"/>
              </w:rPr>
              <w:t>12.4</w:t>
            </w:r>
          </w:p>
        </w:tc>
        <w:tc>
          <w:tcPr>
            <w:tcW w:w="4992" w:type="dxa"/>
          </w:tcPr>
          <w:p w:rsidR="00DF772F" w:rsidRPr="00D31912" w:rsidRDefault="00FB4536">
            <w:pPr>
              <w:pStyle w:val="TableParagraph"/>
              <w:spacing w:before="75"/>
              <w:ind w:right="261"/>
              <w:rPr>
                <w:rFonts w:ascii="Arial"/>
                <w:b/>
                <w:sz w:val="18"/>
              </w:rPr>
            </w:pPr>
            <w:r w:rsidRPr="00D31912">
              <w:rPr>
                <w:rFonts w:ascii="Arial"/>
                <w:b/>
                <w:sz w:val="18"/>
              </w:rPr>
              <w:t>Medical</w:t>
            </w:r>
            <w:r w:rsidRPr="00D31912">
              <w:rPr>
                <w:rFonts w:ascii="Arial"/>
                <w:b/>
                <w:spacing w:val="-8"/>
                <w:sz w:val="18"/>
              </w:rPr>
              <w:t xml:space="preserve"> </w:t>
            </w:r>
            <w:r w:rsidRPr="00D31912">
              <w:rPr>
                <w:rFonts w:ascii="Arial"/>
                <w:b/>
                <w:sz w:val="18"/>
              </w:rPr>
              <w:t>devices</w:t>
            </w:r>
            <w:r w:rsidRPr="00D31912">
              <w:rPr>
                <w:rFonts w:ascii="Arial"/>
                <w:b/>
                <w:spacing w:val="-8"/>
                <w:sz w:val="18"/>
              </w:rPr>
              <w:t xml:space="preserve"> </w:t>
            </w:r>
            <w:r w:rsidRPr="00D31912">
              <w:rPr>
                <w:rFonts w:ascii="Arial"/>
                <w:b/>
                <w:sz w:val="18"/>
              </w:rPr>
              <w:t>intended</w:t>
            </w:r>
            <w:r w:rsidRPr="00D31912">
              <w:rPr>
                <w:rFonts w:ascii="Arial"/>
                <w:b/>
                <w:spacing w:val="-9"/>
                <w:sz w:val="18"/>
              </w:rPr>
              <w:t xml:space="preserve"> </w:t>
            </w:r>
            <w:r w:rsidRPr="00D31912">
              <w:rPr>
                <w:rFonts w:ascii="Arial"/>
                <w:b/>
                <w:sz w:val="18"/>
              </w:rPr>
              <w:t>to</w:t>
            </w:r>
            <w:r w:rsidRPr="00D31912">
              <w:rPr>
                <w:rFonts w:ascii="Arial"/>
                <w:b/>
                <w:spacing w:val="-9"/>
                <w:sz w:val="18"/>
              </w:rPr>
              <w:t xml:space="preserve"> </w:t>
            </w:r>
            <w:r w:rsidRPr="00D31912">
              <w:rPr>
                <w:rFonts w:ascii="Arial"/>
                <w:b/>
                <w:sz w:val="18"/>
              </w:rPr>
              <w:t>monitor</w:t>
            </w:r>
            <w:r w:rsidRPr="00D31912">
              <w:rPr>
                <w:rFonts w:ascii="Arial"/>
                <w:b/>
                <w:spacing w:val="-8"/>
                <w:sz w:val="18"/>
              </w:rPr>
              <w:t xml:space="preserve"> </w:t>
            </w:r>
            <w:r w:rsidRPr="00D31912">
              <w:rPr>
                <w:rFonts w:ascii="Arial"/>
                <w:b/>
                <w:sz w:val="18"/>
              </w:rPr>
              <w:t xml:space="preserve">clinical </w:t>
            </w:r>
            <w:r w:rsidRPr="00D31912">
              <w:rPr>
                <w:rFonts w:ascii="Arial"/>
                <w:b/>
                <w:spacing w:val="-2"/>
                <w:sz w:val="18"/>
              </w:rPr>
              <w:t>parameters</w:t>
            </w:r>
          </w:p>
          <w:p w:rsidR="00DF772F" w:rsidRPr="00D31912" w:rsidRDefault="00FB4536">
            <w:pPr>
              <w:pStyle w:val="TableParagraph"/>
              <w:spacing w:before="86"/>
              <w:ind w:right="123"/>
              <w:rPr>
                <w:sz w:val="18"/>
              </w:rPr>
            </w:pPr>
            <w:r w:rsidRPr="00D31912">
              <w:rPr>
                <w:sz w:val="18"/>
              </w:rPr>
              <w:t>A</w:t>
            </w:r>
            <w:r w:rsidRPr="00D31912">
              <w:rPr>
                <w:spacing w:val="-2"/>
                <w:sz w:val="18"/>
              </w:rPr>
              <w:t xml:space="preserve"> </w:t>
            </w:r>
            <w:r w:rsidRPr="00D31912">
              <w:rPr>
                <w:sz w:val="18"/>
              </w:rPr>
              <w:t>medical</w:t>
            </w:r>
            <w:r w:rsidRPr="00D31912">
              <w:rPr>
                <w:spacing w:val="-2"/>
                <w:sz w:val="18"/>
              </w:rPr>
              <w:t xml:space="preserve"> </w:t>
            </w:r>
            <w:r w:rsidRPr="00D31912">
              <w:rPr>
                <w:sz w:val="18"/>
              </w:rPr>
              <w:t>device</w:t>
            </w:r>
            <w:r w:rsidRPr="00D31912">
              <w:rPr>
                <w:spacing w:val="-2"/>
                <w:sz w:val="18"/>
              </w:rPr>
              <w:t xml:space="preserve"> </w:t>
            </w:r>
            <w:r w:rsidRPr="00D31912">
              <w:rPr>
                <w:sz w:val="18"/>
              </w:rPr>
              <w:t>that</w:t>
            </w:r>
            <w:r w:rsidRPr="00D31912">
              <w:rPr>
                <w:spacing w:val="-4"/>
                <w:sz w:val="18"/>
              </w:rPr>
              <w:t xml:space="preserve"> </w:t>
            </w:r>
            <w:r w:rsidRPr="00D31912">
              <w:rPr>
                <w:sz w:val="18"/>
              </w:rPr>
              <w:t>is</w:t>
            </w:r>
            <w:r w:rsidRPr="00D31912">
              <w:rPr>
                <w:spacing w:val="-2"/>
                <w:sz w:val="18"/>
              </w:rPr>
              <w:t xml:space="preserve"> </w:t>
            </w:r>
            <w:r w:rsidRPr="00D31912">
              <w:rPr>
                <w:sz w:val="18"/>
              </w:rPr>
              <w:t>intended</w:t>
            </w:r>
            <w:r w:rsidRPr="00D31912">
              <w:rPr>
                <w:spacing w:val="-2"/>
                <w:sz w:val="18"/>
              </w:rPr>
              <w:t xml:space="preserve"> </w:t>
            </w:r>
            <w:r w:rsidRPr="00D31912">
              <w:rPr>
                <w:sz w:val="18"/>
              </w:rPr>
              <w:t>by</w:t>
            </w:r>
            <w:r w:rsidRPr="00D31912">
              <w:rPr>
                <w:spacing w:val="-4"/>
                <w:sz w:val="18"/>
              </w:rPr>
              <w:t xml:space="preserve"> </w:t>
            </w:r>
            <w:r w:rsidRPr="00D31912">
              <w:rPr>
                <w:sz w:val="18"/>
              </w:rPr>
              <w:t>the</w:t>
            </w:r>
            <w:r w:rsidRPr="00D31912">
              <w:rPr>
                <w:spacing w:val="-4"/>
                <w:sz w:val="18"/>
              </w:rPr>
              <w:t xml:space="preserve"> </w:t>
            </w:r>
            <w:r w:rsidRPr="00D31912">
              <w:rPr>
                <w:sz w:val="18"/>
              </w:rPr>
              <w:t>manufacturer</w:t>
            </w:r>
            <w:r w:rsidRPr="00D31912">
              <w:rPr>
                <w:spacing w:val="-2"/>
                <w:sz w:val="18"/>
              </w:rPr>
              <w:t xml:space="preserve"> </w:t>
            </w:r>
            <w:r w:rsidRPr="00D31912">
              <w:rPr>
                <w:sz w:val="18"/>
              </w:rPr>
              <w:t>to</w:t>
            </w:r>
            <w:r w:rsidRPr="00D31912">
              <w:rPr>
                <w:spacing w:val="-4"/>
                <w:sz w:val="18"/>
              </w:rPr>
              <w:t xml:space="preserve"> </w:t>
            </w:r>
            <w:r w:rsidRPr="00D31912">
              <w:rPr>
                <w:sz w:val="18"/>
              </w:rPr>
              <w:t>be used</w:t>
            </w:r>
            <w:r w:rsidRPr="00D31912">
              <w:rPr>
                <w:spacing w:val="-6"/>
                <w:sz w:val="18"/>
              </w:rPr>
              <w:t xml:space="preserve"> </w:t>
            </w:r>
            <w:r w:rsidRPr="00D31912">
              <w:rPr>
                <w:sz w:val="18"/>
              </w:rPr>
              <w:t>to</w:t>
            </w:r>
            <w:r w:rsidRPr="00D31912">
              <w:rPr>
                <w:spacing w:val="-6"/>
                <w:sz w:val="18"/>
              </w:rPr>
              <w:t xml:space="preserve"> </w:t>
            </w:r>
            <w:r w:rsidRPr="00D31912">
              <w:rPr>
                <w:sz w:val="18"/>
              </w:rPr>
              <w:t>monitor</w:t>
            </w:r>
            <w:r w:rsidRPr="00D31912">
              <w:rPr>
                <w:spacing w:val="-4"/>
                <w:sz w:val="18"/>
              </w:rPr>
              <w:t xml:space="preserve"> </w:t>
            </w:r>
            <w:r w:rsidRPr="00D31912">
              <w:rPr>
                <w:sz w:val="18"/>
              </w:rPr>
              <w:t>one</w:t>
            </w:r>
            <w:r w:rsidRPr="00D31912">
              <w:rPr>
                <w:spacing w:val="-4"/>
                <w:sz w:val="18"/>
              </w:rPr>
              <w:t xml:space="preserve"> </w:t>
            </w:r>
            <w:r w:rsidRPr="00D31912">
              <w:rPr>
                <w:sz w:val="18"/>
              </w:rPr>
              <w:t>or</w:t>
            </w:r>
            <w:r w:rsidRPr="00D31912">
              <w:rPr>
                <w:spacing w:val="-4"/>
                <w:sz w:val="18"/>
              </w:rPr>
              <w:t xml:space="preserve"> </w:t>
            </w:r>
            <w:r w:rsidRPr="00D31912">
              <w:rPr>
                <w:sz w:val="18"/>
              </w:rPr>
              <w:t>more</w:t>
            </w:r>
            <w:r w:rsidRPr="00D31912">
              <w:rPr>
                <w:spacing w:val="-4"/>
                <w:sz w:val="18"/>
              </w:rPr>
              <w:t xml:space="preserve"> </w:t>
            </w:r>
            <w:r w:rsidRPr="00D31912">
              <w:rPr>
                <w:sz w:val="18"/>
              </w:rPr>
              <w:t>clinical</w:t>
            </w:r>
            <w:r w:rsidRPr="00D31912">
              <w:rPr>
                <w:spacing w:val="-6"/>
                <w:sz w:val="18"/>
              </w:rPr>
              <w:t xml:space="preserve"> </w:t>
            </w:r>
            <w:r w:rsidRPr="00D31912">
              <w:rPr>
                <w:sz w:val="18"/>
              </w:rPr>
              <w:t>parameters</w:t>
            </w:r>
            <w:r w:rsidRPr="00D31912">
              <w:rPr>
                <w:spacing w:val="-3"/>
                <w:sz w:val="18"/>
              </w:rPr>
              <w:t xml:space="preserve"> </w:t>
            </w:r>
            <w:r w:rsidRPr="00D31912">
              <w:rPr>
                <w:sz w:val="18"/>
              </w:rPr>
              <w:t>of</w:t>
            </w:r>
            <w:r w:rsidRPr="00D31912">
              <w:rPr>
                <w:spacing w:val="-6"/>
                <w:sz w:val="18"/>
              </w:rPr>
              <w:t xml:space="preserve"> </w:t>
            </w:r>
            <w:r w:rsidRPr="00D31912">
              <w:rPr>
                <w:sz w:val="18"/>
              </w:rPr>
              <w:t>a</w:t>
            </w:r>
            <w:r w:rsidRPr="00D31912">
              <w:rPr>
                <w:spacing w:val="-4"/>
                <w:sz w:val="18"/>
              </w:rPr>
              <w:t xml:space="preserve"> </w:t>
            </w:r>
            <w:r w:rsidRPr="00D31912">
              <w:rPr>
                <w:sz w:val="18"/>
              </w:rPr>
              <w:t>patient must</w:t>
            </w:r>
            <w:r w:rsidRPr="00D31912">
              <w:rPr>
                <w:spacing w:val="-3"/>
                <w:sz w:val="18"/>
              </w:rPr>
              <w:t xml:space="preserve"> </w:t>
            </w:r>
            <w:r w:rsidRPr="00D31912">
              <w:rPr>
                <w:sz w:val="18"/>
              </w:rPr>
              <w:t>be</w:t>
            </w:r>
            <w:r w:rsidRPr="00D31912">
              <w:rPr>
                <w:spacing w:val="-3"/>
                <w:sz w:val="18"/>
              </w:rPr>
              <w:t xml:space="preserve"> </w:t>
            </w:r>
            <w:r w:rsidRPr="00D31912">
              <w:rPr>
                <w:sz w:val="18"/>
              </w:rPr>
              <w:t>fitted</w:t>
            </w:r>
            <w:r w:rsidRPr="00D31912">
              <w:rPr>
                <w:spacing w:val="-1"/>
                <w:sz w:val="18"/>
              </w:rPr>
              <w:t xml:space="preserve"> </w:t>
            </w:r>
            <w:r w:rsidRPr="00D31912">
              <w:rPr>
                <w:sz w:val="18"/>
              </w:rPr>
              <w:t>with</w:t>
            </w:r>
            <w:r w:rsidRPr="00D31912">
              <w:rPr>
                <w:spacing w:val="-1"/>
                <w:sz w:val="18"/>
              </w:rPr>
              <w:t xml:space="preserve"> </w:t>
            </w:r>
            <w:r w:rsidRPr="00D31912">
              <w:rPr>
                <w:sz w:val="18"/>
              </w:rPr>
              <w:t>an</w:t>
            </w:r>
            <w:r w:rsidRPr="00D31912">
              <w:rPr>
                <w:spacing w:val="-3"/>
                <w:sz w:val="18"/>
              </w:rPr>
              <w:t xml:space="preserve"> </w:t>
            </w:r>
            <w:r w:rsidRPr="00D31912">
              <w:rPr>
                <w:sz w:val="18"/>
              </w:rPr>
              <w:t>appropriate</w:t>
            </w:r>
            <w:r w:rsidRPr="00D31912">
              <w:rPr>
                <w:spacing w:val="-1"/>
                <w:sz w:val="18"/>
              </w:rPr>
              <w:t xml:space="preserve"> </w:t>
            </w:r>
            <w:r w:rsidRPr="00D31912">
              <w:rPr>
                <w:sz w:val="18"/>
              </w:rPr>
              <w:t>alarm</w:t>
            </w:r>
            <w:r w:rsidRPr="00D31912">
              <w:rPr>
                <w:spacing w:val="-3"/>
                <w:sz w:val="18"/>
              </w:rPr>
              <w:t xml:space="preserve"> </w:t>
            </w:r>
            <w:r w:rsidRPr="00D31912">
              <w:rPr>
                <w:sz w:val="18"/>
              </w:rPr>
              <w:t>system to</w:t>
            </w:r>
            <w:r w:rsidRPr="00D31912">
              <w:rPr>
                <w:spacing w:val="-1"/>
                <w:sz w:val="18"/>
              </w:rPr>
              <w:t xml:space="preserve"> </w:t>
            </w:r>
            <w:r w:rsidRPr="00D31912">
              <w:rPr>
                <w:sz w:val="18"/>
              </w:rPr>
              <w:t>warn</w:t>
            </w:r>
            <w:r w:rsidRPr="00D31912">
              <w:rPr>
                <w:spacing w:val="-1"/>
                <w:sz w:val="18"/>
              </w:rPr>
              <w:t xml:space="preserve"> </w:t>
            </w:r>
            <w:r w:rsidRPr="00D31912">
              <w:rPr>
                <w:sz w:val="18"/>
              </w:rPr>
              <w:t>the user if a situation has developed that could lead to the death of the patient or a severe deterioration in the state of the patient’s health.</w:t>
            </w:r>
          </w:p>
        </w:tc>
        <w:tc>
          <w:tcPr>
            <w:tcW w:w="1557" w:type="dxa"/>
          </w:tcPr>
          <w:p w:rsidR="00DF772F" w:rsidRPr="00D31912" w:rsidRDefault="00FB4536">
            <w:pPr>
              <w:pStyle w:val="TableParagraph"/>
              <w:spacing w:before="79"/>
              <w:ind w:left="108"/>
              <w:rPr>
                <w:rFonts w:ascii="MS Gothic" w:hAnsi="MS Gothic"/>
                <w:sz w:val="18"/>
              </w:rPr>
            </w:pPr>
            <w:r w:rsidRPr="00D31912">
              <w:rPr>
                <w:rFonts w:ascii="MS Gothic" w:hAnsi="MS Gothic"/>
                <w:spacing w:val="-10"/>
                <w:sz w:val="18"/>
              </w:rPr>
              <w:t>☐</w:t>
            </w:r>
          </w:p>
        </w:tc>
        <w:tc>
          <w:tcPr>
            <w:tcW w:w="1843" w:type="dxa"/>
          </w:tcPr>
          <w:p w:rsidR="00DF772F" w:rsidRPr="00D31912" w:rsidRDefault="00FB4536">
            <w:pPr>
              <w:pStyle w:val="TableParagraph"/>
              <w:spacing w:before="79"/>
              <w:ind w:left="109"/>
              <w:rPr>
                <w:rFonts w:ascii="MS Gothic" w:hAnsi="MS Gothic"/>
                <w:sz w:val="18"/>
              </w:rPr>
            </w:pPr>
            <w:r w:rsidRPr="00D31912">
              <w:rPr>
                <w:rFonts w:ascii="MS Gothic" w:hAnsi="MS Gothic"/>
                <w:spacing w:val="-10"/>
                <w:sz w:val="18"/>
              </w:rPr>
              <w:t>☐</w:t>
            </w:r>
          </w:p>
          <w:p w:rsidR="00DF772F" w:rsidRPr="00D31912" w:rsidRDefault="00FB4536">
            <w:pPr>
              <w:pStyle w:val="TableParagraph"/>
              <w:spacing w:before="85"/>
              <w:ind w:left="109"/>
              <w:rPr>
                <w:sz w:val="18"/>
              </w:rPr>
            </w:pPr>
            <w:r w:rsidRPr="00D31912">
              <w:rPr>
                <w:sz w:val="18"/>
              </w:rPr>
              <w:t>Provide</w:t>
            </w:r>
            <w:r w:rsidRPr="00D31912">
              <w:rPr>
                <w:spacing w:val="-4"/>
                <w:sz w:val="18"/>
              </w:rPr>
              <w:t xml:space="preserve"> </w:t>
            </w:r>
            <w:r w:rsidRPr="00D31912">
              <w:rPr>
                <w:spacing w:val="-2"/>
                <w:sz w:val="18"/>
              </w:rPr>
              <w:t>Justification</w:t>
            </w:r>
          </w:p>
        </w:tc>
        <w:tc>
          <w:tcPr>
            <w:tcW w:w="3038" w:type="dxa"/>
          </w:tcPr>
          <w:p w:rsidR="00DF772F" w:rsidRPr="00D31912" w:rsidRDefault="00FB4536">
            <w:pPr>
              <w:pStyle w:val="TableParagraph"/>
              <w:ind w:left="109" w:right="984"/>
              <w:jc w:val="both"/>
              <w:rPr>
                <w:sz w:val="18"/>
              </w:rPr>
            </w:pPr>
            <w:r w:rsidRPr="00D31912">
              <w:rPr>
                <w:sz w:val="18"/>
              </w:rPr>
              <w:t>List</w:t>
            </w:r>
            <w:r w:rsidRPr="00D31912">
              <w:rPr>
                <w:spacing w:val="-10"/>
                <w:sz w:val="18"/>
              </w:rPr>
              <w:t xml:space="preserve"> </w:t>
            </w:r>
            <w:r w:rsidRPr="00D31912">
              <w:rPr>
                <w:sz w:val="18"/>
              </w:rPr>
              <w:t>here</w:t>
            </w:r>
            <w:r w:rsidRPr="00D31912">
              <w:rPr>
                <w:spacing w:val="-10"/>
                <w:sz w:val="18"/>
              </w:rPr>
              <w:t xml:space="preserve"> </w:t>
            </w:r>
            <w:r w:rsidRPr="00D31912">
              <w:rPr>
                <w:sz w:val="18"/>
              </w:rPr>
              <w:t>the</w:t>
            </w:r>
            <w:r w:rsidRPr="00D31912">
              <w:rPr>
                <w:spacing w:val="-10"/>
                <w:sz w:val="18"/>
              </w:rPr>
              <w:t xml:space="preserve"> </w:t>
            </w:r>
            <w:r w:rsidRPr="00D31912">
              <w:rPr>
                <w:sz w:val="18"/>
              </w:rPr>
              <w:t>standards</w:t>
            </w:r>
            <w:r w:rsidRPr="00D31912">
              <w:rPr>
                <w:spacing w:val="-8"/>
                <w:sz w:val="18"/>
              </w:rPr>
              <w:t xml:space="preserve"> </w:t>
            </w:r>
            <w:r w:rsidRPr="00D31912">
              <w:rPr>
                <w:sz w:val="18"/>
              </w:rPr>
              <w:t>/ procedures</w:t>
            </w:r>
            <w:r w:rsidRPr="00D31912">
              <w:rPr>
                <w:spacing w:val="-3"/>
                <w:sz w:val="18"/>
              </w:rPr>
              <w:t xml:space="preserve"> </w:t>
            </w:r>
            <w:r w:rsidRPr="00D31912">
              <w:rPr>
                <w:sz w:val="18"/>
              </w:rPr>
              <w:t>applied</w:t>
            </w:r>
            <w:r w:rsidRPr="00D31912">
              <w:rPr>
                <w:spacing w:val="-4"/>
                <w:sz w:val="18"/>
              </w:rPr>
              <w:t xml:space="preserve"> </w:t>
            </w:r>
            <w:r w:rsidRPr="00D31912">
              <w:rPr>
                <w:sz w:val="18"/>
              </w:rPr>
              <w:t xml:space="preserve">with </w:t>
            </w:r>
            <w:r w:rsidRPr="00D31912">
              <w:rPr>
                <w:spacing w:val="-2"/>
                <w:sz w:val="18"/>
              </w:rPr>
              <w:t>justification</w:t>
            </w:r>
          </w:p>
        </w:tc>
        <w:tc>
          <w:tcPr>
            <w:tcW w:w="3002" w:type="dxa"/>
          </w:tcPr>
          <w:p w:rsidR="00DF772F" w:rsidRPr="00D31912" w:rsidRDefault="00FB4536">
            <w:pPr>
              <w:pStyle w:val="TableParagraph"/>
              <w:ind w:left="110" w:right="20"/>
              <w:rPr>
                <w:sz w:val="18"/>
              </w:rPr>
            </w:pPr>
            <w:r w:rsidRPr="00D31912">
              <w:rPr>
                <w:sz w:val="18"/>
              </w:rPr>
              <w:t>Include direct reference to documents within the manufacturer’s</w:t>
            </w:r>
            <w:r w:rsidRPr="00D31912">
              <w:rPr>
                <w:spacing w:val="-15"/>
                <w:sz w:val="18"/>
              </w:rPr>
              <w:t xml:space="preserve"> </w:t>
            </w:r>
            <w:r w:rsidRPr="00D31912">
              <w:rPr>
                <w:sz w:val="18"/>
              </w:rPr>
              <w:t>quality</w:t>
            </w:r>
            <w:r w:rsidRPr="00D31912">
              <w:rPr>
                <w:spacing w:val="-12"/>
                <w:sz w:val="18"/>
              </w:rPr>
              <w:t xml:space="preserve"> </w:t>
            </w:r>
            <w:r w:rsidRPr="00D31912">
              <w:rPr>
                <w:sz w:val="18"/>
              </w:rPr>
              <w:t>system</w:t>
            </w:r>
          </w:p>
        </w:tc>
      </w:tr>
      <w:tr w:rsidR="00D31912" w:rsidRPr="00D31912">
        <w:trPr>
          <w:trHeight w:val="1442"/>
        </w:trPr>
        <w:tc>
          <w:tcPr>
            <w:tcW w:w="958" w:type="dxa"/>
          </w:tcPr>
          <w:p w:rsidR="00DF772F" w:rsidRPr="00D31912" w:rsidRDefault="00FB4536">
            <w:pPr>
              <w:pStyle w:val="TableParagraph"/>
              <w:spacing w:before="73"/>
              <w:rPr>
                <w:rFonts w:ascii="Arial"/>
                <w:b/>
                <w:sz w:val="18"/>
              </w:rPr>
            </w:pPr>
            <w:r w:rsidRPr="00D31912">
              <w:rPr>
                <w:rFonts w:ascii="Arial"/>
                <w:b/>
                <w:spacing w:val="-4"/>
                <w:sz w:val="18"/>
              </w:rPr>
              <w:t>12.5</w:t>
            </w:r>
          </w:p>
        </w:tc>
        <w:tc>
          <w:tcPr>
            <w:tcW w:w="4992" w:type="dxa"/>
          </w:tcPr>
          <w:p w:rsidR="00DF772F" w:rsidRPr="00D31912" w:rsidRDefault="00FB4536">
            <w:pPr>
              <w:pStyle w:val="TableParagraph"/>
              <w:spacing w:before="73"/>
              <w:rPr>
                <w:rFonts w:ascii="Arial"/>
                <w:b/>
                <w:sz w:val="18"/>
              </w:rPr>
            </w:pPr>
            <w:r w:rsidRPr="00D31912">
              <w:rPr>
                <w:rFonts w:ascii="Arial"/>
                <w:b/>
                <w:sz w:val="18"/>
              </w:rPr>
              <w:t>Minimisation</w:t>
            </w:r>
            <w:r w:rsidRPr="00D31912">
              <w:rPr>
                <w:rFonts w:ascii="Arial"/>
                <w:b/>
                <w:spacing w:val="-10"/>
                <w:sz w:val="18"/>
              </w:rPr>
              <w:t xml:space="preserve"> </w:t>
            </w:r>
            <w:r w:rsidRPr="00D31912">
              <w:rPr>
                <w:rFonts w:ascii="Arial"/>
                <w:b/>
                <w:sz w:val="18"/>
              </w:rPr>
              <w:t>of</w:t>
            </w:r>
            <w:r w:rsidRPr="00D31912">
              <w:rPr>
                <w:rFonts w:ascii="Arial"/>
                <w:b/>
                <w:spacing w:val="-10"/>
                <w:sz w:val="18"/>
              </w:rPr>
              <w:t xml:space="preserve"> </w:t>
            </w:r>
            <w:r w:rsidRPr="00D31912">
              <w:rPr>
                <w:rFonts w:ascii="Arial"/>
                <w:b/>
                <w:sz w:val="18"/>
              </w:rPr>
              <w:t>risk</w:t>
            </w:r>
            <w:r w:rsidRPr="00D31912">
              <w:rPr>
                <w:rFonts w:ascii="Arial"/>
                <w:b/>
                <w:spacing w:val="-10"/>
                <w:sz w:val="18"/>
              </w:rPr>
              <w:t xml:space="preserve"> </w:t>
            </w:r>
            <w:r w:rsidRPr="00D31912">
              <w:rPr>
                <w:rFonts w:ascii="Arial"/>
                <w:b/>
                <w:sz w:val="18"/>
              </w:rPr>
              <w:t>of</w:t>
            </w:r>
            <w:r w:rsidRPr="00D31912">
              <w:rPr>
                <w:rFonts w:ascii="Arial"/>
                <w:b/>
                <w:spacing w:val="-10"/>
                <w:sz w:val="18"/>
              </w:rPr>
              <w:t xml:space="preserve"> </w:t>
            </w:r>
            <w:r w:rsidRPr="00D31912">
              <w:rPr>
                <w:rFonts w:ascii="Arial"/>
                <w:b/>
                <w:sz w:val="18"/>
              </w:rPr>
              <w:t>electromagnetic</w:t>
            </w:r>
            <w:r w:rsidRPr="00D31912">
              <w:rPr>
                <w:rFonts w:ascii="Arial"/>
                <w:b/>
                <w:spacing w:val="-10"/>
                <w:sz w:val="18"/>
              </w:rPr>
              <w:t xml:space="preserve"> </w:t>
            </w:r>
            <w:r w:rsidRPr="00D31912">
              <w:rPr>
                <w:rFonts w:ascii="Arial"/>
                <w:b/>
                <w:spacing w:val="-2"/>
                <w:sz w:val="18"/>
              </w:rPr>
              <w:t>fields</w:t>
            </w:r>
          </w:p>
          <w:p w:rsidR="00DF772F" w:rsidRPr="00D31912" w:rsidRDefault="00FB4536">
            <w:pPr>
              <w:pStyle w:val="TableParagraph"/>
              <w:spacing w:before="86"/>
              <w:rPr>
                <w:sz w:val="18"/>
              </w:rPr>
            </w:pPr>
            <w:r w:rsidRPr="00D31912">
              <w:rPr>
                <w:sz w:val="18"/>
              </w:rPr>
              <w:t>A medical device must be designed and produced in a way that ensures that the risk of an electromagnetic field being created that could impair the operation of other devices or equipment</w:t>
            </w:r>
            <w:r w:rsidRPr="00D31912">
              <w:rPr>
                <w:spacing w:val="-4"/>
                <w:sz w:val="18"/>
              </w:rPr>
              <w:t xml:space="preserve"> </w:t>
            </w:r>
            <w:r w:rsidRPr="00D31912">
              <w:rPr>
                <w:sz w:val="18"/>
              </w:rPr>
              <w:t>being</w:t>
            </w:r>
            <w:r w:rsidRPr="00D31912">
              <w:rPr>
                <w:spacing w:val="-6"/>
                <w:sz w:val="18"/>
              </w:rPr>
              <w:t xml:space="preserve"> </w:t>
            </w:r>
            <w:r w:rsidRPr="00D31912">
              <w:rPr>
                <w:sz w:val="18"/>
              </w:rPr>
              <w:t>used</w:t>
            </w:r>
            <w:r w:rsidRPr="00D31912">
              <w:rPr>
                <w:spacing w:val="-4"/>
                <w:sz w:val="18"/>
              </w:rPr>
              <w:t xml:space="preserve"> </w:t>
            </w:r>
            <w:r w:rsidRPr="00D31912">
              <w:rPr>
                <w:sz w:val="18"/>
              </w:rPr>
              <w:t>in</w:t>
            </w:r>
            <w:r w:rsidRPr="00D31912">
              <w:rPr>
                <w:spacing w:val="-4"/>
                <w:sz w:val="18"/>
              </w:rPr>
              <w:t xml:space="preserve"> </w:t>
            </w:r>
            <w:r w:rsidRPr="00D31912">
              <w:rPr>
                <w:sz w:val="18"/>
              </w:rPr>
              <w:t>the</w:t>
            </w:r>
            <w:r w:rsidRPr="00D31912">
              <w:rPr>
                <w:spacing w:val="-4"/>
                <w:sz w:val="18"/>
              </w:rPr>
              <w:t xml:space="preserve"> </w:t>
            </w:r>
            <w:r w:rsidRPr="00D31912">
              <w:rPr>
                <w:sz w:val="18"/>
              </w:rPr>
              <w:t>vicinity</w:t>
            </w:r>
            <w:r w:rsidRPr="00D31912">
              <w:rPr>
                <w:spacing w:val="-5"/>
                <w:sz w:val="18"/>
              </w:rPr>
              <w:t xml:space="preserve"> </w:t>
            </w:r>
            <w:r w:rsidRPr="00D31912">
              <w:rPr>
                <w:sz w:val="18"/>
              </w:rPr>
              <w:t>of</w:t>
            </w:r>
            <w:r w:rsidRPr="00D31912">
              <w:rPr>
                <w:spacing w:val="-4"/>
                <w:sz w:val="18"/>
              </w:rPr>
              <w:t xml:space="preserve"> </w:t>
            </w:r>
            <w:r w:rsidRPr="00D31912">
              <w:rPr>
                <w:sz w:val="18"/>
              </w:rPr>
              <w:t>the</w:t>
            </w:r>
            <w:r w:rsidRPr="00D31912">
              <w:rPr>
                <w:spacing w:val="-4"/>
                <w:sz w:val="18"/>
              </w:rPr>
              <w:t xml:space="preserve"> </w:t>
            </w:r>
            <w:r w:rsidRPr="00D31912">
              <w:rPr>
                <w:sz w:val="18"/>
              </w:rPr>
              <w:t>medical</w:t>
            </w:r>
            <w:r w:rsidRPr="00D31912">
              <w:rPr>
                <w:spacing w:val="-6"/>
                <w:sz w:val="18"/>
              </w:rPr>
              <w:t xml:space="preserve"> </w:t>
            </w:r>
            <w:r w:rsidRPr="00D31912">
              <w:rPr>
                <w:sz w:val="18"/>
              </w:rPr>
              <w:t>device</w:t>
            </w:r>
            <w:r w:rsidRPr="00D31912">
              <w:rPr>
                <w:spacing w:val="-4"/>
                <w:sz w:val="18"/>
              </w:rPr>
              <w:t xml:space="preserve"> </w:t>
            </w:r>
            <w:r w:rsidRPr="00D31912">
              <w:rPr>
                <w:sz w:val="18"/>
              </w:rPr>
              <w:t xml:space="preserve">is </w:t>
            </w:r>
            <w:r w:rsidRPr="00D31912">
              <w:rPr>
                <w:spacing w:val="-2"/>
                <w:sz w:val="18"/>
              </w:rPr>
              <w:t>minimised.</w:t>
            </w:r>
          </w:p>
        </w:tc>
        <w:tc>
          <w:tcPr>
            <w:tcW w:w="1557" w:type="dxa"/>
          </w:tcPr>
          <w:p w:rsidR="00DF772F" w:rsidRPr="00D31912" w:rsidRDefault="00FB4536">
            <w:pPr>
              <w:pStyle w:val="TableParagraph"/>
              <w:spacing w:before="79"/>
              <w:ind w:left="108"/>
              <w:rPr>
                <w:rFonts w:ascii="MS Gothic" w:hAnsi="MS Gothic"/>
                <w:sz w:val="18"/>
              </w:rPr>
            </w:pPr>
            <w:r w:rsidRPr="00D31912">
              <w:rPr>
                <w:rFonts w:ascii="MS Gothic" w:hAnsi="MS Gothic"/>
                <w:spacing w:val="-10"/>
                <w:sz w:val="18"/>
              </w:rPr>
              <w:t>☐</w:t>
            </w:r>
          </w:p>
        </w:tc>
        <w:tc>
          <w:tcPr>
            <w:tcW w:w="1843" w:type="dxa"/>
          </w:tcPr>
          <w:p w:rsidR="00DF772F" w:rsidRPr="00D31912" w:rsidRDefault="00FB4536">
            <w:pPr>
              <w:pStyle w:val="TableParagraph"/>
              <w:spacing w:before="79"/>
              <w:ind w:left="109"/>
              <w:rPr>
                <w:rFonts w:ascii="MS Gothic" w:hAnsi="MS Gothic"/>
                <w:sz w:val="18"/>
              </w:rPr>
            </w:pPr>
            <w:r w:rsidRPr="00D31912">
              <w:rPr>
                <w:rFonts w:ascii="MS Gothic" w:hAnsi="MS Gothic"/>
                <w:spacing w:val="-10"/>
                <w:sz w:val="18"/>
              </w:rPr>
              <w:t>☐</w:t>
            </w:r>
          </w:p>
          <w:p w:rsidR="00DF772F" w:rsidRPr="00D31912" w:rsidRDefault="00FB4536">
            <w:pPr>
              <w:pStyle w:val="TableParagraph"/>
              <w:spacing w:before="83"/>
              <w:ind w:left="109"/>
              <w:rPr>
                <w:sz w:val="18"/>
              </w:rPr>
            </w:pPr>
            <w:r w:rsidRPr="00D31912">
              <w:rPr>
                <w:sz w:val="18"/>
              </w:rPr>
              <w:t>Provide</w:t>
            </w:r>
            <w:r w:rsidRPr="00D31912">
              <w:rPr>
                <w:spacing w:val="-4"/>
                <w:sz w:val="18"/>
              </w:rPr>
              <w:t xml:space="preserve"> </w:t>
            </w:r>
            <w:r w:rsidRPr="00D31912">
              <w:rPr>
                <w:spacing w:val="-2"/>
                <w:sz w:val="18"/>
              </w:rPr>
              <w:t>Justification</w:t>
            </w:r>
          </w:p>
        </w:tc>
        <w:tc>
          <w:tcPr>
            <w:tcW w:w="3038" w:type="dxa"/>
          </w:tcPr>
          <w:p w:rsidR="00DF772F" w:rsidRPr="00D31912" w:rsidRDefault="00FB4536">
            <w:pPr>
              <w:pStyle w:val="TableParagraph"/>
              <w:spacing w:before="78"/>
              <w:ind w:left="109" w:right="984"/>
              <w:jc w:val="both"/>
              <w:rPr>
                <w:sz w:val="18"/>
              </w:rPr>
            </w:pPr>
            <w:r w:rsidRPr="00D31912">
              <w:rPr>
                <w:sz w:val="18"/>
              </w:rPr>
              <w:t>List</w:t>
            </w:r>
            <w:r w:rsidRPr="00D31912">
              <w:rPr>
                <w:spacing w:val="-10"/>
                <w:sz w:val="18"/>
              </w:rPr>
              <w:t xml:space="preserve"> </w:t>
            </w:r>
            <w:r w:rsidRPr="00D31912">
              <w:rPr>
                <w:sz w:val="18"/>
              </w:rPr>
              <w:t>here</w:t>
            </w:r>
            <w:r w:rsidRPr="00D31912">
              <w:rPr>
                <w:spacing w:val="-10"/>
                <w:sz w:val="18"/>
              </w:rPr>
              <w:t xml:space="preserve"> </w:t>
            </w:r>
            <w:r w:rsidRPr="00D31912">
              <w:rPr>
                <w:sz w:val="18"/>
              </w:rPr>
              <w:t>the</w:t>
            </w:r>
            <w:r w:rsidRPr="00D31912">
              <w:rPr>
                <w:spacing w:val="-10"/>
                <w:sz w:val="18"/>
              </w:rPr>
              <w:t xml:space="preserve"> </w:t>
            </w:r>
            <w:r w:rsidRPr="00D31912">
              <w:rPr>
                <w:sz w:val="18"/>
              </w:rPr>
              <w:t>standards</w:t>
            </w:r>
            <w:r w:rsidRPr="00D31912">
              <w:rPr>
                <w:spacing w:val="-8"/>
                <w:sz w:val="18"/>
              </w:rPr>
              <w:t xml:space="preserve"> </w:t>
            </w:r>
            <w:r w:rsidRPr="00D31912">
              <w:rPr>
                <w:sz w:val="18"/>
              </w:rPr>
              <w:t>/ procedures</w:t>
            </w:r>
            <w:r w:rsidRPr="00D31912">
              <w:rPr>
                <w:spacing w:val="-3"/>
                <w:sz w:val="18"/>
              </w:rPr>
              <w:t xml:space="preserve"> </w:t>
            </w:r>
            <w:r w:rsidRPr="00D31912">
              <w:rPr>
                <w:sz w:val="18"/>
              </w:rPr>
              <w:t>applied</w:t>
            </w:r>
            <w:r w:rsidRPr="00D31912">
              <w:rPr>
                <w:spacing w:val="-4"/>
                <w:sz w:val="18"/>
              </w:rPr>
              <w:t xml:space="preserve"> </w:t>
            </w:r>
            <w:r w:rsidRPr="00D31912">
              <w:rPr>
                <w:sz w:val="18"/>
              </w:rPr>
              <w:t xml:space="preserve">with </w:t>
            </w:r>
            <w:r w:rsidRPr="00D31912">
              <w:rPr>
                <w:spacing w:val="-2"/>
                <w:sz w:val="18"/>
              </w:rPr>
              <w:t>justification</w:t>
            </w:r>
          </w:p>
        </w:tc>
        <w:tc>
          <w:tcPr>
            <w:tcW w:w="3002" w:type="dxa"/>
          </w:tcPr>
          <w:p w:rsidR="00DF772F" w:rsidRPr="00D31912" w:rsidRDefault="00FB4536">
            <w:pPr>
              <w:pStyle w:val="TableParagraph"/>
              <w:spacing w:before="78"/>
              <w:ind w:left="110" w:right="20"/>
              <w:rPr>
                <w:sz w:val="18"/>
              </w:rPr>
            </w:pPr>
            <w:r w:rsidRPr="00D31912">
              <w:rPr>
                <w:sz w:val="18"/>
              </w:rPr>
              <w:t>Include direct reference to documents within the manufacturer’s</w:t>
            </w:r>
            <w:r w:rsidRPr="00D31912">
              <w:rPr>
                <w:spacing w:val="-15"/>
                <w:sz w:val="18"/>
              </w:rPr>
              <w:t xml:space="preserve"> </w:t>
            </w:r>
            <w:r w:rsidRPr="00D31912">
              <w:rPr>
                <w:sz w:val="18"/>
              </w:rPr>
              <w:t>quality</w:t>
            </w:r>
            <w:r w:rsidRPr="00D31912">
              <w:rPr>
                <w:spacing w:val="-12"/>
                <w:sz w:val="18"/>
              </w:rPr>
              <w:t xml:space="preserve"> </w:t>
            </w:r>
            <w:r w:rsidRPr="00D31912">
              <w:rPr>
                <w:sz w:val="18"/>
              </w:rPr>
              <w:t>system</w:t>
            </w:r>
          </w:p>
        </w:tc>
      </w:tr>
      <w:tr w:rsidR="00D31912" w:rsidRPr="00D31912">
        <w:trPr>
          <w:trHeight w:val="1855"/>
        </w:trPr>
        <w:tc>
          <w:tcPr>
            <w:tcW w:w="958" w:type="dxa"/>
          </w:tcPr>
          <w:p w:rsidR="00DF772F" w:rsidRPr="00D31912" w:rsidRDefault="00FB4536">
            <w:pPr>
              <w:pStyle w:val="TableParagraph"/>
              <w:spacing w:before="73"/>
              <w:rPr>
                <w:rFonts w:ascii="Arial"/>
                <w:b/>
                <w:sz w:val="18"/>
              </w:rPr>
            </w:pPr>
            <w:r w:rsidRPr="00D31912">
              <w:rPr>
                <w:rFonts w:ascii="Arial"/>
                <w:b/>
                <w:spacing w:val="-4"/>
                <w:sz w:val="18"/>
              </w:rPr>
              <w:t>12.6</w:t>
            </w:r>
          </w:p>
        </w:tc>
        <w:tc>
          <w:tcPr>
            <w:tcW w:w="4992" w:type="dxa"/>
          </w:tcPr>
          <w:p w:rsidR="00DF772F" w:rsidRPr="00D31912" w:rsidRDefault="00FB4536">
            <w:pPr>
              <w:pStyle w:val="TableParagraph"/>
              <w:spacing w:before="73"/>
              <w:rPr>
                <w:rFonts w:ascii="Arial"/>
                <w:b/>
                <w:sz w:val="18"/>
              </w:rPr>
            </w:pPr>
            <w:r w:rsidRPr="00D31912">
              <w:rPr>
                <w:rFonts w:ascii="Arial"/>
                <w:b/>
                <w:sz w:val="18"/>
              </w:rPr>
              <w:t>Protection</w:t>
            </w:r>
            <w:r w:rsidRPr="00D31912">
              <w:rPr>
                <w:rFonts w:ascii="Arial"/>
                <w:b/>
                <w:spacing w:val="-7"/>
                <w:sz w:val="18"/>
              </w:rPr>
              <w:t xml:space="preserve"> </w:t>
            </w:r>
            <w:r w:rsidRPr="00D31912">
              <w:rPr>
                <w:rFonts w:ascii="Arial"/>
                <w:b/>
                <w:sz w:val="18"/>
              </w:rPr>
              <w:t>against</w:t>
            </w:r>
            <w:r w:rsidRPr="00D31912">
              <w:rPr>
                <w:rFonts w:ascii="Arial"/>
                <w:b/>
                <w:spacing w:val="-5"/>
                <w:sz w:val="18"/>
              </w:rPr>
              <w:t xml:space="preserve"> </w:t>
            </w:r>
            <w:r w:rsidRPr="00D31912">
              <w:rPr>
                <w:rFonts w:ascii="Arial"/>
                <w:b/>
                <w:sz w:val="18"/>
              </w:rPr>
              <w:t>electrical</w:t>
            </w:r>
            <w:r w:rsidRPr="00D31912">
              <w:rPr>
                <w:rFonts w:ascii="Arial"/>
                <w:b/>
                <w:spacing w:val="-6"/>
                <w:sz w:val="18"/>
              </w:rPr>
              <w:t xml:space="preserve"> </w:t>
            </w:r>
            <w:r w:rsidRPr="00D31912">
              <w:rPr>
                <w:rFonts w:ascii="Arial"/>
                <w:b/>
                <w:spacing w:val="-2"/>
                <w:sz w:val="18"/>
              </w:rPr>
              <w:t>risks</w:t>
            </w:r>
          </w:p>
          <w:p w:rsidR="00DF772F" w:rsidRPr="00D31912" w:rsidRDefault="00FB4536">
            <w:pPr>
              <w:pStyle w:val="TableParagraph"/>
              <w:spacing w:before="86"/>
              <w:ind w:right="123"/>
              <w:rPr>
                <w:sz w:val="18"/>
              </w:rPr>
            </w:pPr>
            <w:r w:rsidRPr="00D31912">
              <w:rPr>
                <w:sz w:val="18"/>
              </w:rPr>
              <w:t>A medical device</w:t>
            </w:r>
            <w:r w:rsidRPr="00D31912">
              <w:rPr>
                <w:spacing w:val="-1"/>
                <w:sz w:val="18"/>
              </w:rPr>
              <w:t xml:space="preserve"> </w:t>
            </w:r>
            <w:r w:rsidRPr="00D31912">
              <w:rPr>
                <w:sz w:val="18"/>
              </w:rPr>
              <w:t>must be</w:t>
            </w:r>
            <w:r w:rsidRPr="00D31912">
              <w:rPr>
                <w:spacing w:val="-1"/>
                <w:sz w:val="18"/>
              </w:rPr>
              <w:t xml:space="preserve"> </w:t>
            </w:r>
            <w:r w:rsidRPr="00D31912">
              <w:rPr>
                <w:sz w:val="18"/>
              </w:rPr>
              <w:t>designed</w:t>
            </w:r>
            <w:r w:rsidRPr="00D31912">
              <w:rPr>
                <w:spacing w:val="-1"/>
                <w:sz w:val="18"/>
              </w:rPr>
              <w:t xml:space="preserve"> </w:t>
            </w:r>
            <w:r w:rsidRPr="00D31912">
              <w:rPr>
                <w:sz w:val="18"/>
              </w:rPr>
              <w:t>and</w:t>
            </w:r>
            <w:r w:rsidRPr="00D31912">
              <w:rPr>
                <w:spacing w:val="-1"/>
                <w:sz w:val="18"/>
              </w:rPr>
              <w:t xml:space="preserve"> </w:t>
            </w:r>
            <w:r w:rsidRPr="00D31912">
              <w:rPr>
                <w:sz w:val="18"/>
              </w:rPr>
              <w:t>produced in</w:t>
            </w:r>
            <w:r w:rsidRPr="00D31912">
              <w:rPr>
                <w:spacing w:val="-1"/>
                <w:sz w:val="18"/>
              </w:rPr>
              <w:t xml:space="preserve"> </w:t>
            </w:r>
            <w:r w:rsidRPr="00D31912">
              <w:rPr>
                <w:sz w:val="18"/>
              </w:rPr>
              <w:t>a way that ensures that, as far as possible, when the device is installed correctly, and the device is being used for an intended</w:t>
            </w:r>
            <w:r w:rsidRPr="00D31912">
              <w:rPr>
                <w:spacing w:val="-7"/>
                <w:sz w:val="18"/>
              </w:rPr>
              <w:t xml:space="preserve"> </w:t>
            </w:r>
            <w:r w:rsidRPr="00D31912">
              <w:rPr>
                <w:sz w:val="18"/>
              </w:rPr>
              <w:t>purpose</w:t>
            </w:r>
            <w:r w:rsidRPr="00D31912">
              <w:rPr>
                <w:spacing w:val="-7"/>
                <w:sz w:val="18"/>
              </w:rPr>
              <w:t xml:space="preserve"> </w:t>
            </w:r>
            <w:r w:rsidRPr="00D31912">
              <w:rPr>
                <w:sz w:val="18"/>
              </w:rPr>
              <w:t>under</w:t>
            </w:r>
            <w:r w:rsidRPr="00D31912">
              <w:rPr>
                <w:spacing w:val="-5"/>
                <w:sz w:val="18"/>
              </w:rPr>
              <w:t xml:space="preserve"> </w:t>
            </w:r>
            <w:r w:rsidRPr="00D31912">
              <w:rPr>
                <w:sz w:val="18"/>
              </w:rPr>
              <w:t>normal</w:t>
            </w:r>
            <w:r w:rsidRPr="00D31912">
              <w:rPr>
                <w:spacing w:val="-5"/>
                <w:sz w:val="18"/>
              </w:rPr>
              <w:t xml:space="preserve"> </w:t>
            </w:r>
            <w:r w:rsidRPr="00D31912">
              <w:rPr>
                <w:sz w:val="18"/>
              </w:rPr>
              <w:t>conditions</w:t>
            </w:r>
            <w:r w:rsidRPr="00D31912">
              <w:rPr>
                <w:spacing w:val="-4"/>
                <w:sz w:val="18"/>
              </w:rPr>
              <w:t xml:space="preserve"> </w:t>
            </w:r>
            <w:r w:rsidRPr="00D31912">
              <w:rPr>
                <w:sz w:val="18"/>
              </w:rPr>
              <w:t>of</w:t>
            </w:r>
            <w:r w:rsidRPr="00D31912">
              <w:rPr>
                <w:spacing w:val="-5"/>
                <w:sz w:val="18"/>
              </w:rPr>
              <w:t xml:space="preserve"> </w:t>
            </w:r>
            <w:r w:rsidRPr="00D31912">
              <w:rPr>
                <w:sz w:val="18"/>
              </w:rPr>
              <w:t>use</w:t>
            </w:r>
            <w:r w:rsidRPr="00D31912">
              <w:rPr>
                <w:spacing w:val="-5"/>
                <w:sz w:val="18"/>
              </w:rPr>
              <w:t xml:space="preserve"> </w:t>
            </w:r>
            <w:r w:rsidRPr="00D31912">
              <w:rPr>
                <w:sz w:val="18"/>
              </w:rPr>
              <w:t>and</w:t>
            </w:r>
            <w:r w:rsidRPr="00D31912">
              <w:rPr>
                <w:spacing w:val="-5"/>
                <w:sz w:val="18"/>
              </w:rPr>
              <w:t xml:space="preserve"> </w:t>
            </w:r>
            <w:r w:rsidRPr="00D31912">
              <w:rPr>
                <w:sz w:val="18"/>
              </w:rPr>
              <w:t>in</w:t>
            </w:r>
            <w:r w:rsidRPr="00D31912">
              <w:rPr>
                <w:spacing w:val="-5"/>
                <w:sz w:val="18"/>
              </w:rPr>
              <w:t xml:space="preserve"> </w:t>
            </w:r>
            <w:r w:rsidRPr="00D31912">
              <w:rPr>
                <w:sz w:val="18"/>
              </w:rPr>
              <w:t>the event of a single fault condition, patients, users, and any other persons, are protected against the risk of accidental electric shock.</w:t>
            </w:r>
          </w:p>
        </w:tc>
        <w:tc>
          <w:tcPr>
            <w:tcW w:w="1557" w:type="dxa"/>
          </w:tcPr>
          <w:p w:rsidR="00DF772F" w:rsidRPr="00D31912" w:rsidRDefault="00FB4536">
            <w:pPr>
              <w:pStyle w:val="TableParagraph"/>
              <w:spacing w:before="79"/>
              <w:ind w:left="108"/>
              <w:rPr>
                <w:rFonts w:ascii="MS Gothic" w:hAnsi="MS Gothic"/>
                <w:sz w:val="18"/>
              </w:rPr>
            </w:pPr>
            <w:r w:rsidRPr="00D31912">
              <w:rPr>
                <w:rFonts w:ascii="MS Gothic" w:hAnsi="MS Gothic"/>
                <w:spacing w:val="-10"/>
                <w:sz w:val="18"/>
              </w:rPr>
              <w:t>☐</w:t>
            </w:r>
          </w:p>
        </w:tc>
        <w:tc>
          <w:tcPr>
            <w:tcW w:w="1843" w:type="dxa"/>
          </w:tcPr>
          <w:p w:rsidR="00DF772F" w:rsidRPr="00D31912" w:rsidRDefault="00FB4536">
            <w:pPr>
              <w:pStyle w:val="TableParagraph"/>
              <w:spacing w:before="79"/>
              <w:ind w:left="109"/>
              <w:rPr>
                <w:rFonts w:ascii="MS Gothic" w:hAnsi="MS Gothic"/>
                <w:sz w:val="18"/>
              </w:rPr>
            </w:pPr>
            <w:r w:rsidRPr="00D31912">
              <w:rPr>
                <w:rFonts w:ascii="MS Gothic" w:hAnsi="MS Gothic"/>
                <w:spacing w:val="-10"/>
                <w:sz w:val="18"/>
              </w:rPr>
              <w:t>☐</w:t>
            </w:r>
          </w:p>
          <w:p w:rsidR="00DF772F" w:rsidRPr="00D31912" w:rsidRDefault="00FB4536">
            <w:pPr>
              <w:pStyle w:val="TableParagraph"/>
              <w:spacing w:before="83"/>
              <w:ind w:left="109"/>
              <w:rPr>
                <w:sz w:val="18"/>
              </w:rPr>
            </w:pPr>
            <w:r w:rsidRPr="00D31912">
              <w:rPr>
                <w:sz w:val="18"/>
              </w:rPr>
              <w:t>Provide</w:t>
            </w:r>
            <w:r w:rsidRPr="00D31912">
              <w:rPr>
                <w:spacing w:val="-4"/>
                <w:sz w:val="18"/>
              </w:rPr>
              <w:t xml:space="preserve"> </w:t>
            </w:r>
            <w:r w:rsidRPr="00D31912">
              <w:rPr>
                <w:spacing w:val="-2"/>
                <w:sz w:val="18"/>
              </w:rPr>
              <w:t>Justification</w:t>
            </w:r>
          </w:p>
        </w:tc>
        <w:tc>
          <w:tcPr>
            <w:tcW w:w="3038" w:type="dxa"/>
          </w:tcPr>
          <w:p w:rsidR="00DF772F" w:rsidRPr="00D31912" w:rsidRDefault="00FB4536">
            <w:pPr>
              <w:pStyle w:val="TableParagraph"/>
              <w:spacing w:before="78"/>
              <w:ind w:left="109" w:right="984"/>
              <w:jc w:val="both"/>
              <w:rPr>
                <w:sz w:val="18"/>
              </w:rPr>
            </w:pPr>
            <w:r w:rsidRPr="00D31912">
              <w:rPr>
                <w:sz w:val="18"/>
              </w:rPr>
              <w:t>List</w:t>
            </w:r>
            <w:r w:rsidRPr="00D31912">
              <w:rPr>
                <w:spacing w:val="-10"/>
                <w:sz w:val="18"/>
              </w:rPr>
              <w:t xml:space="preserve"> </w:t>
            </w:r>
            <w:r w:rsidRPr="00D31912">
              <w:rPr>
                <w:sz w:val="18"/>
              </w:rPr>
              <w:t>here</w:t>
            </w:r>
            <w:r w:rsidRPr="00D31912">
              <w:rPr>
                <w:spacing w:val="-10"/>
                <w:sz w:val="18"/>
              </w:rPr>
              <w:t xml:space="preserve"> </w:t>
            </w:r>
            <w:r w:rsidRPr="00D31912">
              <w:rPr>
                <w:sz w:val="18"/>
              </w:rPr>
              <w:t>the</w:t>
            </w:r>
            <w:r w:rsidRPr="00D31912">
              <w:rPr>
                <w:spacing w:val="-10"/>
                <w:sz w:val="18"/>
              </w:rPr>
              <w:t xml:space="preserve"> </w:t>
            </w:r>
            <w:r w:rsidRPr="00D31912">
              <w:rPr>
                <w:sz w:val="18"/>
              </w:rPr>
              <w:t>standards</w:t>
            </w:r>
            <w:r w:rsidRPr="00D31912">
              <w:rPr>
                <w:spacing w:val="-8"/>
                <w:sz w:val="18"/>
              </w:rPr>
              <w:t xml:space="preserve"> </w:t>
            </w:r>
            <w:r w:rsidRPr="00D31912">
              <w:rPr>
                <w:sz w:val="18"/>
              </w:rPr>
              <w:t>/ procedures</w:t>
            </w:r>
            <w:r w:rsidRPr="00D31912">
              <w:rPr>
                <w:spacing w:val="-3"/>
                <w:sz w:val="18"/>
              </w:rPr>
              <w:t xml:space="preserve"> </w:t>
            </w:r>
            <w:r w:rsidRPr="00D31912">
              <w:rPr>
                <w:sz w:val="18"/>
              </w:rPr>
              <w:t>applied</w:t>
            </w:r>
            <w:r w:rsidRPr="00D31912">
              <w:rPr>
                <w:spacing w:val="-4"/>
                <w:sz w:val="18"/>
              </w:rPr>
              <w:t xml:space="preserve"> </w:t>
            </w:r>
            <w:r w:rsidRPr="00D31912">
              <w:rPr>
                <w:sz w:val="18"/>
              </w:rPr>
              <w:t xml:space="preserve">with </w:t>
            </w:r>
            <w:r w:rsidRPr="00D31912">
              <w:rPr>
                <w:spacing w:val="-2"/>
                <w:sz w:val="18"/>
              </w:rPr>
              <w:t>justification</w:t>
            </w:r>
          </w:p>
        </w:tc>
        <w:tc>
          <w:tcPr>
            <w:tcW w:w="3002" w:type="dxa"/>
          </w:tcPr>
          <w:p w:rsidR="00DF772F" w:rsidRPr="00D31912" w:rsidRDefault="00FB4536">
            <w:pPr>
              <w:pStyle w:val="TableParagraph"/>
              <w:spacing w:before="78"/>
              <w:ind w:left="110" w:right="20"/>
              <w:rPr>
                <w:sz w:val="18"/>
              </w:rPr>
            </w:pPr>
            <w:r w:rsidRPr="00D31912">
              <w:rPr>
                <w:sz w:val="18"/>
              </w:rPr>
              <w:t>Include direct reference to documents within the manufacturer’s</w:t>
            </w:r>
            <w:r w:rsidRPr="00D31912">
              <w:rPr>
                <w:spacing w:val="-15"/>
                <w:sz w:val="18"/>
              </w:rPr>
              <w:t xml:space="preserve"> </w:t>
            </w:r>
            <w:r w:rsidRPr="00D31912">
              <w:rPr>
                <w:sz w:val="18"/>
              </w:rPr>
              <w:t>quality</w:t>
            </w:r>
            <w:r w:rsidRPr="00D31912">
              <w:rPr>
                <w:spacing w:val="-12"/>
                <w:sz w:val="18"/>
              </w:rPr>
              <w:t xml:space="preserve"> </w:t>
            </w:r>
            <w:r w:rsidRPr="00D31912">
              <w:rPr>
                <w:sz w:val="18"/>
              </w:rPr>
              <w:t>system</w:t>
            </w:r>
          </w:p>
        </w:tc>
      </w:tr>
    </w:tbl>
    <w:p w:rsidR="00DF772F" w:rsidRPr="00D31912" w:rsidRDefault="00DF772F">
      <w:pPr>
        <w:pStyle w:val="TableParagraph"/>
        <w:rPr>
          <w:sz w:val="18"/>
        </w:rPr>
        <w:sectPr w:rsidR="00DF772F" w:rsidRPr="00D31912">
          <w:type w:val="continuous"/>
          <w:pgSz w:w="16850" w:h="11910" w:orient="landscape"/>
          <w:pgMar w:top="920" w:right="708" w:bottom="2029" w:left="566" w:header="0" w:footer="944" w:gutter="0"/>
          <w:cols w:space="720"/>
        </w:sectPr>
      </w:pPr>
    </w:p>
    <w:tbl>
      <w:tblPr>
        <w:tblStyle w:val="TableNormal"/>
        <w:tblW w:w="0" w:type="auto"/>
        <w:tblInd w:w="159" w:type="dxa"/>
        <w:tblBorders>
          <w:top w:val="single" w:sz="4" w:space="0" w:color="001770"/>
          <w:left w:val="single" w:sz="4" w:space="0" w:color="001770"/>
          <w:bottom w:val="single" w:sz="4" w:space="0" w:color="001770"/>
          <w:right w:val="single" w:sz="4" w:space="0" w:color="001770"/>
          <w:insideH w:val="single" w:sz="4" w:space="0" w:color="001770"/>
          <w:insideV w:val="single" w:sz="4" w:space="0" w:color="001770"/>
        </w:tblBorders>
        <w:tblLayout w:type="fixed"/>
        <w:tblLook w:val="01E0" w:firstRow="1" w:lastRow="1" w:firstColumn="1" w:lastColumn="1" w:noHBand="0" w:noVBand="0"/>
      </w:tblPr>
      <w:tblGrid>
        <w:gridCol w:w="958"/>
        <w:gridCol w:w="4992"/>
        <w:gridCol w:w="1557"/>
        <w:gridCol w:w="1843"/>
        <w:gridCol w:w="3038"/>
        <w:gridCol w:w="3002"/>
      </w:tblGrid>
      <w:tr w:rsidR="00D31912" w:rsidRPr="00D31912">
        <w:trPr>
          <w:trHeight w:val="849"/>
        </w:trPr>
        <w:tc>
          <w:tcPr>
            <w:tcW w:w="5950" w:type="dxa"/>
            <w:gridSpan w:val="2"/>
            <w:shd w:val="clear" w:color="auto" w:fill="DEE7F7"/>
          </w:tcPr>
          <w:p w:rsidR="00DF772F" w:rsidRPr="00D31912" w:rsidRDefault="00FB4536">
            <w:pPr>
              <w:pStyle w:val="TableParagraph"/>
              <w:spacing w:before="146"/>
              <w:rPr>
                <w:rFonts w:ascii="Arial"/>
                <w:b/>
              </w:rPr>
            </w:pPr>
            <w:r w:rsidRPr="00D31912">
              <w:rPr>
                <w:rFonts w:ascii="Arial"/>
                <w:b/>
              </w:rPr>
              <w:t>Part</w:t>
            </w:r>
            <w:r w:rsidRPr="00D31912">
              <w:rPr>
                <w:rFonts w:ascii="Arial"/>
                <w:b/>
                <w:spacing w:val="1"/>
              </w:rPr>
              <w:t xml:space="preserve"> </w:t>
            </w:r>
            <w:r w:rsidRPr="00D31912">
              <w:rPr>
                <w:rFonts w:ascii="Arial"/>
                <w:b/>
                <w:spacing w:val="-5"/>
              </w:rPr>
              <w:t>2.</w:t>
            </w:r>
          </w:p>
          <w:p w:rsidR="00DF772F" w:rsidRPr="00D31912" w:rsidRDefault="00FB4536">
            <w:pPr>
              <w:pStyle w:val="TableParagraph"/>
              <w:spacing w:before="81"/>
              <w:rPr>
                <w:rFonts w:ascii="Arial"/>
                <w:b/>
              </w:rPr>
            </w:pPr>
            <w:r w:rsidRPr="00D31912">
              <w:rPr>
                <w:rFonts w:ascii="Arial"/>
                <w:b/>
              </w:rPr>
              <w:t>PRINCIPLES</w:t>
            </w:r>
            <w:r w:rsidRPr="00D31912">
              <w:rPr>
                <w:rFonts w:ascii="Arial"/>
                <w:b/>
                <w:spacing w:val="-6"/>
              </w:rPr>
              <w:t xml:space="preserve"> </w:t>
            </w:r>
            <w:r w:rsidRPr="00D31912">
              <w:rPr>
                <w:rFonts w:ascii="Arial"/>
                <w:b/>
              </w:rPr>
              <w:t>ABOUT</w:t>
            </w:r>
            <w:r w:rsidRPr="00D31912">
              <w:rPr>
                <w:rFonts w:ascii="Arial"/>
                <w:b/>
                <w:spacing w:val="-9"/>
              </w:rPr>
              <w:t xml:space="preserve"> </w:t>
            </w:r>
            <w:r w:rsidRPr="00D31912">
              <w:rPr>
                <w:rFonts w:ascii="Arial"/>
                <w:b/>
              </w:rPr>
              <w:t>DESIGN</w:t>
            </w:r>
            <w:r w:rsidRPr="00D31912">
              <w:rPr>
                <w:rFonts w:ascii="Arial"/>
                <w:b/>
                <w:spacing w:val="-7"/>
              </w:rPr>
              <w:t xml:space="preserve"> </w:t>
            </w:r>
            <w:r w:rsidRPr="00D31912">
              <w:rPr>
                <w:rFonts w:ascii="Arial"/>
                <w:b/>
              </w:rPr>
              <w:t>AND</w:t>
            </w:r>
            <w:r w:rsidRPr="00D31912">
              <w:rPr>
                <w:rFonts w:ascii="Arial"/>
                <w:b/>
                <w:spacing w:val="-7"/>
              </w:rPr>
              <w:t xml:space="preserve"> </w:t>
            </w:r>
            <w:r w:rsidRPr="00D31912">
              <w:rPr>
                <w:rFonts w:ascii="Arial"/>
                <w:b/>
                <w:spacing w:val="-2"/>
              </w:rPr>
              <w:t>CONSTRUCTION</w:t>
            </w:r>
          </w:p>
        </w:tc>
        <w:tc>
          <w:tcPr>
            <w:tcW w:w="1557" w:type="dxa"/>
            <w:vMerge w:val="restart"/>
            <w:shd w:val="clear" w:color="auto" w:fill="DEE7F7"/>
          </w:tcPr>
          <w:p w:rsidR="00DF772F" w:rsidRPr="00D31912" w:rsidRDefault="00FB4536">
            <w:pPr>
              <w:pStyle w:val="TableParagraph"/>
              <w:spacing w:before="74"/>
              <w:ind w:left="221"/>
              <w:rPr>
                <w:rFonts w:ascii="Arial"/>
                <w:b/>
              </w:rPr>
            </w:pPr>
            <w:r w:rsidRPr="00D31912">
              <w:rPr>
                <w:rFonts w:ascii="Arial"/>
                <w:b/>
                <w:spacing w:val="-2"/>
              </w:rPr>
              <w:t>Applicable</w:t>
            </w:r>
          </w:p>
        </w:tc>
        <w:tc>
          <w:tcPr>
            <w:tcW w:w="1843" w:type="dxa"/>
            <w:vMerge w:val="restart"/>
            <w:shd w:val="clear" w:color="auto" w:fill="DEE7F7"/>
          </w:tcPr>
          <w:p w:rsidR="00DF772F" w:rsidRPr="00D31912" w:rsidRDefault="00FB4536">
            <w:pPr>
              <w:pStyle w:val="TableParagraph"/>
              <w:spacing w:before="74"/>
              <w:ind w:left="133" w:right="16"/>
              <w:jc w:val="center"/>
              <w:rPr>
                <w:rFonts w:ascii="Arial"/>
                <w:b/>
              </w:rPr>
            </w:pPr>
            <w:r w:rsidRPr="00D31912">
              <w:rPr>
                <w:rFonts w:ascii="Arial"/>
                <w:b/>
              </w:rPr>
              <w:t>Not</w:t>
            </w:r>
            <w:r w:rsidRPr="00D31912">
              <w:rPr>
                <w:rFonts w:ascii="Arial"/>
                <w:b/>
                <w:spacing w:val="-1"/>
              </w:rPr>
              <w:t xml:space="preserve"> </w:t>
            </w:r>
            <w:r w:rsidRPr="00D31912">
              <w:rPr>
                <w:rFonts w:ascii="Arial"/>
                <w:b/>
                <w:spacing w:val="-2"/>
              </w:rPr>
              <w:t>applicable</w:t>
            </w:r>
          </w:p>
          <w:p w:rsidR="00DF772F" w:rsidRPr="00D31912" w:rsidRDefault="00FB4536">
            <w:pPr>
              <w:pStyle w:val="TableParagraph"/>
              <w:ind w:left="133" w:right="2"/>
              <w:jc w:val="center"/>
              <w:rPr>
                <w:rFonts w:ascii="Arial"/>
                <w:b/>
                <w:sz w:val="16"/>
              </w:rPr>
            </w:pPr>
            <w:r w:rsidRPr="00D31912">
              <w:rPr>
                <w:rFonts w:ascii="Arial"/>
                <w:b/>
                <w:spacing w:val="-6"/>
                <w:sz w:val="16"/>
              </w:rPr>
              <w:t>Justification</w:t>
            </w:r>
            <w:r w:rsidRPr="00D31912">
              <w:rPr>
                <w:rFonts w:ascii="Arial"/>
                <w:b/>
                <w:spacing w:val="-12"/>
                <w:sz w:val="16"/>
              </w:rPr>
              <w:t xml:space="preserve"> </w:t>
            </w:r>
            <w:r w:rsidRPr="00D31912">
              <w:rPr>
                <w:rFonts w:ascii="Arial"/>
                <w:b/>
                <w:spacing w:val="-6"/>
                <w:sz w:val="16"/>
              </w:rPr>
              <w:t>must</w:t>
            </w:r>
            <w:r w:rsidRPr="00D31912">
              <w:rPr>
                <w:rFonts w:ascii="Arial"/>
                <w:b/>
                <w:spacing w:val="-10"/>
                <w:sz w:val="16"/>
              </w:rPr>
              <w:t xml:space="preserve"> </w:t>
            </w:r>
            <w:r w:rsidRPr="00D31912">
              <w:rPr>
                <w:rFonts w:ascii="Arial"/>
                <w:b/>
                <w:spacing w:val="-6"/>
                <w:sz w:val="16"/>
              </w:rPr>
              <w:t>be</w:t>
            </w:r>
            <w:r w:rsidRPr="00D31912">
              <w:rPr>
                <w:rFonts w:ascii="Arial"/>
                <w:b/>
                <w:sz w:val="16"/>
              </w:rPr>
              <w:t xml:space="preserve"> provided</w:t>
            </w:r>
            <w:r w:rsidRPr="00D31912">
              <w:rPr>
                <w:rFonts w:ascii="Arial"/>
                <w:b/>
                <w:spacing w:val="-12"/>
                <w:sz w:val="16"/>
              </w:rPr>
              <w:t xml:space="preserve"> </w:t>
            </w:r>
            <w:r w:rsidRPr="00D31912">
              <w:rPr>
                <w:rFonts w:ascii="Arial"/>
                <w:b/>
                <w:sz w:val="16"/>
              </w:rPr>
              <w:t>below</w:t>
            </w:r>
          </w:p>
        </w:tc>
        <w:tc>
          <w:tcPr>
            <w:tcW w:w="3038" w:type="dxa"/>
            <w:vMerge w:val="restart"/>
            <w:shd w:val="clear" w:color="auto" w:fill="DEE7F7"/>
          </w:tcPr>
          <w:p w:rsidR="00DF772F" w:rsidRPr="00D31912" w:rsidRDefault="00FB4536">
            <w:pPr>
              <w:pStyle w:val="TableParagraph"/>
              <w:spacing w:before="77"/>
              <w:ind w:left="222"/>
              <w:rPr>
                <w:rFonts w:ascii="Arial"/>
                <w:b/>
              </w:rPr>
            </w:pPr>
            <w:r w:rsidRPr="00D31912">
              <w:rPr>
                <w:rFonts w:ascii="Arial"/>
                <w:b/>
              </w:rPr>
              <w:t>Medical</w:t>
            </w:r>
            <w:r w:rsidRPr="00D31912">
              <w:rPr>
                <w:rFonts w:ascii="Arial"/>
                <w:b/>
                <w:spacing w:val="-11"/>
              </w:rPr>
              <w:t xml:space="preserve"> </w:t>
            </w:r>
            <w:r w:rsidRPr="00D31912">
              <w:rPr>
                <w:rFonts w:ascii="Arial"/>
                <w:b/>
              </w:rPr>
              <w:t>Devices</w:t>
            </w:r>
            <w:r w:rsidRPr="00D31912">
              <w:rPr>
                <w:rFonts w:ascii="Arial"/>
                <w:b/>
                <w:spacing w:val="-14"/>
              </w:rPr>
              <w:t xml:space="preserve"> </w:t>
            </w:r>
            <w:r w:rsidRPr="00D31912">
              <w:rPr>
                <w:rFonts w:ascii="Arial"/>
                <w:b/>
              </w:rPr>
              <w:t>/</w:t>
            </w:r>
            <w:r w:rsidRPr="00D31912">
              <w:rPr>
                <w:rFonts w:ascii="Arial"/>
                <w:b/>
                <w:spacing w:val="-13"/>
              </w:rPr>
              <w:t xml:space="preserve"> </w:t>
            </w:r>
            <w:r w:rsidRPr="00D31912">
              <w:rPr>
                <w:rFonts w:ascii="Arial"/>
                <w:b/>
              </w:rPr>
              <w:t>IVD standard or other procedure applied</w:t>
            </w:r>
          </w:p>
        </w:tc>
        <w:tc>
          <w:tcPr>
            <w:tcW w:w="3002" w:type="dxa"/>
            <w:vMerge w:val="restart"/>
            <w:shd w:val="clear" w:color="auto" w:fill="DEE7F7"/>
          </w:tcPr>
          <w:p w:rsidR="00DF772F" w:rsidRPr="00D31912" w:rsidRDefault="00FB4536">
            <w:pPr>
              <w:pStyle w:val="TableParagraph"/>
              <w:spacing w:before="74"/>
              <w:ind w:left="223"/>
              <w:rPr>
                <w:rFonts w:ascii="Arial"/>
                <w:b/>
              </w:rPr>
            </w:pPr>
            <w:r w:rsidRPr="00D31912">
              <w:rPr>
                <w:rFonts w:ascii="Arial"/>
                <w:b/>
              </w:rPr>
              <w:t>Evidence</w:t>
            </w:r>
            <w:r w:rsidRPr="00D31912">
              <w:rPr>
                <w:rFonts w:ascii="Arial"/>
                <w:b/>
                <w:spacing w:val="-4"/>
              </w:rPr>
              <w:t xml:space="preserve"> </w:t>
            </w:r>
            <w:r w:rsidRPr="00D31912">
              <w:rPr>
                <w:rFonts w:ascii="Arial"/>
                <w:b/>
              </w:rPr>
              <w:t>of</w:t>
            </w:r>
            <w:r w:rsidRPr="00D31912">
              <w:rPr>
                <w:rFonts w:ascii="Arial"/>
                <w:b/>
                <w:spacing w:val="-2"/>
              </w:rPr>
              <w:t xml:space="preserve"> compliance</w:t>
            </w:r>
          </w:p>
          <w:p w:rsidR="00DF772F" w:rsidRPr="00D31912" w:rsidRDefault="00FB4536">
            <w:pPr>
              <w:pStyle w:val="TableParagraph"/>
              <w:ind w:left="223" w:right="90" w:firstLine="1"/>
              <w:jc w:val="center"/>
              <w:rPr>
                <w:rFonts w:ascii="Arial" w:hAnsi="Arial"/>
                <w:b/>
                <w:sz w:val="16"/>
              </w:rPr>
            </w:pPr>
            <w:r w:rsidRPr="00D31912">
              <w:rPr>
                <w:rFonts w:ascii="Arial" w:hAnsi="Arial"/>
                <w:b/>
                <w:sz w:val="16"/>
              </w:rPr>
              <w:t>Include</w:t>
            </w:r>
            <w:r w:rsidRPr="00D31912">
              <w:rPr>
                <w:rFonts w:ascii="Arial" w:hAnsi="Arial"/>
                <w:b/>
                <w:spacing w:val="-2"/>
                <w:sz w:val="16"/>
              </w:rPr>
              <w:t xml:space="preserve"> </w:t>
            </w:r>
            <w:r w:rsidRPr="00D31912">
              <w:rPr>
                <w:rFonts w:ascii="Arial" w:hAnsi="Arial"/>
                <w:b/>
                <w:sz w:val="16"/>
              </w:rPr>
              <w:t xml:space="preserve">direct reference to </w:t>
            </w:r>
            <w:r w:rsidRPr="00D31912">
              <w:rPr>
                <w:rFonts w:ascii="Arial" w:hAnsi="Arial"/>
                <w:b/>
                <w:spacing w:val="-6"/>
                <w:sz w:val="16"/>
              </w:rPr>
              <w:t>documents</w:t>
            </w:r>
            <w:r w:rsidRPr="00D31912">
              <w:rPr>
                <w:rFonts w:ascii="Arial" w:hAnsi="Arial"/>
                <w:b/>
                <w:spacing w:val="-7"/>
                <w:sz w:val="16"/>
              </w:rPr>
              <w:t xml:space="preserve"> </w:t>
            </w:r>
            <w:r w:rsidRPr="00D31912">
              <w:rPr>
                <w:rFonts w:ascii="Arial" w:hAnsi="Arial"/>
                <w:b/>
                <w:spacing w:val="-6"/>
                <w:sz w:val="16"/>
              </w:rPr>
              <w:t>within the</w:t>
            </w:r>
            <w:r w:rsidRPr="00D31912">
              <w:rPr>
                <w:rFonts w:ascii="Arial" w:hAnsi="Arial"/>
                <w:b/>
                <w:spacing w:val="-7"/>
                <w:sz w:val="16"/>
              </w:rPr>
              <w:t xml:space="preserve"> </w:t>
            </w:r>
            <w:r w:rsidRPr="00D31912">
              <w:rPr>
                <w:rFonts w:ascii="Arial" w:hAnsi="Arial"/>
                <w:b/>
                <w:spacing w:val="-6"/>
                <w:sz w:val="16"/>
              </w:rPr>
              <w:t>manufacturer’s</w:t>
            </w:r>
            <w:r w:rsidRPr="00D31912">
              <w:rPr>
                <w:rFonts w:ascii="Arial" w:hAnsi="Arial"/>
                <w:b/>
                <w:sz w:val="16"/>
              </w:rPr>
              <w:t xml:space="preserve"> quality</w:t>
            </w:r>
            <w:r w:rsidRPr="00D31912">
              <w:rPr>
                <w:rFonts w:ascii="Arial" w:hAnsi="Arial"/>
                <w:b/>
                <w:spacing w:val="-17"/>
                <w:sz w:val="16"/>
              </w:rPr>
              <w:t xml:space="preserve"> </w:t>
            </w:r>
            <w:r w:rsidRPr="00D31912">
              <w:rPr>
                <w:rFonts w:ascii="Arial" w:hAnsi="Arial"/>
                <w:b/>
                <w:sz w:val="16"/>
              </w:rPr>
              <w:t>system</w:t>
            </w:r>
          </w:p>
        </w:tc>
      </w:tr>
      <w:tr w:rsidR="00D31912" w:rsidRPr="00D31912">
        <w:trPr>
          <w:trHeight w:val="626"/>
        </w:trPr>
        <w:tc>
          <w:tcPr>
            <w:tcW w:w="958" w:type="dxa"/>
            <w:shd w:val="clear" w:color="auto" w:fill="DEE7F7"/>
          </w:tcPr>
          <w:p w:rsidR="00DF772F" w:rsidRPr="00D31912" w:rsidRDefault="00FB4536">
            <w:pPr>
              <w:pStyle w:val="TableParagraph"/>
              <w:spacing w:before="74"/>
              <w:rPr>
                <w:rFonts w:ascii="Arial"/>
                <w:b/>
              </w:rPr>
            </w:pPr>
            <w:r w:rsidRPr="00D31912">
              <w:rPr>
                <w:rFonts w:ascii="Arial"/>
                <w:b/>
                <w:spacing w:val="-5"/>
              </w:rPr>
              <w:t>12</w:t>
            </w:r>
          </w:p>
        </w:tc>
        <w:tc>
          <w:tcPr>
            <w:tcW w:w="4992" w:type="dxa"/>
            <w:shd w:val="clear" w:color="auto" w:fill="DEE7F7"/>
          </w:tcPr>
          <w:p w:rsidR="00DF772F" w:rsidRPr="00D31912" w:rsidRDefault="00FB4536">
            <w:pPr>
              <w:pStyle w:val="TableParagraph"/>
              <w:spacing w:before="79"/>
              <w:ind w:right="179"/>
              <w:rPr>
                <w:rFonts w:ascii="Arial"/>
                <w:b/>
                <w:i/>
              </w:rPr>
            </w:pPr>
            <w:r w:rsidRPr="00D31912">
              <w:rPr>
                <w:rFonts w:ascii="Arial"/>
                <w:b/>
                <w:i/>
              </w:rPr>
              <w:t>Medical</w:t>
            </w:r>
            <w:r w:rsidRPr="00D31912">
              <w:rPr>
                <w:rFonts w:ascii="Arial"/>
                <w:b/>
                <w:i/>
                <w:spacing w:val="-5"/>
              </w:rPr>
              <w:t xml:space="preserve"> </w:t>
            </w:r>
            <w:r w:rsidRPr="00D31912">
              <w:rPr>
                <w:rFonts w:ascii="Arial"/>
                <w:b/>
                <w:i/>
              </w:rPr>
              <w:t>devices</w:t>
            </w:r>
            <w:r w:rsidRPr="00D31912">
              <w:rPr>
                <w:rFonts w:ascii="Arial"/>
                <w:b/>
                <w:i/>
                <w:spacing w:val="-7"/>
              </w:rPr>
              <w:t xml:space="preserve"> </w:t>
            </w:r>
            <w:r w:rsidRPr="00D31912">
              <w:rPr>
                <w:rFonts w:ascii="Arial"/>
                <w:b/>
                <w:i/>
              </w:rPr>
              <w:t>connected</w:t>
            </w:r>
            <w:r w:rsidRPr="00D31912">
              <w:rPr>
                <w:rFonts w:ascii="Arial"/>
                <w:b/>
                <w:i/>
                <w:spacing w:val="-9"/>
              </w:rPr>
              <w:t xml:space="preserve"> </w:t>
            </w:r>
            <w:r w:rsidRPr="00D31912">
              <w:rPr>
                <w:rFonts w:ascii="Arial"/>
                <w:b/>
                <w:i/>
              </w:rPr>
              <w:t>to</w:t>
            </w:r>
            <w:r w:rsidRPr="00D31912">
              <w:rPr>
                <w:rFonts w:ascii="Arial"/>
                <w:b/>
                <w:i/>
                <w:spacing w:val="-7"/>
              </w:rPr>
              <w:t xml:space="preserve"> </w:t>
            </w:r>
            <w:r w:rsidRPr="00D31912">
              <w:rPr>
                <w:rFonts w:ascii="Arial"/>
                <w:b/>
                <w:i/>
              </w:rPr>
              <w:t>or</w:t>
            </w:r>
            <w:r w:rsidRPr="00D31912">
              <w:rPr>
                <w:rFonts w:ascii="Arial"/>
                <w:b/>
                <w:i/>
                <w:spacing w:val="-8"/>
              </w:rPr>
              <w:t xml:space="preserve"> </w:t>
            </w:r>
            <w:r w:rsidRPr="00D31912">
              <w:rPr>
                <w:rFonts w:ascii="Arial"/>
                <w:b/>
                <w:i/>
              </w:rPr>
              <w:t>equipped with an energy source</w:t>
            </w:r>
          </w:p>
        </w:tc>
        <w:tc>
          <w:tcPr>
            <w:tcW w:w="1557" w:type="dxa"/>
            <w:vMerge/>
            <w:tcBorders>
              <w:top w:val="nil"/>
            </w:tcBorders>
            <w:shd w:val="clear" w:color="auto" w:fill="DEE7F7"/>
          </w:tcPr>
          <w:p w:rsidR="00DF772F" w:rsidRPr="00D31912" w:rsidRDefault="00DF772F">
            <w:pPr>
              <w:rPr>
                <w:sz w:val="2"/>
                <w:szCs w:val="2"/>
              </w:rPr>
            </w:pPr>
          </w:p>
        </w:tc>
        <w:tc>
          <w:tcPr>
            <w:tcW w:w="1843" w:type="dxa"/>
            <w:vMerge/>
            <w:tcBorders>
              <w:top w:val="nil"/>
            </w:tcBorders>
            <w:shd w:val="clear" w:color="auto" w:fill="DEE7F7"/>
          </w:tcPr>
          <w:p w:rsidR="00DF772F" w:rsidRPr="00D31912" w:rsidRDefault="00DF772F">
            <w:pPr>
              <w:rPr>
                <w:sz w:val="2"/>
                <w:szCs w:val="2"/>
              </w:rPr>
            </w:pPr>
          </w:p>
        </w:tc>
        <w:tc>
          <w:tcPr>
            <w:tcW w:w="3038" w:type="dxa"/>
            <w:vMerge/>
            <w:tcBorders>
              <w:top w:val="nil"/>
            </w:tcBorders>
            <w:shd w:val="clear" w:color="auto" w:fill="DEE7F7"/>
          </w:tcPr>
          <w:p w:rsidR="00DF772F" w:rsidRPr="00D31912" w:rsidRDefault="00DF772F">
            <w:pPr>
              <w:rPr>
                <w:sz w:val="2"/>
                <w:szCs w:val="2"/>
              </w:rPr>
            </w:pPr>
          </w:p>
        </w:tc>
        <w:tc>
          <w:tcPr>
            <w:tcW w:w="3002" w:type="dxa"/>
            <w:vMerge/>
            <w:tcBorders>
              <w:top w:val="nil"/>
            </w:tcBorders>
            <w:shd w:val="clear" w:color="auto" w:fill="DEE7F7"/>
          </w:tcPr>
          <w:p w:rsidR="00DF772F" w:rsidRPr="00D31912" w:rsidRDefault="00DF772F">
            <w:pPr>
              <w:rPr>
                <w:sz w:val="2"/>
                <w:szCs w:val="2"/>
              </w:rPr>
            </w:pPr>
          </w:p>
        </w:tc>
      </w:tr>
      <w:tr w:rsidR="00D31912" w:rsidRPr="00D31912">
        <w:trPr>
          <w:trHeight w:val="1235"/>
        </w:trPr>
        <w:tc>
          <w:tcPr>
            <w:tcW w:w="958" w:type="dxa"/>
          </w:tcPr>
          <w:p w:rsidR="00DF772F" w:rsidRPr="00D31912" w:rsidRDefault="00FB4536">
            <w:pPr>
              <w:pStyle w:val="TableParagraph"/>
              <w:spacing w:before="73"/>
              <w:rPr>
                <w:rFonts w:ascii="Arial"/>
                <w:b/>
                <w:sz w:val="18"/>
              </w:rPr>
            </w:pPr>
            <w:r w:rsidRPr="00D31912">
              <w:rPr>
                <w:rFonts w:ascii="Arial"/>
                <w:b/>
                <w:spacing w:val="-4"/>
                <w:sz w:val="18"/>
              </w:rPr>
              <w:t>12.7</w:t>
            </w:r>
          </w:p>
        </w:tc>
        <w:tc>
          <w:tcPr>
            <w:tcW w:w="4992" w:type="dxa"/>
          </w:tcPr>
          <w:p w:rsidR="00DF772F" w:rsidRPr="00D31912" w:rsidRDefault="00FB4536">
            <w:pPr>
              <w:pStyle w:val="TableParagraph"/>
              <w:spacing w:before="73"/>
              <w:rPr>
                <w:rFonts w:ascii="Arial"/>
                <w:b/>
                <w:sz w:val="18"/>
              </w:rPr>
            </w:pPr>
            <w:r w:rsidRPr="00D31912">
              <w:rPr>
                <w:rFonts w:ascii="Arial"/>
                <w:b/>
                <w:sz w:val="18"/>
              </w:rPr>
              <w:t>Protection</w:t>
            </w:r>
            <w:r w:rsidRPr="00D31912">
              <w:rPr>
                <w:rFonts w:ascii="Arial"/>
                <w:b/>
                <w:spacing w:val="-7"/>
                <w:sz w:val="18"/>
              </w:rPr>
              <w:t xml:space="preserve"> </w:t>
            </w:r>
            <w:r w:rsidRPr="00D31912">
              <w:rPr>
                <w:rFonts w:ascii="Arial"/>
                <w:b/>
                <w:sz w:val="18"/>
              </w:rPr>
              <w:t>against</w:t>
            </w:r>
            <w:r w:rsidRPr="00D31912">
              <w:rPr>
                <w:rFonts w:ascii="Arial"/>
                <w:b/>
                <w:spacing w:val="-5"/>
                <w:sz w:val="18"/>
              </w:rPr>
              <w:t xml:space="preserve"> </w:t>
            </w:r>
            <w:r w:rsidRPr="00D31912">
              <w:rPr>
                <w:rFonts w:ascii="Arial"/>
                <w:b/>
                <w:sz w:val="18"/>
              </w:rPr>
              <w:t>mechanical</w:t>
            </w:r>
            <w:r w:rsidRPr="00D31912">
              <w:rPr>
                <w:rFonts w:ascii="Arial"/>
                <w:b/>
                <w:spacing w:val="-4"/>
                <w:sz w:val="18"/>
              </w:rPr>
              <w:t xml:space="preserve"> </w:t>
            </w:r>
            <w:r w:rsidRPr="00D31912">
              <w:rPr>
                <w:rFonts w:ascii="Arial"/>
                <w:b/>
                <w:spacing w:val="-2"/>
                <w:sz w:val="18"/>
              </w:rPr>
              <w:t>risks</w:t>
            </w:r>
          </w:p>
          <w:p w:rsidR="00DF772F" w:rsidRPr="00D31912" w:rsidRDefault="00FB4536">
            <w:pPr>
              <w:pStyle w:val="TableParagraph"/>
              <w:spacing w:before="86"/>
              <w:ind w:right="123"/>
              <w:rPr>
                <w:sz w:val="18"/>
              </w:rPr>
            </w:pPr>
            <w:r w:rsidRPr="00D31912">
              <w:rPr>
                <w:sz w:val="18"/>
              </w:rPr>
              <w:t>A medical device</w:t>
            </w:r>
            <w:r w:rsidRPr="00D31912">
              <w:rPr>
                <w:spacing w:val="-2"/>
                <w:sz w:val="18"/>
              </w:rPr>
              <w:t xml:space="preserve"> </w:t>
            </w:r>
            <w:r w:rsidRPr="00D31912">
              <w:rPr>
                <w:sz w:val="18"/>
              </w:rPr>
              <w:t>must be</w:t>
            </w:r>
            <w:r w:rsidRPr="00D31912">
              <w:rPr>
                <w:spacing w:val="-2"/>
                <w:sz w:val="18"/>
              </w:rPr>
              <w:t xml:space="preserve"> </w:t>
            </w:r>
            <w:r w:rsidRPr="00D31912">
              <w:rPr>
                <w:sz w:val="18"/>
              </w:rPr>
              <w:t>designed</w:t>
            </w:r>
            <w:r w:rsidRPr="00D31912">
              <w:rPr>
                <w:spacing w:val="-2"/>
                <w:sz w:val="18"/>
              </w:rPr>
              <w:t xml:space="preserve"> </w:t>
            </w:r>
            <w:r w:rsidRPr="00D31912">
              <w:rPr>
                <w:sz w:val="18"/>
              </w:rPr>
              <w:t>and</w:t>
            </w:r>
            <w:r w:rsidRPr="00D31912">
              <w:rPr>
                <w:spacing w:val="-2"/>
                <w:sz w:val="18"/>
              </w:rPr>
              <w:t xml:space="preserve"> </w:t>
            </w:r>
            <w:r w:rsidRPr="00D31912">
              <w:rPr>
                <w:sz w:val="18"/>
              </w:rPr>
              <w:t>produced in</w:t>
            </w:r>
            <w:r w:rsidRPr="00D31912">
              <w:rPr>
                <w:spacing w:val="-2"/>
                <w:sz w:val="18"/>
              </w:rPr>
              <w:t xml:space="preserve"> </w:t>
            </w:r>
            <w:r w:rsidRPr="00D31912">
              <w:rPr>
                <w:sz w:val="18"/>
              </w:rPr>
              <w:t>a way that</w:t>
            </w:r>
            <w:r w:rsidRPr="00D31912">
              <w:rPr>
                <w:spacing w:val="-4"/>
                <w:sz w:val="18"/>
              </w:rPr>
              <w:t xml:space="preserve"> </w:t>
            </w:r>
            <w:r w:rsidRPr="00D31912">
              <w:rPr>
                <w:sz w:val="18"/>
              </w:rPr>
              <w:t>ensures</w:t>
            </w:r>
            <w:r w:rsidRPr="00D31912">
              <w:rPr>
                <w:spacing w:val="-5"/>
                <w:sz w:val="18"/>
              </w:rPr>
              <w:t xml:space="preserve"> </w:t>
            </w:r>
            <w:r w:rsidRPr="00D31912">
              <w:rPr>
                <w:sz w:val="18"/>
              </w:rPr>
              <w:t>that</w:t>
            </w:r>
            <w:r w:rsidRPr="00D31912">
              <w:rPr>
                <w:spacing w:val="-6"/>
                <w:sz w:val="18"/>
              </w:rPr>
              <w:t xml:space="preserve"> </w:t>
            </w:r>
            <w:r w:rsidRPr="00D31912">
              <w:rPr>
                <w:sz w:val="18"/>
              </w:rPr>
              <w:t>a</w:t>
            </w:r>
            <w:r w:rsidRPr="00D31912">
              <w:rPr>
                <w:spacing w:val="-4"/>
                <w:sz w:val="18"/>
              </w:rPr>
              <w:t xml:space="preserve"> </w:t>
            </w:r>
            <w:r w:rsidRPr="00D31912">
              <w:rPr>
                <w:sz w:val="18"/>
              </w:rPr>
              <w:t>patient,</w:t>
            </w:r>
            <w:r w:rsidRPr="00D31912">
              <w:rPr>
                <w:spacing w:val="-4"/>
                <w:sz w:val="18"/>
              </w:rPr>
              <w:t xml:space="preserve"> </w:t>
            </w:r>
            <w:r w:rsidRPr="00D31912">
              <w:rPr>
                <w:sz w:val="18"/>
              </w:rPr>
              <w:t>the</w:t>
            </w:r>
            <w:r w:rsidRPr="00D31912">
              <w:rPr>
                <w:spacing w:val="-6"/>
                <w:sz w:val="18"/>
              </w:rPr>
              <w:t xml:space="preserve"> </w:t>
            </w:r>
            <w:r w:rsidRPr="00D31912">
              <w:rPr>
                <w:sz w:val="18"/>
              </w:rPr>
              <w:t>users</w:t>
            </w:r>
            <w:r w:rsidRPr="00D31912">
              <w:rPr>
                <w:spacing w:val="-3"/>
                <w:sz w:val="18"/>
              </w:rPr>
              <w:t xml:space="preserve"> </w:t>
            </w:r>
            <w:r w:rsidRPr="00D31912">
              <w:rPr>
                <w:sz w:val="18"/>
              </w:rPr>
              <w:t>and</w:t>
            </w:r>
            <w:r w:rsidRPr="00D31912">
              <w:rPr>
                <w:spacing w:val="-4"/>
                <w:sz w:val="18"/>
              </w:rPr>
              <w:t xml:space="preserve"> </w:t>
            </w:r>
            <w:r w:rsidRPr="00D31912">
              <w:rPr>
                <w:sz w:val="18"/>
              </w:rPr>
              <w:t>any</w:t>
            </w:r>
            <w:r w:rsidRPr="00D31912">
              <w:rPr>
                <w:spacing w:val="-6"/>
                <w:sz w:val="18"/>
              </w:rPr>
              <w:t xml:space="preserve"> </w:t>
            </w:r>
            <w:r w:rsidRPr="00D31912">
              <w:rPr>
                <w:sz w:val="18"/>
              </w:rPr>
              <w:t>other</w:t>
            </w:r>
            <w:r w:rsidRPr="00D31912">
              <w:rPr>
                <w:spacing w:val="-6"/>
                <w:sz w:val="18"/>
              </w:rPr>
              <w:t xml:space="preserve"> </w:t>
            </w:r>
            <w:r w:rsidRPr="00D31912">
              <w:rPr>
                <w:sz w:val="18"/>
              </w:rPr>
              <w:t>person, is protected against any mechanical risks associated with the use of the device.</w:t>
            </w:r>
          </w:p>
        </w:tc>
        <w:tc>
          <w:tcPr>
            <w:tcW w:w="1557" w:type="dxa"/>
          </w:tcPr>
          <w:p w:rsidR="00DF772F" w:rsidRPr="00D31912" w:rsidRDefault="00FB4536">
            <w:pPr>
              <w:pStyle w:val="TableParagraph"/>
              <w:spacing w:before="79"/>
              <w:ind w:left="108"/>
              <w:rPr>
                <w:rFonts w:ascii="MS Gothic" w:hAnsi="MS Gothic"/>
                <w:sz w:val="18"/>
              </w:rPr>
            </w:pPr>
            <w:r w:rsidRPr="00D31912">
              <w:rPr>
                <w:rFonts w:ascii="MS Gothic" w:hAnsi="MS Gothic"/>
                <w:spacing w:val="-10"/>
                <w:sz w:val="18"/>
              </w:rPr>
              <w:t>☐</w:t>
            </w:r>
          </w:p>
        </w:tc>
        <w:tc>
          <w:tcPr>
            <w:tcW w:w="1843" w:type="dxa"/>
          </w:tcPr>
          <w:p w:rsidR="00DF772F" w:rsidRPr="00D31912" w:rsidRDefault="00FB4536">
            <w:pPr>
              <w:pStyle w:val="TableParagraph"/>
              <w:spacing w:before="79"/>
              <w:ind w:left="109"/>
              <w:rPr>
                <w:rFonts w:ascii="MS Gothic" w:hAnsi="MS Gothic"/>
                <w:sz w:val="18"/>
              </w:rPr>
            </w:pPr>
            <w:r w:rsidRPr="00D31912">
              <w:rPr>
                <w:rFonts w:ascii="MS Gothic" w:hAnsi="MS Gothic"/>
                <w:spacing w:val="-10"/>
                <w:sz w:val="18"/>
              </w:rPr>
              <w:t>☐</w:t>
            </w:r>
          </w:p>
          <w:p w:rsidR="00DF772F" w:rsidRPr="00D31912" w:rsidRDefault="00FB4536">
            <w:pPr>
              <w:pStyle w:val="TableParagraph"/>
              <w:spacing w:before="85"/>
              <w:ind w:left="109"/>
              <w:rPr>
                <w:sz w:val="18"/>
              </w:rPr>
            </w:pPr>
            <w:r w:rsidRPr="00D31912">
              <w:rPr>
                <w:sz w:val="18"/>
              </w:rPr>
              <w:t>Provide</w:t>
            </w:r>
            <w:r w:rsidRPr="00D31912">
              <w:rPr>
                <w:spacing w:val="-4"/>
                <w:sz w:val="18"/>
              </w:rPr>
              <w:t xml:space="preserve"> </w:t>
            </w:r>
            <w:r w:rsidRPr="00D31912">
              <w:rPr>
                <w:spacing w:val="-2"/>
                <w:sz w:val="18"/>
              </w:rPr>
              <w:t>Justification</w:t>
            </w:r>
          </w:p>
        </w:tc>
        <w:tc>
          <w:tcPr>
            <w:tcW w:w="3038" w:type="dxa"/>
          </w:tcPr>
          <w:p w:rsidR="00DF772F" w:rsidRPr="00D31912" w:rsidRDefault="00FB4536">
            <w:pPr>
              <w:pStyle w:val="TableParagraph"/>
              <w:ind w:left="109" w:right="984"/>
              <w:jc w:val="both"/>
              <w:rPr>
                <w:sz w:val="18"/>
              </w:rPr>
            </w:pPr>
            <w:r w:rsidRPr="00D31912">
              <w:rPr>
                <w:sz w:val="18"/>
              </w:rPr>
              <w:t>List</w:t>
            </w:r>
            <w:r w:rsidRPr="00D31912">
              <w:rPr>
                <w:spacing w:val="-10"/>
                <w:sz w:val="18"/>
              </w:rPr>
              <w:t xml:space="preserve"> </w:t>
            </w:r>
            <w:r w:rsidRPr="00D31912">
              <w:rPr>
                <w:sz w:val="18"/>
              </w:rPr>
              <w:t>here</w:t>
            </w:r>
            <w:r w:rsidRPr="00D31912">
              <w:rPr>
                <w:spacing w:val="-10"/>
                <w:sz w:val="18"/>
              </w:rPr>
              <w:t xml:space="preserve"> </w:t>
            </w:r>
            <w:r w:rsidRPr="00D31912">
              <w:rPr>
                <w:sz w:val="18"/>
              </w:rPr>
              <w:t>the</w:t>
            </w:r>
            <w:r w:rsidRPr="00D31912">
              <w:rPr>
                <w:spacing w:val="-10"/>
                <w:sz w:val="18"/>
              </w:rPr>
              <w:t xml:space="preserve"> </w:t>
            </w:r>
            <w:r w:rsidRPr="00D31912">
              <w:rPr>
                <w:sz w:val="18"/>
              </w:rPr>
              <w:t>standards</w:t>
            </w:r>
            <w:r w:rsidRPr="00D31912">
              <w:rPr>
                <w:spacing w:val="-8"/>
                <w:sz w:val="18"/>
              </w:rPr>
              <w:t xml:space="preserve"> </w:t>
            </w:r>
            <w:r w:rsidRPr="00D31912">
              <w:rPr>
                <w:sz w:val="18"/>
              </w:rPr>
              <w:t>/ procedures</w:t>
            </w:r>
            <w:r w:rsidRPr="00D31912">
              <w:rPr>
                <w:spacing w:val="-3"/>
                <w:sz w:val="18"/>
              </w:rPr>
              <w:t xml:space="preserve"> </w:t>
            </w:r>
            <w:r w:rsidRPr="00D31912">
              <w:rPr>
                <w:sz w:val="18"/>
              </w:rPr>
              <w:t>applied</w:t>
            </w:r>
            <w:r w:rsidRPr="00D31912">
              <w:rPr>
                <w:spacing w:val="-4"/>
                <w:sz w:val="18"/>
              </w:rPr>
              <w:t xml:space="preserve"> </w:t>
            </w:r>
            <w:r w:rsidRPr="00D31912">
              <w:rPr>
                <w:sz w:val="18"/>
              </w:rPr>
              <w:t xml:space="preserve">with </w:t>
            </w:r>
            <w:r w:rsidRPr="00D31912">
              <w:rPr>
                <w:spacing w:val="-2"/>
                <w:sz w:val="18"/>
              </w:rPr>
              <w:t>justification</w:t>
            </w:r>
          </w:p>
        </w:tc>
        <w:tc>
          <w:tcPr>
            <w:tcW w:w="3002" w:type="dxa"/>
          </w:tcPr>
          <w:p w:rsidR="00DF772F" w:rsidRPr="00D31912" w:rsidRDefault="00FB4536">
            <w:pPr>
              <w:pStyle w:val="TableParagraph"/>
              <w:ind w:left="110" w:right="20"/>
              <w:rPr>
                <w:sz w:val="18"/>
              </w:rPr>
            </w:pPr>
            <w:r w:rsidRPr="00D31912">
              <w:rPr>
                <w:sz w:val="18"/>
              </w:rPr>
              <w:t>Include direct reference to documents within the manufacturer’s</w:t>
            </w:r>
            <w:r w:rsidRPr="00D31912">
              <w:rPr>
                <w:spacing w:val="-15"/>
                <w:sz w:val="18"/>
              </w:rPr>
              <w:t xml:space="preserve"> </w:t>
            </w:r>
            <w:r w:rsidRPr="00D31912">
              <w:rPr>
                <w:sz w:val="18"/>
              </w:rPr>
              <w:t>quality</w:t>
            </w:r>
            <w:r w:rsidRPr="00D31912">
              <w:rPr>
                <w:spacing w:val="-12"/>
                <w:sz w:val="18"/>
              </w:rPr>
              <w:t xml:space="preserve"> </w:t>
            </w:r>
            <w:r w:rsidRPr="00D31912">
              <w:rPr>
                <w:sz w:val="18"/>
              </w:rPr>
              <w:t>system</w:t>
            </w:r>
          </w:p>
        </w:tc>
      </w:tr>
      <w:tr w:rsidR="00D31912" w:rsidRPr="00D31912">
        <w:trPr>
          <w:trHeight w:val="1087"/>
        </w:trPr>
        <w:tc>
          <w:tcPr>
            <w:tcW w:w="958" w:type="dxa"/>
          </w:tcPr>
          <w:p w:rsidR="00DF772F" w:rsidRPr="00D31912" w:rsidRDefault="00FB4536">
            <w:pPr>
              <w:pStyle w:val="TableParagraph"/>
              <w:spacing w:before="74"/>
              <w:rPr>
                <w:rFonts w:ascii="Arial"/>
                <w:b/>
                <w:sz w:val="18"/>
              </w:rPr>
            </w:pPr>
            <w:r w:rsidRPr="00D31912">
              <w:rPr>
                <w:rFonts w:ascii="Arial"/>
                <w:b/>
                <w:spacing w:val="-4"/>
                <w:sz w:val="18"/>
              </w:rPr>
              <w:t>12.8</w:t>
            </w:r>
          </w:p>
        </w:tc>
        <w:tc>
          <w:tcPr>
            <w:tcW w:w="4992" w:type="dxa"/>
          </w:tcPr>
          <w:p w:rsidR="00DF772F" w:rsidRPr="00D31912" w:rsidRDefault="00FB4536">
            <w:pPr>
              <w:pStyle w:val="TableParagraph"/>
              <w:spacing w:before="74"/>
              <w:rPr>
                <w:rFonts w:ascii="Arial"/>
                <w:b/>
                <w:sz w:val="18"/>
              </w:rPr>
            </w:pPr>
            <w:r w:rsidRPr="00D31912">
              <w:rPr>
                <w:rFonts w:ascii="Arial"/>
                <w:b/>
                <w:sz w:val="18"/>
              </w:rPr>
              <w:t>Protection</w:t>
            </w:r>
            <w:r w:rsidRPr="00D31912">
              <w:rPr>
                <w:rFonts w:ascii="Arial"/>
                <w:b/>
                <w:spacing w:val="-6"/>
                <w:sz w:val="18"/>
              </w:rPr>
              <w:t xml:space="preserve"> </w:t>
            </w:r>
            <w:r w:rsidRPr="00D31912">
              <w:rPr>
                <w:rFonts w:ascii="Arial"/>
                <w:b/>
                <w:sz w:val="18"/>
              </w:rPr>
              <w:t>against</w:t>
            </w:r>
            <w:r w:rsidRPr="00D31912">
              <w:rPr>
                <w:rFonts w:ascii="Arial"/>
                <w:b/>
                <w:spacing w:val="-3"/>
                <w:sz w:val="18"/>
              </w:rPr>
              <w:t xml:space="preserve"> </w:t>
            </w:r>
            <w:r w:rsidRPr="00D31912">
              <w:rPr>
                <w:rFonts w:ascii="Arial"/>
                <w:b/>
                <w:sz w:val="18"/>
              </w:rPr>
              <w:t>risks</w:t>
            </w:r>
            <w:r w:rsidRPr="00D31912">
              <w:rPr>
                <w:rFonts w:ascii="Arial"/>
                <w:b/>
                <w:spacing w:val="-4"/>
                <w:sz w:val="18"/>
              </w:rPr>
              <w:t xml:space="preserve"> </w:t>
            </w:r>
            <w:r w:rsidRPr="00D31912">
              <w:rPr>
                <w:rFonts w:ascii="Arial"/>
                <w:b/>
                <w:sz w:val="18"/>
              </w:rPr>
              <w:t>associated</w:t>
            </w:r>
            <w:r w:rsidRPr="00D31912">
              <w:rPr>
                <w:rFonts w:ascii="Arial"/>
                <w:b/>
                <w:spacing w:val="-7"/>
                <w:sz w:val="18"/>
              </w:rPr>
              <w:t xml:space="preserve"> </w:t>
            </w:r>
            <w:r w:rsidRPr="00D31912">
              <w:rPr>
                <w:rFonts w:ascii="Arial"/>
                <w:b/>
                <w:sz w:val="18"/>
              </w:rPr>
              <w:t>with</w:t>
            </w:r>
            <w:r w:rsidRPr="00D31912">
              <w:rPr>
                <w:rFonts w:ascii="Arial"/>
                <w:b/>
                <w:spacing w:val="-3"/>
                <w:sz w:val="18"/>
              </w:rPr>
              <w:t xml:space="preserve"> </w:t>
            </w:r>
            <w:r w:rsidRPr="00D31912">
              <w:rPr>
                <w:rFonts w:ascii="Arial"/>
                <w:b/>
                <w:spacing w:val="-2"/>
                <w:sz w:val="18"/>
              </w:rPr>
              <w:t>vibration</w:t>
            </w:r>
          </w:p>
          <w:p w:rsidR="00DF772F" w:rsidRPr="00D31912" w:rsidRDefault="00FB4536">
            <w:pPr>
              <w:pStyle w:val="TableParagraph"/>
              <w:spacing w:before="45" w:line="240" w:lineRule="atLeast"/>
              <w:ind w:left="465" w:hanging="358"/>
              <w:rPr>
                <w:sz w:val="18"/>
              </w:rPr>
            </w:pPr>
            <w:r w:rsidRPr="00D31912">
              <w:rPr>
                <w:spacing w:val="-4"/>
                <w:sz w:val="18"/>
              </w:rPr>
              <w:t>(1)</w:t>
            </w:r>
            <w:r w:rsidRPr="00D31912">
              <w:rPr>
                <w:spacing w:val="56"/>
                <w:w w:val="150"/>
                <w:sz w:val="18"/>
              </w:rPr>
              <w:t xml:space="preserve"> </w:t>
            </w:r>
            <w:r w:rsidRPr="00D31912">
              <w:rPr>
                <w:spacing w:val="-4"/>
                <w:sz w:val="18"/>
              </w:rPr>
              <w:t>A</w:t>
            </w:r>
            <w:r w:rsidRPr="00D31912">
              <w:rPr>
                <w:spacing w:val="-11"/>
                <w:sz w:val="18"/>
              </w:rPr>
              <w:t xml:space="preserve"> </w:t>
            </w:r>
            <w:r w:rsidRPr="00D31912">
              <w:rPr>
                <w:spacing w:val="-4"/>
                <w:sz w:val="18"/>
              </w:rPr>
              <w:t>medical</w:t>
            </w:r>
            <w:r w:rsidRPr="00D31912">
              <w:rPr>
                <w:spacing w:val="-11"/>
                <w:sz w:val="18"/>
              </w:rPr>
              <w:t xml:space="preserve"> </w:t>
            </w:r>
            <w:r w:rsidRPr="00D31912">
              <w:rPr>
                <w:spacing w:val="-4"/>
                <w:sz w:val="18"/>
              </w:rPr>
              <w:t>device</w:t>
            </w:r>
            <w:r w:rsidRPr="00D31912">
              <w:rPr>
                <w:spacing w:val="-12"/>
                <w:sz w:val="18"/>
              </w:rPr>
              <w:t xml:space="preserve"> </w:t>
            </w:r>
            <w:r w:rsidRPr="00D31912">
              <w:rPr>
                <w:spacing w:val="-4"/>
                <w:sz w:val="18"/>
              </w:rPr>
              <w:t>must</w:t>
            </w:r>
            <w:r w:rsidRPr="00D31912">
              <w:rPr>
                <w:spacing w:val="-12"/>
                <w:sz w:val="18"/>
              </w:rPr>
              <w:t xml:space="preserve"> </w:t>
            </w:r>
            <w:r w:rsidRPr="00D31912">
              <w:rPr>
                <w:spacing w:val="-4"/>
                <w:sz w:val="18"/>
              </w:rPr>
              <w:t>be</w:t>
            </w:r>
            <w:r w:rsidRPr="00D31912">
              <w:rPr>
                <w:spacing w:val="-12"/>
                <w:sz w:val="18"/>
              </w:rPr>
              <w:t xml:space="preserve"> </w:t>
            </w:r>
            <w:r w:rsidRPr="00D31912">
              <w:rPr>
                <w:spacing w:val="-4"/>
                <w:sz w:val="18"/>
              </w:rPr>
              <w:t>designed</w:t>
            </w:r>
            <w:r w:rsidRPr="00D31912">
              <w:rPr>
                <w:spacing w:val="-11"/>
                <w:sz w:val="18"/>
              </w:rPr>
              <w:t xml:space="preserve"> </w:t>
            </w:r>
            <w:r w:rsidRPr="00D31912">
              <w:rPr>
                <w:spacing w:val="-4"/>
                <w:sz w:val="18"/>
              </w:rPr>
              <w:t>and</w:t>
            </w:r>
            <w:r w:rsidRPr="00D31912">
              <w:rPr>
                <w:spacing w:val="-12"/>
                <w:sz w:val="18"/>
              </w:rPr>
              <w:t xml:space="preserve"> </w:t>
            </w:r>
            <w:r w:rsidRPr="00D31912">
              <w:rPr>
                <w:spacing w:val="-4"/>
                <w:sz w:val="18"/>
              </w:rPr>
              <w:t>produced</w:t>
            </w:r>
            <w:r w:rsidRPr="00D31912">
              <w:rPr>
                <w:spacing w:val="-9"/>
                <w:sz w:val="18"/>
              </w:rPr>
              <w:t xml:space="preserve"> </w:t>
            </w:r>
            <w:r w:rsidRPr="00D31912">
              <w:rPr>
                <w:spacing w:val="-4"/>
                <w:sz w:val="18"/>
              </w:rPr>
              <w:t>in</w:t>
            </w:r>
            <w:r w:rsidRPr="00D31912">
              <w:rPr>
                <w:spacing w:val="-10"/>
                <w:sz w:val="18"/>
              </w:rPr>
              <w:t xml:space="preserve"> </w:t>
            </w:r>
            <w:r w:rsidRPr="00D31912">
              <w:rPr>
                <w:spacing w:val="-4"/>
                <w:sz w:val="18"/>
              </w:rPr>
              <w:t>a</w:t>
            </w:r>
            <w:r w:rsidRPr="00D31912">
              <w:rPr>
                <w:spacing w:val="-9"/>
                <w:sz w:val="18"/>
              </w:rPr>
              <w:t xml:space="preserve"> </w:t>
            </w:r>
            <w:r w:rsidRPr="00D31912">
              <w:rPr>
                <w:spacing w:val="-4"/>
                <w:sz w:val="18"/>
              </w:rPr>
              <w:t xml:space="preserve">way </w:t>
            </w:r>
            <w:r w:rsidRPr="00D31912">
              <w:rPr>
                <w:spacing w:val="-2"/>
                <w:sz w:val="18"/>
              </w:rPr>
              <w:t>that</w:t>
            </w:r>
            <w:r w:rsidRPr="00D31912">
              <w:rPr>
                <w:spacing w:val="-8"/>
                <w:sz w:val="18"/>
              </w:rPr>
              <w:t xml:space="preserve"> </w:t>
            </w:r>
            <w:r w:rsidRPr="00D31912">
              <w:rPr>
                <w:spacing w:val="-2"/>
                <w:sz w:val="18"/>
              </w:rPr>
              <w:t>ensures</w:t>
            </w:r>
            <w:r w:rsidRPr="00D31912">
              <w:rPr>
                <w:spacing w:val="-6"/>
                <w:sz w:val="18"/>
              </w:rPr>
              <w:t xml:space="preserve"> </w:t>
            </w:r>
            <w:r w:rsidRPr="00D31912">
              <w:rPr>
                <w:spacing w:val="-2"/>
                <w:sz w:val="18"/>
              </w:rPr>
              <w:t>that</w:t>
            </w:r>
            <w:r w:rsidRPr="00D31912">
              <w:rPr>
                <w:spacing w:val="-4"/>
                <w:sz w:val="18"/>
              </w:rPr>
              <w:t xml:space="preserve"> </w:t>
            </w:r>
            <w:r w:rsidRPr="00D31912">
              <w:rPr>
                <w:spacing w:val="-2"/>
                <w:sz w:val="18"/>
              </w:rPr>
              <w:t>any</w:t>
            </w:r>
            <w:r w:rsidRPr="00D31912">
              <w:rPr>
                <w:spacing w:val="-6"/>
                <w:sz w:val="18"/>
              </w:rPr>
              <w:t xml:space="preserve"> </w:t>
            </w:r>
            <w:r w:rsidRPr="00D31912">
              <w:rPr>
                <w:spacing w:val="-2"/>
                <w:sz w:val="18"/>
              </w:rPr>
              <w:t>risks</w:t>
            </w:r>
            <w:r w:rsidRPr="00D31912">
              <w:rPr>
                <w:spacing w:val="-4"/>
                <w:sz w:val="18"/>
              </w:rPr>
              <w:t xml:space="preserve"> </w:t>
            </w:r>
            <w:r w:rsidRPr="00D31912">
              <w:rPr>
                <w:spacing w:val="-2"/>
                <w:sz w:val="18"/>
              </w:rPr>
              <w:t>associated</w:t>
            </w:r>
            <w:r w:rsidRPr="00D31912">
              <w:rPr>
                <w:spacing w:val="-6"/>
                <w:sz w:val="18"/>
              </w:rPr>
              <w:t xml:space="preserve"> </w:t>
            </w:r>
            <w:r w:rsidRPr="00D31912">
              <w:rPr>
                <w:spacing w:val="-2"/>
                <w:sz w:val="18"/>
              </w:rPr>
              <w:t>with</w:t>
            </w:r>
            <w:r w:rsidRPr="00D31912">
              <w:rPr>
                <w:spacing w:val="-4"/>
                <w:sz w:val="18"/>
              </w:rPr>
              <w:t xml:space="preserve"> </w:t>
            </w:r>
            <w:r w:rsidRPr="00D31912">
              <w:rPr>
                <w:spacing w:val="-2"/>
                <w:sz w:val="18"/>
              </w:rPr>
              <w:t xml:space="preserve">vibrations </w:t>
            </w:r>
            <w:r w:rsidRPr="00D31912">
              <w:rPr>
                <w:sz w:val="18"/>
              </w:rPr>
              <w:t>generated</w:t>
            </w:r>
            <w:r w:rsidRPr="00D31912">
              <w:rPr>
                <w:spacing w:val="-9"/>
                <w:sz w:val="18"/>
              </w:rPr>
              <w:t xml:space="preserve"> </w:t>
            </w:r>
            <w:r w:rsidRPr="00D31912">
              <w:rPr>
                <w:sz w:val="18"/>
              </w:rPr>
              <w:t>by</w:t>
            </w:r>
            <w:r w:rsidRPr="00D31912">
              <w:rPr>
                <w:spacing w:val="-9"/>
                <w:sz w:val="18"/>
              </w:rPr>
              <w:t xml:space="preserve"> </w:t>
            </w:r>
            <w:r w:rsidRPr="00D31912">
              <w:rPr>
                <w:sz w:val="18"/>
              </w:rPr>
              <w:t>the</w:t>
            </w:r>
            <w:r w:rsidRPr="00D31912">
              <w:rPr>
                <w:spacing w:val="-9"/>
                <w:sz w:val="18"/>
              </w:rPr>
              <w:t xml:space="preserve"> </w:t>
            </w:r>
            <w:r w:rsidRPr="00D31912">
              <w:rPr>
                <w:sz w:val="18"/>
              </w:rPr>
              <w:t>device</w:t>
            </w:r>
            <w:r w:rsidRPr="00D31912">
              <w:rPr>
                <w:spacing w:val="-9"/>
                <w:sz w:val="18"/>
              </w:rPr>
              <w:t xml:space="preserve"> </w:t>
            </w:r>
            <w:r w:rsidRPr="00D31912">
              <w:rPr>
                <w:sz w:val="18"/>
              </w:rPr>
              <w:t>are</w:t>
            </w:r>
            <w:r w:rsidRPr="00D31912">
              <w:rPr>
                <w:spacing w:val="-9"/>
                <w:sz w:val="18"/>
              </w:rPr>
              <w:t xml:space="preserve"> </w:t>
            </w:r>
            <w:r w:rsidRPr="00D31912">
              <w:rPr>
                <w:sz w:val="18"/>
              </w:rPr>
              <w:t>minimised.</w:t>
            </w:r>
          </w:p>
        </w:tc>
        <w:tc>
          <w:tcPr>
            <w:tcW w:w="1557" w:type="dxa"/>
          </w:tcPr>
          <w:p w:rsidR="00DF772F" w:rsidRPr="00D31912" w:rsidRDefault="00FB4536">
            <w:pPr>
              <w:pStyle w:val="TableParagraph"/>
              <w:spacing w:before="79"/>
              <w:ind w:left="108"/>
              <w:rPr>
                <w:rFonts w:ascii="MS Gothic" w:hAnsi="MS Gothic"/>
                <w:sz w:val="18"/>
              </w:rPr>
            </w:pPr>
            <w:r w:rsidRPr="00D31912">
              <w:rPr>
                <w:rFonts w:ascii="MS Gothic" w:hAnsi="MS Gothic"/>
                <w:spacing w:val="-10"/>
                <w:sz w:val="18"/>
              </w:rPr>
              <w:t>☐</w:t>
            </w:r>
          </w:p>
        </w:tc>
        <w:tc>
          <w:tcPr>
            <w:tcW w:w="1843" w:type="dxa"/>
          </w:tcPr>
          <w:p w:rsidR="00DF772F" w:rsidRPr="00D31912" w:rsidRDefault="00FB4536">
            <w:pPr>
              <w:pStyle w:val="TableParagraph"/>
              <w:spacing w:before="79"/>
              <w:ind w:left="109"/>
              <w:rPr>
                <w:rFonts w:ascii="MS Gothic" w:hAnsi="MS Gothic"/>
                <w:sz w:val="18"/>
              </w:rPr>
            </w:pPr>
            <w:r w:rsidRPr="00D31912">
              <w:rPr>
                <w:rFonts w:ascii="MS Gothic" w:hAnsi="MS Gothic"/>
                <w:spacing w:val="-10"/>
                <w:sz w:val="18"/>
              </w:rPr>
              <w:t>☐</w:t>
            </w:r>
          </w:p>
          <w:p w:rsidR="00DF772F" w:rsidRPr="00D31912" w:rsidRDefault="00FB4536">
            <w:pPr>
              <w:pStyle w:val="TableParagraph"/>
              <w:spacing w:before="83"/>
              <w:ind w:left="109"/>
              <w:rPr>
                <w:sz w:val="18"/>
              </w:rPr>
            </w:pPr>
            <w:r w:rsidRPr="00D31912">
              <w:rPr>
                <w:sz w:val="18"/>
              </w:rPr>
              <w:t>Provide</w:t>
            </w:r>
            <w:r w:rsidRPr="00D31912">
              <w:rPr>
                <w:spacing w:val="-4"/>
                <w:sz w:val="18"/>
              </w:rPr>
              <w:t xml:space="preserve"> </w:t>
            </w:r>
            <w:r w:rsidRPr="00D31912">
              <w:rPr>
                <w:spacing w:val="-2"/>
                <w:sz w:val="18"/>
              </w:rPr>
              <w:t>Justification</w:t>
            </w:r>
          </w:p>
        </w:tc>
        <w:tc>
          <w:tcPr>
            <w:tcW w:w="3038" w:type="dxa"/>
          </w:tcPr>
          <w:p w:rsidR="00DF772F" w:rsidRPr="00D31912" w:rsidRDefault="00FB4536">
            <w:pPr>
              <w:pStyle w:val="TableParagraph"/>
              <w:spacing w:before="81"/>
              <w:ind w:left="109" w:right="984"/>
              <w:jc w:val="both"/>
              <w:rPr>
                <w:sz w:val="18"/>
              </w:rPr>
            </w:pPr>
            <w:r w:rsidRPr="00D31912">
              <w:rPr>
                <w:sz w:val="18"/>
              </w:rPr>
              <w:t>List</w:t>
            </w:r>
            <w:r w:rsidRPr="00D31912">
              <w:rPr>
                <w:spacing w:val="-10"/>
                <w:sz w:val="18"/>
              </w:rPr>
              <w:t xml:space="preserve"> </w:t>
            </w:r>
            <w:r w:rsidRPr="00D31912">
              <w:rPr>
                <w:sz w:val="18"/>
              </w:rPr>
              <w:t>here</w:t>
            </w:r>
            <w:r w:rsidRPr="00D31912">
              <w:rPr>
                <w:spacing w:val="-10"/>
                <w:sz w:val="18"/>
              </w:rPr>
              <w:t xml:space="preserve"> </w:t>
            </w:r>
            <w:r w:rsidRPr="00D31912">
              <w:rPr>
                <w:sz w:val="18"/>
              </w:rPr>
              <w:t>the</w:t>
            </w:r>
            <w:r w:rsidRPr="00D31912">
              <w:rPr>
                <w:spacing w:val="-10"/>
                <w:sz w:val="18"/>
              </w:rPr>
              <w:t xml:space="preserve"> </w:t>
            </w:r>
            <w:r w:rsidRPr="00D31912">
              <w:rPr>
                <w:sz w:val="18"/>
              </w:rPr>
              <w:t>standards</w:t>
            </w:r>
            <w:r w:rsidRPr="00D31912">
              <w:rPr>
                <w:spacing w:val="-8"/>
                <w:sz w:val="18"/>
              </w:rPr>
              <w:t xml:space="preserve"> </w:t>
            </w:r>
            <w:r w:rsidRPr="00D31912">
              <w:rPr>
                <w:sz w:val="18"/>
              </w:rPr>
              <w:t>/ procedures</w:t>
            </w:r>
            <w:r w:rsidRPr="00D31912">
              <w:rPr>
                <w:spacing w:val="-3"/>
                <w:sz w:val="18"/>
              </w:rPr>
              <w:t xml:space="preserve"> </w:t>
            </w:r>
            <w:r w:rsidRPr="00D31912">
              <w:rPr>
                <w:sz w:val="18"/>
              </w:rPr>
              <w:t>applied</w:t>
            </w:r>
            <w:r w:rsidRPr="00D31912">
              <w:rPr>
                <w:spacing w:val="-4"/>
                <w:sz w:val="18"/>
              </w:rPr>
              <w:t xml:space="preserve"> </w:t>
            </w:r>
            <w:r w:rsidRPr="00D31912">
              <w:rPr>
                <w:sz w:val="18"/>
              </w:rPr>
              <w:t xml:space="preserve">with </w:t>
            </w:r>
            <w:r w:rsidRPr="00D31912">
              <w:rPr>
                <w:spacing w:val="-2"/>
                <w:sz w:val="18"/>
              </w:rPr>
              <w:t>justification</w:t>
            </w:r>
          </w:p>
        </w:tc>
        <w:tc>
          <w:tcPr>
            <w:tcW w:w="3002" w:type="dxa"/>
          </w:tcPr>
          <w:p w:rsidR="00DF772F" w:rsidRPr="00D31912" w:rsidRDefault="00FB4536">
            <w:pPr>
              <w:pStyle w:val="TableParagraph"/>
              <w:spacing w:before="81"/>
              <w:ind w:left="110" w:right="20"/>
              <w:rPr>
                <w:sz w:val="18"/>
              </w:rPr>
            </w:pPr>
            <w:r w:rsidRPr="00D31912">
              <w:rPr>
                <w:sz w:val="18"/>
              </w:rPr>
              <w:t>Include direct reference to documents within the manufacturer’s</w:t>
            </w:r>
            <w:r w:rsidRPr="00D31912">
              <w:rPr>
                <w:spacing w:val="-15"/>
                <w:sz w:val="18"/>
              </w:rPr>
              <w:t xml:space="preserve"> </w:t>
            </w:r>
            <w:r w:rsidRPr="00D31912">
              <w:rPr>
                <w:sz w:val="18"/>
              </w:rPr>
              <w:t>quality</w:t>
            </w:r>
            <w:r w:rsidRPr="00D31912">
              <w:rPr>
                <w:spacing w:val="-12"/>
                <w:sz w:val="18"/>
              </w:rPr>
              <w:t xml:space="preserve"> </w:t>
            </w:r>
            <w:r w:rsidRPr="00D31912">
              <w:rPr>
                <w:sz w:val="18"/>
              </w:rPr>
              <w:t>system</w:t>
            </w:r>
          </w:p>
        </w:tc>
      </w:tr>
      <w:tr w:rsidR="00D31912" w:rsidRPr="00D31912">
        <w:trPr>
          <w:trHeight w:val="1038"/>
        </w:trPr>
        <w:tc>
          <w:tcPr>
            <w:tcW w:w="958" w:type="dxa"/>
          </w:tcPr>
          <w:p w:rsidR="00DF772F" w:rsidRPr="00D31912" w:rsidRDefault="00FB4536">
            <w:pPr>
              <w:pStyle w:val="TableParagraph"/>
              <w:spacing w:before="77"/>
              <w:rPr>
                <w:sz w:val="14"/>
              </w:rPr>
            </w:pPr>
            <w:r w:rsidRPr="00D31912">
              <w:rPr>
                <w:sz w:val="14"/>
              </w:rPr>
              <w:t>12.8</w:t>
            </w:r>
            <w:r w:rsidRPr="00D31912">
              <w:rPr>
                <w:spacing w:val="-5"/>
                <w:sz w:val="14"/>
              </w:rPr>
              <w:t xml:space="preserve"> </w:t>
            </w:r>
            <w:r w:rsidRPr="00D31912">
              <w:rPr>
                <w:spacing w:val="-2"/>
                <w:sz w:val="14"/>
              </w:rPr>
              <w:t>(cont.)</w:t>
            </w:r>
          </w:p>
        </w:tc>
        <w:tc>
          <w:tcPr>
            <w:tcW w:w="4992" w:type="dxa"/>
          </w:tcPr>
          <w:p w:rsidR="00DF772F" w:rsidRPr="00D31912" w:rsidRDefault="00FB4536">
            <w:pPr>
              <w:pStyle w:val="TableParagraph"/>
              <w:spacing w:before="40" w:line="240" w:lineRule="atLeast"/>
              <w:ind w:left="465" w:hanging="358"/>
              <w:rPr>
                <w:sz w:val="18"/>
              </w:rPr>
            </w:pPr>
            <w:r w:rsidRPr="00D31912">
              <w:rPr>
                <w:spacing w:val="-4"/>
                <w:sz w:val="18"/>
              </w:rPr>
              <w:t>(2)</w:t>
            </w:r>
            <w:r w:rsidRPr="00D31912">
              <w:rPr>
                <w:spacing w:val="65"/>
                <w:sz w:val="18"/>
              </w:rPr>
              <w:t xml:space="preserve"> </w:t>
            </w:r>
            <w:r w:rsidRPr="00D31912">
              <w:rPr>
                <w:spacing w:val="-4"/>
                <w:sz w:val="18"/>
              </w:rPr>
              <w:t>If</w:t>
            </w:r>
            <w:r w:rsidRPr="00D31912">
              <w:rPr>
                <w:spacing w:val="-9"/>
                <w:sz w:val="18"/>
              </w:rPr>
              <w:t xml:space="preserve"> </w:t>
            </w:r>
            <w:r w:rsidRPr="00D31912">
              <w:rPr>
                <w:spacing w:val="-4"/>
                <w:sz w:val="18"/>
              </w:rPr>
              <w:t>vibrations</w:t>
            </w:r>
            <w:r w:rsidRPr="00D31912">
              <w:rPr>
                <w:spacing w:val="-9"/>
                <w:sz w:val="18"/>
              </w:rPr>
              <w:t xml:space="preserve"> </w:t>
            </w:r>
            <w:r w:rsidRPr="00D31912">
              <w:rPr>
                <w:spacing w:val="-4"/>
                <w:sz w:val="18"/>
              </w:rPr>
              <w:t>are</w:t>
            </w:r>
            <w:r w:rsidRPr="00D31912">
              <w:rPr>
                <w:spacing w:val="-9"/>
                <w:sz w:val="18"/>
              </w:rPr>
              <w:t xml:space="preserve"> </w:t>
            </w:r>
            <w:r w:rsidRPr="00D31912">
              <w:rPr>
                <w:spacing w:val="-4"/>
                <w:sz w:val="18"/>
              </w:rPr>
              <w:t>not</w:t>
            </w:r>
            <w:r w:rsidRPr="00D31912">
              <w:rPr>
                <w:spacing w:val="-9"/>
                <w:sz w:val="18"/>
              </w:rPr>
              <w:t xml:space="preserve"> </w:t>
            </w:r>
            <w:r w:rsidRPr="00D31912">
              <w:rPr>
                <w:spacing w:val="-4"/>
                <w:sz w:val="18"/>
              </w:rPr>
              <w:t>part</w:t>
            </w:r>
            <w:r w:rsidRPr="00D31912">
              <w:rPr>
                <w:spacing w:val="-12"/>
                <w:sz w:val="18"/>
              </w:rPr>
              <w:t xml:space="preserve"> </w:t>
            </w:r>
            <w:r w:rsidRPr="00D31912">
              <w:rPr>
                <w:spacing w:val="-4"/>
                <w:sz w:val="18"/>
              </w:rPr>
              <w:t>of</w:t>
            </w:r>
            <w:r w:rsidRPr="00D31912">
              <w:rPr>
                <w:spacing w:val="-12"/>
                <w:sz w:val="18"/>
              </w:rPr>
              <w:t xml:space="preserve"> </w:t>
            </w:r>
            <w:r w:rsidRPr="00D31912">
              <w:rPr>
                <w:spacing w:val="-4"/>
                <w:sz w:val="18"/>
              </w:rPr>
              <w:t>the</w:t>
            </w:r>
            <w:r w:rsidRPr="00D31912">
              <w:rPr>
                <w:spacing w:val="-11"/>
                <w:sz w:val="18"/>
              </w:rPr>
              <w:t xml:space="preserve"> </w:t>
            </w:r>
            <w:r w:rsidRPr="00D31912">
              <w:rPr>
                <w:spacing w:val="-4"/>
                <w:sz w:val="18"/>
              </w:rPr>
              <w:t>intended</w:t>
            </w:r>
            <w:r w:rsidRPr="00D31912">
              <w:rPr>
                <w:spacing w:val="-9"/>
                <w:sz w:val="18"/>
              </w:rPr>
              <w:t xml:space="preserve"> </w:t>
            </w:r>
            <w:r w:rsidRPr="00D31912">
              <w:rPr>
                <w:spacing w:val="-4"/>
                <w:sz w:val="18"/>
              </w:rPr>
              <w:t>performance</w:t>
            </w:r>
            <w:r w:rsidRPr="00D31912">
              <w:rPr>
                <w:spacing w:val="-11"/>
                <w:sz w:val="18"/>
              </w:rPr>
              <w:t xml:space="preserve"> </w:t>
            </w:r>
            <w:r w:rsidRPr="00D31912">
              <w:rPr>
                <w:spacing w:val="-4"/>
                <w:sz w:val="18"/>
              </w:rPr>
              <w:t>of</w:t>
            </w:r>
            <w:r w:rsidRPr="00D31912">
              <w:rPr>
                <w:spacing w:val="-9"/>
                <w:sz w:val="18"/>
              </w:rPr>
              <w:t xml:space="preserve"> </w:t>
            </w:r>
            <w:r w:rsidRPr="00D31912">
              <w:rPr>
                <w:spacing w:val="-4"/>
                <w:sz w:val="18"/>
              </w:rPr>
              <w:t xml:space="preserve">the </w:t>
            </w:r>
            <w:r w:rsidRPr="00D31912">
              <w:rPr>
                <w:spacing w:val="-2"/>
                <w:sz w:val="18"/>
              </w:rPr>
              <w:t>device,</w:t>
            </w:r>
            <w:r w:rsidRPr="00D31912">
              <w:rPr>
                <w:spacing w:val="-7"/>
                <w:sz w:val="18"/>
              </w:rPr>
              <w:t xml:space="preserve"> </w:t>
            </w:r>
            <w:r w:rsidRPr="00D31912">
              <w:rPr>
                <w:spacing w:val="-2"/>
                <w:sz w:val="18"/>
              </w:rPr>
              <w:t>particular</w:t>
            </w:r>
            <w:r w:rsidRPr="00D31912">
              <w:rPr>
                <w:spacing w:val="-4"/>
                <w:sz w:val="18"/>
              </w:rPr>
              <w:t xml:space="preserve"> </w:t>
            </w:r>
            <w:r w:rsidRPr="00D31912">
              <w:rPr>
                <w:spacing w:val="-2"/>
                <w:sz w:val="18"/>
              </w:rPr>
              <w:t>attention</w:t>
            </w:r>
            <w:r w:rsidRPr="00D31912">
              <w:rPr>
                <w:spacing w:val="-5"/>
                <w:sz w:val="18"/>
              </w:rPr>
              <w:t xml:space="preserve"> </w:t>
            </w:r>
            <w:r w:rsidRPr="00D31912">
              <w:rPr>
                <w:spacing w:val="-2"/>
                <w:sz w:val="18"/>
              </w:rPr>
              <w:t>must</w:t>
            </w:r>
            <w:r w:rsidRPr="00D31912">
              <w:rPr>
                <w:spacing w:val="-7"/>
                <w:sz w:val="18"/>
              </w:rPr>
              <w:t xml:space="preserve"> </w:t>
            </w:r>
            <w:r w:rsidRPr="00D31912">
              <w:rPr>
                <w:spacing w:val="-2"/>
                <w:sz w:val="18"/>
              </w:rPr>
              <w:t>be</w:t>
            </w:r>
            <w:r w:rsidRPr="00D31912">
              <w:rPr>
                <w:spacing w:val="-3"/>
                <w:sz w:val="18"/>
              </w:rPr>
              <w:t xml:space="preserve"> </w:t>
            </w:r>
            <w:r w:rsidRPr="00D31912">
              <w:rPr>
                <w:spacing w:val="-2"/>
                <w:sz w:val="18"/>
              </w:rPr>
              <w:t>given</w:t>
            </w:r>
            <w:r w:rsidRPr="00D31912">
              <w:rPr>
                <w:spacing w:val="-5"/>
                <w:sz w:val="18"/>
              </w:rPr>
              <w:t xml:space="preserve"> </w:t>
            </w:r>
            <w:r w:rsidRPr="00D31912">
              <w:rPr>
                <w:spacing w:val="-2"/>
                <w:sz w:val="18"/>
              </w:rPr>
              <w:t>to</w:t>
            </w:r>
            <w:r w:rsidRPr="00D31912">
              <w:rPr>
                <w:spacing w:val="-3"/>
                <w:sz w:val="18"/>
              </w:rPr>
              <w:t xml:space="preserve"> </w:t>
            </w:r>
            <w:r w:rsidRPr="00D31912">
              <w:rPr>
                <w:spacing w:val="-2"/>
                <w:sz w:val="18"/>
              </w:rPr>
              <w:t>relevant technical</w:t>
            </w:r>
            <w:r w:rsidRPr="00D31912">
              <w:rPr>
                <w:spacing w:val="-5"/>
                <w:sz w:val="18"/>
              </w:rPr>
              <w:t xml:space="preserve"> </w:t>
            </w:r>
            <w:r w:rsidRPr="00D31912">
              <w:rPr>
                <w:spacing w:val="-2"/>
                <w:sz w:val="18"/>
              </w:rPr>
              <w:t>progress,</w:t>
            </w:r>
            <w:r w:rsidRPr="00D31912">
              <w:rPr>
                <w:spacing w:val="-9"/>
                <w:sz w:val="18"/>
              </w:rPr>
              <w:t xml:space="preserve"> </w:t>
            </w:r>
            <w:r w:rsidRPr="00D31912">
              <w:rPr>
                <w:spacing w:val="-2"/>
                <w:sz w:val="18"/>
              </w:rPr>
              <w:t>and</w:t>
            </w:r>
            <w:r w:rsidRPr="00D31912">
              <w:rPr>
                <w:spacing w:val="-8"/>
                <w:sz w:val="18"/>
              </w:rPr>
              <w:t xml:space="preserve"> </w:t>
            </w:r>
            <w:r w:rsidRPr="00D31912">
              <w:rPr>
                <w:spacing w:val="-2"/>
                <w:sz w:val="18"/>
              </w:rPr>
              <w:t>the</w:t>
            </w:r>
            <w:r w:rsidRPr="00D31912">
              <w:rPr>
                <w:spacing w:val="-5"/>
                <w:sz w:val="18"/>
              </w:rPr>
              <w:t xml:space="preserve"> </w:t>
            </w:r>
            <w:r w:rsidRPr="00D31912">
              <w:rPr>
                <w:spacing w:val="-2"/>
                <w:sz w:val="18"/>
              </w:rPr>
              <w:t>available</w:t>
            </w:r>
            <w:r w:rsidRPr="00D31912">
              <w:rPr>
                <w:spacing w:val="-6"/>
                <w:sz w:val="18"/>
              </w:rPr>
              <w:t xml:space="preserve"> </w:t>
            </w:r>
            <w:r w:rsidRPr="00D31912">
              <w:rPr>
                <w:spacing w:val="-2"/>
                <w:sz w:val="18"/>
              </w:rPr>
              <w:t>means,</w:t>
            </w:r>
            <w:r w:rsidRPr="00D31912">
              <w:rPr>
                <w:spacing w:val="-9"/>
                <w:sz w:val="18"/>
              </w:rPr>
              <w:t xml:space="preserve"> </w:t>
            </w:r>
            <w:r w:rsidRPr="00D31912">
              <w:rPr>
                <w:spacing w:val="-2"/>
                <w:sz w:val="18"/>
              </w:rPr>
              <w:t>for</w:t>
            </w:r>
            <w:r w:rsidRPr="00D31912">
              <w:rPr>
                <w:spacing w:val="-9"/>
                <w:sz w:val="18"/>
              </w:rPr>
              <w:t xml:space="preserve"> </w:t>
            </w:r>
            <w:r w:rsidRPr="00D31912">
              <w:rPr>
                <w:spacing w:val="-2"/>
                <w:sz w:val="18"/>
              </w:rPr>
              <w:t xml:space="preserve">limiting </w:t>
            </w:r>
            <w:r w:rsidRPr="00D31912">
              <w:rPr>
                <w:sz w:val="18"/>
              </w:rPr>
              <w:t>vibrations,</w:t>
            </w:r>
            <w:r w:rsidRPr="00D31912">
              <w:rPr>
                <w:spacing w:val="-9"/>
                <w:sz w:val="18"/>
              </w:rPr>
              <w:t xml:space="preserve"> </w:t>
            </w:r>
            <w:r w:rsidRPr="00D31912">
              <w:rPr>
                <w:sz w:val="18"/>
              </w:rPr>
              <w:t>particularly</w:t>
            </w:r>
            <w:r w:rsidRPr="00D31912">
              <w:rPr>
                <w:spacing w:val="-8"/>
                <w:sz w:val="18"/>
              </w:rPr>
              <w:t xml:space="preserve"> </w:t>
            </w:r>
            <w:r w:rsidRPr="00D31912">
              <w:rPr>
                <w:sz w:val="18"/>
              </w:rPr>
              <w:t>at</w:t>
            </w:r>
            <w:r w:rsidRPr="00D31912">
              <w:rPr>
                <w:spacing w:val="-6"/>
                <w:sz w:val="18"/>
              </w:rPr>
              <w:t xml:space="preserve"> </w:t>
            </w:r>
            <w:r w:rsidRPr="00D31912">
              <w:rPr>
                <w:sz w:val="18"/>
              </w:rPr>
              <w:t>source.</w:t>
            </w:r>
          </w:p>
        </w:tc>
        <w:tc>
          <w:tcPr>
            <w:tcW w:w="1557" w:type="dxa"/>
          </w:tcPr>
          <w:p w:rsidR="00DF772F" w:rsidRPr="00D31912" w:rsidRDefault="00FB4536">
            <w:pPr>
              <w:pStyle w:val="TableParagraph"/>
              <w:spacing w:before="79"/>
              <w:ind w:left="108"/>
              <w:rPr>
                <w:rFonts w:ascii="MS Gothic" w:hAnsi="MS Gothic"/>
                <w:sz w:val="18"/>
              </w:rPr>
            </w:pPr>
            <w:r w:rsidRPr="00D31912">
              <w:rPr>
                <w:rFonts w:ascii="MS Gothic" w:hAnsi="MS Gothic"/>
                <w:spacing w:val="-10"/>
                <w:sz w:val="18"/>
              </w:rPr>
              <w:t>☐</w:t>
            </w:r>
          </w:p>
        </w:tc>
        <w:tc>
          <w:tcPr>
            <w:tcW w:w="1843" w:type="dxa"/>
          </w:tcPr>
          <w:p w:rsidR="00DF772F" w:rsidRPr="00D31912" w:rsidRDefault="00FB4536">
            <w:pPr>
              <w:pStyle w:val="TableParagraph"/>
              <w:spacing w:before="79"/>
              <w:ind w:left="109"/>
              <w:rPr>
                <w:rFonts w:ascii="MS Gothic" w:hAnsi="MS Gothic"/>
                <w:sz w:val="18"/>
              </w:rPr>
            </w:pPr>
            <w:r w:rsidRPr="00D31912">
              <w:rPr>
                <w:rFonts w:ascii="MS Gothic" w:hAnsi="MS Gothic"/>
                <w:spacing w:val="-10"/>
                <w:sz w:val="18"/>
              </w:rPr>
              <w:t>☐</w:t>
            </w:r>
          </w:p>
          <w:p w:rsidR="00DF772F" w:rsidRPr="00D31912" w:rsidRDefault="00FB4536">
            <w:pPr>
              <w:pStyle w:val="TableParagraph"/>
              <w:spacing w:before="83"/>
              <w:ind w:left="109"/>
              <w:rPr>
                <w:sz w:val="18"/>
              </w:rPr>
            </w:pPr>
            <w:r w:rsidRPr="00D31912">
              <w:rPr>
                <w:sz w:val="18"/>
              </w:rPr>
              <w:t>Provide</w:t>
            </w:r>
            <w:r w:rsidRPr="00D31912">
              <w:rPr>
                <w:spacing w:val="-4"/>
                <w:sz w:val="18"/>
              </w:rPr>
              <w:t xml:space="preserve"> </w:t>
            </w:r>
            <w:r w:rsidRPr="00D31912">
              <w:rPr>
                <w:spacing w:val="-2"/>
                <w:sz w:val="18"/>
              </w:rPr>
              <w:t>Justification</w:t>
            </w:r>
          </w:p>
        </w:tc>
        <w:tc>
          <w:tcPr>
            <w:tcW w:w="3038" w:type="dxa"/>
          </w:tcPr>
          <w:p w:rsidR="00DF772F" w:rsidRPr="00D31912" w:rsidRDefault="00FB4536">
            <w:pPr>
              <w:pStyle w:val="TableParagraph"/>
              <w:ind w:left="109" w:right="984"/>
              <w:jc w:val="both"/>
              <w:rPr>
                <w:sz w:val="18"/>
              </w:rPr>
            </w:pPr>
            <w:r w:rsidRPr="00D31912">
              <w:rPr>
                <w:sz w:val="18"/>
              </w:rPr>
              <w:t>List</w:t>
            </w:r>
            <w:r w:rsidRPr="00D31912">
              <w:rPr>
                <w:spacing w:val="-10"/>
                <w:sz w:val="18"/>
              </w:rPr>
              <w:t xml:space="preserve"> </w:t>
            </w:r>
            <w:r w:rsidRPr="00D31912">
              <w:rPr>
                <w:sz w:val="18"/>
              </w:rPr>
              <w:t>here</w:t>
            </w:r>
            <w:r w:rsidRPr="00D31912">
              <w:rPr>
                <w:spacing w:val="-10"/>
                <w:sz w:val="18"/>
              </w:rPr>
              <w:t xml:space="preserve"> </w:t>
            </w:r>
            <w:r w:rsidRPr="00D31912">
              <w:rPr>
                <w:sz w:val="18"/>
              </w:rPr>
              <w:t>the</w:t>
            </w:r>
            <w:r w:rsidRPr="00D31912">
              <w:rPr>
                <w:spacing w:val="-10"/>
                <w:sz w:val="18"/>
              </w:rPr>
              <w:t xml:space="preserve"> </w:t>
            </w:r>
            <w:r w:rsidRPr="00D31912">
              <w:rPr>
                <w:sz w:val="18"/>
              </w:rPr>
              <w:t>standards</w:t>
            </w:r>
            <w:r w:rsidRPr="00D31912">
              <w:rPr>
                <w:spacing w:val="-8"/>
                <w:sz w:val="18"/>
              </w:rPr>
              <w:t xml:space="preserve"> </w:t>
            </w:r>
            <w:r w:rsidRPr="00D31912">
              <w:rPr>
                <w:sz w:val="18"/>
              </w:rPr>
              <w:t>/ procedures</w:t>
            </w:r>
            <w:r w:rsidRPr="00D31912">
              <w:rPr>
                <w:spacing w:val="-3"/>
                <w:sz w:val="18"/>
              </w:rPr>
              <w:t xml:space="preserve"> </w:t>
            </w:r>
            <w:r w:rsidRPr="00D31912">
              <w:rPr>
                <w:sz w:val="18"/>
              </w:rPr>
              <w:t>applied</w:t>
            </w:r>
            <w:r w:rsidRPr="00D31912">
              <w:rPr>
                <w:spacing w:val="-4"/>
                <w:sz w:val="18"/>
              </w:rPr>
              <w:t xml:space="preserve"> </w:t>
            </w:r>
            <w:r w:rsidRPr="00D31912">
              <w:rPr>
                <w:sz w:val="18"/>
              </w:rPr>
              <w:t xml:space="preserve">with </w:t>
            </w:r>
            <w:r w:rsidRPr="00D31912">
              <w:rPr>
                <w:spacing w:val="-2"/>
                <w:sz w:val="18"/>
              </w:rPr>
              <w:t>justification</w:t>
            </w:r>
          </w:p>
        </w:tc>
        <w:tc>
          <w:tcPr>
            <w:tcW w:w="3002" w:type="dxa"/>
          </w:tcPr>
          <w:p w:rsidR="00DF772F" w:rsidRPr="00D31912" w:rsidRDefault="00FB4536">
            <w:pPr>
              <w:pStyle w:val="TableParagraph"/>
              <w:ind w:left="110" w:right="20"/>
              <w:rPr>
                <w:sz w:val="18"/>
              </w:rPr>
            </w:pPr>
            <w:r w:rsidRPr="00D31912">
              <w:rPr>
                <w:sz w:val="18"/>
              </w:rPr>
              <w:t>Include direct reference to documents within the manufacturer’s</w:t>
            </w:r>
            <w:r w:rsidRPr="00D31912">
              <w:rPr>
                <w:spacing w:val="-15"/>
                <w:sz w:val="18"/>
              </w:rPr>
              <w:t xml:space="preserve"> </w:t>
            </w:r>
            <w:r w:rsidRPr="00D31912">
              <w:rPr>
                <w:sz w:val="18"/>
              </w:rPr>
              <w:t>quality</w:t>
            </w:r>
            <w:r w:rsidRPr="00D31912">
              <w:rPr>
                <w:spacing w:val="-12"/>
                <w:sz w:val="18"/>
              </w:rPr>
              <w:t xml:space="preserve"> </w:t>
            </w:r>
            <w:r w:rsidRPr="00D31912">
              <w:rPr>
                <w:sz w:val="18"/>
              </w:rPr>
              <w:t>system</w:t>
            </w:r>
          </w:p>
        </w:tc>
      </w:tr>
      <w:tr w:rsidR="00D31912" w:rsidRPr="00D31912">
        <w:trPr>
          <w:trHeight w:val="1087"/>
        </w:trPr>
        <w:tc>
          <w:tcPr>
            <w:tcW w:w="958" w:type="dxa"/>
          </w:tcPr>
          <w:p w:rsidR="00DF772F" w:rsidRPr="00D31912" w:rsidRDefault="00FB4536">
            <w:pPr>
              <w:pStyle w:val="TableParagraph"/>
              <w:spacing w:before="75"/>
              <w:rPr>
                <w:rFonts w:ascii="Arial"/>
                <w:b/>
                <w:sz w:val="18"/>
              </w:rPr>
            </w:pPr>
            <w:r w:rsidRPr="00D31912">
              <w:rPr>
                <w:rFonts w:ascii="Arial"/>
                <w:b/>
                <w:spacing w:val="-4"/>
                <w:sz w:val="18"/>
              </w:rPr>
              <w:t>12.9</w:t>
            </w:r>
          </w:p>
        </w:tc>
        <w:tc>
          <w:tcPr>
            <w:tcW w:w="4992" w:type="dxa"/>
          </w:tcPr>
          <w:p w:rsidR="00DF772F" w:rsidRPr="00D31912" w:rsidRDefault="00FB4536">
            <w:pPr>
              <w:pStyle w:val="TableParagraph"/>
              <w:spacing w:before="75"/>
              <w:rPr>
                <w:rFonts w:ascii="Arial"/>
                <w:b/>
                <w:sz w:val="18"/>
              </w:rPr>
            </w:pPr>
            <w:r w:rsidRPr="00D31912">
              <w:rPr>
                <w:rFonts w:ascii="Arial"/>
                <w:b/>
                <w:sz w:val="18"/>
              </w:rPr>
              <w:t>Protection</w:t>
            </w:r>
            <w:r w:rsidRPr="00D31912">
              <w:rPr>
                <w:rFonts w:ascii="Arial"/>
                <w:b/>
                <w:spacing w:val="-6"/>
                <w:sz w:val="18"/>
              </w:rPr>
              <w:t xml:space="preserve"> </w:t>
            </w:r>
            <w:r w:rsidRPr="00D31912">
              <w:rPr>
                <w:rFonts w:ascii="Arial"/>
                <w:b/>
                <w:sz w:val="18"/>
              </w:rPr>
              <w:t>against</w:t>
            </w:r>
            <w:r w:rsidRPr="00D31912">
              <w:rPr>
                <w:rFonts w:ascii="Arial"/>
                <w:b/>
                <w:spacing w:val="-3"/>
                <w:sz w:val="18"/>
              </w:rPr>
              <w:t xml:space="preserve"> </w:t>
            </w:r>
            <w:r w:rsidRPr="00D31912">
              <w:rPr>
                <w:rFonts w:ascii="Arial"/>
                <w:b/>
                <w:sz w:val="18"/>
              </w:rPr>
              <w:t>risks</w:t>
            </w:r>
            <w:r w:rsidRPr="00D31912">
              <w:rPr>
                <w:rFonts w:ascii="Arial"/>
                <w:b/>
                <w:spacing w:val="-4"/>
                <w:sz w:val="18"/>
              </w:rPr>
              <w:t xml:space="preserve"> </w:t>
            </w:r>
            <w:r w:rsidRPr="00D31912">
              <w:rPr>
                <w:rFonts w:ascii="Arial"/>
                <w:b/>
                <w:sz w:val="18"/>
              </w:rPr>
              <w:t>associated</w:t>
            </w:r>
            <w:r w:rsidRPr="00D31912">
              <w:rPr>
                <w:rFonts w:ascii="Arial"/>
                <w:b/>
                <w:spacing w:val="-7"/>
                <w:sz w:val="18"/>
              </w:rPr>
              <w:t xml:space="preserve"> </w:t>
            </w:r>
            <w:r w:rsidRPr="00D31912">
              <w:rPr>
                <w:rFonts w:ascii="Arial"/>
                <w:b/>
                <w:sz w:val="18"/>
              </w:rPr>
              <w:t>with</w:t>
            </w:r>
            <w:r w:rsidRPr="00D31912">
              <w:rPr>
                <w:rFonts w:ascii="Arial"/>
                <w:b/>
                <w:spacing w:val="-3"/>
                <w:sz w:val="18"/>
              </w:rPr>
              <w:t xml:space="preserve"> </w:t>
            </w:r>
            <w:r w:rsidRPr="00D31912">
              <w:rPr>
                <w:rFonts w:ascii="Arial"/>
                <w:b/>
                <w:spacing w:val="-4"/>
                <w:sz w:val="18"/>
              </w:rPr>
              <w:t>noise</w:t>
            </w:r>
          </w:p>
          <w:p w:rsidR="00DF772F" w:rsidRPr="00D31912" w:rsidRDefault="00FB4536">
            <w:pPr>
              <w:pStyle w:val="TableParagraph"/>
              <w:spacing w:before="46" w:line="240" w:lineRule="atLeast"/>
              <w:ind w:left="465" w:hanging="358"/>
              <w:rPr>
                <w:sz w:val="18"/>
              </w:rPr>
            </w:pPr>
            <w:r w:rsidRPr="00D31912">
              <w:rPr>
                <w:spacing w:val="-4"/>
                <w:sz w:val="18"/>
              </w:rPr>
              <w:t>(1)</w:t>
            </w:r>
            <w:r w:rsidRPr="00D31912">
              <w:rPr>
                <w:spacing w:val="56"/>
                <w:w w:val="150"/>
                <w:sz w:val="18"/>
              </w:rPr>
              <w:t xml:space="preserve"> </w:t>
            </w:r>
            <w:r w:rsidRPr="00D31912">
              <w:rPr>
                <w:spacing w:val="-4"/>
                <w:sz w:val="18"/>
              </w:rPr>
              <w:t>A</w:t>
            </w:r>
            <w:r w:rsidRPr="00D31912">
              <w:rPr>
                <w:spacing w:val="-11"/>
                <w:sz w:val="18"/>
              </w:rPr>
              <w:t xml:space="preserve"> </w:t>
            </w:r>
            <w:r w:rsidRPr="00D31912">
              <w:rPr>
                <w:spacing w:val="-4"/>
                <w:sz w:val="18"/>
              </w:rPr>
              <w:t>medical</w:t>
            </w:r>
            <w:r w:rsidRPr="00D31912">
              <w:rPr>
                <w:spacing w:val="-11"/>
                <w:sz w:val="18"/>
              </w:rPr>
              <w:t xml:space="preserve"> </w:t>
            </w:r>
            <w:r w:rsidRPr="00D31912">
              <w:rPr>
                <w:spacing w:val="-4"/>
                <w:sz w:val="18"/>
              </w:rPr>
              <w:t>device</w:t>
            </w:r>
            <w:r w:rsidRPr="00D31912">
              <w:rPr>
                <w:spacing w:val="-12"/>
                <w:sz w:val="18"/>
              </w:rPr>
              <w:t xml:space="preserve"> </w:t>
            </w:r>
            <w:r w:rsidRPr="00D31912">
              <w:rPr>
                <w:spacing w:val="-4"/>
                <w:sz w:val="18"/>
              </w:rPr>
              <w:t>must</w:t>
            </w:r>
            <w:r w:rsidRPr="00D31912">
              <w:rPr>
                <w:spacing w:val="-12"/>
                <w:sz w:val="18"/>
              </w:rPr>
              <w:t xml:space="preserve"> </w:t>
            </w:r>
            <w:r w:rsidRPr="00D31912">
              <w:rPr>
                <w:spacing w:val="-4"/>
                <w:sz w:val="18"/>
              </w:rPr>
              <w:t>be</w:t>
            </w:r>
            <w:r w:rsidRPr="00D31912">
              <w:rPr>
                <w:spacing w:val="-12"/>
                <w:sz w:val="18"/>
              </w:rPr>
              <w:t xml:space="preserve"> </w:t>
            </w:r>
            <w:r w:rsidRPr="00D31912">
              <w:rPr>
                <w:spacing w:val="-4"/>
                <w:sz w:val="18"/>
              </w:rPr>
              <w:t>designed</w:t>
            </w:r>
            <w:r w:rsidRPr="00D31912">
              <w:rPr>
                <w:spacing w:val="-11"/>
                <w:sz w:val="18"/>
              </w:rPr>
              <w:t xml:space="preserve"> </w:t>
            </w:r>
            <w:r w:rsidRPr="00D31912">
              <w:rPr>
                <w:spacing w:val="-4"/>
                <w:sz w:val="18"/>
              </w:rPr>
              <w:t>and</w:t>
            </w:r>
            <w:r w:rsidRPr="00D31912">
              <w:rPr>
                <w:spacing w:val="-12"/>
                <w:sz w:val="18"/>
              </w:rPr>
              <w:t xml:space="preserve"> </w:t>
            </w:r>
            <w:r w:rsidRPr="00D31912">
              <w:rPr>
                <w:spacing w:val="-4"/>
                <w:sz w:val="18"/>
              </w:rPr>
              <w:t>produced</w:t>
            </w:r>
            <w:r w:rsidRPr="00D31912">
              <w:rPr>
                <w:spacing w:val="-9"/>
                <w:sz w:val="18"/>
              </w:rPr>
              <w:t xml:space="preserve"> </w:t>
            </w:r>
            <w:r w:rsidRPr="00D31912">
              <w:rPr>
                <w:spacing w:val="-4"/>
                <w:sz w:val="18"/>
              </w:rPr>
              <w:t>in</w:t>
            </w:r>
            <w:r w:rsidRPr="00D31912">
              <w:rPr>
                <w:spacing w:val="-10"/>
                <w:sz w:val="18"/>
              </w:rPr>
              <w:t xml:space="preserve"> </w:t>
            </w:r>
            <w:r w:rsidRPr="00D31912">
              <w:rPr>
                <w:spacing w:val="-4"/>
                <w:sz w:val="18"/>
              </w:rPr>
              <w:t>a</w:t>
            </w:r>
            <w:r w:rsidRPr="00D31912">
              <w:rPr>
                <w:spacing w:val="-9"/>
                <w:sz w:val="18"/>
              </w:rPr>
              <w:t xml:space="preserve"> </w:t>
            </w:r>
            <w:r w:rsidRPr="00D31912">
              <w:rPr>
                <w:spacing w:val="-4"/>
                <w:sz w:val="18"/>
              </w:rPr>
              <w:t xml:space="preserve">way </w:t>
            </w:r>
            <w:r w:rsidRPr="00D31912">
              <w:rPr>
                <w:spacing w:val="-2"/>
                <w:sz w:val="18"/>
              </w:rPr>
              <w:t>that</w:t>
            </w:r>
            <w:r w:rsidRPr="00D31912">
              <w:rPr>
                <w:spacing w:val="-8"/>
                <w:sz w:val="18"/>
              </w:rPr>
              <w:t xml:space="preserve"> </w:t>
            </w:r>
            <w:r w:rsidRPr="00D31912">
              <w:rPr>
                <w:spacing w:val="-2"/>
                <w:sz w:val="18"/>
              </w:rPr>
              <w:t>ensures</w:t>
            </w:r>
            <w:r w:rsidRPr="00D31912">
              <w:rPr>
                <w:spacing w:val="-7"/>
                <w:sz w:val="18"/>
              </w:rPr>
              <w:t xml:space="preserve"> </w:t>
            </w:r>
            <w:r w:rsidRPr="00D31912">
              <w:rPr>
                <w:spacing w:val="-2"/>
                <w:sz w:val="18"/>
              </w:rPr>
              <w:t>that</w:t>
            </w:r>
            <w:r w:rsidRPr="00D31912">
              <w:rPr>
                <w:spacing w:val="-5"/>
                <w:sz w:val="18"/>
              </w:rPr>
              <w:t xml:space="preserve"> </w:t>
            </w:r>
            <w:r w:rsidRPr="00D31912">
              <w:rPr>
                <w:spacing w:val="-2"/>
                <w:sz w:val="18"/>
              </w:rPr>
              <w:t>any</w:t>
            </w:r>
            <w:r w:rsidRPr="00D31912">
              <w:rPr>
                <w:spacing w:val="-7"/>
                <w:sz w:val="18"/>
              </w:rPr>
              <w:t xml:space="preserve"> </w:t>
            </w:r>
            <w:r w:rsidRPr="00D31912">
              <w:rPr>
                <w:spacing w:val="-2"/>
                <w:sz w:val="18"/>
              </w:rPr>
              <w:t>risks</w:t>
            </w:r>
            <w:r w:rsidRPr="00D31912">
              <w:rPr>
                <w:spacing w:val="-5"/>
                <w:sz w:val="18"/>
              </w:rPr>
              <w:t xml:space="preserve"> </w:t>
            </w:r>
            <w:r w:rsidRPr="00D31912">
              <w:rPr>
                <w:spacing w:val="-2"/>
                <w:sz w:val="18"/>
              </w:rPr>
              <w:t>associated</w:t>
            </w:r>
            <w:r w:rsidRPr="00D31912">
              <w:rPr>
                <w:spacing w:val="-7"/>
                <w:sz w:val="18"/>
              </w:rPr>
              <w:t xml:space="preserve"> </w:t>
            </w:r>
            <w:r w:rsidRPr="00D31912">
              <w:rPr>
                <w:spacing w:val="-2"/>
                <w:sz w:val="18"/>
              </w:rPr>
              <w:t>with</w:t>
            </w:r>
            <w:r w:rsidRPr="00D31912">
              <w:rPr>
                <w:spacing w:val="-5"/>
                <w:sz w:val="18"/>
              </w:rPr>
              <w:t xml:space="preserve"> </w:t>
            </w:r>
            <w:r w:rsidRPr="00D31912">
              <w:rPr>
                <w:spacing w:val="-2"/>
                <w:sz w:val="18"/>
              </w:rPr>
              <w:t>noise</w:t>
            </w:r>
            <w:r w:rsidRPr="00D31912">
              <w:rPr>
                <w:spacing w:val="-7"/>
                <w:sz w:val="18"/>
              </w:rPr>
              <w:t xml:space="preserve"> </w:t>
            </w:r>
            <w:r w:rsidRPr="00D31912">
              <w:rPr>
                <w:spacing w:val="-2"/>
                <w:sz w:val="18"/>
              </w:rPr>
              <w:t xml:space="preserve">emitted </w:t>
            </w:r>
            <w:r w:rsidRPr="00D31912">
              <w:rPr>
                <w:sz w:val="18"/>
              </w:rPr>
              <w:t>by the device are minimised.</w:t>
            </w:r>
          </w:p>
        </w:tc>
        <w:tc>
          <w:tcPr>
            <w:tcW w:w="1557" w:type="dxa"/>
          </w:tcPr>
          <w:p w:rsidR="00DF772F" w:rsidRPr="00D31912" w:rsidRDefault="00FB4536">
            <w:pPr>
              <w:pStyle w:val="TableParagraph"/>
              <w:spacing w:before="81"/>
              <w:ind w:left="108"/>
              <w:rPr>
                <w:rFonts w:ascii="MS Gothic" w:hAnsi="MS Gothic"/>
                <w:sz w:val="18"/>
              </w:rPr>
            </w:pPr>
            <w:r w:rsidRPr="00D31912">
              <w:rPr>
                <w:rFonts w:ascii="MS Gothic" w:hAnsi="MS Gothic"/>
                <w:spacing w:val="-10"/>
                <w:sz w:val="18"/>
              </w:rPr>
              <w:t>☐</w:t>
            </w:r>
          </w:p>
        </w:tc>
        <w:tc>
          <w:tcPr>
            <w:tcW w:w="1843" w:type="dxa"/>
          </w:tcPr>
          <w:p w:rsidR="00DF772F" w:rsidRPr="00D31912" w:rsidRDefault="00FB4536">
            <w:pPr>
              <w:pStyle w:val="TableParagraph"/>
              <w:spacing w:before="81"/>
              <w:ind w:left="109"/>
              <w:rPr>
                <w:rFonts w:ascii="MS Gothic" w:hAnsi="MS Gothic"/>
                <w:sz w:val="18"/>
              </w:rPr>
            </w:pPr>
            <w:r w:rsidRPr="00D31912">
              <w:rPr>
                <w:rFonts w:ascii="MS Gothic" w:hAnsi="MS Gothic"/>
                <w:spacing w:val="-10"/>
                <w:sz w:val="18"/>
              </w:rPr>
              <w:t>☐</w:t>
            </w:r>
          </w:p>
          <w:p w:rsidR="00DF772F" w:rsidRPr="00D31912" w:rsidRDefault="00FB4536">
            <w:pPr>
              <w:pStyle w:val="TableParagraph"/>
              <w:spacing w:before="83"/>
              <w:ind w:left="109"/>
              <w:rPr>
                <w:sz w:val="18"/>
              </w:rPr>
            </w:pPr>
            <w:r w:rsidRPr="00D31912">
              <w:rPr>
                <w:sz w:val="18"/>
              </w:rPr>
              <w:t>Provide</w:t>
            </w:r>
            <w:r w:rsidRPr="00D31912">
              <w:rPr>
                <w:spacing w:val="-4"/>
                <w:sz w:val="18"/>
              </w:rPr>
              <w:t xml:space="preserve"> </w:t>
            </w:r>
            <w:r w:rsidRPr="00D31912">
              <w:rPr>
                <w:spacing w:val="-2"/>
                <w:sz w:val="18"/>
              </w:rPr>
              <w:t>Justification</w:t>
            </w:r>
          </w:p>
        </w:tc>
        <w:tc>
          <w:tcPr>
            <w:tcW w:w="3038" w:type="dxa"/>
          </w:tcPr>
          <w:p w:rsidR="00DF772F" w:rsidRPr="00D31912" w:rsidRDefault="00FB4536">
            <w:pPr>
              <w:pStyle w:val="TableParagraph"/>
              <w:ind w:left="109" w:right="984"/>
              <w:jc w:val="both"/>
              <w:rPr>
                <w:sz w:val="18"/>
              </w:rPr>
            </w:pPr>
            <w:r w:rsidRPr="00D31912">
              <w:rPr>
                <w:sz w:val="18"/>
              </w:rPr>
              <w:t>List</w:t>
            </w:r>
            <w:r w:rsidRPr="00D31912">
              <w:rPr>
                <w:spacing w:val="-10"/>
                <w:sz w:val="18"/>
              </w:rPr>
              <w:t xml:space="preserve"> </w:t>
            </w:r>
            <w:r w:rsidRPr="00D31912">
              <w:rPr>
                <w:sz w:val="18"/>
              </w:rPr>
              <w:t>here</w:t>
            </w:r>
            <w:r w:rsidRPr="00D31912">
              <w:rPr>
                <w:spacing w:val="-10"/>
                <w:sz w:val="18"/>
              </w:rPr>
              <w:t xml:space="preserve"> </w:t>
            </w:r>
            <w:r w:rsidRPr="00D31912">
              <w:rPr>
                <w:sz w:val="18"/>
              </w:rPr>
              <w:t>the</w:t>
            </w:r>
            <w:r w:rsidRPr="00D31912">
              <w:rPr>
                <w:spacing w:val="-10"/>
                <w:sz w:val="18"/>
              </w:rPr>
              <w:t xml:space="preserve"> </w:t>
            </w:r>
            <w:r w:rsidRPr="00D31912">
              <w:rPr>
                <w:sz w:val="18"/>
              </w:rPr>
              <w:t>standards</w:t>
            </w:r>
            <w:r w:rsidRPr="00D31912">
              <w:rPr>
                <w:spacing w:val="-8"/>
                <w:sz w:val="18"/>
              </w:rPr>
              <w:t xml:space="preserve"> </w:t>
            </w:r>
            <w:r w:rsidRPr="00D31912">
              <w:rPr>
                <w:sz w:val="18"/>
              </w:rPr>
              <w:t>/ procedures</w:t>
            </w:r>
            <w:r w:rsidRPr="00D31912">
              <w:rPr>
                <w:spacing w:val="-3"/>
                <w:sz w:val="18"/>
              </w:rPr>
              <w:t xml:space="preserve"> </w:t>
            </w:r>
            <w:r w:rsidRPr="00D31912">
              <w:rPr>
                <w:sz w:val="18"/>
              </w:rPr>
              <w:t>applied</w:t>
            </w:r>
            <w:r w:rsidRPr="00D31912">
              <w:rPr>
                <w:spacing w:val="-4"/>
                <w:sz w:val="18"/>
              </w:rPr>
              <w:t xml:space="preserve"> </w:t>
            </w:r>
            <w:r w:rsidRPr="00D31912">
              <w:rPr>
                <w:sz w:val="18"/>
              </w:rPr>
              <w:t xml:space="preserve">with </w:t>
            </w:r>
            <w:r w:rsidRPr="00D31912">
              <w:rPr>
                <w:spacing w:val="-2"/>
                <w:sz w:val="18"/>
              </w:rPr>
              <w:t>justification</w:t>
            </w:r>
          </w:p>
        </w:tc>
        <w:tc>
          <w:tcPr>
            <w:tcW w:w="3002" w:type="dxa"/>
          </w:tcPr>
          <w:p w:rsidR="00DF772F" w:rsidRPr="00D31912" w:rsidRDefault="00FB4536">
            <w:pPr>
              <w:pStyle w:val="TableParagraph"/>
              <w:ind w:left="110" w:right="20"/>
              <w:rPr>
                <w:sz w:val="18"/>
              </w:rPr>
            </w:pPr>
            <w:r w:rsidRPr="00D31912">
              <w:rPr>
                <w:sz w:val="18"/>
              </w:rPr>
              <w:t>Include direct reference to documents within the manufacturer’s</w:t>
            </w:r>
            <w:r w:rsidRPr="00D31912">
              <w:rPr>
                <w:spacing w:val="-15"/>
                <w:sz w:val="18"/>
              </w:rPr>
              <w:t xml:space="preserve"> </w:t>
            </w:r>
            <w:r w:rsidRPr="00D31912">
              <w:rPr>
                <w:sz w:val="18"/>
              </w:rPr>
              <w:t>quality</w:t>
            </w:r>
            <w:r w:rsidRPr="00D31912">
              <w:rPr>
                <w:spacing w:val="-12"/>
                <w:sz w:val="18"/>
              </w:rPr>
              <w:t xml:space="preserve"> </w:t>
            </w:r>
            <w:r w:rsidRPr="00D31912">
              <w:rPr>
                <w:sz w:val="18"/>
              </w:rPr>
              <w:t>system</w:t>
            </w:r>
          </w:p>
        </w:tc>
      </w:tr>
      <w:tr w:rsidR="00D31912" w:rsidRPr="00D31912">
        <w:trPr>
          <w:trHeight w:val="1041"/>
        </w:trPr>
        <w:tc>
          <w:tcPr>
            <w:tcW w:w="958" w:type="dxa"/>
          </w:tcPr>
          <w:p w:rsidR="00DF772F" w:rsidRPr="00D31912" w:rsidRDefault="00FB4536">
            <w:pPr>
              <w:pStyle w:val="TableParagraph"/>
              <w:spacing w:before="79"/>
              <w:rPr>
                <w:sz w:val="14"/>
              </w:rPr>
            </w:pPr>
            <w:r w:rsidRPr="00D31912">
              <w:rPr>
                <w:sz w:val="14"/>
              </w:rPr>
              <w:t>12.9</w:t>
            </w:r>
            <w:r w:rsidRPr="00D31912">
              <w:rPr>
                <w:spacing w:val="-5"/>
                <w:sz w:val="14"/>
              </w:rPr>
              <w:t xml:space="preserve"> </w:t>
            </w:r>
            <w:r w:rsidRPr="00D31912">
              <w:rPr>
                <w:spacing w:val="-2"/>
                <w:sz w:val="14"/>
              </w:rPr>
              <w:t>(cont.)</w:t>
            </w:r>
          </w:p>
        </w:tc>
        <w:tc>
          <w:tcPr>
            <w:tcW w:w="4992" w:type="dxa"/>
          </w:tcPr>
          <w:p w:rsidR="00DF772F" w:rsidRPr="00D31912" w:rsidRDefault="00FB4536">
            <w:pPr>
              <w:pStyle w:val="TableParagraph"/>
              <w:spacing w:before="40" w:line="240" w:lineRule="atLeast"/>
              <w:ind w:left="465" w:right="179" w:hanging="358"/>
              <w:rPr>
                <w:sz w:val="18"/>
              </w:rPr>
            </w:pPr>
            <w:r w:rsidRPr="00D31912">
              <w:rPr>
                <w:sz w:val="18"/>
              </w:rPr>
              <w:t>(2)</w:t>
            </w:r>
            <w:r w:rsidRPr="00D31912">
              <w:rPr>
                <w:spacing w:val="74"/>
                <w:sz w:val="18"/>
              </w:rPr>
              <w:t xml:space="preserve"> </w:t>
            </w:r>
            <w:r w:rsidRPr="00D31912">
              <w:rPr>
                <w:sz w:val="18"/>
              </w:rPr>
              <w:t>If</w:t>
            </w:r>
            <w:r w:rsidRPr="00D31912">
              <w:rPr>
                <w:spacing w:val="-12"/>
                <w:sz w:val="18"/>
              </w:rPr>
              <w:t xml:space="preserve"> </w:t>
            </w:r>
            <w:r w:rsidRPr="00D31912">
              <w:rPr>
                <w:sz w:val="18"/>
              </w:rPr>
              <w:t>noise</w:t>
            </w:r>
            <w:r w:rsidRPr="00D31912">
              <w:rPr>
                <w:spacing w:val="-13"/>
                <w:sz w:val="18"/>
              </w:rPr>
              <w:t xml:space="preserve"> </w:t>
            </w:r>
            <w:r w:rsidRPr="00D31912">
              <w:rPr>
                <w:sz w:val="18"/>
              </w:rPr>
              <w:t>is</w:t>
            </w:r>
            <w:r w:rsidRPr="00D31912">
              <w:rPr>
                <w:spacing w:val="-12"/>
                <w:sz w:val="18"/>
              </w:rPr>
              <w:t xml:space="preserve"> </w:t>
            </w:r>
            <w:r w:rsidRPr="00D31912">
              <w:rPr>
                <w:sz w:val="18"/>
              </w:rPr>
              <w:t>not</w:t>
            </w:r>
            <w:r w:rsidRPr="00D31912">
              <w:rPr>
                <w:spacing w:val="-13"/>
                <w:sz w:val="18"/>
              </w:rPr>
              <w:t xml:space="preserve"> </w:t>
            </w:r>
            <w:r w:rsidRPr="00D31912">
              <w:rPr>
                <w:sz w:val="18"/>
              </w:rPr>
              <w:t>part</w:t>
            </w:r>
            <w:r w:rsidRPr="00D31912">
              <w:rPr>
                <w:spacing w:val="-12"/>
                <w:sz w:val="18"/>
              </w:rPr>
              <w:t xml:space="preserve"> </w:t>
            </w:r>
            <w:r w:rsidRPr="00D31912">
              <w:rPr>
                <w:sz w:val="18"/>
              </w:rPr>
              <w:t>of</w:t>
            </w:r>
            <w:r w:rsidRPr="00D31912">
              <w:rPr>
                <w:spacing w:val="-12"/>
                <w:sz w:val="18"/>
              </w:rPr>
              <w:t xml:space="preserve"> </w:t>
            </w:r>
            <w:r w:rsidRPr="00D31912">
              <w:rPr>
                <w:sz w:val="18"/>
              </w:rPr>
              <w:t>the</w:t>
            </w:r>
            <w:r w:rsidRPr="00D31912">
              <w:rPr>
                <w:spacing w:val="-13"/>
                <w:sz w:val="18"/>
              </w:rPr>
              <w:t xml:space="preserve"> </w:t>
            </w:r>
            <w:r w:rsidRPr="00D31912">
              <w:rPr>
                <w:sz w:val="18"/>
              </w:rPr>
              <w:t>intended</w:t>
            </w:r>
            <w:r w:rsidRPr="00D31912">
              <w:rPr>
                <w:spacing w:val="-12"/>
                <w:sz w:val="18"/>
              </w:rPr>
              <w:t xml:space="preserve"> </w:t>
            </w:r>
            <w:r w:rsidRPr="00D31912">
              <w:rPr>
                <w:sz w:val="18"/>
              </w:rPr>
              <w:t>performance</w:t>
            </w:r>
            <w:r w:rsidRPr="00D31912">
              <w:rPr>
                <w:spacing w:val="-13"/>
                <w:sz w:val="18"/>
              </w:rPr>
              <w:t xml:space="preserve"> </w:t>
            </w:r>
            <w:r w:rsidRPr="00D31912">
              <w:rPr>
                <w:sz w:val="18"/>
              </w:rPr>
              <w:t>of</w:t>
            </w:r>
            <w:r w:rsidRPr="00D31912">
              <w:rPr>
                <w:spacing w:val="-12"/>
                <w:sz w:val="18"/>
              </w:rPr>
              <w:t xml:space="preserve"> </w:t>
            </w:r>
            <w:r w:rsidRPr="00D31912">
              <w:rPr>
                <w:sz w:val="18"/>
              </w:rPr>
              <w:t xml:space="preserve">the </w:t>
            </w:r>
            <w:r w:rsidRPr="00D31912">
              <w:rPr>
                <w:spacing w:val="-2"/>
                <w:sz w:val="18"/>
              </w:rPr>
              <w:t>device,</w:t>
            </w:r>
            <w:r w:rsidRPr="00D31912">
              <w:rPr>
                <w:spacing w:val="-7"/>
                <w:sz w:val="18"/>
              </w:rPr>
              <w:t xml:space="preserve"> </w:t>
            </w:r>
            <w:r w:rsidRPr="00D31912">
              <w:rPr>
                <w:spacing w:val="-2"/>
                <w:sz w:val="18"/>
              </w:rPr>
              <w:t>particular</w:t>
            </w:r>
            <w:r w:rsidRPr="00D31912">
              <w:rPr>
                <w:spacing w:val="-4"/>
                <w:sz w:val="18"/>
              </w:rPr>
              <w:t xml:space="preserve"> </w:t>
            </w:r>
            <w:r w:rsidRPr="00D31912">
              <w:rPr>
                <w:spacing w:val="-2"/>
                <w:sz w:val="18"/>
              </w:rPr>
              <w:t>attention</w:t>
            </w:r>
            <w:r w:rsidRPr="00D31912">
              <w:rPr>
                <w:spacing w:val="-5"/>
                <w:sz w:val="18"/>
              </w:rPr>
              <w:t xml:space="preserve"> </w:t>
            </w:r>
            <w:r w:rsidRPr="00D31912">
              <w:rPr>
                <w:spacing w:val="-2"/>
                <w:sz w:val="18"/>
              </w:rPr>
              <w:t>must</w:t>
            </w:r>
            <w:r w:rsidRPr="00D31912">
              <w:rPr>
                <w:spacing w:val="-7"/>
                <w:sz w:val="18"/>
              </w:rPr>
              <w:t xml:space="preserve"> </w:t>
            </w:r>
            <w:r w:rsidRPr="00D31912">
              <w:rPr>
                <w:spacing w:val="-2"/>
                <w:sz w:val="18"/>
              </w:rPr>
              <w:t>be</w:t>
            </w:r>
            <w:r w:rsidRPr="00D31912">
              <w:rPr>
                <w:spacing w:val="-3"/>
                <w:sz w:val="18"/>
              </w:rPr>
              <w:t xml:space="preserve"> </w:t>
            </w:r>
            <w:r w:rsidRPr="00D31912">
              <w:rPr>
                <w:spacing w:val="-2"/>
                <w:sz w:val="18"/>
              </w:rPr>
              <w:t>given</w:t>
            </w:r>
            <w:r w:rsidRPr="00D31912">
              <w:rPr>
                <w:spacing w:val="-5"/>
                <w:sz w:val="18"/>
              </w:rPr>
              <w:t xml:space="preserve"> </w:t>
            </w:r>
            <w:r w:rsidRPr="00D31912">
              <w:rPr>
                <w:spacing w:val="-2"/>
                <w:sz w:val="18"/>
              </w:rPr>
              <w:t>to</w:t>
            </w:r>
            <w:r w:rsidRPr="00D31912">
              <w:rPr>
                <w:spacing w:val="-3"/>
                <w:sz w:val="18"/>
              </w:rPr>
              <w:t xml:space="preserve"> </w:t>
            </w:r>
            <w:r w:rsidRPr="00D31912">
              <w:rPr>
                <w:spacing w:val="-2"/>
                <w:sz w:val="18"/>
              </w:rPr>
              <w:t xml:space="preserve">relevant </w:t>
            </w:r>
            <w:r w:rsidRPr="00D31912">
              <w:rPr>
                <w:spacing w:val="-6"/>
                <w:sz w:val="18"/>
              </w:rPr>
              <w:t xml:space="preserve">technical progress, and the available means, for reducing </w:t>
            </w:r>
            <w:r w:rsidRPr="00D31912">
              <w:rPr>
                <w:sz w:val="18"/>
              </w:rPr>
              <w:t>the</w:t>
            </w:r>
            <w:r w:rsidRPr="00D31912">
              <w:rPr>
                <w:spacing w:val="-13"/>
                <w:sz w:val="18"/>
              </w:rPr>
              <w:t xml:space="preserve"> </w:t>
            </w:r>
            <w:r w:rsidRPr="00D31912">
              <w:rPr>
                <w:sz w:val="18"/>
              </w:rPr>
              <w:t>emission</w:t>
            </w:r>
            <w:r w:rsidRPr="00D31912">
              <w:rPr>
                <w:spacing w:val="-12"/>
                <w:sz w:val="18"/>
              </w:rPr>
              <w:t xml:space="preserve"> </w:t>
            </w:r>
            <w:r w:rsidRPr="00D31912">
              <w:rPr>
                <w:sz w:val="18"/>
              </w:rPr>
              <w:t>of</w:t>
            </w:r>
            <w:r w:rsidRPr="00D31912">
              <w:rPr>
                <w:spacing w:val="-13"/>
                <w:sz w:val="18"/>
              </w:rPr>
              <w:t xml:space="preserve"> </w:t>
            </w:r>
            <w:r w:rsidRPr="00D31912">
              <w:rPr>
                <w:sz w:val="18"/>
              </w:rPr>
              <w:t>noise,</w:t>
            </w:r>
            <w:r w:rsidRPr="00D31912">
              <w:rPr>
                <w:spacing w:val="-12"/>
                <w:sz w:val="18"/>
              </w:rPr>
              <w:t xml:space="preserve"> </w:t>
            </w:r>
            <w:r w:rsidRPr="00D31912">
              <w:rPr>
                <w:sz w:val="18"/>
              </w:rPr>
              <w:t>particularly</w:t>
            </w:r>
            <w:r w:rsidRPr="00D31912">
              <w:rPr>
                <w:spacing w:val="-13"/>
                <w:sz w:val="18"/>
              </w:rPr>
              <w:t xml:space="preserve"> </w:t>
            </w:r>
            <w:r w:rsidRPr="00D31912">
              <w:rPr>
                <w:sz w:val="18"/>
              </w:rPr>
              <w:t>at</w:t>
            </w:r>
            <w:r w:rsidRPr="00D31912">
              <w:rPr>
                <w:spacing w:val="-13"/>
                <w:sz w:val="18"/>
              </w:rPr>
              <w:t xml:space="preserve"> </w:t>
            </w:r>
            <w:r w:rsidRPr="00D31912">
              <w:rPr>
                <w:sz w:val="18"/>
              </w:rPr>
              <w:t>source.</w:t>
            </w:r>
          </w:p>
        </w:tc>
        <w:tc>
          <w:tcPr>
            <w:tcW w:w="1557" w:type="dxa"/>
          </w:tcPr>
          <w:p w:rsidR="00DF772F" w:rsidRPr="00D31912" w:rsidRDefault="00FB4536">
            <w:pPr>
              <w:pStyle w:val="TableParagraph"/>
              <w:spacing w:before="81"/>
              <w:ind w:left="108"/>
              <w:rPr>
                <w:rFonts w:ascii="MS Gothic" w:hAnsi="MS Gothic"/>
                <w:sz w:val="18"/>
              </w:rPr>
            </w:pPr>
            <w:r w:rsidRPr="00D31912">
              <w:rPr>
                <w:rFonts w:ascii="MS Gothic" w:hAnsi="MS Gothic"/>
                <w:spacing w:val="-10"/>
                <w:sz w:val="18"/>
              </w:rPr>
              <w:t>☐</w:t>
            </w:r>
          </w:p>
        </w:tc>
        <w:tc>
          <w:tcPr>
            <w:tcW w:w="1843" w:type="dxa"/>
          </w:tcPr>
          <w:p w:rsidR="00DF772F" w:rsidRPr="00D31912" w:rsidRDefault="00FB4536">
            <w:pPr>
              <w:pStyle w:val="TableParagraph"/>
              <w:spacing w:before="81"/>
              <w:ind w:left="109"/>
              <w:rPr>
                <w:rFonts w:ascii="MS Gothic" w:hAnsi="MS Gothic"/>
                <w:sz w:val="18"/>
              </w:rPr>
            </w:pPr>
            <w:r w:rsidRPr="00D31912">
              <w:rPr>
                <w:rFonts w:ascii="MS Gothic" w:hAnsi="MS Gothic"/>
                <w:spacing w:val="-10"/>
                <w:sz w:val="18"/>
              </w:rPr>
              <w:t>☐</w:t>
            </w:r>
          </w:p>
          <w:p w:rsidR="00DF772F" w:rsidRPr="00D31912" w:rsidRDefault="00FB4536">
            <w:pPr>
              <w:pStyle w:val="TableParagraph"/>
              <w:spacing w:before="83"/>
              <w:ind w:left="109"/>
              <w:rPr>
                <w:sz w:val="18"/>
              </w:rPr>
            </w:pPr>
            <w:r w:rsidRPr="00D31912">
              <w:rPr>
                <w:sz w:val="18"/>
              </w:rPr>
              <w:t>Provide</w:t>
            </w:r>
            <w:r w:rsidRPr="00D31912">
              <w:rPr>
                <w:spacing w:val="-4"/>
                <w:sz w:val="18"/>
              </w:rPr>
              <w:t xml:space="preserve"> </w:t>
            </w:r>
            <w:r w:rsidRPr="00D31912">
              <w:rPr>
                <w:spacing w:val="-2"/>
                <w:sz w:val="18"/>
              </w:rPr>
              <w:t>Justification</w:t>
            </w:r>
          </w:p>
        </w:tc>
        <w:tc>
          <w:tcPr>
            <w:tcW w:w="3038" w:type="dxa"/>
          </w:tcPr>
          <w:p w:rsidR="00DF772F" w:rsidRPr="00D31912" w:rsidRDefault="00FB4536">
            <w:pPr>
              <w:pStyle w:val="TableParagraph"/>
              <w:ind w:left="109" w:right="984"/>
              <w:jc w:val="both"/>
              <w:rPr>
                <w:sz w:val="18"/>
              </w:rPr>
            </w:pPr>
            <w:r w:rsidRPr="00D31912">
              <w:rPr>
                <w:sz w:val="18"/>
              </w:rPr>
              <w:t>List</w:t>
            </w:r>
            <w:r w:rsidRPr="00D31912">
              <w:rPr>
                <w:spacing w:val="-10"/>
                <w:sz w:val="18"/>
              </w:rPr>
              <w:t xml:space="preserve"> </w:t>
            </w:r>
            <w:r w:rsidRPr="00D31912">
              <w:rPr>
                <w:sz w:val="18"/>
              </w:rPr>
              <w:t>here</w:t>
            </w:r>
            <w:r w:rsidRPr="00D31912">
              <w:rPr>
                <w:spacing w:val="-10"/>
                <w:sz w:val="18"/>
              </w:rPr>
              <w:t xml:space="preserve"> </w:t>
            </w:r>
            <w:r w:rsidRPr="00D31912">
              <w:rPr>
                <w:sz w:val="18"/>
              </w:rPr>
              <w:t>the</w:t>
            </w:r>
            <w:r w:rsidRPr="00D31912">
              <w:rPr>
                <w:spacing w:val="-10"/>
                <w:sz w:val="18"/>
              </w:rPr>
              <w:t xml:space="preserve"> </w:t>
            </w:r>
            <w:r w:rsidRPr="00D31912">
              <w:rPr>
                <w:sz w:val="18"/>
              </w:rPr>
              <w:t>standards</w:t>
            </w:r>
            <w:r w:rsidRPr="00D31912">
              <w:rPr>
                <w:spacing w:val="-8"/>
                <w:sz w:val="18"/>
              </w:rPr>
              <w:t xml:space="preserve"> </w:t>
            </w:r>
            <w:r w:rsidRPr="00D31912">
              <w:rPr>
                <w:sz w:val="18"/>
              </w:rPr>
              <w:t>/ procedures</w:t>
            </w:r>
            <w:r w:rsidRPr="00D31912">
              <w:rPr>
                <w:spacing w:val="-3"/>
                <w:sz w:val="18"/>
              </w:rPr>
              <w:t xml:space="preserve"> </w:t>
            </w:r>
            <w:r w:rsidRPr="00D31912">
              <w:rPr>
                <w:sz w:val="18"/>
              </w:rPr>
              <w:t>applied</w:t>
            </w:r>
            <w:r w:rsidRPr="00D31912">
              <w:rPr>
                <w:spacing w:val="-4"/>
                <w:sz w:val="18"/>
              </w:rPr>
              <w:t xml:space="preserve"> </w:t>
            </w:r>
            <w:r w:rsidRPr="00D31912">
              <w:rPr>
                <w:sz w:val="18"/>
              </w:rPr>
              <w:t xml:space="preserve">with </w:t>
            </w:r>
            <w:r w:rsidRPr="00D31912">
              <w:rPr>
                <w:spacing w:val="-2"/>
                <w:sz w:val="18"/>
              </w:rPr>
              <w:t>justification</w:t>
            </w:r>
          </w:p>
        </w:tc>
        <w:tc>
          <w:tcPr>
            <w:tcW w:w="3002" w:type="dxa"/>
          </w:tcPr>
          <w:p w:rsidR="00DF772F" w:rsidRPr="00D31912" w:rsidRDefault="00FB4536">
            <w:pPr>
              <w:pStyle w:val="TableParagraph"/>
              <w:ind w:left="110" w:right="20"/>
              <w:rPr>
                <w:sz w:val="18"/>
              </w:rPr>
            </w:pPr>
            <w:r w:rsidRPr="00D31912">
              <w:rPr>
                <w:sz w:val="18"/>
              </w:rPr>
              <w:t>Include direct reference to documents within the manufacturer’s</w:t>
            </w:r>
            <w:r w:rsidRPr="00D31912">
              <w:rPr>
                <w:spacing w:val="-15"/>
                <w:sz w:val="18"/>
              </w:rPr>
              <w:t xml:space="preserve"> </w:t>
            </w:r>
            <w:r w:rsidRPr="00D31912">
              <w:rPr>
                <w:sz w:val="18"/>
              </w:rPr>
              <w:t>quality</w:t>
            </w:r>
            <w:r w:rsidRPr="00D31912">
              <w:rPr>
                <w:spacing w:val="-12"/>
                <w:sz w:val="18"/>
              </w:rPr>
              <w:t xml:space="preserve"> </w:t>
            </w:r>
            <w:r w:rsidRPr="00D31912">
              <w:rPr>
                <w:sz w:val="18"/>
              </w:rPr>
              <w:t>system</w:t>
            </w:r>
          </w:p>
        </w:tc>
      </w:tr>
      <w:tr w:rsidR="00D31912" w:rsidRPr="00D31912">
        <w:trPr>
          <w:trHeight w:val="1857"/>
        </w:trPr>
        <w:tc>
          <w:tcPr>
            <w:tcW w:w="958" w:type="dxa"/>
          </w:tcPr>
          <w:p w:rsidR="00DF772F" w:rsidRPr="00D31912" w:rsidRDefault="00FB4536">
            <w:pPr>
              <w:pStyle w:val="TableParagraph"/>
              <w:spacing w:before="73"/>
              <w:rPr>
                <w:rFonts w:ascii="Arial"/>
                <w:b/>
                <w:sz w:val="18"/>
              </w:rPr>
            </w:pPr>
            <w:r w:rsidRPr="00D31912">
              <w:rPr>
                <w:rFonts w:ascii="Arial"/>
                <w:b/>
                <w:spacing w:val="-2"/>
                <w:sz w:val="18"/>
              </w:rPr>
              <w:t>12.10</w:t>
            </w:r>
          </w:p>
        </w:tc>
        <w:tc>
          <w:tcPr>
            <w:tcW w:w="4992" w:type="dxa"/>
          </w:tcPr>
          <w:p w:rsidR="00DF772F" w:rsidRPr="00D31912" w:rsidRDefault="00FB4536">
            <w:pPr>
              <w:pStyle w:val="TableParagraph"/>
              <w:spacing w:before="75"/>
              <w:ind w:right="179"/>
              <w:rPr>
                <w:rFonts w:ascii="Arial"/>
                <w:b/>
                <w:sz w:val="18"/>
              </w:rPr>
            </w:pPr>
            <w:r w:rsidRPr="00D31912">
              <w:rPr>
                <w:rFonts w:ascii="Arial"/>
                <w:b/>
                <w:sz w:val="18"/>
              </w:rPr>
              <w:t>Protection</w:t>
            </w:r>
            <w:r w:rsidRPr="00D31912">
              <w:rPr>
                <w:rFonts w:ascii="Arial"/>
                <w:b/>
                <w:spacing w:val="-8"/>
                <w:sz w:val="18"/>
              </w:rPr>
              <w:t xml:space="preserve"> </w:t>
            </w:r>
            <w:r w:rsidRPr="00D31912">
              <w:rPr>
                <w:rFonts w:ascii="Arial"/>
                <w:b/>
                <w:sz w:val="18"/>
              </w:rPr>
              <w:t>against</w:t>
            </w:r>
            <w:r w:rsidRPr="00D31912">
              <w:rPr>
                <w:rFonts w:ascii="Arial"/>
                <w:b/>
                <w:spacing w:val="-6"/>
                <w:sz w:val="18"/>
              </w:rPr>
              <w:t xml:space="preserve"> </w:t>
            </w:r>
            <w:r w:rsidRPr="00D31912">
              <w:rPr>
                <w:rFonts w:ascii="Arial"/>
                <w:b/>
                <w:sz w:val="18"/>
              </w:rPr>
              <w:t>risks</w:t>
            </w:r>
            <w:r w:rsidRPr="00D31912">
              <w:rPr>
                <w:rFonts w:ascii="Arial"/>
                <w:b/>
                <w:spacing w:val="-4"/>
                <w:sz w:val="18"/>
              </w:rPr>
              <w:t xml:space="preserve"> </w:t>
            </w:r>
            <w:r w:rsidRPr="00D31912">
              <w:rPr>
                <w:rFonts w:ascii="Arial"/>
                <w:b/>
                <w:sz w:val="18"/>
              </w:rPr>
              <w:t>associated</w:t>
            </w:r>
            <w:r w:rsidRPr="00D31912">
              <w:rPr>
                <w:rFonts w:ascii="Arial"/>
                <w:b/>
                <w:spacing w:val="-9"/>
                <w:sz w:val="18"/>
              </w:rPr>
              <w:t xml:space="preserve"> </w:t>
            </w:r>
            <w:r w:rsidRPr="00D31912">
              <w:rPr>
                <w:rFonts w:ascii="Arial"/>
                <w:b/>
                <w:sz w:val="18"/>
              </w:rPr>
              <w:t>with</w:t>
            </w:r>
            <w:r w:rsidRPr="00D31912">
              <w:rPr>
                <w:rFonts w:ascii="Arial"/>
                <w:b/>
                <w:spacing w:val="-6"/>
                <w:sz w:val="18"/>
              </w:rPr>
              <w:t xml:space="preserve"> </w:t>
            </w:r>
            <w:r w:rsidRPr="00D31912">
              <w:rPr>
                <w:rFonts w:ascii="Arial"/>
                <w:b/>
                <w:sz w:val="18"/>
              </w:rPr>
              <w:t>terminals</w:t>
            </w:r>
            <w:r w:rsidRPr="00D31912">
              <w:rPr>
                <w:rFonts w:ascii="Arial"/>
                <w:b/>
                <w:spacing w:val="-8"/>
                <w:sz w:val="18"/>
              </w:rPr>
              <w:t xml:space="preserve"> </w:t>
            </w:r>
            <w:r w:rsidRPr="00D31912">
              <w:rPr>
                <w:rFonts w:ascii="Arial"/>
                <w:b/>
                <w:sz w:val="18"/>
              </w:rPr>
              <w:t xml:space="preserve">and </w:t>
            </w:r>
            <w:r w:rsidRPr="00D31912">
              <w:rPr>
                <w:rFonts w:ascii="Arial"/>
                <w:b/>
                <w:spacing w:val="-2"/>
                <w:sz w:val="18"/>
              </w:rPr>
              <w:t>connectors</w:t>
            </w:r>
          </w:p>
          <w:p w:rsidR="00DF772F" w:rsidRPr="00D31912" w:rsidRDefault="00FB4536">
            <w:pPr>
              <w:pStyle w:val="TableParagraph"/>
              <w:spacing w:before="86"/>
              <w:ind w:right="107"/>
              <w:rPr>
                <w:sz w:val="18"/>
              </w:rPr>
            </w:pPr>
            <w:r w:rsidRPr="00D31912">
              <w:rPr>
                <w:sz w:val="18"/>
              </w:rPr>
              <w:t>A medical device that</w:t>
            </w:r>
            <w:r w:rsidRPr="00D31912">
              <w:rPr>
                <w:spacing w:val="-2"/>
                <w:sz w:val="18"/>
              </w:rPr>
              <w:t xml:space="preserve"> </w:t>
            </w:r>
            <w:r w:rsidRPr="00D31912">
              <w:rPr>
                <w:sz w:val="18"/>
              </w:rPr>
              <w:t>is</w:t>
            </w:r>
            <w:r w:rsidRPr="00D31912">
              <w:rPr>
                <w:spacing w:val="-1"/>
                <w:sz w:val="18"/>
              </w:rPr>
              <w:t xml:space="preserve"> </w:t>
            </w:r>
            <w:r w:rsidRPr="00D31912">
              <w:rPr>
                <w:sz w:val="18"/>
              </w:rPr>
              <w:t>intended by</w:t>
            </w:r>
            <w:r w:rsidRPr="00D31912">
              <w:rPr>
                <w:spacing w:val="-2"/>
                <w:sz w:val="18"/>
              </w:rPr>
              <w:t xml:space="preserve"> </w:t>
            </w:r>
            <w:r w:rsidRPr="00D31912">
              <w:rPr>
                <w:sz w:val="18"/>
              </w:rPr>
              <w:t>the</w:t>
            </w:r>
            <w:r w:rsidRPr="00D31912">
              <w:rPr>
                <w:spacing w:val="-2"/>
                <w:sz w:val="18"/>
              </w:rPr>
              <w:t xml:space="preserve"> </w:t>
            </w:r>
            <w:r w:rsidRPr="00D31912">
              <w:rPr>
                <w:sz w:val="18"/>
              </w:rPr>
              <w:t>manufacturer to</w:t>
            </w:r>
            <w:r w:rsidRPr="00D31912">
              <w:rPr>
                <w:spacing w:val="-2"/>
                <w:sz w:val="18"/>
              </w:rPr>
              <w:t xml:space="preserve"> </w:t>
            </w:r>
            <w:r w:rsidRPr="00D31912">
              <w:rPr>
                <w:sz w:val="18"/>
              </w:rPr>
              <w:t>be connected to an electric, gas, hydraulic, pneumatic or other energy supply must be designed and produced in a way</w:t>
            </w:r>
            <w:r w:rsidRPr="00D31912">
              <w:rPr>
                <w:spacing w:val="40"/>
                <w:sz w:val="18"/>
              </w:rPr>
              <w:t xml:space="preserve"> </w:t>
            </w:r>
            <w:r w:rsidRPr="00D31912">
              <w:rPr>
                <w:sz w:val="18"/>
              </w:rPr>
              <w:t>that ensures that any risks to the user associated with the handling</w:t>
            </w:r>
            <w:r w:rsidRPr="00D31912">
              <w:rPr>
                <w:spacing w:val="-5"/>
                <w:sz w:val="18"/>
              </w:rPr>
              <w:t xml:space="preserve"> </w:t>
            </w:r>
            <w:r w:rsidRPr="00D31912">
              <w:rPr>
                <w:sz w:val="18"/>
              </w:rPr>
              <w:t>of</w:t>
            </w:r>
            <w:r w:rsidRPr="00D31912">
              <w:rPr>
                <w:spacing w:val="-4"/>
                <w:sz w:val="18"/>
              </w:rPr>
              <w:t xml:space="preserve"> </w:t>
            </w:r>
            <w:r w:rsidRPr="00D31912">
              <w:rPr>
                <w:sz w:val="18"/>
              </w:rPr>
              <w:t>a</w:t>
            </w:r>
            <w:r w:rsidRPr="00D31912">
              <w:rPr>
                <w:spacing w:val="-5"/>
                <w:sz w:val="18"/>
              </w:rPr>
              <w:t xml:space="preserve"> </w:t>
            </w:r>
            <w:r w:rsidRPr="00D31912">
              <w:rPr>
                <w:sz w:val="18"/>
              </w:rPr>
              <w:t>terminal</w:t>
            </w:r>
            <w:r w:rsidRPr="00D31912">
              <w:rPr>
                <w:spacing w:val="-4"/>
                <w:sz w:val="18"/>
              </w:rPr>
              <w:t xml:space="preserve"> </w:t>
            </w:r>
            <w:r w:rsidRPr="00D31912">
              <w:rPr>
                <w:sz w:val="18"/>
              </w:rPr>
              <w:t>or</w:t>
            </w:r>
            <w:r w:rsidRPr="00D31912">
              <w:rPr>
                <w:spacing w:val="-5"/>
                <w:sz w:val="18"/>
              </w:rPr>
              <w:t xml:space="preserve"> </w:t>
            </w:r>
            <w:r w:rsidRPr="00D31912">
              <w:rPr>
                <w:sz w:val="18"/>
              </w:rPr>
              <w:t>connector</w:t>
            </w:r>
            <w:r w:rsidRPr="00D31912">
              <w:rPr>
                <w:spacing w:val="-5"/>
                <w:sz w:val="18"/>
              </w:rPr>
              <w:t xml:space="preserve"> </w:t>
            </w:r>
            <w:r w:rsidRPr="00D31912">
              <w:rPr>
                <w:sz w:val="18"/>
              </w:rPr>
              <w:t>on</w:t>
            </w:r>
            <w:r w:rsidRPr="00D31912">
              <w:rPr>
                <w:spacing w:val="-4"/>
                <w:sz w:val="18"/>
              </w:rPr>
              <w:t xml:space="preserve"> </w:t>
            </w:r>
            <w:r w:rsidRPr="00D31912">
              <w:rPr>
                <w:sz w:val="18"/>
              </w:rPr>
              <w:t>the</w:t>
            </w:r>
            <w:r w:rsidRPr="00D31912">
              <w:rPr>
                <w:spacing w:val="-4"/>
                <w:sz w:val="18"/>
              </w:rPr>
              <w:t xml:space="preserve"> </w:t>
            </w:r>
            <w:r w:rsidRPr="00D31912">
              <w:rPr>
                <w:sz w:val="18"/>
              </w:rPr>
              <w:t>device,</w:t>
            </w:r>
            <w:r w:rsidRPr="00D31912">
              <w:rPr>
                <w:spacing w:val="-5"/>
                <w:sz w:val="18"/>
              </w:rPr>
              <w:t xml:space="preserve"> </w:t>
            </w:r>
            <w:r w:rsidRPr="00D31912">
              <w:rPr>
                <w:sz w:val="18"/>
              </w:rPr>
              <w:t>in</w:t>
            </w:r>
            <w:r w:rsidRPr="00D31912">
              <w:rPr>
                <w:spacing w:val="-4"/>
                <w:sz w:val="18"/>
              </w:rPr>
              <w:t xml:space="preserve"> </w:t>
            </w:r>
            <w:r w:rsidRPr="00D31912">
              <w:rPr>
                <w:sz w:val="18"/>
              </w:rPr>
              <w:t>relation to the energy supply, are minimised.</w:t>
            </w:r>
          </w:p>
        </w:tc>
        <w:tc>
          <w:tcPr>
            <w:tcW w:w="1557" w:type="dxa"/>
          </w:tcPr>
          <w:p w:rsidR="00DF772F" w:rsidRPr="00D31912" w:rsidRDefault="00FB4536">
            <w:pPr>
              <w:pStyle w:val="TableParagraph"/>
              <w:spacing w:before="79"/>
              <w:ind w:left="108"/>
              <w:rPr>
                <w:rFonts w:ascii="MS Gothic" w:hAnsi="MS Gothic"/>
                <w:sz w:val="18"/>
              </w:rPr>
            </w:pPr>
            <w:r w:rsidRPr="00D31912">
              <w:rPr>
                <w:rFonts w:ascii="MS Gothic" w:hAnsi="MS Gothic"/>
                <w:spacing w:val="-10"/>
                <w:sz w:val="18"/>
              </w:rPr>
              <w:t>☐</w:t>
            </w:r>
          </w:p>
        </w:tc>
        <w:tc>
          <w:tcPr>
            <w:tcW w:w="1843" w:type="dxa"/>
          </w:tcPr>
          <w:p w:rsidR="00DF772F" w:rsidRPr="00D31912" w:rsidRDefault="00FB4536">
            <w:pPr>
              <w:pStyle w:val="TableParagraph"/>
              <w:spacing w:before="79"/>
              <w:ind w:left="109"/>
              <w:rPr>
                <w:rFonts w:ascii="MS Gothic" w:hAnsi="MS Gothic"/>
                <w:sz w:val="18"/>
              </w:rPr>
            </w:pPr>
            <w:r w:rsidRPr="00D31912">
              <w:rPr>
                <w:rFonts w:ascii="MS Gothic" w:hAnsi="MS Gothic"/>
                <w:spacing w:val="-10"/>
                <w:sz w:val="18"/>
              </w:rPr>
              <w:t>☐</w:t>
            </w:r>
          </w:p>
          <w:p w:rsidR="00DF772F" w:rsidRPr="00D31912" w:rsidRDefault="00FB4536">
            <w:pPr>
              <w:pStyle w:val="TableParagraph"/>
              <w:spacing w:before="83"/>
              <w:ind w:left="109"/>
              <w:rPr>
                <w:sz w:val="18"/>
              </w:rPr>
            </w:pPr>
            <w:r w:rsidRPr="00D31912">
              <w:rPr>
                <w:sz w:val="18"/>
              </w:rPr>
              <w:t>Provide</w:t>
            </w:r>
            <w:r w:rsidRPr="00D31912">
              <w:rPr>
                <w:spacing w:val="-4"/>
                <w:sz w:val="18"/>
              </w:rPr>
              <w:t xml:space="preserve"> </w:t>
            </w:r>
            <w:r w:rsidRPr="00D31912">
              <w:rPr>
                <w:spacing w:val="-2"/>
                <w:sz w:val="18"/>
              </w:rPr>
              <w:t>Justification</w:t>
            </w:r>
          </w:p>
        </w:tc>
        <w:tc>
          <w:tcPr>
            <w:tcW w:w="3038" w:type="dxa"/>
          </w:tcPr>
          <w:p w:rsidR="00DF772F" w:rsidRPr="00D31912" w:rsidRDefault="00FB4536">
            <w:pPr>
              <w:pStyle w:val="TableParagraph"/>
              <w:ind w:left="109" w:right="984"/>
              <w:jc w:val="both"/>
              <w:rPr>
                <w:sz w:val="18"/>
              </w:rPr>
            </w:pPr>
            <w:r w:rsidRPr="00D31912">
              <w:rPr>
                <w:sz w:val="18"/>
              </w:rPr>
              <w:t>List</w:t>
            </w:r>
            <w:r w:rsidRPr="00D31912">
              <w:rPr>
                <w:spacing w:val="-10"/>
                <w:sz w:val="18"/>
              </w:rPr>
              <w:t xml:space="preserve"> </w:t>
            </w:r>
            <w:r w:rsidRPr="00D31912">
              <w:rPr>
                <w:sz w:val="18"/>
              </w:rPr>
              <w:t>here</w:t>
            </w:r>
            <w:r w:rsidRPr="00D31912">
              <w:rPr>
                <w:spacing w:val="-10"/>
                <w:sz w:val="18"/>
              </w:rPr>
              <w:t xml:space="preserve"> </w:t>
            </w:r>
            <w:r w:rsidRPr="00D31912">
              <w:rPr>
                <w:sz w:val="18"/>
              </w:rPr>
              <w:t>the</w:t>
            </w:r>
            <w:r w:rsidRPr="00D31912">
              <w:rPr>
                <w:spacing w:val="-10"/>
                <w:sz w:val="18"/>
              </w:rPr>
              <w:t xml:space="preserve"> </w:t>
            </w:r>
            <w:r w:rsidRPr="00D31912">
              <w:rPr>
                <w:sz w:val="18"/>
              </w:rPr>
              <w:t>standards</w:t>
            </w:r>
            <w:r w:rsidRPr="00D31912">
              <w:rPr>
                <w:spacing w:val="-8"/>
                <w:sz w:val="18"/>
              </w:rPr>
              <w:t xml:space="preserve"> </w:t>
            </w:r>
            <w:r w:rsidRPr="00D31912">
              <w:rPr>
                <w:sz w:val="18"/>
              </w:rPr>
              <w:t>/ procedures</w:t>
            </w:r>
            <w:r w:rsidRPr="00D31912">
              <w:rPr>
                <w:spacing w:val="-3"/>
                <w:sz w:val="18"/>
              </w:rPr>
              <w:t xml:space="preserve"> </w:t>
            </w:r>
            <w:r w:rsidRPr="00D31912">
              <w:rPr>
                <w:sz w:val="18"/>
              </w:rPr>
              <w:t>applied</w:t>
            </w:r>
            <w:r w:rsidRPr="00D31912">
              <w:rPr>
                <w:spacing w:val="-4"/>
                <w:sz w:val="18"/>
              </w:rPr>
              <w:t xml:space="preserve"> </w:t>
            </w:r>
            <w:r w:rsidRPr="00D31912">
              <w:rPr>
                <w:sz w:val="18"/>
              </w:rPr>
              <w:t xml:space="preserve">with </w:t>
            </w:r>
            <w:r w:rsidRPr="00D31912">
              <w:rPr>
                <w:spacing w:val="-2"/>
                <w:sz w:val="18"/>
              </w:rPr>
              <w:t>justification</w:t>
            </w:r>
          </w:p>
        </w:tc>
        <w:tc>
          <w:tcPr>
            <w:tcW w:w="3002" w:type="dxa"/>
          </w:tcPr>
          <w:p w:rsidR="00DF772F" w:rsidRPr="00D31912" w:rsidRDefault="00FB4536">
            <w:pPr>
              <w:pStyle w:val="TableParagraph"/>
              <w:ind w:left="110" w:right="20"/>
              <w:rPr>
                <w:sz w:val="18"/>
              </w:rPr>
            </w:pPr>
            <w:r w:rsidRPr="00D31912">
              <w:rPr>
                <w:sz w:val="18"/>
              </w:rPr>
              <w:t>Include direct reference to documents within the manufacturer’s</w:t>
            </w:r>
            <w:r w:rsidRPr="00D31912">
              <w:rPr>
                <w:spacing w:val="-15"/>
                <w:sz w:val="18"/>
              </w:rPr>
              <w:t xml:space="preserve"> </w:t>
            </w:r>
            <w:r w:rsidRPr="00D31912">
              <w:rPr>
                <w:sz w:val="18"/>
              </w:rPr>
              <w:t>quality</w:t>
            </w:r>
            <w:r w:rsidRPr="00D31912">
              <w:rPr>
                <w:spacing w:val="-12"/>
                <w:sz w:val="18"/>
              </w:rPr>
              <w:t xml:space="preserve"> </w:t>
            </w:r>
            <w:r w:rsidRPr="00D31912">
              <w:rPr>
                <w:sz w:val="18"/>
              </w:rPr>
              <w:t>system</w:t>
            </w:r>
          </w:p>
        </w:tc>
      </w:tr>
    </w:tbl>
    <w:p w:rsidR="00DF772F" w:rsidRPr="00D31912" w:rsidRDefault="00DF772F">
      <w:pPr>
        <w:pStyle w:val="TableParagraph"/>
        <w:rPr>
          <w:sz w:val="18"/>
        </w:rPr>
        <w:sectPr w:rsidR="00DF772F" w:rsidRPr="00D31912">
          <w:type w:val="continuous"/>
          <w:pgSz w:w="16850" w:h="11910" w:orient="landscape"/>
          <w:pgMar w:top="920" w:right="708" w:bottom="1655" w:left="566" w:header="0" w:footer="944" w:gutter="0"/>
          <w:cols w:space="720"/>
        </w:sectPr>
      </w:pPr>
    </w:p>
    <w:tbl>
      <w:tblPr>
        <w:tblStyle w:val="TableNormal"/>
        <w:tblW w:w="0" w:type="auto"/>
        <w:tblInd w:w="159" w:type="dxa"/>
        <w:tblBorders>
          <w:top w:val="single" w:sz="4" w:space="0" w:color="001770"/>
          <w:left w:val="single" w:sz="4" w:space="0" w:color="001770"/>
          <w:bottom w:val="single" w:sz="4" w:space="0" w:color="001770"/>
          <w:right w:val="single" w:sz="4" w:space="0" w:color="001770"/>
          <w:insideH w:val="single" w:sz="4" w:space="0" w:color="001770"/>
          <w:insideV w:val="single" w:sz="4" w:space="0" w:color="001770"/>
        </w:tblBorders>
        <w:tblLayout w:type="fixed"/>
        <w:tblLook w:val="01E0" w:firstRow="1" w:lastRow="1" w:firstColumn="1" w:lastColumn="1" w:noHBand="0" w:noVBand="0"/>
      </w:tblPr>
      <w:tblGrid>
        <w:gridCol w:w="958"/>
        <w:gridCol w:w="4992"/>
        <w:gridCol w:w="1557"/>
        <w:gridCol w:w="1843"/>
        <w:gridCol w:w="3038"/>
        <w:gridCol w:w="3002"/>
      </w:tblGrid>
      <w:tr w:rsidR="00D31912" w:rsidRPr="00D31912">
        <w:trPr>
          <w:trHeight w:val="849"/>
        </w:trPr>
        <w:tc>
          <w:tcPr>
            <w:tcW w:w="5950" w:type="dxa"/>
            <w:gridSpan w:val="2"/>
            <w:shd w:val="clear" w:color="auto" w:fill="DEE7F7"/>
          </w:tcPr>
          <w:p w:rsidR="00DF772F" w:rsidRPr="00D31912" w:rsidRDefault="00FB4536">
            <w:pPr>
              <w:pStyle w:val="TableParagraph"/>
              <w:spacing w:before="146"/>
              <w:rPr>
                <w:rFonts w:ascii="Arial"/>
                <w:b/>
              </w:rPr>
            </w:pPr>
            <w:r w:rsidRPr="00D31912">
              <w:rPr>
                <w:rFonts w:ascii="Arial"/>
                <w:b/>
              </w:rPr>
              <w:t>Part</w:t>
            </w:r>
            <w:r w:rsidRPr="00D31912">
              <w:rPr>
                <w:rFonts w:ascii="Arial"/>
                <w:b/>
                <w:spacing w:val="1"/>
              </w:rPr>
              <w:t xml:space="preserve"> </w:t>
            </w:r>
            <w:r w:rsidRPr="00D31912">
              <w:rPr>
                <w:rFonts w:ascii="Arial"/>
                <w:b/>
                <w:spacing w:val="-5"/>
              </w:rPr>
              <w:t>2.</w:t>
            </w:r>
          </w:p>
          <w:p w:rsidR="00DF772F" w:rsidRPr="00D31912" w:rsidRDefault="00FB4536">
            <w:pPr>
              <w:pStyle w:val="TableParagraph"/>
              <w:spacing w:before="81"/>
              <w:rPr>
                <w:rFonts w:ascii="Arial"/>
                <w:b/>
              </w:rPr>
            </w:pPr>
            <w:r w:rsidRPr="00D31912">
              <w:rPr>
                <w:rFonts w:ascii="Arial"/>
                <w:b/>
              </w:rPr>
              <w:t>PRINCIPLES</w:t>
            </w:r>
            <w:r w:rsidRPr="00D31912">
              <w:rPr>
                <w:rFonts w:ascii="Arial"/>
                <w:b/>
                <w:spacing w:val="-6"/>
              </w:rPr>
              <w:t xml:space="preserve"> </w:t>
            </w:r>
            <w:r w:rsidRPr="00D31912">
              <w:rPr>
                <w:rFonts w:ascii="Arial"/>
                <w:b/>
              </w:rPr>
              <w:t>ABOUT</w:t>
            </w:r>
            <w:r w:rsidRPr="00D31912">
              <w:rPr>
                <w:rFonts w:ascii="Arial"/>
                <w:b/>
                <w:spacing w:val="-9"/>
              </w:rPr>
              <w:t xml:space="preserve"> </w:t>
            </w:r>
            <w:r w:rsidRPr="00D31912">
              <w:rPr>
                <w:rFonts w:ascii="Arial"/>
                <w:b/>
              </w:rPr>
              <w:t>DESIGN</w:t>
            </w:r>
            <w:r w:rsidRPr="00D31912">
              <w:rPr>
                <w:rFonts w:ascii="Arial"/>
                <w:b/>
                <w:spacing w:val="-7"/>
              </w:rPr>
              <w:t xml:space="preserve"> </w:t>
            </w:r>
            <w:r w:rsidRPr="00D31912">
              <w:rPr>
                <w:rFonts w:ascii="Arial"/>
                <w:b/>
              </w:rPr>
              <w:t>AND</w:t>
            </w:r>
            <w:r w:rsidRPr="00D31912">
              <w:rPr>
                <w:rFonts w:ascii="Arial"/>
                <w:b/>
                <w:spacing w:val="-7"/>
              </w:rPr>
              <w:t xml:space="preserve"> </w:t>
            </w:r>
            <w:r w:rsidRPr="00D31912">
              <w:rPr>
                <w:rFonts w:ascii="Arial"/>
                <w:b/>
                <w:spacing w:val="-2"/>
              </w:rPr>
              <w:t>CONSTRUCTION</w:t>
            </w:r>
          </w:p>
        </w:tc>
        <w:tc>
          <w:tcPr>
            <w:tcW w:w="1557" w:type="dxa"/>
            <w:vMerge w:val="restart"/>
            <w:shd w:val="clear" w:color="auto" w:fill="DEE7F7"/>
          </w:tcPr>
          <w:p w:rsidR="00DF772F" w:rsidRPr="00D31912" w:rsidRDefault="00FB4536">
            <w:pPr>
              <w:pStyle w:val="TableParagraph"/>
              <w:spacing w:before="74"/>
              <w:ind w:left="221"/>
              <w:rPr>
                <w:rFonts w:ascii="Arial"/>
                <w:b/>
              </w:rPr>
            </w:pPr>
            <w:r w:rsidRPr="00D31912">
              <w:rPr>
                <w:rFonts w:ascii="Arial"/>
                <w:b/>
                <w:spacing w:val="-2"/>
              </w:rPr>
              <w:t>Applicable</w:t>
            </w:r>
          </w:p>
        </w:tc>
        <w:tc>
          <w:tcPr>
            <w:tcW w:w="1843" w:type="dxa"/>
            <w:vMerge w:val="restart"/>
            <w:shd w:val="clear" w:color="auto" w:fill="DEE7F7"/>
          </w:tcPr>
          <w:p w:rsidR="00DF772F" w:rsidRPr="00D31912" w:rsidRDefault="00FB4536">
            <w:pPr>
              <w:pStyle w:val="TableParagraph"/>
              <w:spacing w:before="74"/>
              <w:ind w:left="133" w:right="16"/>
              <w:jc w:val="center"/>
              <w:rPr>
                <w:rFonts w:ascii="Arial"/>
                <w:b/>
              </w:rPr>
            </w:pPr>
            <w:r w:rsidRPr="00D31912">
              <w:rPr>
                <w:rFonts w:ascii="Arial"/>
                <w:b/>
              </w:rPr>
              <w:t>Not</w:t>
            </w:r>
            <w:r w:rsidRPr="00D31912">
              <w:rPr>
                <w:rFonts w:ascii="Arial"/>
                <w:b/>
                <w:spacing w:val="-1"/>
              </w:rPr>
              <w:t xml:space="preserve"> </w:t>
            </w:r>
            <w:r w:rsidRPr="00D31912">
              <w:rPr>
                <w:rFonts w:ascii="Arial"/>
                <w:b/>
                <w:spacing w:val="-2"/>
              </w:rPr>
              <w:t>applicable</w:t>
            </w:r>
          </w:p>
          <w:p w:rsidR="00DF772F" w:rsidRPr="00D31912" w:rsidRDefault="00FB4536">
            <w:pPr>
              <w:pStyle w:val="TableParagraph"/>
              <w:ind w:left="133" w:right="2"/>
              <w:jc w:val="center"/>
              <w:rPr>
                <w:rFonts w:ascii="Arial"/>
                <w:b/>
                <w:sz w:val="16"/>
              </w:rPr>
            </w:pPr>
            <w:r w:rsidRPr="00D31912">
              <w:rPr>
                <w:rFonts w:ascii="Arial"/>
                <w:b/>
                <w:spacing w:val="-6"/>
                <w:sz w:val="16"/>
              </w:rPr>
              <w:t>Justification</w:t>
            </w:r>
            <w:r w:rsidRPr="00D31912">
              <w:rPr>
                <w:rFonts w:ascii="Arial"/>
                <w:b/>
                <w:spacing w:val="-12"/>
                <w:sz w:val="16"/>
              </w:rPr>
              <w:t xml:space="preserve"> </w:t>
            </w:r>
            <w:r w:rsidRPr="00D31912">
              <w:rPr>
                <w:rFonts w:ascii="Arial"/>
                <w:b/>
                <w:spacing w:val="-6"/>
                <w:sz w:val="16"/>
              </w:rPr>
              <w:t>must</w:t>
            </w:r>
            <w:r w:rsidRPr="00D31912">
              <w:rPr>
                <w:rFonts w:ascii="Arial"/>
                <w:b/>
                <w:spacing w:val="-10"/>
                <w:sz w:val="16"/>
              </w:rPr>
              <w:t xml:space="preserve"> </w:t>
            </w:r>
            <w:r w:rsidRPr="00D31912">
              <w:rPr>
                <w:rFonts w:ascii="Arial"/>
                <w:b/>
                <w:spacing w:val="-6"/>
                <w:sz w:val="16"/>
              </w:rPr>
              <w:t>be</w:t>
            </w:r>
            <w:r w:rsidRPr="00D31912">
              <w:rPr>
                <w:rFonts w:ascii="Arial"/>
                <w:b/>
                <w:sz w:val="16"/>
              </w:rPr>
              <w:t xml:space="preserve"> provided</w:t>
            </w:r>
            <w:r w:rsidRPr="00D31912">
              <w:rPr>
                <w:rFonts w:ascii="Arial"/>
                <w:b/>
                <w:spacing w:val="-12"/>
                <w:sz w:val="16"/>
              </w:rPr>
              <w:t xml:space="preserve"> </w:t>
            </w:r>
            <w:r w:rsidRPr="00D31912">
              <w:rPr>
                <w:rFonts w:ascii="Arial"/>
                <w:b/>
                <w:sz w:val="16"/>
              </w:rPr>
              <w:t>below</w:t>
            </w:r>
          </w:p>
        </w:tc>
        <w:tc>
          <w:tcPr>
            <w:tcW w:w="3038" w:type="dxa"/>
            <w:vMerge w:val="restart"/>
            <w:shd w:val="clear" w:color="auto" w:fill="DEE7F7"/>
          </w:tcPr>
          <w:p w:rsidR="00DF772F" w:rsidRPr="00D31912" w:rsidRDefault="00FB4536">
            <w:pPr>
              <w:pStyle w:val="TableParagraph"/>
              <w:spacing w:before="77"/>
              <w:ind w:left="222"/>
              <w:rPr>
                <w:rFonts w:ascii="Arial"/>
                <w:b/>
              </w:rPr>
            </w:pPr>
            <w:r w:rsidRPr="00D31912">
              <w:rPr>
                <w:rFonts w:ascii="Arial"/>
                <w:b/>
              </w:rPr>
              <w:t>Medical</w:t>
            </w:r>
            <w:r w:rsidRPr="00D31912">
              <w:rPr>
                <w:rFonts w:ascii="Arial"/>
                <w:b/>
                <w:spacing w:val="-11"/>
              </w:rPr>
              <w:t xml:space="preserve"> </w:t>
            </w:r>
            <w:r w:rsidRPr="00D31912">
              <w:rPr>
                <w:rFonts w:ascii="Arial"/>
                <w:b/>
              </w:rPr>
              <w:t>Devices</w:t>
            </w:r>
            <w:r w:rsidRPr="00D31912">
              <w:rPr>
                <w:rFonts w:ascii="Arial"/>
                <w:b/>
                <w:spacing w:val="-14"/>
              </w:rPr>
              <w:t xml:space="preserve"> </w:t>
            </w:r>
            <w:r w:rsidRPr="00D31912">
              <w:rPr>
                <w:rFonts w:ascii="Arial"/>
                <w:b/>
              </w:rPr>
              <w:t>/</w:t>
            </w:r>
            <w:r w:rsidRPr="00D31912">
              <w:rPr>
                <w:rFonts w:ascii="Arial"/>
                <w:b/>
                <w:spacing w:val="-13"/>
              </w:rPr>
              <w:t xml:space="preserve"> </w:t>
            </w:r>
            <w:r w:rsidRPr="00D31912">
              <w:rPr>
                <w:rFonts w:ascii="Arial"/>
                <w:b/>
              </w:rPr>
              <w:t>IVD standard or other procedure applied</w:t>
            </w:r>
          </w:p>
        </w:tc>
        <w:tc>
          <w:tcPr>
            <w:tcW w:w="3002" w:type="dxa"/>
            <w:vMerge w:val="restart"/>
            <w:shd w:val="clear" w:color="auto" w:fill="DEE7F7"/>
          </w:tcPr>
          <w:p w:rsidR="00DF772F" w:rsidRPr="00D31912" w:rsidRDefault="00FB4536">
            <w:pPr>
              <w:pStyle w:val="TableParagraph"/>
              <w:spacing w:before="74"/>
              <w:ind w:left="223"/>
              <w:rPr>
                <w:rFonts w:ascii="Arial"/>
                <w:b/>
              </w:rPr>
            </w:pPr>
            <w:r w:rsidRPr="00D31912">
              <w:rPr>
                <w:rFonts w:ascii="Arial"/>
                <w:b/>
              </w:rPr>
              <w:t>Evidence</w:t>
            </w:r>
            <w:r w:rsidRPr="00D31912">
              <w:rPr>
                <w:rFonts w:ascii="Arial"/>
                <w:b/>
                <w:spacing w:val="-4"/>
              </w:rPr>
              <w:t xml:space="preserve"> </w:t>
            </w:r>
            <w:r w:rsidRPr="00D31912">
              <w:rPr>
                <w:rFonts w:ascii="Arial"/>
                <w:b/>
              </w:rPr>
              <w:t>of</w:t>
            </w:r>
            <w:r w:rsidRPr="00D31912">
              <w:rPr>
                <w:rFonts w:ascii="Arial"/>
                <w:b/>
                <w:spacing w:val="-2"/>
              </w:rPr>
              <w:t xml:space="preserve"> compliance</w:t>
            </w:r>
          </w:p>
          <w:p w:rsidR="00DF772F" w:rsidRPr="00D31912" w:rsidRDefault="00FB4536">
            <w:pPr>
              <w:pStyle w:val="TableParagraph"/>
              <w:ind w:left="223" w:right="90" w:firstLine="1"/>
              <w:jc w:val="center"/>
              <w:rPr>
                <w:rFonts w:ascii="Arial" w:hAnsi="Arial"/>
                <w:b/>
                <w:sz w:val="16"/>
              </w:rPr>
            </w:pPr>
            <w:r w:rsidRPr="00D31912">
              <w:rPr>
                <w:rFonts w:ascii="Arial" w:hAnsi="Arial"/>
                <w:b/>
                <w:sz w:val="16"/>
              </w:rPr>
              <w:t>Include</w:t>
            </w:r>
            <w:r w:rsidRPr="00D31912">
              <w:rPr>
                <w:rFonts w:ascii="Arial" w:hAnsi="Arial"/>
                <w:b/>
                <w:spacing w:val="-2"/>
                <w:sz w:val="16"/>
              </w:rPr>
              <w:t xml:space="preserve"> </w:t>
            </w:r>
            <w:r w:rsidRPr="00D31912">
              <w:rPr>
                <w:rFonts w:ascii="Arial" w:hAnsi="Arial"/>
                <w:b/>
                <w:sz w:val="16"/>
              </w:rPr>
              <w:t xml:space="preserve">direct reference to </w:t>
            </w:r>
            <w:r w:rsidRPr="00D31912">
              <w:rPr>
                <w:rFonts w:ascii="Arial" w:hAnsi="Arial"/>
                <w:b/>
                <w:spacing w:val="-6"/>
                <w:sz w:val="16"/>
              </w:rPr>
              <w:t>documents</w:t>
            </w:r>
            <w:r w:rsidRPr="00D31912">
              <w:rPr>
                <w:rFonts w:ascii="Arial" w:hAnsi="Arial"/>
                <w:b/>
                <w:spacing w:val="-7"/>
                <w:sz w:val="16"/>
              </w:rPr>
              <w:t xml:space="preserve"> </w:t>
            </w:r>
            <w:r w:rsidRPr="00D31912">
              <w:rPr>
                <w:rFonts w:ascii="Arial" w:hAnsi="Arial"/>
                <w:b/>
                <w:spacing w:val="-6"/>
                <w:sz w:val="16"/>
              </w:rPr>
              <w:t>within the</w:t>
            </w:r>
            <w:r w:rsidRPr="00D31912">
              <w:rPr>
                <w:rFonts w:ascii="Arial" w:hAnsi="Arial"/>
                <w:b/>
                <w:spacing w:val="-7"/>
                <w:sz w:val="16"/>
              </w:rPr>
              <w:t xml:space="preserve"> </w:t>
            </w:r>
            <w:r w:rsidRPr="00D31912">
              <w:rPr>
                <w:rFonts w:ascii="Arial" w:hAnsi="Arial"/>
                <w:b/>
                <w:spacing w:val="-6"/>
                <w:sz w:val="16"/>
              </w:rPr>
              <w:t>manufacturer’s</w:t>
            </w:r>
            <w:r w:rsidRPr="00D31912">
              <w:rPr>
                <w:rFonts w:ascii="Arial" w:hAnsi="Arial"/>
                <w:b/>
                <w:sz w:val="16"/>
              </w:rPr>
              <w:t xml:space="preserve"> quality</w:t>
            </w:r>
            <w:r w:rsidRPr="00D31912">
              <w:rPr>
                <w:rFonts w:ascii="Arial" w:hAnsi="Arial"/>
                <w:b/>
                <w:spacing w:val="-17"/>
                <w:sz w:val="16"/>
              </w:rPr>
              <w:t xml:space="preserve"> </w:t>
            </w:r>
            <w:r w:rsidRPr="00D31912">
              <w:rPr>
                <w:rFonts w:ascii="Arial" w:hAnsi="Arial"/>
                <w:b/>
                <w:sz w:val="16"/>
              </w:rPr>
              <w:t>system</w:t>
            </w:r>
          </w:p>
        </w:tc>
      </w:tr>
      <w:tr w:rsidR="00D31912" w:rsidRPr="00D31912">
        <w:trPr>
          <w:trHeight w:val="626"/>
        </w:trPr>
        <w:tc>
          <w:tcPr>
            <w:tcW w:w="958" w:type="dxa"/>
            <w:shd w:val="clear" w:color="auto" w:fill="DEE7F7"/>
          </w:tcPr>
          <w:p w:rsidR="00DF772F" w:rsidRPr="00D31912" w:rsidRDefault="00FB4536">
            <w:pPr>
              <w:pStyle w:val="TableParagraph"/>
              <w:spacing w:before="74"/>
              <w:rPr>
                <w:rFonts w:ascii="Arial"/>
                <w:b/>
              </w:rPr>
            </w:pPr>
            <w:r w:rsidRPr="00D31912">
              <w:rPr>
                <w:rFonts w:ascii="Arial"/>
                <w:b/>
                <w:spacing w:val="-5"/>
              </w:rPr>
              <w:t>12</w:t>
            </w:r>
          </w:p>
        </w:tc>
        <w:tc>
          <w:tcPr>
            <w:tcW w:w="4992" w:type="dxa"/>
            <w:shd w:val="clear" w:color="auto" w:fill="DEE7F7"/>
          </w:tcPr>
          <w:p w:rsidR="00DF772F" w:rsidRPr="00D31912" w:rsidRDefault="00FB4536">
            <w:pPr>
              <w:pStyle w:val="TableParagraph"/>
              <w:spacing w:before="79"/>
              <w:ind w:right="179"/>
              <w:rPr>
                <w:rFonts w:ascii="Arial"/>
                <w:b/>
                <w:i/>
              </w:rPr>
            </w:pPr>
            <w:r w:rsidRPr="00D31912">
              <w:rPr>
                <w:rFonts w:ascii="Arial"/>
                <w:b/>
                <w:i/>
              </w:rPr>
              <w:t>Medical</w:t>
            </w:r>
            <w:r w:rsidRPr="00D31912">
              <w:rPr>
                <w:rFonts w:ascii="Arial"/>
                <w:b/>
                <w:i/>
                <w:spacing w:val="-5"/>
              </w:rPr>
              <w:t xml:space="preserve"> </w:t>
            </w:r>
            <w:r w:rsidRPr="00D31912">
              <w:rPr>
                <w:rFonts w:ascii="Arial"/>
                <w:b/>
                <w:i/>
              </w:rPr>
              <w:t>devices</w:t>
            </w:r>
            <w:r w:rsidRPr="00D31912">
              <w:rPr>
                <w:rFonts w:ascii="Arial"/>
                <w:b/>
                <w:i/>
                <w:spacing w:val="-7"/>
              </w:rPr>
              <w:t xml:space="preserve"> </w:t>
            </w:r>
            <w:r w:rsidRPr="00D31912">
              <w:rPr>
                <w:rFonts w:ascii="Arial"/>
                <w:b/>
                <w:i/>
              </w:rPr>
              <w:t>connected</w:t>
            </w:r>
            <w:r w:rsidRPr="00D31912">
              <w:rPr>
                <w:rFonts w:ascii="Arial"/>
                <w:b/>
                <w:i/>
                <w:spacing w:val="-9"/>
              </w:rPr>
              <w:t xml:space="preserve"> </w:t>
            </w:r>
            <w:r w:rsidRPr="00D31912">
              <w:rPr>
                <w:rFonts w:ascii="Arial"/>
                <w:b/>
                <w:i/>
              </w:rPr>
              <w:t>to</w:t>
            </w:r>
            <w:r w:rsidRPr="00D31912">
              <w:rPr>
                <w:rFonts w:ascii="Arial"/>
                <w:b/>
                <w:i/>
                <w:spacing w:val="-7"/>
              </w:rPr>
              <w:t xml:space="preserve"> </w:t>
            </w:r>
            <w:r w:rsidRPr="00D31912">
              <w:rPr>
                <w:rFonts w:ascii="Arial"/>
                <w:b/>
                <w:i/>
              </w:rPr>
              <w:t>or</w:t>
            </w:r>
            <w:r w:rsidRPr="00D31912">
              <w:rPr>
                <w:rFonts w:ascii="Arial"/>
                <w:b/>
                <w:i/>
                <w:spacing w:val="-8"/>
              </w:rPr>
              <w:t xml:space="preserve"> </w:t>
            </w:r>
            <w:r w:rsidRPr="00D31912">
              <w:rPr>
                <w:rFonts w:ascii="Arial"/>
                <w:b/>
                <w:i/>
              </w:rPr>
              <w:t>equipped with an energy source</w:t>
            </w:r>
          </w:p>
        </w:tc>
        <w:tc>
          <w:tcPr>
            <w:tcW w:w="1557" w:type="dxa"/>
            <w:vMerge/>
            <w:tcBorders>
              <w:top w:val="nil"/>
            </w:tcBorders>
            <w:shd w:val="clear" w:color="auto" w:fill="DEE7F7"/>
          </w:tcPr>
          <w:p w:rsidR="00DF772F" w:rsidRPr="00D31912" w:rsidRDefault="00DF772F">
            <w:pPr>
              <w:rPr>
                <w:sz w:val="2"/>
                <w:szCs w:val="2"/>
              </w:rPr>
            </w:pPr>
          </w:p>
        </w:tc>
        <w:tc>
          <w:tcPr>
            <w:tcW w:w="1843" w:type="dxa"/>
            <w:vMerge/>
            <w:tcBorders>
              <w:top w:val="nil"/>
            </w:tcBorders>
            <w:shd w:val="clear" w:color="auto" w:fill="DEE7F7"/>
          </w:tcPr>
          <w:p w:rsidR="00DF772F" w:rsidRPr="00D31912" w:rsidRDefault="00DF772F">
            <w:pPr>
              <w:rPr>
                <w:sz w:val="2"/>
                <w:szCs w:val="2"/>
              </w:rPr>
            </w:pPr>
          </w:p>
        </w:tc>
        <w:tc>
          <w:tcPr>
            <w:tcW w:w="3038" w:type="dxa"/>
            <w:vMerge/>
            <w:tcBorders>
              <w:top w:val="nil"/>
            </w:tcBorders>
            <w:shd w:val="clear" w:color="auto" w:fill="DEE7F7"/>
          </w:tcPr>
          <w:p w:rsidR="00DF772F" w:rsidRPr="00D31912" w:rsidRDefault="00DF772F">
            <w:pPr>
              <w:rPr>
                <w:sz w:val="2"/>
                <w:szCs w:val="2"/>
              </w:rPr>
            </w:pPr>
          </w:p>
        </w:tc>
        <w:tc>
          <w:tcPr>
            <w:tcW w:w="3002" w:type="dxa"/>
            <w:vMerge/>
            <w:tcBorders>
              <w:top w:val="nil"/>
            </w:tcBorders>
            <w:shd w:val="clear" w:color="auto" w:fill="DEE7F7"/>
          </w:tcPr>
          <w:p w:rsidR="00DF772F" w:rsidRPr="00D31912" w:rsidRDefault="00DF772F">
            <w:pPr>
              <w:rPr>
                <w:sz w:val="2"/>
                <w:szCs w:val="2"/>
              </w:rPr>
            </w:pPr>
          </w:p>
        </w:tc>
      </w:tr>
      <w:tr w:rsidR="00D31912" w:rsidRPr="00D31912">
        <w:trPr>
          <w:trHeight w:val="1648"/>
        </w:trPr>
        <w:tc>
          <w:tcPr>
            <w:tcW w:w="958" w:type="dxa"/>
          </w:tcPr>
          <w:p w:rsidR="00DF772F" w:rsidRPr="00D31912" w:rsidRDefault="00FB4536">
            <w:pPr>
              <w:pStyle w:val="TableParagraph"/>
              <w:spacing w:before="73"/>
              <w:rPr>
                <w:rFonts w:ascii="Arial"/>
                <w:b/>
                <w:sz w:val="18"/>
              </w:rPr>
            </w:pPr>
            <w:r w:rsidRPr="00D31912">
              <w:rPr>
                <w:rFonts w:ascii="Arial"/>
                <w:b/>
                <w:spacing w:val="-2"/>
                <w:sz w:val="18"/>
              </w:rPr>
              <w:t>12.11</w:t>
            </w:r>
          </w:p>
        </w:tc>
        <w:tc>
          <w:tcPr>
            <w:tcW w:w="4992" w:type="dxa"/>
          </w:tcPr>
          <w:p w:rsidR="00DF772F" w:rsidRPr="00D31912" w:rsidRDefault="00FB4536">
            <w:pPr>
              <w:pStyle w:val="TableParagraph"/>
              <w:spacing w:before="73"/>
              <w:rPr>
                <w:rFonts w:ascii="Arial"/>
                <w:b/>
                <w:sz w:val="18"/>
              </w:rPr>
            </w:pPr>
            <w:r w:rsidRPr="00D31912">
              <w:rPr>
                <w:rFonts w:ascii="Arial"/>
                <w:b/>
                <w:sz w:val="18"/>
              </w:rPr>
              <w:t>Protection</w:t>
            </w:r>
            <w:r w:rsidRPr="00D31912">
              <w:rPr>
                <w:rFonts w:ascii="Arial"/>
                <w:b/>
                <w:spacing w:val="-6"/>
                <w:sz w:val="18"/>
              </w:rPr>
              <w:t xml:space="preserve"> </w:t>
            </w:r>
            <w:r w:rsidRPr="00D31912">
              <w:rPr>
                <w:rFonts w:ascii="Arial"/>
                <w:b/>
                <w:sz w:val="18"/>
              </w:rPr>
              <w:t>against</w:t>
            </w:r>
            <w:r w:rsidRPr="00D31912">
              <w:rPr>
                <w:rFonts w:ascii="Arial"/>
                <w:b/>
                <w:spacing w:val="-3"/>
                <w:sz w:val="18"/>
              </w:rPr>
              <w:t xml:space="preserve"> </w:t>
            </w:r>
            <w:r w:rsidRPr="00D31912">
              <w:rPr>
                <w:rFonts w:ascii="Arial"/>
                <w:b/>
                <w:sz w:val="18"/>
              </w:rPr>
              <w:t>risks</w:t>
            </w:r>
            <w:r w:rsidRPr="00D31912">
              <w:rPr>
                <w:rFonts w:ascii="Arial"/>
                <w:b/>
                <w:spacing w:val="-4"/>
                <w:sz w:val="18"/>
              </w:rPr>
              <w:t xml:space="preserve"> </w:t>
            </w:r>
            <w:r w:rsidRPr="00D31912">
              <w:rPr>
                <w:rFonts w:ascii="Arial"/>
                <w:b/>
                <w:sz w:val="18"/>
              </w:rPr>
              <w:t>associated</w:t>
            </w:r>
            <w:r w:rsidRPr="00D31912">
              <w:rPr>
                <w:rFonts w:ascii="Arial"/>
                <w:b/>
                <w:spacing w:val="-7"/>
                <w:sz w:val="18"/>
              </w:rPr>
              <w:t xml:space="preserve"> </w:t>
            </w:r>
            <w:r w:rsidRPr="00D31912">
              <w:rPr>
                <w:rFonts w:ascii="Arial"/>
                <w:b/>
                <w:sz w:val="18"/>
              </w:rPr>
              <w:t>with</w:t>
            </w:r>
            <w:r w:rsidRPr="00D31912">
              <w:rPr>
                <w:rFonts w:ascii="Arial"/>
                <w:b/>
                <w:spacing w:val="-3"/>
                <w:sz w:val="18"/>
              </w:rPr>
              <w:t xml:space="preserve"> </w:t>
            </w:r>
            <w:r w:rsidRPr="00D31912">
              <w:rPr>
                <w:rFonts w:ascii="Arial"/>
                <w:b/>
                <w:spacing w:val="-4"/>
                <w:sz w:val="18"/>
              </w:rPr>
              <w:t>heat</w:t>
            </w:r>
          </w:p>
          <w:p w:rsidR="00DF772F" w:rsidRPr="00D31912" w:rsidRDefault="00FB4536">
            <w:pPr>
              <w:pStyle w:val="TableParagraph"/>
              <w:spacing w:before="86"/>
              <w:ind w:right="123"/>
              <w:rPr>
                <w:sz w:val="18"/>
              </w:rPr>
            </w:pPr>
            <w:r w:rsidRPr="00D31912">
              <w:rPr>
                <w:sz w:val="18"/>
              </w:rPr>
              <w:t>A medical device</w:t>
            </w:r>
            <w:r w:rsidRPr="00D31912">
              <w:rPr>
                <w:spacing w:val="-2"/>
                <w:sz w:val="18"/>
              </w:rPr>
              <w:t xml:space="preserve"> </w:t>
            </w:r>
            <w:r w:rsidRPr="00D31912">
              <w:rPr>
                <w:sz w:val="18"/>
              </w:rPr>
              <w:t>must</w:t>
            </w:r>
            <w:r w:rsidRPr="00D31912">
              <w:rPr>
                <w:spacing w:val="-1"/>
                <w:sz w:val="18"/>
              </w:rPr>
              <w:t xml:space="preserve"> </w:t>
            </w:r>
            <w:r w:rsidRPr="00D31912">
              <w:rPr>
                <w:sz w:val="18"/>
              </w:rPr>
              <w:t>be</w:t>
            </w:r>
            <w:r w:rsidRPr="00D31912">
              <w:rPr>
                <w:spacing w:val="-2"/>
                <w:sz w:val="18"/>
              </w:rPr>
              <w:t xml:space="preserve"> </w:t>
            </w:r>
            <w:r w:rsidRPr="00D31912">
              <w:rPr>
                <w:sz w:val="18"/>
              </w:rPr>
              <w:t>designed</w:t>
            </w:r>
            <w:r w:rsidRPr="00D31912">
              <w:rPr>
                <w:spacing w:val="-2"/>
                <w:sz w:val="18"/>
              </w:rPr>
              <w:t xml:space="preserve"> </w:t>
            </w:r>
            <w:r w:rsidRPr="00D31912">
              <w:rPr>
                <w:sz w:val="18"/>
              </w:rPr>
              <w:t>and</w:t>
            </w:r>
            <w:r w:rsidRPr="00D31912">
              <w:rPr>
                <w:spacing w:val="-2"/>
                <w:sz w:val="18"/>
              </w:rPr>
              <w:t xml:space="preserve"> </w:t>
            </w:r>
            <w:r w:rsidRPr="00D31912">
              <w:rPr>
                <w:sz w:val="18"/>
              </w:rPr>
              <w:t>produced</w:t>
            </w:r>
            <w:r w:rsidRPr="00D31912">
              <w:rPr>
                <w:spacing w:val="-1"/>
                <w:sz w:val="18"/>
              </w:rPr>
              <w:t xml:space="preserve"> </w:t>
            </w:r>
            <w:r w:rsidRPr="00D31912">
              <w:rPr>
                <w:sz w:val="18"/>
              </w:rPr>
              <w:t>in</w:t>
            </w:r>
            <w:r w:rsidRPr="00D31912">
              <w:rPr>
                <w:spacing w:val="-2"/>
                <w:sz w:val="18"/>
              </w:rPr>
              <w:t xml:space="preserve"> </w:t>
            </w:r>
            <w:r w:rsidRPr="00D31912">
              <w:rPr>
                <w:sz w:val="18"/>
              </w:rPr>
              <w:t>a way that</w:t>
            </w:r>
            <w:r w:rsidRPr="00D31912">
              <w:rPr>
                <w:spacing w:val="-4"/>
                <w:sz w:val="18"/>
              </w:rPr>
              <w:t xml:space="preserve"> </w:t>
            </w:r>
            <w:r w:rsidRPr="00D31912">
              <w:rPr>
                <w:sz w:val="18"/>
              </w:rPr>
              <w:t>ensures</w:t>
            </w:r>
            <w:r w:rsidRPr="00D31912">
              <w:rPr>
                <w:spacing w:val="-5"/>
                <w:sz w:val="18"/>
              </w:rPr>
              <w:t xml:space="preserve"> </w:t>
            </w:r>
            <w:r w:rsidRPr="00D31912">
              <w:rPr>
                <w:sz w:val="18"/>
              </w:rPr>
              <w:t>that,</w:t>
            </w:r>
            <w:r w:rsidRPr="00D31912">
              <w:rPr>
                <w:spacing w:val="-6"/>
                <w:sz w:val="18"/>
              </w:rPr>
              <w:t xml:space="preserve"> </w:t>
            </w:r>
            <w:r w:rsidRPr="00D31912">
              <w:rPr>
                <w:sz w:val="18"/>
              </w:rPr>
              <w:t>during</w:t>
            </w:r>
            <w:r w:rsidRPr="00D31912">
              <w:rPr>
                <w:spacing w:val="-6"/>
                <w:sz w:val="18"/>
              </w:rPr>
              <w:t xml:space="preserve"> </w:t>
            </w:r>
            <w:r w:rsidRPr="00D31912">
              <w:rPr>
                <w:sz w:val="18"/>
              </w:rPr>
              <w:t>normal</w:t>
            </w:r>
            <w:r w:rsidRPr="00D31912">
              <w:rPr>
                <w:spacing w:val="-4"/>
                <w:sz w:val="18"/>
              </w:rPr>
              <w:t xml:space="preserve"> </w:t>
            </w:r>
            <w:r w:rsidRPr="00D31912">
              <w:rPr>
                <w:sz w:val="18"/>
              </w:rPr>
              <w:t>use,</w:t>
            </w:r>
            <w:r w:rsidRPr="00D31912">
              <w:rPr>
                <w:spacing w:val="-4"/>
                <w:sz w:val="18"/>
              </w:rPr>
              <w:t xml:space="preserve"> </w:t>
            </w:r>
            <w:r w:rsidRPr="00D31912">
              <w:rPr>
                <w:sz w:val="18"/>
              </w:rPr>
              <w:t>any</w:t>
            </w:r>
            <w:r w:rsidRPr="00D31912">
              <w:rPr>
                <w:spacing w:val="-6"/>
                <w:sz w:val="18"/>
              </w:rPr>
              <w:t xml:space="preserve"> </w:t>
            </w:r>
            <w:r w:rsidRPr="00D31912">
              <w:rPr>
                <w:sz w:val="18"/>
              </w:rPr>
              <w:t>accessible</w:t>
            </w:r>
            <w:r w:rsidRPr="00D31912">
              <w:rPr>
                <w:spacing w:val="-6"/>
                <w:sz w:val="18"/>
              </w:rPr>
              <w:t xml:space="preserve"> </w:t>
            </w:r>
            <w:r w:rsidRPr="00D31912">
              <w:rPr>
                <w:sz w:val="18"/>
              </w:rPr>
              <w:t>part</w:t>
            </w:r>
            <w:r w:rsidRPr="00D31912">
              <w:rPr>
                <w:spacing w:val="-6"/>
                <w:sz w:val="18"/>
              </w:rPr>
              <w:t xml:space="preserve"> </w:t>
            </w:r>
            <w:r w:rsidRPr="00D31912">
              <w:rPr>
                <w:sz w:val="18"/>
              </w:rPr>
              <w:t>of the device (other than any part intended by the manufacturer</w:t>
            </w:r>
            <w:r w:rsidRPr="00D31912">
              <w:rPr>
                <w:spacing w:val="-2"/>
                <w:sz w:val="18"/>
              </w:rPr>
              <w:t xml:space="preserve"> </w:t>
            </w:r>
            <w:r w:rsidRPr="00D31912">
              <w:rPr>
                <w:sz w:val="18"/>
              </w:rPr>
              <w:t>to</w:t>
            </w:r>
            <w:r w:rsidRPr="00D31912">
              <w:rPr>
                <w:spacing w:val="-2"/>
                <w:sz w:val="18"/>
              </w:rPr>
              <w:t xml:space="preserve"> </w:t>
            </w:r>
            <w:r w:rsidRPr="00D31912">
              <w:rPr>
                <w:sz w:val="18"/>
              </w:rPr>
              <w:t>supply</w:t>
            </w:r>
            <w:r w:rsidRPr="00D31912">
              <w:rPr>
                <w:spacing w:val="-4"/>
                <w:sz w:val="18"/>
              </w:rPr>
              <w:t xml:space="preserve"> </w:t>
            </w:r>
            <w:r w:rsidRPr="00D31912">
              <w:rPr>
                <w:sz w:val="18"/>
              </w:rPr>
              <w:t>heat</w:t>
            </w:r>
            <w:r w:rsidRPr="00D31912">
              <w:rPr>
                <w:spacing w:val="-4"/>
                <w:sz w:val="18"/>
              </w:rPr>
              <w:t xml:space="preserve"> </w:t>
            </w:r>
            <w:r w:rsidRPr="00D31912">
              <w:rPr>
                <w:sz w:val="18"/>
              </w:rPr>
              <w:t>or</w:t>
            </w:r>
            <w:r w:rsidRPr="00D31912">
              <w:rPr>
                <w:spacing w:val="-5"/>
                <w:sz w:val="18"/>
              </w:rPr>
              <w:t xml:space="preserve"> </w:t>
            </w:r>
            <w:r w:rsidRPr="00D31912">
              <w:rPr>
                <w:sz w:val="18"/>
              </w:rPr>
              <w:t>reach</w:t>
            </w:r>
            <w:r w:rsidRPr="00D31912">
              <w:rPr>
                <w:spacing w:val="-2"/>
                <w:sz w:val="18"/>
              </w:rPr>
              <w:t xml:space="preserve"> </w:t>
            </w:r>
            <w:r w:rsidRPr="00D31912">
              <w:rPr>
                <w:sz w:val="18"/>
              </w:rPr>
              <w:t>a</w:t>
            </w:r>
            <w:r w:rsidRPr="00D31912">
              <w:rPr>
                <w:spacing w:val="-2"/>
                <w:sz w:val="18"/>
              </w:rPr>
              <w:t xml:space="preserve"> </w:t>
            </w:r>
            <w:r w:rsidRPr="00D31912">
              <w:rPr>
                <w:sz w:val="18"/>
              </w:rPr>
              <w:t>given</w:t>
            </w:r>
            <w:r w:rsidRPr="00D31912">
              <w:rPr>
                <w:spacing w:val="-2"/>
                <w:sz w:val="18"/>
              </w:rPr>
              <w:t xml:space="preserve"> </w:t>
            </w:r>
            <w:r w:rsidRPr="00D31912">
              <w:rPr>
                <w:sz w:val="18"/>
              </w:rPr>
              <w:t>temperature), and any</w:t>
            </w:r>
            <w:r w:rsidRPr="00D31912">
              <w:rPr>
                <w:spacing w:val="-1"/>
                <w:sz w:val="18"/>
              </w:rPr>
              <w:t xml:space="preserve"> </w:t>
            </w:r>
            <w:r w:rsidRPr="00D31912">
              <w:rPr>
                <w:sz w:val="18"/>
              </w:rPr>
              <w:t>area</w:t>
            </w:r>
            <w:r w:rsidRPr="00D31912">
              <w:rPr>
                <w:spacing w:val="-1"/>
                <w:sz w:val="18"/>
              </w:rPr>
              <w:t xml:space="preserve"> </w:t>
            </w:r>
            <w:r w:rsidRPr="00D31912">
              <w:rPr>
                <w:sz w:val="18"/>
              </w:rPr>
              <w:t>surrounding</w:t>
            </w:r>
            <w:r w:rsidRPr="00D31912">
              <w:rPr>
                <w:spacing w:val="-1"/>
                <w:sz w:val="18"/>
              </w:rPr>
              <w:t xml:space="preserve"> </w:t>
            </w:r>
            <w:r w:rsidRPr="00D31912">
              <w:rPr>
                <w:sz w:val="18"/>
              </w:rPr>
              <w:t>an accessible part</w:t>
            </w:r>
            <w:r w:rsidRPr="00D31912">
              <w:rPr>
                <w:spacing w:val="-1"/>
                <w:sz w:val="18"/>
              </w:rPr>
              <w:t xml:space="preserve"> </w:t>
            </w:r>
            <w:r w:rsidRPr="00D31912">
              <w:rPr>
                <w:sz w:val="18"/>
              </w:rPr>
              <w:t>of the device, does not reach a potentially dangerous temperature.</w:t>
            </w:r>
          </w:p>
        </w:tc>
        <w:tc>
          <w:tcPr>
            <w:tcW w:w="1557" w:type="dxa"/>
          </w:tcPr>
          <w:p w:rsidR="00DF772F" w:rsidRPr="00D31912" w:rsidRDefault="00FB4536">
            <w:pPr>
              <w:pStyle w:val="TableParagraph"/>
              <w:spacing w:before="79"/>
              <w:ind w:left="108"/>
              <w:rPr>
                <w:rFonts w:ascii="MS Gothic" w:hAnsi="MS Gothic"/>
                <w:sz w:val="18"/>
              </w:rPr>
            </w:pPr>
            <w:r w:rsidRPr="00D31912">
              <w:rPr>
                <w:rFonts w:ascii="MS Gothic" w:hAnsi="MS Gothic"/>
                <w:spacing w:val="-10"/>
                <w:sz w:val="18"/>
              </w:rPr>
              <w:t>☐</w:t>
            </w:r>
          </w:p>
        </w:tc>
        <w:tc>
          <w:tcPr>
            <w:tcW w:w="1843" w:type="dxa"/>
          </w:tcPr>
          <w:p w:rsidR="00DF772F" w:rsidRPr="00D31912" w:rsidRDefault="00FB4536">
            <w:pPr>
              <w:pStyle w:val="TableParagraph"/>
              <w:spacing w:before="79"/>
              <w:ind w:left="109"/>
              <w:rPr>
                <w:rFonts w:ascii="MS Gothic" w:hAnsi="MS Gothic"/>
                <w:sz w:val="18"/>
              </w:rPr>
            </w:pPr>
            <w:r w:rsidRPr="00D31912">
              <w:rPr>
                <w:rFonts w:ascii="MS Gothic" w:hAnsi="MS Gothic"/>
                <w:spacing w:val="-10"/>
                <w:sz w:val="18"/>
              </w:rPr>
              <w:t>☐</w:t>
            </w:r>
          </w:p>
          <w:p w:rsidR="00DF772F" w:rsidRPr="00D31912" w:rsidRDefault="00FB4536">
            <w:pPr>
              <w:pStyle w:val="TableParagraph"/>
              <w:spacing w:before="85"/>
              <w:ind w:left="109"/>
              <w:rPr>
                <w:sz w:val="18"/>
              </w:rPr>
            </w:pPr>
            <w:r w:rsidRPr="00D31912">
              <w:rPr>
                <w:sz w:val="18"/>
              </w:rPr>
              <w:t>Provide</w:t>
            </w:r>
            <w:r w:rsidRPr="00D31912">
              <w:rPr>
                <w:spacing w:val="-4"/>
                <w:sz w:val="18"/>
              </w:rPr>
              <w:t xml:space="preserve"> </w:t>
            </w:r>
            <w:r w:rsidRPr="00D31912">
              <w:rPr>
                <w:spacing w:val="-2"/>
                <w:sz w:val="18"/>
              </w:rPr>
              <w:t>Justification</w:t>
            </w:r>
          </w:p>
        </w:tc>
        <w:tc>
          <w:tcPr>
            <w:tcW w:w="3038" w:type="dxa"/>
          </w:tcPr>
          <w:p w:rsidR="00DF772F" w:rsidRPr="00D31912" w:rsidRDefault="00FB4536">
            <w:pPr>
              <w:pStyle w:val="TableParagraph"/>
              <w:ind w:left="109" w:right="984"/>
              <w:jc w:val="both"/>
              <w:rPr>
                <w:sz w:val="18"/>
              </w:rPr>
            </w:pPr>
            <w:r w:rsidRPr="00D31912">
              <w:rPr>
                <w:sz w:val="18"/>
              </w:rPr>
              <w:t>List</w:t>
            </w:r>
            <w:r w:rsidRPr="00D31912">
              <w:rPr>
                <w:spacing w:val="-10"/>
                <w:sz w:val="18"/>
              </w:rPr>
              <w:t xml:space="preserve"> </w:t>
            </w:r>
            <w:r w:rsidRPr="00D31912">
              <w:rPr>
                <w:sz w:val="18"/>
              </w:rPr>
              <w:t>here</w:t>
            </w:r>
            <w:r w:rsidRPr="00D31912">
              <w:rPr>
                <w:spacing w:val="-10"/>
                <w:sz w:val="18"/>
              </w:rPr>
              <w:t xml:space="preserve"> </w:t>
            </w:r>
            <w:r w:rsidRPr="00D31912">
              <w:rPr>
                <w:sz w:val="18"/>
              </w:rPr>
              <w:t>the</w:t>
            </w:r>
            <w:r w:rsidRPr="00D31912">
              <w:rPr>
                <w:spacing w:val="-10"/>
                <w:sz w:val="18"/>
              </w:rPr>
              <w:t xml:space="preserve"> </w:t>
            </w:r>
            <w:r w:rsidRPr="00D31912">
              <w:rPr>
                <w:sz w:val="18"/>
              </w:rPr>
              <w:t>standards</w:t>
            </w:r>
            <w:r w:rsidRPr="00D31912">
              <w:rPr>
                <w:spacing w:val="-8"/>
                <w:sz w:val="18"/>
              </w:rPr>
              <w:t xml:space="preserve"> </w:t>
            </w:r>
            <w:r w:rsidRPr="00D31912">
              <w:rPr>
                <w:sz w:val="18"/>
              </w:rPr>
              <w:t>/ procedures</w:t>
            </w:r>
            <w:r w:rsidRPr="00D31912">
              <w:rPr>
                <w:spacing w:val="-3"/>
                <w:sz w:val="18"/>
              </w:rPr>
              <w:t xml:space="preserve"> </w:t>
            </w:r>
            <w:r w:rsidRPr="00D31912">
              <w:rPr>
                <w:sz w:val="18"/>
              </w:rPr>
              <w:t>applied</w:t>
            </w:r>
            <w:r w:rsidRPr="00D31912">
              <w:rPr>
                <w:spacing w:val="-4"/>
                <w:sz w:val="18"/>
              </w:rPr>
              <w:t xml:space="preserve"> </w:t>
            </w:r>
            <w:r w:rsidRPr="00D31912">
              <w:rPr>
                <w:sz w:val="18"/>
              </w:rPr>
              <w:t xml:space="preserve">with </w:t>
            </w:r>
            <w:r w:rsidRPr="00D31912">
              <w:rPr>
                <w:spacing w:val="-2"/>
                <w:sz w:val="18"/>
              </w:rPr>
              <w:t>justification</w:t>
            </w:r>
          </w:p>
        </w:tc>
        <w:tc>
          <w:tcPr>
            <w:tcW w:w="3002" w:type="dxa"/>
          </w:tcPr>
          <w:p w:rsidR="00DF772F" w:rsidRPr="00D31912" w:rsidRDefault="00FB4536">
            <w:pPr>
              <w:pStyle w:val="TableParagraph"/>
              <w:ind w:left="110" w:right="20"/>
              <w:rPr>
                <w:sz w:val="18"/>
              </w:rPr>
            </w:pPr>
            <w:r w:rsidRPr="00D31912">
              <w:rPr>
                <w:sz w:val="18"/>
              </w:rPr>
              <w:t>Include direct reference to documents within the manufacturer’s</w:t>
            </w:r>
            <w:r w:rsidRPr="00D31912">
              <w:rPr>
                <w:spacing w:val="-15"/>
                <w:sz w:val="18"/>
              </w:rPr>
              <w:t xml:space="preserve"> </w:t>
            </w:r>
            <w:r w:rsidRPr="00D31912">
              <w:rPr>
                <w:sz w:val="18"/>
              </w:rPr>
              <w:t>quality</w:t>
            </w:r>
            <w:r w:rsidRPr="00D31912">
              <w:rPr>
                <w:spacing w:val="-12"/>
                <w:sz w:val="18"/>
              </w:rPr>
              <w:t xml:space="preserve"> </w:t>
            </w:r>
            <w:r w:rsidRPr="00D31912">
              <w:rPr>
                <w:sz w:val="18"/>
              </w:rPr>
              <w:t>system</w:t>
            </w:r>
          </w:p>
        </w:tc>
      </w:tr>
      <w:tr w:rsidR="00D31912" w:rsidRPr="00D31912">
        <w:trPr>
          <w:trHeight w:val="1295"/>
        </w:trPr>
        <w:tc>
          <w:tcPr>
            <w:tcW w:w="958" w:type="dxa"/>
          </w:tcPr>
          <w:p w:rsidR="00DF772F" w:rsidRPr="00D31912" w:rsidRDefault="00FB4536">
            <w:pPr>
              <w:pStyle w:val="TableParagraph"/>
              <w:spacing w:before="73"/>
              <w:rPr>
                <w:rFonts w:ascii="Arial"/>
                <w:b/>
                <w:sz w:val="18"/>
              </w:rPr>
            </w:pPr>
            <w:r w:rsidRPr="00D31912">
              <w:rPr>
                <w:rFonts w:ascii="Arial"/>
                <w:b/>
                <w:spacing w:val="-2"/>
                <w:sz w:val="18"/>
              </w:rPr>
              <w:t>12.12</w:t>
            </w:r>
          </w:p>
        </w:tc>
        <w:tc>
          <w:tcPr>
            <w:tcW w:w="4992" w:type="dxa"/>
          </w:tcPr>
          <w:p w:rsidR="00DF772F" w:rsidRPr="00D31912" w:rsidRDefault="00FB4536">
            <w:pPr>
              <w:pStyle w:val="TableParagraph"/>
              <w:spacing w:before="75"/>
              <w:ind w:right="123"/>
              <w:rPr>
                <w:rFonts w:ascii="Arial"/>
                <w:b/>
                <w:sz w:val="18"/>
              </w:rPr>
            </w:pPr>
            <w:r w:rsidRPr="00D31912">
              <w:rPr>
                <w:rFonts w:ascii="Arial"/>
                <w:b/>
                <w:sz w:val="18"/>
              </w:rPr>
              <w:t>Protection</w:t>
            </w:r>
            <w:r w:rsidRPr="00D31912">
              <w:rPr>
                <w:rFonts w:ascii="Arial"/>
                <w:b/>
                <w:spacing w:val="-9"/>
                <w:sz w:val="18"/>
              </w:rPr>
              <w:t xml:space="preserve"> </w:t>
            </w:r>
            <w:r w:rsidRPr="00D31912">
              <w:rPr>
                <w:rFonts w:ascii="Arial"/>
                <w:b/>
                <w:sz w:val="18"/>
              </w:rPr>
              <w:t>against</w:t>
            </w:r>
            <w:r w:rsidRPr="00D31912">
              <w:rPr>
                <w:rFonts w:ascii="Arial"/>
                <w:b/>
                <w:spacing w:val="-7"/>
                <w:sz w:val="18"/>
              </w:rPr>
              <w:t xml:space="preserve"> </w:t>
            </w:r>
            <w:r w:rsidRPr="00D31912">
              <w:rPr>
                <w:rFonts w:ascii="Arial"/>
                <w:b/>
                <w:sz w:val="18"/>
              </w:rPr>
              <w:t>risks</w:t>
            </w:r>
            <w:r w:rsidRPr="00D31912">
              <w:rPr>
                <w:rFonts w:ascii="Arial"/>
                <w:b/>
                <w:spacing w:val="-7"/>
                <w:sz w:val="18"/>
              </w:rPr>
              <w:t xml:space="preserve"> </w:t>
            </w:r>
            <w:r w:rsidRPr="00D31912">
              <w:rPr>
                <w:rFonts w:ascii="Arial"/>
                <w:b/>
                <w:sz w:val="18"/>
              </w:rPr>
              <w:t>associated</w:t>
            </w:r>
            <w:r w:rsidRPr="00D31912">
              <w:rPr>
                <w:rFonts w:ascii="Arial"/>
                <w:b/>
                <w:spacing w:val="-11"/>
                <w:sz w:val="18"/>
              </w:rPr>
              <w:t xml:space="preserve"> </w:t>
            </w:r>
            <w:r w:rsidRPr="00D31912">
              <w:rPr>
                <w:rFonts w:ascii="Arial"/>
                <w:b/>
                <w:sz w:val="18"/>
              </w:rPr>
              <w:t>with</w:t>
            </w:r>
            <w:r w:rsidRPr="00D31912">
              <w:rPr>
                <w:rFonts w:ascii="Arial"/>
                <w:b/>
                <w:spacing w:val="-7"/>
                <w:sz w:val="18"/>
              </w:rPr>
              <w:t xml:space="preserve"> </w:t>
            </w:r>
            <w:r w:rsidRPr="00D31912">
              <w:rPr>
                <w:rFonts w:ascii="Arial"/>
                <w:b/>
                <w:sz w:val="18"/>
              </w:rPr>
              <w:t>administration of energy or substances</w:t>
            </w:r>
          </w:p>
          <w:p w:rsidR="00DF772F" w:rsidRPr="00D31912" w:rsidRDefault="00FB4536">
            <w:pPr>
              <w:pStyle w:val="TableParagraph"/>
              <w:spacing w:before="45" w:line="240" w:lineRule="atLeast"/>
              <w:ind w:left="465" w:right="179" w:hanging="358"/>
              <w:rPr>
                <w:sz w:val="18"/>
              </w:rPr>
            </w:pPr>
            <w:r w:rsidRPr="00D31912">
              <w:rPr>
                <w:spacing w:val="-4"/>
                <w:sz w:val="18"/>
              </w:rPr>
              <w:t>(1)</w:t>
            </w:r>
            <w:r w:rsidRPr="00D31912">
              <w:rPr>
                <w:spacing w:val="64"/>
                <w:sz w:val="18"/>
              </w:rPr>
              <w:t xml:space="preserve"> </w:t>
            </w:r>
            <w:r w:rsidRPr="00D31912">
              <w:rPr>
                <w:spacing w:val="-4"/>
                <w:sz w:val="18"/>
              </w:rPr>
              <w:t>This</w:t>
            </w:r>
            <w:r w:rsidRPr="00D31912">
              <w:rPr>
                <w:spacing w:val="-9"/>
                <w:sz w:val="18"/>
              </w:rPr>
              <w:t xml:space="preserve"> </w:t>
            </w:r>
            <w:r w:rsidRPr="00D31912">
              <w:rPr>
                <w:spacing w:val="-4"/>
                <w:sz w:val="18"/>
              </w:rPr>
              <w:t>clause</w:t>
            </w:r>
            <w:r w:rsidRPr="00D31912">
              <w:rPr>
                <w:spacing w:val="-9"/>
                <w:sz w:val="18"/>
              </w:rPr>
              <w:t xml:space="preserve"> </w:t>
            </w:r>
            <w:r w:rsidRPr="00D31912">
              <w:rPr>
                <w:spacing w:val="-4"/>
                <w:sz w:val="18"/>
              </w:rPr>
              <w:t>applies</w:t>
            </w:r>
            <w:r w:rsidRPr="00D31912">
              <w:rPr>
                <w:spacing w:val="-9"/>
                <w:sz w:val="18"/>
              </w:rPr>
              <w:t xml:space="preserve"> </w:t>
            </w:r>
            <w:r w:rsidRPr="00D31912">
              <w:rPr>
                <w:spacing w:val="-4"/>
                <w:sz w:val="18"/>
              </w:rPr>
              <w:t>in</w:t>
            </w:r>
            <w:r w:rsidRPr="00D31912">
              <w:rPr>
                <w:spacing w:val="-9"/>
                <w:sz w:val="18"/>
              </w:rPr>
              <w:t xml:space="preserve"> </w:t>
            </w:r>
            <w:r w:rsidRPr="00D31912">
              <w:rPr>
                <w:spacing w:val="-4"/>
                <w:sz w:val="18"/>
              </w:rPr>
              <w:t>relation</w:t>
            </w:r>
            <w:r w:rsidRPr="00D31912">
              <w:rPr>
                <w:spacing w:val="-9"/>
                <w:sz w:val="18"/>
              </w:rPr>
              <w:t xml:space="preserve"> </w:t>
            </w:r>
            <w:r w:rsidRPr="00D31912">
              <w:rPr>
                <w:spacing w:val="-4"/>
                <w:sz w:val="18"/>
              </w:rPr>
              <w:t>to</w:t>
            </w:r>
            <w:r w:rsidRPr="00D31912">
              <w:rPr>
                <w:spacing w:val="-11"/>
                <w:sz w:val="18"/>
              </w:rPr>
              <w:t xml:space="preserve"> </w:t>
            </w:r>
            <w:r w:rsidRPr="00D31912">
              <w:rPr>
                <w:spacing w:val="-4"/>
                <w:sz w:val="18"/>
              </w:rPr>
              <w:t>a</w:t>
            </w:r>
            <w:r w:rsidRPr="00D31912">
              <w:rPr>
                <w:spacing w:val="-9"/>
                <w:sz w:val="18"/>
              </w:rPr>
              <w:t xml:space="preserve"> </w:t>
            </w:r>
            <w:r w:rsidRPr="00D31912">
              <w:rPr>
                <w:spacing w:val="-4"/>
                <w:sz w:val="18"/>
              </w:rPr>
              <w:t>medical</w:t>
            </w:r>
            <w:r w:rsidRPr="00D31912">
              <w:rPr>
                <w:spacing w:val="-9"/>
                <w:sz w:val="18"/>
              </w:rPr>
              <w:t xml:space="preserve"> </w:t>
            </w:r>
            <w:r w:rsidRPr="00D31912">
              <w:rPr>
                <w:spacing w:val="-4"/>
                <w:sz w:val="18"/>
              </w:rPr>
              <w:t>device</w:t>
            </w:r>
            <w:r w:rsidRPr="00D31912">
              <w:rPr>
                <w:spacing w:val="-9"/>
                <w:sz w:val="18"/>
              </w:rPr>
              <w:t xml:space="preserve"> </w:t>
            </w:r>
            <w:r w:rsidRPr="00D31912">
              <w:rPr>
                <w:spacing w:val="-4"/>
                <w:sz w:val="18"/>
              </w:rPr>
              <w:t>that</w:t>
            </w:r>
            <w:r w:rsidRPr="00D31912">
              <w:rPr>
                <w:spacing w:val="-12"/>
                <w:sz w:val="18"/>
              </w:rPr>
              <w:t xml:space="preserve"> </w:t>
            </w:r>
            <w:r w:rsidRPr="00D31912">
              <w:rPr>
                <w:spacing w:val="-4"/>
                <w:sz w:val="18"/>
              </w:rPr>
              <w:t xml:space="preserve">is </w:t>
            </w:r>
            <w:r w:rsidRPr="00D31912">
              <w:rPr>
                <w:spacing w:val="-2"/>
                <w:sz w:val="18"/>
              </w:rPr>
              <w:t>intended</w:t>
            </w:r>
            <w:r w:rsidRPr="00D31912">
              <w:rPr>
                <w:spacing w:val="-7"/>
                <w:sz w:val="18"/>
              </w:rPr>
              <w:t xml:space="preserve"> </w:t>
            </w:r>
            <w:r w:rsidRPr="00D31912">
              <w:rPr>
                <w:spacing w:val="-2"/>
                <w:sz w:val="18"/>
              </w:rPr>
              <w:t>by</w:t>
            </w:r>
            <w:r w:rsidRPr="00D31912">
              <w:rPr>
                <w:spacing w:val="-11"/>
                <w:sz w:val="18"/>
              </w:rPr>
              <w:t xml:space="preserve"> </w:t>
            </w:r>
            <w:r w:rsidRPr="00D31912">
              <w:rPr>
                <w:spacing w:val="-2"/>
                <w:sz w:val="18"/>
              </w:rPr>
              <w:t>the</w:t>
            </w:r>
            <w:r w:rsidRPr="00D31912">
              <w:rPr>
                <w:spacing w:val="-9"/>
                <w:sz w:val="18"/>
              </w:rPr>
              <w:t xml:space="preserve"> </w:t>
            </w:r>
            <w:r w:rsidRPr="00D31912">
              <w:rPr>
                <w:spacing w:val="-2"/>
                <w:sz w:val="18"/>
              </w:rPr>
              <w:t>manufacturer</w:t>
            </w:r>
            <w:r w:rsidRPr="00D31912">
              <w:rPr>
                <w:spacing w:val="-8"/>
                <w:sz w:val="18"/>
              </w:rPr>
              <w:t xml:space="preserve"> </w:t>
            </w:r>
            <w:r w:rsidRPr="00D31912">
              <w:rPr>
                <w:spacing w:val="-2"/>
                <w:sz w:val="18"/>
              </w:rPr>
              <w:t>to</w:t>
            </w:r>
            <w:r w:rsidRPr="00D31912">
              <w:rPr>
                <w:spacing w:val="-13"/>
                <w:sz w:val="18"/>
              </w:rPr>
              <w:t xml:space="preserve"> </w:t>
            </w:r>
            <w:r w:rsidRPr="00D31912">
              <w:rPr>
                <w:spacing w:val="-2"/>
                <w:sz w:val="18"/>
              </w:rPr>
              <w:t>be</w:t>
            </w:r>
            <w:r w:rsidRPr="00D31912">
              <w:rPr>
                <w:spacing w:val="-7"/>
                <w:sz w:val="18"/>
              </w:rPr>
              <w:t xml:space="preserve"> </w:t>
            </w:r>
            <w:r w:rsidRPr="00D31912">
              <w:rPr>
                <w:spacing w:val="-2"/>
                <w:sz w:val="18"/>
              </w:rPr>
              <w:t>used</w:t>
            </w:r>
            <w:r w:rsidRPr="00D31912">
              <w:rPr>
                <w:spacing w:val="-7"/>
                <w:sz w:val="18"/>
              </w:rPr>
              <w:t xml:space="preserve"> </w:t>
            </w:r>
            <w:r w:rsidRPr="00D31912">
              <w:rPr>
                <w:spacing w:val="-2"/>
                <w:sz w:val="18"/>
              </w:rPr>
              <w:t>to</w:t>
            </w:r>
            <w:r w:rsidRPr="00D31912">
              <w:rPr>
                <w:spacing w:val="-7"/>
                <w:sz w:val="18"/>
              </w:rPr>
              <w:t xml:space="preserve"> </w:t>
            </w:r>
            <w:r w:rsidRPr="00D31912">
              <w:rPr>
                <w:spacing w:val="-2"/>
                <w:sz w:val="18"/>
              </w:rPr>
              <w:t xml:space="preserve">administer </w:t>
            </w:r>
            <w:r w:rsidRPr="00D31912">
              <w:rPr>
                <w:sz w:val="18"/>
              </w:rPr>
              <w:t>energy</w:t>
            </w:r>
            <w:r w:rsidRPr="00D31912">
              <w:rPr>
                <w:spacing w:val="-5"/>
                <w:sz w:val="18"/>
              </w:rPr>
              <w:t xml:space="preserve"> </w:t>
            </w:r>
            <w:r w:rsidRPr="00D31912">
              <w:rPr>
                <w:sz w:val="18"/>
              </w:rPr>
              <w:t>or</w:t>
            </w:r>
            <w:r w:rsidRPr="00D31912">
              <w:rPr>
                <w:spacing w:val="-4"/>
                <w:sz w:val="18"/>
              </w:rPr>
              <w:t xml:space="preserve"> </w:t>
            </w:r>
            <w:r w:rsidRPr="00D31912">
              <w:rPr>
                <w:sz w:val="18"/>
              </w:rPr>
              <w:t>a</w:t>
            </w:r>
            <w:r w:rsidRPr="00D31912">
              <w:rPr>
                <w:spacing w:val="-5"/>
                <w:sz w:val="18"/>
              </w:rPr>
              <w:t xml:space="preserve"> </w:t>
            </w:r>
            <w:r w:rsidRPr="00D31912">
              <w:rPr>
                <w:sz w:val="18"/>
              </w:rPr>
              <w:t>substance</w:t>
            </w:r>
            <w:r w:rsidRPr="00D31912">
              <w:rPr>
                <w:spacing w:val="-3"/>
                <w:sz w:val="18"/>
              </w:rPr>
              <w:t xml:space="preserve"> </w:t>
            </w:r>
            <w:r w:rsidRPr="00D31912">
              <w:rPr>
                <w:sz w:val="18"/>
              </w:rPr>
              <w:t>to</w:t>
            </w:r>
            <w:r w:rsidRPr="00D31912">
              <w:rPr>
                <w:spacing w:val="-5"/>
                <w:sz w:val="18"/>
              </w:rPr>
              <w:t xml:space="preserve"> </w:t>
            </w:r>
            <w:r w:rsidRPr="00D31912">
              <w:rPr>
                <w:sz w:val="18"/>
              </w:rPr>
              <w:t>a</w:t>
            </w:r>
            <w:r w:rsidRPr="00D31912">
              <w:rPr>
                <w:spacing w:val="-5"/>
                <w:sz w:val="18"/>
              </w:rPr>
              <w:t xml:space="preserve"> </w:t>
            </w:r>
            <w:r w:rsidRPr="00D31912">
              <w:rPr>
                <w:sz w:val="18"/>
              </w:rPr>
              <w:t>patient.</w:t>
            </w:r>
          </w:p>
        </w:tc>
        <w:tc>
          <w:tcPr>
            <w:tcW w:w="1557" w:type="dxa"/>
          </w:tcPr>
          <w:p w:rsidR="00DF772F" w:rsidRPr="00D31912" w:rsidRDefault="00FB4536">
            <w:pPr>
              <w:pStyle w:val="TableParagraph"/>
              <w:spacing w:before="79"/>
              <w:ind w:left="108"/>
              <w:rPr>
                <w:rFonts w:ascii="MS Gothic" w:hAnsi="MS Gothic"/>
                <w:sz w:val="18"/>
              </w:rPr>
            </w:pPr>
            <w:r w:rsidRPr="00D31912">
              <w:rPr>
                <w:rFonts w:ascii="MS Gothic" w:hAnsi="MS Gothic"/>
                <w:spacing w:val="-10"/>
                <w:sz w:val="18"/>
              </w:rPr>
              <w:t>☐</w:t>
            </w:r>
          </w:p>
        </w:tc>
        <w:tc>
          <w:tcPr>
            <w:tcW w:w="1843" w:type="dxa"/>
          </w:tcPr>
          <w:p w:rsidR="00DF772F" w:rsidRPr="00D31912" w:rsidRDefault="00FB4536">
            <w:pPr>
              <w:pStyle w:val="TableParagraph"/>
              <w:spacing w:before="79"/>
              <w:ind w:left="109"/>
              <w:rPr>
                <w:rFonts w:ascii="MS Gothic" w:hAnsi="MS Gothic"/>
                <w:sz w:val="18"/>
              </w:rPr>
            </w:pPr>
            <w:r w:rsidRPr="00D31912">
              <w:rPr>
                <w:rFonts w:ascii="MS Gothic" w:hAnsi="MS Gothic"/>
                <w:spacing w:val="-10"/>
                <w:sz w:val="18"/>
              </w:rPr>
              <w:t>☐</w:t>
            </w:r>
          </w:p>
          <w:p w:rsidR="00DF772F" w:rsidRPr="00D31912" w:rsidRDefault="00FB4536">
            <w:pPr>
              <w:pStyle w:val="TableParagraph"/>
              <w:spacing w:before="85"/>
              <w:ind w:left="109"/>
              <w:rPr>
                <w:sz w:val="18"/>
              </w:rPr>
            </w:pPr>
            <w:r w:rsidRPr="00D31912">
              <w:rPr>
                <w:sz w:val="18"/>
              </w:rPr>
              <w:t>Provide</w:t>
            </w:r>
            <w:r w:rsidRPr="00D31912">
              <w:rPr>
                <w:spacing w:val="-4"/>
                <w:sz w:val="18"/>
              </w:rPr>
              <w:t xml:space="preserve"> </w:t>
            </w:r>
            <w:r w:rsidRPr="00D31912">
              <w:rPr>
                <w:spacing w:val="-2"/>
                <w:sz w:val="18"/>
              </w:rPr>
              <w:t>Justification</w:t>
            </w:r>
          </w:p>
        </w:tc>
        <w:tc>
          <w:tcPr>
            <w:tcW w:w="3038" w:type="dxa"/>
          </w:tcPr>
          <w:p w:rsidR="00DF772F" w:rsidRPr="00D31912" w:rsidRDefault="00FB4536">
            <w:pPr>
              <w:pStyle w:val="TableParagraph"/>
              <w:ind w:left="109" w:right="984"/>
              <w:jc w:val="both"/>
              <w:rPr>
                <w:sz w:val="18"/>
              </w:rPr>
            </w:pPr>
            <w:r w:rsidRPr="00D31912">
              <w:rPr>
                <w:sz w:val="18"/>
              </w:rPr>
              <w:t>List</w:t>
            </w:r>
            <w:r w:rsidRPr="00D31912">
              <w:rPr>
                <w:spacing w:val="-10"/>
                <w:sz w:val="18"/>
              </w:rPr>
              <w:t xml:space="preserve"> </w:t>
            </w:r>
            <w:r w:rsidRPr="00D31912">
              <w:rPr>
                <w:sz w:val="18"/>
              </w:rPr>
              <w:t>here</w:t>
            </w:r>
            <w:r w:rsidRPr="00D31912">
              <w:rPr>
                <w:spacing w:val="-10"/>
                <w:sz w:val="18"/>
              </w:rPr>
              <w:t xml:space="preserve"> </w:t>
            </w:r>
            <w:r w:rsidRPr="00D31912">
              <w:rPr>
                <w:sz w:val="18"/>
              </w:rPr>
              <w:t>the</w:t>
            </w:r>
            <w:r w:rsidRPr="00D31912">
              <w:rPr>
                <w:spacing w:val="-10"/>
                <w:sz w:val="18"/>
              </w:rPr>
              <w:t xml:space="preserve"> </w:t>
            </w:r>
            <w:r w:rsidRPr="00D31912">
              <w:rPr>
                <w:sz w:val="18"/>
              </w:rPr>
              <w:t>standards</w:t>
            </w:r>
            <w:r w:rsidRPr="00D31912">
              <w:rPr>
                <w:spacing w:val="-8"/>
                <w:sz w:val="18"/>
              </w:rPr>
              <w:t xml:space="preserve"> </w:t>
            </w:r>
            <w:r w:rsidRPr="00D31912">
              <w:rPr>
                <w:sz w:val="18"/>
              </w:rPr>
              <w:t>/ procedures</w:t>
            </w:r>
            <w:r w:rsidRPr="00D31912">
              <w:rPr>
                <w:spacing w:val="-3"/>
                <w:sz w:val="18"/>
              </w:rPr>
              <w:t xml:space="preserve"> </w:t>
            </w:r>
            <w:r w:rsidRPr="00D31912">
              <w:rPr>
                <w:sz w:val="18"/>
              </w:rPr>
              <w:t>applied</w:t>
            </w:r>
            <w:r w:rsidRPr="00D31912">
              <w:rPr>
                <w:spacing w:val="-4"/>
                <w:sz w:val="18"/>
              </w:rPr>
              <w:t xml:space="preserve"> </w:t>
            </w:r>
            <w:r w:rsidRPr="00D31912">
              <w:rPr>
                <w:sz w:val="18"/>
              </w:rPr>
              <w:t xml:space="preserve">with </w:t>
            </w:r>
            <w:r w:rsidRPr="00D31912">
              <w:rPr>
                <w:spacing w:val="-2"/>
                <w:sz w:val="18"/>
              </w:rPr>
              <w:t>justification</w:t>
            </w:r>
          </w:p>
        </w:tc>
        <w:tc>
          <w:tcPr>
            <w:tcW w:w="3002" w:type="dxa"/>
          </w:tcPr>
          <w:p w:rsidR="00DF772F" w:rsidRPr="00D31912" w:rsidRDefault="00FB4536">
            <w:pPr>
              <w:pStyle w:val="TableParagraph"/>
              <w:ind w:left="110" w:right="20"/>
              <w:rPr>
                <w:sz w:val="18"/>
              </w:rPr>
            </w:pPr>
            <w:r w:rsidRPr="00D31912">
              <w:rPr>
                <w:sz w:val="18"/>
              </w:rPr>
              <w:t>Include direct reference to documents within the manufacturer’s</w:t>
            </w:r>
            <w:r w:rsidRPr="00D31912">
              <w:rPr>
                <w:spacing w:val="-15"/>
                <w:sz w:val="18"/>
              </w:rPr>
              <w:t xml:space="preserve"> </w:t>
            </w:r>
            <w:r w:rsidRPr="00D31912">
              <w:rPr>
                <w:sz w:val="18"/>
              </w:rPr>
              <w:t>quality</w:t>
            </w:r>
            <w:r w:rsidRPr="00D31912">
              <w:rPr>
                <w:spacing w:val="-12"/>
                <w:sz w:val="18"/>
              </w:rPr>
              <w:t xml:space="preserve"> </w:t>
            </w:r>
            <w:r w:rsidRPr="00D31912">
              <w:rPr>
                <w:sz w:val="18"/>
              </w:rPr>
              <w:t>system</w:t>
            </w:r>
          </w:p>
        </w:tc>
      </w:tr>
      <w:tr w:rsidR="00D31912" w:rsidRPr="00D31912">
        <w:trPr>
          <w:trHeight w:val="1319"/>
        </w:trPr>
        <w:tc>
          <w:tcPr>
            <w:tcW w:w="958" w:type="dxa"/>
          </w:tcPr>
          <w:p w:rsidR="00DF772F" w:rsidRPr="00D31912" w:rsidRDefault="00FB4536">
            <w:pPr>
              <w:pStyle w:val="TableParagraph"/>
              <w:spacing w:before="77"/>
              <w:rPr>
                <w:sz w:val="14"/>
              </w:rPr>
            </w:pPr>
            <w:r w:rsidRPr="00D31912">
              <w:rPr>
                <w:spacing w:val="-2"/>
                <w:sz w:val="14"/>
              </w:rPr>
              <w:t>12.12</w:t>
            </w:r>
          </w:p>
          <w:p w:rsidR="00DF772F" w:rsidRPr="00D31912" w:rsidRDefault="00FB4536">
            <w:pPr>
              <w:pStyle w:val="TableParagraph"/>
              <w:spacing w:before="0"/>
              <w:rPr>
                <w:sz w:val="14"/>
              </w:rPr>
            </w:pPr>
            <w:r w:rsidRPr="00D31912">
              <w:rPr>
                <w:spacing w:val="-2"/>
                <w:sz w:val="14"/>
              </w:rPr>
              <w:t>(cont.)</w:t>
            </w:r>
          </w:p>
        </w:tc>
        <w:tc>
          <w:tcPr>
            <w:tcW w:w="4992" w:type="dxa"/>
          </w:tcPr>
          <w:p w:rsidR="00DF772F" w:rsidRPr="00D31912" w:rsidRDefault="00FB4536">
            <w:pPr>
              <w:pStyle w:val="TableParagraph"/>
              <w:numPr>
                <w:ilvl w:val="0"/>
                <w:numId w:val="17"/>
              </w:numPr>
              <w:tabs>
                <w:tab w:val="left" w:pos="462"/>
                <w:tab w:val="left" w:pos="465"/>
              </w:tabs>
              <w:spacing w:before="71" w:line="278" w:lineRule="auto"/>
              <w:ind w:right="215"/>
              <w:rPr>
                <w:sz w:val="18"/>
              </w:rPr>
            </w:pPr>
            <w:r w:rsidRPr="00D31912">
              <w:rPr>
                <w:spacing w:val="-4"/>
                <w:sz w:val="18"/>
              </w:rPr>
              <w:t>The</w:t>
            </w:r>
            <w:r w:rsidRPr="00D31912">
              <w:rPr>
                <w:spacing w:val="-9"/>
                <w:sz w:val="18"/>
              </w:rPr>
              <w:t xml:space="preserve"> </w:t>
            </w:r>
            <w:r w:rsidRPr="00D31912">
              <w:rPr>
                <w:spacing w:val="-4"/>
                <w:sz w:val="18"/>
              </w:rPr>
              <w:t>device</w:t>
            </w:r>
            <w:r w:rsidRPr="00D31912">
              <w:rPr>
                <w:spacing w:val="-11"/>
                <w:sz w:val="18"/>
              </w:rPr>
              <w:t xml:space="preserve"> </w:t>
            </w:r>
            <w:r w:rsidRPr="00D31912">
              <w:rPr>
                <w:spacing w:val="-4"/>
                <w:sz w:val="18"/>
              </w:rPr>
              <w:t>must</w:t>
            </w:r>
            <w:r w:rsidRPr="00D31912">
              <w:rPr>
                <w:spacing w:val="-12"/>
                <w:sz w:val="18"/>
              </w:rPr>
              <w:t xml:space="preserve"> </w:t>
            </w:r>
            <w:r w:rsidRPr="00D31912">
              <w:rPr>
                <w:spacing w:val="-4"/>
                <w:sz w:val="18"/>
              </w:rPr>
              <w:t>be</w:t>
            </w:r>
            <w:r w:rsidRPr="00D31912">
              <w:rPr>
                <w:spacing w:val="-11"/>
                <w:sz w:val="18"/>
              </w:rPr>
              <w:t xml:space="preserve"> </w:t>
            </w:r>
            <w:r w:rsidRPr="00D31912">
              <w:rPr>
                <w:spacing w:val="-4"/>
                <w:sz w:val="18"/>
              </w:rPr>
              <w:t>designed</w:t>
            </w:r>
            <w:r w:rsidRPr="00D31912">
              <w:rPr>
                <w:spacing w:val="-11"/>
                <w:sz w:val="18"/>
              </w:rPr>
              <w:t xml:space="preserve"> </w:t>
            </w:r>
            <w:r w:rsidRPr="00D31912">
              <w:rPr>
                <w:spacing w:val="-4"/>
                <w:sz w:val="18"/>
              </w:rPr>
              <w:t>and</w:t>
            </w:r>
            <w:r w:rsidRPr="00D31912">
              <w:rPr>
                <w:spacing w:val="-9"/>
                <w:sz w:val="18"/>
              </w:rPr>
              <w:t xml:space="preserve"> </w:t>
            </w:r>
            <w:r w:rsidRPr="00D31912">
              <w:rPr>
                <w:spacing w:val="-4"/>
                <w:sz w:val="18"/>
              </w:rPr>
              <w:t>produced</w:t>
            </w:r>
            <w:r w:rsidRPr="00D31912">
              <w:rPr>
                <w:spacing w:val="-9"/>
                <w:sz w:val="18"/>
              </w:rPr>
              <w:t xml:space="preserve"> </w:t>
            </w:r>
            <w:r w:rsidRPr="00D31912">
              <w:rPr>
                <w:spacing w:val="-4"/>
                <w:sz w:val="18"/>
              </w:rPr>
              <w:t>in</w:t>
            </w:r>
            <w:r w:rsidRPr="00D31912">
              <w:rPr>
                <w:spacing w:val="-9"/>
                <w:sz w:val="18"/>
              </w:rPr>
              <w:t xml:space="preserve"> </w:t>
            </w:r>
            <w:r w:rsidRPr="00D31912">
              <w:rPr>
                <w:spacing w:val="-4"/>
                <w:sz w:val="18"/>
              </w:rPr>
              <w:t>a</w:t>
            </w:r>
            <w:r w:rsidRPr="00D31912">
              <w:rPr>
                <w:spacing w:val="-9"/>
                <w:sz w:val="18"/>
              </w:rPr>
              <w:t xml:space="preserve"> </w:t>
            </w:r>
            <w:r w:rsidRPr="00D31912">
              <w:rPr>
                <w:spacing w:val="-4"/>
                <w:sz w:val="18"/>
              </w:rPr>
              <w:t>way</w:t>
            </w:r>
            <w:r w:rsidRPr="00D31912">
              <w:rPr>
                <w:spacing w:val="-11"/>
                <w:sz w:val="18"/>
              </w:rPr>
              <w:t xml:space="preserve"> </w:t>
            </w:r>
            <w:r w:rsidRPr="00D31912">
              <w:rPr>
                <w:spacing w:val="-4"/>
                <w:sz w:val="18"/>
              </w:rPr>
              <w:t xml:space="preserve">that </w:t>
            </w:r>
            <w:r w:rsidRPr="00D31912">
              <w:rPr>
                <w:sz w:val="18"/>
              </w:rPr>
              <w:t>ensures</w:t>
            </w:r>
            <w:r w:rsidRPr="00D31912">
              <w:rPr>
                <w:spacing w:val="-9"/>
                <w:sz w:val="18"/>
              </w:rPr>
              <w:t xml:space="preserve"> </w:t>
            </w:r>
            <w:r w:rsidRPr="00D31912">
              <w:rPr>
                <w:sz w:val="18"/>
              </w:rPr>
              <w:t>that:</w:t>
            </w:r>
          </w:p>
          <w:p w:rsidR="00DF772F" w:rsidRPr="00D31912" w:rsidRDefault="00FB4536">
            <w:pPr>
              <w:pStyle w:val="TableParagraph"/>
              <w:numPr>
                <w:ilvl w:val="1"/>
                <w:numId w:val="17"/>
              </w:numPr>
              <w:tabs>
                <w:tab w:val="left" w:pos="818"/>
                <w:tab w:val="left" w:pos="820"/>
              </w:tabs>
              <w:spacing w:before="17" w:line="240" w:lineRule="exact"/>
              <w:ind w:right="302"/>
              <w:rPr>
                <w:sz w:val="18"/>
              </w:rPr>
            </w:pPr>
            <w:r w:rsidRPr="00D31912">
              <w:rPr>
                <w:sz w:val="18"/>
              </w:rPr>
              <w:t>the</w:t>
            </w:r>
            <w:r w:rsidRPr="00D31912">
              <w:rPr>
                <w:spacing w:val="-13"/>
                <w:sz w:val="18"/>
              </w:rPr>
              <w:t xml:space="preserve"> </w:t>
            </w:r>
            <w:r w:rsidRPr="00D31912">
              <w:rPr>
                <w:sz w:val="18"/>
              </w:rPr>
              <w:t>delivered</w:t>
            </w:r>
            <w:r w:rsidRPr="00D31912">
              <w:rPr>
                <w:spacing w:val="-12"/>
                <w:sz w:val="18"/>
              </w:rPr>
              <w:t xml:space="preserve"> </w:t>
            </w:r>
            <w:r w:rsidRPr="00D31912">
              <w:rPr>
                <w:sz w:val="18"/>
              </w:rPr>
              <w:t>rate</w:t>
            </w:r>
            <w:r w:rsidRPr="00D31912">
              <w:rPr>
                <w:spacing w:val="-13"/>
                <w:sz w:val="18"/>
              </w:rPr>
              <w:t xml:space="preserve"> </w:t>
            </w:r>
            <w:r w:rsidRPr="00D31912">
              <w:rPr>
                <w:sz w:val="18"/>
              </w:rPr>
              <w:t>and</w:t>
            </w:r>
            <w:r w:rsidRPr="00D31912">
              <w:rPr>
                <w:spacing w:val="-12"/>
                <w:sz w:val="18"/>
              </w:rPr>
              <w:t xml:space="preserve"> </w:t>
            </w:r>
            <w:r w:rsidRPr="00D31912">
              <w:rPr>
                <w:sz w:val="18"/>
              </w:rPr>
              <w:t>amount</w:t>
            </w:r>
            <w:r w:rsidRPr="00D31912">
              <w:rPr>
                <w:spacing w:val="-13"/>
                <w:sz w:val="18"/>
              </w:rPr>
              <w:t xml:space="preserve"> </w:t>
            </w:r>
            <w:r w:rsidRPr="00D31912">
              <w:rPr>
                <w:sz w:val="18"/>
              </w:rPr>
              <w:t>of</w:t>
            </w:r>
            <w:r w:rsidRPr="00D31912">
              <w:rPr>
                <w:spacing w:val="-13"/>
                <w:sz w:val="18"/>
              </w:rPr>
              <w:t xml:space="preserve"> </w:t>
            </w:r>
            <w:r w:rsidRPr="00D31912">
              <w:rPr>
                <w:sz w:val="18"/>
              </w:rPr>
              <w:t>energy,</w:t>
            </w:r>
            <w:r w:rsidRPr="00D31912">
              <w:rPr>
                <w:spacing w:val="-12"/>
                <w:sz w:val="18"/>
              </w:rPr>
              <w:t xml:space="preserve"> </w:t>
            </w:r>
            <w:r w:rsidRPr="00D31912">
              <w:rPr>
                <w:sz w:val="18"/>
              </w:rPr>
              <w:t>or</w:t>
            </w:r>
            <w:r w:rsidRPr="00D31912">
              <w:rPr>
                <w:spacing w:val="-13"/>
                <w:sz w:val="18"/>
              </w:rPr>
              <w:t xml:space="preserve"> </w:t>
            </w:r>
            <w:r w:rsidRPr="00D31912">
              <w:rPr>
                <w:sz w:val="18"/>
              </w:rPr>
              <w:t>of</w:t>
            </w:r>
            <w:r w:rsidRPr="00D31912">
              <w:rPr>
                <w:spacing w:val="-12"/>
                <w:sz w:val="18"/>
              </w:rPr>
              <w:t xml:space="preserve"> </w:t>
            </w:r>
            <w:r w:rsidRPr="00D31912">
              <w:rPr>
                <w:sz w:val="18"/>
              </w:rPr>
              <w:t xml:space="preserve">the </w:t>
            </w:r>
            <w:r w:rsidRPr="00D31912">
              <w:rPr>
                <w:spacing w:val="-6"/>
                <w:sz w:val="18"/>
              </w:rPr>
              <w:t xml:space="preserve">substance, can be set and maintained accurately to </w:t>
            </w:r>
            <w:r w:rsidRPr="00D31912">
              <w:rPr>
                <w:sz w:val="18"/>
              </w:rPr>
              <w:t>ensure</w:t>
            </w:r>
            <w:r w:rsidRPr="00D31912">
              <w:rPr>
                <w:spacing w:val="-13"/>
                <w:sz w:val="18"/>
              </w:rPr>
              <w:t xml:space="preserve"> </w:t>
            </w:r>
            <w:r w:rsidRPr="00D31912">
              <w:rPr>
                <w:sz w:val="18"/>
              </w:rPr>
              <w:t>the</w:t>
            </w:r>
            <w:r w:rsidRPr="00D31912">
              <w:rPr>
                <w:spacing w:val="-12"/>
                <w:sz w:val="18"/>
              </w:rPr>
              <w:t xml:space="preserve"> </w:t>
            </w:r>
            <w:r w:rsidRPr="00D31912">
              <w:rPr>
                <w:sz w:val="18"/>
              </w:rPr>
              <w:t>safety</w:t>
            </w:r>
            <w:r w:rsidRPr="00D31912">
              <w:rPr>
                <w:spacing w:val="-13"/>
                <w:sz w:val="18"/>
              </w:rPr>
              <w:t xml:space="preserve"> </w:t>
            </w:r>
            <w:r w:rsidRPr="00D31912">
              <w:rPr>
                <w:sz w:val="18"/>
              </w:rPr>
              <w:t>of</w:t>
            </w:r>
            <w:r w:rsidRPr="00D31912">
              <w:rPr>
                <w:spacing w:val="-11"/>
                <w:sz w:val="18"/>
              </w:rPr>
              <w:t xml:space="preserve"> </w:t>
            </w:r>
            <w:r w:rsidRPr="00D31912">
              <w:rPr>
                <w:sz w:val="18"/>
              </w:rPr>
              <w:t>the</w:t>
            </w:r>
            <w:r w:rsidRPr="00D31912">
              <w:rPr>
                <w:spacing w:val="-13"/>
                <w:sz w:val="18"/>
              </w:rPr>
              <w:t xml:space="preserve"> </w:t>
            </w:r>
            <w:r w:rsidRPr="00D31912">
              <w:rPr>
                <w:sz w:val="18"/>
              </w:rPr>
              <w:t>patient</w:t>
            </w:r>
            <w:r w:rsidRPr="00D31912">
              <w:rPr>
                <w:spacing w:val="-10"/>
                <w:sz w:val="18"/>
              </w:rPr>
              <w:t xml:space="preserve"> </w:t>
            </w:r>
            <w:r w:rsidRPr="00D31912">
              <w:rPr>
                <w:sz w:val="18"/>
              </w:rPr>
              <w:t>and</w:t>
            </w:r>
            <w:r w:rsidRPr="00D31912">
              <w:rPr>
                <w:spacing w:val="-11"/>
                <w:sz w:val="18"/>
              </w:rPr>
              <w:t xml:space="preserve"> </w:t>
            </w:r>
            <w:r w:rsidRPr="00D31912">
              <w:rPr>
                <w:sz w:val="18"/>
              </w:rPr>
              <w:t>the</w:t>
            </w:r>
            <w:r w:rsidRPr="00D31912">
              <w:rPr>
                <w:spacing w:val="-13"/>
                <w:sz w:val="18"/>
              </w:rPr>
              <w:t xml:space="preserve"> </w:t>
            </w:r>
            <w:r w:rsidRPr="00D31912">
              <w:rPr>
                <w:sz w:val="18"/>
              </w:rPr>
              <w:t>user;</w:t>
            </w:r>
            <w:r w:rsidRPr="00D31912">
              <w:rPr>
                <w:spacing w:val="-10"/>
                <w:sz w:val="18"/>
              </w:rPr>
              <w:t xml:space="preserve"> </w:t>
            </w:r>
            <w:r w:rsidRPr="00D31912">
              <w:rPr>
                <w:sz w:val="18"/>
              </w:rPr>
              <w:t>and</w:t>
            </w:r>
          </w:p>
        </w:tc>
        <w:tc>
          <w:tcPr>
            <w:tcW w:w="1557" w:type="dxa"/>
          </w:tcPr>
          <w:p w:rsidR="00DF772F" w:rsidRPr="00D31912" w:rsidRDefault="00FB4536">
            <w:pPr>
              <w:pStyle w:val="TableParagraph"/>
              <w:spacing w:before="79"/>
              <w:ind w:left="108"/>
              <w:rPr>
                <w:rFonts w:ascii="MS Gothic" w:hAnsi="MS Gothic"/>
                <w:sz w:val="18"/>
              </w:rPr>
            </w:pPr>
            <w:r w:rsidRPr="00D31912">
              <w:rPr>
                <w:rFonts w:ascii="MS Gothic" w:hAnsi="MS Gothic"/>
                <w:spacing w:val="-10"/>
                <w:sz w:val="18"/>
              </w:rPr>
              <w:t>☐</w:t>
            </w:r>
          </w:p>
        </w:tc>
        <w:tc>
          <w:tcPr>
            <w:tcW w:w="1843" w:type="dxa"/>
          </w:tcPr>
          <w:p w:rsidR="00DF772F" w:rsidRPr="00D31912" w:rsidRDefault="00FB4536">
            <w:pPr>
              <w:pStyle w:val="TableParagraph"/>
              <w:spacing w:before="79"/>
              <w:ind w:left="109"/>
              <w:rPr>
                <w:rFonts w:ascii="MS Gothic" w:hAnsi="MS Gothic"/>
                <w:sz w:val="18"/>
              </w:rPr>
            </w:pPr>
            <w:r w:rsidRPr="00D31912">
              <w:rPr>
                <w:rFonts w:ascii="MS Gothic" w:hAnsi="MS Gothic"/>
                <w:spacing w:val="-10"/>
                <w:sz w:val="18"/>
              </w:rPr>
              <w:t>☐</w:t>
            </w:r>
          </w:p>
          <w:p w:rsidR="00DF772F" w:rsidRPr="00D31912" w:rsidRDefault="00FB4536">
            <w:pPr>
              <w:pStyle w:val="TableParagraph"/>
              <w:spacing w:before="83"/>
              <w:ind w:left="109"/>
              <w:rPr>
                <w:sz w:val="18"/>
              </w:rPr>
            </w:pPr>
            <w:r w:rsidRPr="00D31912">
              <w:rPr>
                <w:sz w:val="18"/>
              </w:rPr>
              <w:t>Provide</w:t>
            </w:r>
            <w:r w:rsidRPr="00D31912">
              <w:rPr>
                <w:spacing w:val="-4"/>
                <w:sz w:val="18"/>
              </w:rPr>
              <w:t xml:space="preserve"> </w:t>
            </w:r>
            <w:r w:rsidRPr="00D31912">
              <w:rPr>
                <w:spacing w:val="-2"/>
                <w:sz w:val="18"/>
              </w:rPr>
              <w:t>Justification</w:t>
            </w:r>
          </w:p>
        </w:tc>
        <w:tc>
          <w:tcPr>
            <w:tcW w:w="3038" w:type="dxa"/>
          </w:tcPr>
          <w:p w:rsidR="00DF772F" w:rsidRPr="00D31912" w:rsidRDefault="00FB4536">
            <w:pPr>
              <w:pStyle w:val="TableParagraph"/>
              <w:spacing w:before="78"/>
              <w:ind w:left="109" w:right="984"/>
              <w:jc w:val="both"/>
              <w:rPr>
                <w:sz w:val="18"/>
              </w:rPr>
            </w:pPr>
            <w:r w:rsidRPr="00D31912">
              <w:rPr>
                <w:sz w:val="18"/>
              </w:rPr>
              <w:t>List</w:t>
            </w:r>
            <w:r w:rsidRPr="00D31912">
              <w:rPr>
                <w:spacing w:val="-10"/>
                <w:sz w:val="18"/>
              </w:rPr>
              <w:t xml:space="preserve"> </w:t>
            </w:r>
            <w:r w:rsidRPr="00D31912">
              <w:rPr>
                <w:sz w:val="18"/>
              </w:rPr>
              <w:t>here</w:t>
            </w:r>
            <w:r w:rsidRPr="00D31912">
              <w:rPr>
                <w:spacing w:val="-10"/>
                <w:sz w:val="18"/>
              </w:rPr>
              <w:t xml:space="preserve"> </w:t>
            </w:r>
            <w:r w:rsidRPr="00D31912">
              <w:rPr>
                <w:sz w:val="18"/>
              </w:rPr>
              <w:t>the</w:t>
            </w:r>
            <w:r w:rsidRPr="00D31912">
              <w:rPr>
                <w:spacing w:val="-10"/>
                <w:sz w:val="18"/>
              </w:rPr>
              <w:t xml:space="preserve"> </w:t>
            </w:r>
            <w:r w:rsidRPr="00D31912">
              <w:rPr>
                <w:sz w:val="18"/>
              </w:rPr>
              <w:t>standards</w:t>
            </w:r>
            <w:r w:rsidRPr="00D31912">
              <w:rPr>
                <w:spacing w:val="-8"/>
                <w:sz w:val="18"/>
              </w:rPr>
              <w:t xml:space="preserve"> </w:t>
            </w:r>
            <w:r w:rsidRPr="00D31912">
              <w:rPr>
                <w:sz w:val="18"/>
              </w:rPr>
              <w:t>/ procedures</w:t>
            </w:r>
            <w:r w:rsidRPr="00D31912">
              <w:rPr>
                <w:spacing w:val="-3"/>
                <w:sz w:val="18"/>
              </w:rPr>
              <w:t xml:space="preserve"> </w:t>
            </w:r>
            <w:r w:rsidRPr="00D31912">
              <w:rPr>
                <w:sz w:val="18"/>
              </w:rPr>
              <w:t>applied</w:t>
            </w:r>
            <w:r w:rsidRPr="00D31912">
              <w:rPr>
                <w:spacing w:val="-4"/>
                <w:sz w:val="18"/>
              </w:rPr>
              <w:t xml:space="preserve"> </w:t>
            </w:r>
            <w:r w:rsidRPr="00D31912">
              <w:rPr>
                <w:sz w:val="18"/>
              </w:rPr>
              <w:t xml:space="preserve">with </w:t>
            </w:r>
            <w:r w:rsidRPr="00D31912">
              <w:rPr>
                <w:spacing w:val="-2"/>
                <w:sz w:val="18"/>
              </w:rPr>
              <w:t>justification</w:t>
            </w:r>
          </w:p>
        </w:tc>
        <w:tc>
          <w:tcPr>
            <w:tcW w:w="3002" w:type="dxa"/>
          </w:tcPr>
          <w:p w:rsidR="00DF772F" w:rsidRPr="00D31912" w:rsidRDefault="00FB4536">
            <w:pPr>
              <w:pStyle w:val="TableParagraph"/>
              <w:spacing w:before="78"/>
              <w:ind w:left="110" w:right="20"/>
              <w:rPr>
                <w:sz w:val="18"/>
              </w:rPr>
            </w:pPr>
            <w:r w:rsidRPr="00D31912">
              <w:rPr>
                <w:sz w:val="18"/>
              </w:rPr>
              <w:t>Include direct reference to documents within the manufacturer’s</w:t>
            </w:r>
            <w:r w:rsidRPr="00D31912">
              <w:rPr>
                <w:spacing w:val="-15"/>
                <w:sz w:val="18"/>
              </w:rPr>
              <w:t xml:space="preserve"> </w:t>
            </w:r>
            <w:r w:rsidRPr="00D31912">
              <w:rPr>
                <w:sz w:val="18"/>
              </w:rPr>
              <w:t>quality</w:t>
            </w:r>
            <w:r w:rsidRPr="00D31912">
              <w:rPr>
                <w:spacing w:val="-12"/>
                <w:sz w:val="18"/>
              </w:rPr>
              <w:t xml:space="preserve"> </w:t>
            </w:r>
            <w:r w:rsidRPr="00D31912">
              <w:rPr>
                <w:sz w:val="18"/>
              </w:rPr>
              <w:t>system</w:t>
            </w:r>
          </w:p>
        </w:tc>
      </w:tr>
      <w:tr w:rsidR="00D31912" w:rsidRPr="00D31912">
        <w:trPr>
          <w:trHeight w:val="798"/>
        </w:trPr>
        <w:tc>
          <w:tcPr>
            <w:tcW w:w="958" w:type="dxa"/>
          </w:tcPr>
          <w:p w:rsidR="00DF772F" w:rsidRPr="00D31912" w:rsidRDefault="00FB4536">
            <w:pPr>
              <w:pStyle w:val="TableParagraph"/>
              <w:spacing w:before="77"/>
              <w:rPr>
                <w:sz w:val="14"/>
              </w:rPr>
            </w:pPr>
            <w:r w:rsidRPr="00D31912">
              <w:rPr>
                <w:spacing w:val="-2"/>
                <w:sz w:val="14"/>
              </w:rPr>
              <w:t>12.12(2)</w:t>
            </w:r>
          </w:p>
          <w:p w:rsidR="00DF772F" w:rsidRPr="00D31912" w:rsidRDefault="00FB4536">
            <w:pPr>
              <w:pStyle w:val="TableParagraph"/>
              <w:spacing w:before="0"/>
              <w:rPr>
                <w:sz w:val="14"/>
              </w:rPr>
            </w:pPr>
            <w:r w:rsidRPr="00D31912">
              <w:rPr>
                <w:spacing w:val="-2"/>
                <w:sz w:val="14"/>
              </w:rPr>
              <w:t>(cont.)</w:t>
            </w:r>
          </w:p>
        </w:tc>
        <w:tc>
          <w:tcPr>
            <w:tcW w:w="4992" w:type="dxa"/>
          </w:tcPr>
          <w:p w:rsidR="00DF772F" w:rsidRPr="00D31912" w:rsidRDefault="00FB4536">
            <w:pPr>
              <w:pStyle w:val="TableParagraph"/>
              <w:spacing w:before="40" w:line="240" w:lineRule="atLeast"/>
              <w:ind w:left="820" w:right="474" w:hanging="356"/>
              <w:rPr>
                <w:sz w:val="18"/>
              </w:rPr>
            </w:pPr>
            <w:r w:rsidRPr="00D31912">
              <w:rPr>
                <w:sz w:val="18"/>
              </w:rPr>
              <w:t>(b)</w:t>
            </w:r>
            <w:r w:rsidRPr="00D31912">
              <w:rPr>
                <w:spacing w:val="80"/>
                <w:sz w:val="18"/>
              </w:rPr>
              <w:t xml:space="preserve"> </w:t>
            </w:r>
            <w:r w:rsidRPr="00D31912">
              <w:rPr>
                <w:sz w:val="18"/>
              </w:rPr>
              <w:t>as</w:t>
            </w:r>
            <w:r w:rsidRPr="00D31912">
              <w:rPr>
                <w:spacing w:val="-11"/>
                <w:sz w:val="18"/>
              </w:rPr>
              <w:t xml:space="preserve"> </w:t>
            </w:r>
            <w:r w:rsidRPr="00D31912">
              <w:rPr>
                <w:sz w:val="18"/>
              </w:rPr>
              <w:t>far</w:t>
            </w:r>
            <w:r w:rsidRPr="00D31912">
              <w:rPr>
                <w:spacing w:val="-13"/>
                <w:sz w:val="18"/>
              </w:rPr>
              <w:t xml:space="preserve"> </w:t>
            </w:r>
            <w:r w:rsidRPr="00D31912">
              <w:rPr>
                <w:sz w:val="18"/>
              </w:rPr>
              <w:t>as</w:t>
            </w:r>
            <w:r w:rsidRPr="00D31912">
              <w:rPr>
                <w:spacing w:val="-12"/>
                <w:sz w:val="18"/>
              </w:rPr>
              <w:t xml:space="preserve"> </w:t>
            </w:r>
            <w:r w:rsidRPr="00D31912">
              <w:rPr>
                <w:sz w:val="18"/>
              </w:rPr>
              <w:t>possible,</w:t>
            </w:r>
            <w:r w:rsidRPr="00D31912">
              <w:rPr>
                <w:spacing w:val="-13"/>
                <w:sz w:val="18"/>
              </w:rPr>
              <w:t xml:space="preserve"> </w:t>
            </w:r>
            <w:r w:rsidRPr="00D31912">
              <w:rPr>
                <w:sz w:val="18"/>
              </w:rPr>
              <w:t>the</w:t>
            </w:r>
            <w:r w:rsidRPr="00D31912">
              <w:rPr>
                <w:spacing w:val="-12"/>
                <w:sz w:val="18"/>
              </w:rPr>
              <w:t xml:space="preserve"> </w:t>
            </w:r>
            <w:r w:rsidRPr="00D31912">
              <w:rPr>
                <w:sz w:val="18"/>
              </w:rPr>
              <w:t>accidental</w:t>
            </w:r>
            <w:r w:rsidRPr="00D31912">
              <w:rPr>
                <w:spacing w:val="-13"/>
                <w:sz w:val="18"/>
              </w:rPr>
              <w:t xml:space="preserve"> </w:t>
            </w:r>
            <w:r w:rsidRPr="00D31912">
              <w:rPr>
                <w:sz w:val="18"/>
              </w:rPr>
              <w:t>release</w:t>
            </w:r>
            <w:r w:rsidRPr="00D31912">
              <w:rPr>
                <w:spacing w:val="-10"/>
                <w:sz w:val="18"/>
              </w:rPr>
              <w:t xml:space="preserve"> </w:t>
            </w:r>
            <w:r w:rsidRPr="00D31912">
              <w:rPr>
                <w:sz w:val="18"/>
              </w:rPr>
              <w:t xml:space="preserve">of </w:t>
            </w:r>
            <w:r w:rsidRPr="00D31912">
              <w:rPr>
                <w:spacing w:val="-4"/>
                <w:sz w:val="18"/>
              </w:rPr>
              <w:t>dangerous</w:t>
            </w:r>
            <w:r w:rsidRPr="00D31912">
              <w:rPr>
                <w:spacing w:val="-11"/>
                <w:sz w:val="18"/>
              </w:rPr>
              <w:t xml:space="preserve"> </w:t>
            </w:r>
            <w:r w:rsidRPr="00D31912">
              <w:rPr>
                <w:spacing w:val="-4"/>
                <w:sz w:val="18"/>
              </w:rPr>
              <w:t>levels</w:t>
            </w:r>
            <w:r w:rsidRPr="00D31912">
              <w:rPr>
                <w:spacing w:val="-11"/>
                <w:sz w:val="18"/>
              </w:rPr>
              <w:t xml:space="preserve"> </w:t>
            </w:r>
            <w:r w:rsidRPr="00D31912">
              <w:rPr>
                <w:spacing w:val="-4"/>
                <w:sz w:val="18"/>
              </w:rPr>
              <w:t>of</w:t>
            </w:r>
            <w:r w:rsidRPr="00D31912">
              <w:rPr>
                <w:spacing w:val="-12"/>
                <w:sz w:val="18"/>
              </w:rPr>
              <w:t xml:space="preserve"> </w:t>
            </w:r>
            <w:r w:rsidRPr="00D31912">
              <w:rPr>
                <w:spacing w:val="-4"/>
                <w:sz w:val="18"/>
              </w:rPr>
              <w:t>energy</w:t>
            </w:r>
            <w:r w:rsidRPr="00D31912">
              <w:rPr>
                <w:spacing w:val="-11"/>
                <w:sz w:val="18"/>
              </w:rPr>
              <w:t xml:space="preserve"> </w:t>
            </w:r>
            <w:r w:rsidRPr="00D31912">
              <w:rPr>
                <w:spacing w:val="-4"/>
                <w:sz w:val="18"/>
              </w:rPr>
              <w:t>or</w:t>
            </w:r>
            <w:r w:rsidRPr="00D31912">
              <w:rPr>
                <w:spacing w:val="-12"/>
                <w:sz w:val="18"/>
              </w:rPr>
              <w:t xml:space="preserve"> </w:t>
            </w:r>
            <w:r w:rsidRPr="00D31912">
              <w:rPr>
                <w:spacing w:val="-4"/>
                <w:sz w:val="18"/>
              </w:rPr>
              <w:t>of</w:t>
            </w:r>
            <w:r w:rsidRPr="00D31912">
              <w:rPr>
                <w:spacing w:val="-12"/>
                <w:sz w:val="18"/>
              </w:rPr>
              <w:t xml:space="preserve"> </w:t>
            </w:r>
            <w:r w:rsidRPr="00D31912">
              <w:rPr>
                <w:spacing w:val="-4"/>
                <w:sz w:val="18"/>
              </w:rPr>
              <w:t>the</w:t>
            </w:r>
            <w:r w:rsidRPr="00D31912">
              <w:rPr>
                <w:spacing w:val="-11"/>
                <w:sz w:val="18"/>
              </w:rPr>
              <w:t xml:space="preserve"> </w:t>
            </w:r>
            <w:r w:rsidRPr="00D31912">
              <w:rPr>
                <w:spacing w:val="-4"/>
                <w:sz w:val="18"/>
              </w:rPr>
              <w:t>substance</w:t>
            </w:r>
            <w:r w:rsidRPr="00D31912">
              <w:rPr>
                <w:spacing w:val="-11"/>
                <w:sz w:val="18"/>
              </w:rPr>
              <w:t xml:space="preserve"> </w:t>
            </w:r>
            <w:r w:rsidRPr="00D31912">
              <w:rPr>
                <w:spacing w:val="-4"/>
                <w:sz w:val="18"/>
              </w:rPr>
              <w:t xml:space="preserve">is </w:t>
            </w:r>
            <w:r w:rsidRPr="00D31912">
              <w:rPr>
                <w:spacing w:val="-2"/>
                <w:sz w:val="18"/>
              </w:rPr>
              <w:t>prevented.</w:t>
            </w:r>
          </w:p>
        </w:tc>
        <w:tc>
          <w:tcPr>
            <w:tcW w:w="1557" w:type="dxa"/>
          </w:tcPr>
          <w:p w:rsidR="00DF772F" w:rsidRPr="00D31912" w:rsidRDefault="00FB4536">
            <w:pPr>
              <w:pStyle w:val="TableParagraph"/>
              <w:spacing w:before="79"/>
              <w:ind w:left="108"/>
              <w:rPr>
                <w:rFonts w:ascii="MS Gothic" w:hAnsi="MS Gothic"/>
                <w:sz w:val="18"/>
              </w:rPr>
            </w:pPr>
            <w:r w:rsidRPr="00D31912">
              <w:rPr>
                <w:rFonts w:ascii="MS Gothic" w:hAnsi="MS Gothic"/>
                <w:spacing w:val="-10"/>
                <w:sz w:val="18"/>
              </w:rPr>
              <w:t>☐</w:t>
            </w:r>
          </w:p>
        </w:tc>
        <w:tc>
          <w:tcPr>
            <w:tcW w:w="1843" w:type="dxa"/>
          </w:tcPr>
          <w:p w:rsidR="00DF772F" w:rsidRPr="00D31912" w:rsidRDefault="00FB4536">
            <w:pPr>
              <w:pStyle w:val="TableParagraph"/>
              <w:spacing w:before="79"/>
              <w:ind w:left="109"/>
              <w:rPr>
                <w:rFonts w:ascii="MS Gothic" w:hAnsi="MS Gothic"/>
                <w:sz w:val="18"/>
              </w:rPr>
            </w:pPr>
            <w:r w:rsidRPr="00D31912">
              <w:rPr>
                <w:rFonts w:ascii="MS Gothic" w:hAnsi="MS Gothic"/>
                <w:spacing w:val="-10"/>
                <w:sz w:val="18"/>
              </w:rPr>
              <w:t>☐</w:t>
            </w:r>
          </w:p>
          <w:p w:rsidR="00DF772F" w:rsidRPr="00D31912" w:rsidRDefault="00FB4536">
            <w:pPr>
              <w:pStyle w:val="TableParagraph"/>
              <w:spacing w:before="83"/>
              <w:ind w:left="109"/>
              <w:rPr>
                <w:sz w:val="18"/>
              </w:rPr>
            </w:pPr>
            <w:r w:rsidRPr="00D31912">
              <w:rPr>
                <w:sz w:val="18"/>
              </w:rPr>
              <w:t>Provide</w:t>
            </w:r>
            <w:r w:rsidRPr="00D31912">
              <w:rPr>
                <w:spacing w:val="-4"/>
                <w:sz w:val="18"/>
              </w:rPr>
              <w:t xml:space="preserve"> </w:t>
            </w:r>
            <w:r w:rsidRPr="00D31912">
              <w:rPr>
                <w:spacing w:val="-2"/>
                <w:sz w:val="18"/>
              </w:rPr>
              <w:t>Justification</w:t>
            </w:r>
          </w:p>
        </w:tc>
        <w:tc>
          <w:tcPr>
            <w:tcW w:w="3038" w:type="dxa"/>
          </w:tcPr>
          <w:p w:rsidR="00DF772F" w:rsidRPr="00D31912" w:rsidRDefault="00FB4536">
            <w:pPr>
              <w:pStyle w:val="TableParagraph"/>
              <w:ind w:left="109" w:right="984"/>
              <w:jc w:val="both"/>
              <w:rPr>
                <w:sz w:val="18"/>
              </w:rPr>
            </w:pPr>
            <w:r w:rsidRPr="00D31912">
              <w:rPr>
                <w:sz w:val="18"/>
              </w:rPr>
              <w:t>List</w:t>
            </w:r>
            <w:r w:rsidRPr="00D31912">
              <w:rPr>
                <w:spacing w:val="-10"/>
                <w:sz w:val="18"/>
              </w:rPr>
              <w:t xml:space="preserve"> </w:t>
            </w:r>
            <w:r w:rsidRPr="00D31912">
              <w:rPr>
                <w:sz w:val="18"/>
              </w:rPr>
              <w:t>here</w:t>
            </w:r>
            <w:r w:rsidRPr="00D31912">
              <w:rPr>
                <w:spacing w:val="-10"/>
                <w:sz w:val="18"/>
              </w:rPr>
              <w:t xml:space="preserve"> </w:t>
            </w:r>
            <w:r w:rsidRPr="00D31912">
              <w:rPr>
                <w:sz w:val="18"/>
              </w:rPr>
              <w:t>the</w:t>
            </w:r>
            <w:r w:rsidRPr="00D31912">
              <w:rPr>
                <w:spacing w:val="-10"/>
                <w:sz w:val="18"/>
              </w:rPr>
              <w:t xml:space="preserve"> </w:t>
            </w:r>
            <w:r w:rsidRPr="00D31912">
              <w:rPr>
                <w:sz w:val="18"/>
              </w:rPr>
              <w:t>standards</w:t>
            </w:r>
            <w:r w:rsidRPr="00D31912">
              <w:rPr>
                <w:spacing w:val="-8"/>
                <w:sz w:val="18"/>
              </w:rPr>
              <w:t xml:space="preserve"> </w:t>
            </w:r>
            <w:r w:rsidRPr="00D31912">
              <w:rPr>
                <w:sz w:val="18"/>
              </w:rPr>
              <w:t>/ procedures</w:t>
            </w:r>
            <w:r w:rsidRPr="00D31912">
              <w:rPr>
                <w:spacing w:val="-3"/>
                <w:sz w:val="18"/>
              </w:rPr>
              <w:t xml:space="preserve"> </w:t>
            </w:r>
            <w:r w:rsidRPr="00D31912">
              <w:rPr>
                <w:sz w:val="18"/>
              </w:rPr>
              <w:t>applied</w:t>
            </w:r>
            <w:r w:rsidRPr="00D31912">
              <w:rPr>
                <w:spacing w:val="-4"/>
                <w:sz w:val="18"/>
              </w:rPr>
              <w:t xml:space="preserve"> </w:t>
            </w:r>
            <w:r w:rsidRPr="00D31912">
              <w:rPr>
                <w:sz w:val="18"/>
              </w:rPr>
              <w:t xml:space="preserve">with </w:t>
            </w:r>
            <w:r w:rsidRPr="00D31912">
              <w:rPr>
                <w:spacing w:val="-2"/>
                <w:sz w:val="18"/>
              </w:rPr>
              <w:t>justification</w:t>
            </w:r>
          </w:p>
        </w:tc>
        <w:tc>
          <w:tcPr>
            <w:tcW w:w="3002" w:type="dxa"/>
          </w:tcPr>
          <w:p w:rsidR="00DF772F" w:rsidRPr="00D31912" w:rsidRDefault="00FB4536">
            <w:pPr>
              <w:pStyle w:val="TableParagraph"/>
              <w:ind w:left="110" w:right="20"/>
              <w:rPr>
                <w:sz w:val="18"/>
              </w:rPr>
            </w:pPr>
            <w:r w:rsidRPr="00D31912">
              <w:rPr>
                <w:sz w:val="18"/>
              </w:rPr>
              <w:t>Include direct reference to documents within the manufacturer’s</w:t>
            </w:r>
            <w:r w:rsidRPr="00D31912">
              <w:rPr>
                <w:spacing w:val="-15"/>
                <w:sz w:val="18"/>
              </w:rPr>
              <w:t xml:space="preserve"> </w:t>
            </w:r>
            <w:r w:rsidRPr="00D31912">
              <w:rPr>
                <w:sz w:val="18"/>
              </w:rPr>
              <w:t>quality</w:t>
            </w:r>
            <w:r w:rsidRPr="00D31912">
              <w:rPr>
                <w:spacing w:val="-12"/>
                <w:sz w:val="18"/>
              </w:rPr>
              <w:t xml:space="preserve"> </w:t>
            </w:r>
            <w:r w:rsidRPr="00D31912">
              <w:rPr>
                <w:sz w:val="18"/>
              </w:rPr>
              <w:t>system</w:t>
            </w:r>
          </w:p>
        </w:tc>
      </w:tr>
      <w:tr w:rsidR="00D31912" w:rsidRPr="00D31912">
        <w:trPr>
          <w:trHeight w:val="1281"/>
        </w:trPr>
        <w:tc>
          <w:tcPr>
            <w:tcW w:w="958" w:type="dxa"/>
          </w:tcPr>
          <w:p w:rsidR="00DF772F" w:rsidRPr="00D31912" w:rsidRDefault="00FB4536">
            <w:pPr>
              <w:pStyle w:val="TableParagraph"/>
              <w:spacing w:before="77"/>
              <w:rPr>
                <w:sz w:val="14"/>
              </w:rPr>
            </w:pPr>
            <w:r w:rsidRPr="00D31912">
              <w:rPr>
                <w:spacing w:val="-2"/>
                <w:sz w:val="14"/>
              </w:rPr>
              <w:t>12.12</w:t>
            </w:r>
          </w:p>
          <w:p w:rsidR="00DF772F" w:rsidRPr="00D31912" w:rsidRDefault="00FB4536">
            <w:pPr>
              <w:pStyle w:val="TableParagraph"/>
              <w:spacing w:before="2"/>
              <w:rPr>
                <w:sz w:val="14"/>
              </w:rPr>
            </w:pPr>
            <w:r w:rsidRPr="00D31912">
              <w:rPr>
                <w:spacing w:val="-2"/>
                <w:sz w:val="14"/>
              </w:rPr>
              <w:t>(cont.)</w:t>
            </w:r>
          </w:p>
        </w:tc>
        <w:tc>
          <w:tcPr>
            <w:tcW w:w="4992" w:type="dxa"/>
          </w:tcPr>
          <w:p w:rsidR="00DF772F" w:rsidRPr="00D31912" w:rsidRDefault="00FB4536">
            <w:pPr>
              <w:pStyle w:val="TableParagraph"/>
              <w:spacing w:before="73" w:line="278" w:lineRule="auto"/>
              <w:ind w:left="465" w:right="261" w:hanging="358"/>
              <w:rPr>
                <w:sz w:val="18"/>
              </w:rPr>
            </w:pPr>
            <w:r w:rsidRPr="00D31912">
              <w:rPr>
                <w:spacing w:val="-4"/>
                <w:sz w:val="18"/>
              </w:rPr>
              <w:t>(3)</w:t>
            </w:r>
            <w:r w:rsidRPr="00D31912">
              <w:rPr>
                <w:spacing w:val="59"/>
                <w:w w:val="150"/>
                <w:sz w:val="18"/>
              </w:rPr>
              <w:t xml:space="preserve"> </w:t>
            </w:r>
            <w:r w:rsidRPr="00D31912">
              <w:rPr>
                <w:spacing w:val="-4"/>
                <w:sz w:val="18"/>
              </w:rPr>
              <w:t>The</w:t>
            </w:r>
            <w:r w:rsidRPr="00D31912">
              <w:rPr>
                <w:spacing w:val="-9"/>
                <w:sz w:val="18"/>
              </w:rPr>
              <w:t xml:space="preserve"> </w:t>
            </w:r>
            <w:r w:rsidRPr="00D31912">
              <w:rPr>
                <w:spacing w:val="-4"/>
                <w:sz w:val="18"/>
              </w:rPr>
              <w:t>device</w:t>
            </w:r>
            <w:r w:rsidRPr="00D31912">
              <w:rPr>
                <w:spacing w:val="-11"/>
                <w:sz w:val="18"/>
              </w:rPr>
              <w:t xml:space="preserve"> </w:t>
            </w:r>
            <w:r w:rsidRPr="00D31912">
              <w:rPr>
                <w:spacing w:val="-4"/>
                <w:sz w:val="18"/>
              </w:rPr>
              <w:t>must</w:t>
            </w:r>
            <w:r w:rsidRPr="00D31912">
              <w:rPr>
                <w:spacing w:val="-12"/>
                <w:sz w:val="18"/>
              </w:rPr>
              <w:t xml:space="preserve"> </w:t>
            </w:r>
            <w:r w:rsidRPr="00D31912">
              <w:rPr>
                <w:spacing w:val="-4"/>
                <w:sz w:val="18"/>
              </w:rPr>
              <w:t>be</w:t>
            </w:r>
            <w:r w:rsidRPr="00D31912">
              <w:rPr>
                <w:spacing w:val="-9"/>
                <w:sz w:val="18"/>
              </w:rPr>
              <w:t xml:space="preserve"> </w:t>
            </w:r>
            <w:r w:rsidRPr="00D31912">
              <w:rPr>
                <w:spacing w:val="-4"/>
                <w:sz w:val="18"/>
              </w:rPr>
              <w:t>fitted</w:t>
            </w:r>
            <w:r w:rsidRPr="00D31912">
              <w:rPr>
                <w:spacing w:val="-9"/>
                <w:sz w:val="18"/>
              </w:rPr>
              <w:t xml:space="preserve"> </w:t>
            </w:r>
            <w:r w:rsidRPr="00D31912">
              <w:rPr>
                <w:spacing w:val="-4"/>
                <w:sz w:val="18"/>
              </w:rPr>
              <w:t>with</w:t>
            </w:r>
            <w:r w:rsidRPr="00D31912">
              <w:rPr>
                <w:spacing w:val="-11"/>
                <w:sz w:val="18"/>
              </w:rPr>
              <w:t xml:space="preserve"> </w:t>
            </w:r>
            <w:r w:rsidRPr="00D31912">
              <w:rPr>
                <w:spacing w:val="-4"/>
                <w:sz w:val="18"/>
              </w:rPr>
              <w:t>a</w:t>
            </w:r>
            <w:r w:rsidRPr="00D31912">
              <w:rPr>
                <w:spacing w:val="-10"/>
                <w:sz w:val="18"/>
              </w:rPr>
              <w:t xml:space="preserve"> </w:t>
            </w:r>
            <w:r w:rsidRPr="00D31912">
              <w:rPr>
                <w:spacing w:val="-4"/>
                <w:sz w:val="18"/>
              </w:rPr>
              <w:t>means</w:t>
            </w:r>
            <w:r w:rsidRPr="00D31912">
              <w:rPr>
                <w:spacing w:val="-11"/>
                <w:sz w:val="18"/>
              </w:rPr>
              <w:t xml:space="preserve"> </w:t>
            </w:r>
            <w:r w:rsidRPr="00D31912">
              <w:rPr>
                <w:spacing w:val="-4"/>
                <w:sz w:val="18"/>
              </w:rPr>
              <w:t>of</w:t>
            </w:r>
            <w:r w:rsidRPr="00D31912">
              <w:rPr>
                <w:spacing w:val="-12"/>
                <w:sz w:val="18"/>
              </w:rPr>
              <w:t xml:space="preserve"> </w:t>
            </w:r>
            <w:r w:rsidRPr="00D31912">
              <w:rPr>
                <w:spacing w:val="-4"/>
                <w:sz w:val="18"/>
              </w:rPr>
              <w:t>indicating</w:t>
            </w:r>
            <w:r w:rsidRPr="00D31912">
              <w:rPr>
                <w:spacing w:val="-11"/>
                <w:sz w:val="18"/>
              </w:rPr>
              <w:t xml:space="preserve"> </w:t>
            </w:r>
            <w:r w:rsidRPr="00D31912">
              <w:rPr>
                <w:spacing w:val="-4"/>
                <w:sz w:val="18"/>
              </w:rPr>
              <w:t>or,</w:t>
            </w:r>
            <w:r w:rsidRPr="00D31912">
              <w:rPr>
                <w:spacing w:val="-12"/>
                <w:sz w:val="18"/>
              </w:rPr>
              <w:t xml:space="preserve"> </w:t>
            </w:r>
            <w:r w:rsidRPr="00D31912">
              <w:rPr>
                <w:spacing w:val="-4"/>
                <w:sz w:val="18"/>
              </w:rPr>
              <w:t xml:space="preserve">if </w:t>
            </w:r>
            <w:r w:rsidRPr="00D31912">
              <w:rPr>
                <w:spacing w:val="-2"/>
                <w:sz w:val="18"/>
              </w:rPr>
              <w:t>appropriate,</w:t>
            </w:r>
            <w:r w:rsidRPr="00D31912">
              <w:rPr>
                <w:spacing w:val="-4"/>
                <w:sz w:val="18"/>
              </w:rPr>
              <w:t xml:space="preserve"> </w:t>
            </w:r>
            <w:r w:rsidRPr="00D31912">
              <w:rPr>
                <w:spacing w:val="-2"/>
                <w:sz w:val="18"/>
              </w:rPr>
              <w:t>preventing</w:t>
            </w:r>
            <w:r w:rsidRPr="00D31912">
              <w:rPr>
                <w:spacing w:val="-4"/>
                <w:sz w:val="18"/>
              </w:rPr>
              <w:t xml:space="preserve"> </w:t>
            </w:r>
            <w:r w:rsidRPr="00D31912">
              <w:rPr>
                <w:spacing w:val="-2"/>
                <w:sz w:val="18"/>
              </w:rPr>
              <w:t>inadequacies</w:t>
            </w:r>
            <w:r w:rsidRPr="00D31912">
              <w:rPr>
                <w:spacing w:val="-6"/>
                <w:sz w:val="18"/>
              </w:rPr>
              <w:t xml:space="preserve"> </w:t>
            </w:r>
            <w:r w:rsidRPr="00D31912">
              <w:rPr>
                <w:spacing w:val="-2"/>
                <w:sz w:val="18"/>
              </w:rPr>
              <w:t>in</w:t>
            </w:r>
            <w:r w:rsidRPr="00D31912">
              <w:rPr>
                <w:spacing w:val="-6"/>
                <w:sz w:val="18"/>
              </w:rPr>
              <w:t xml:space="preserve"> </w:t>
            </w:r>
            <w:r w:rsidRPr="00D31912">
              <w:rPr>
                <w:spacing w:val="-2"/>
                <w:sz w:val="18"/>
              </w:rPr>
              <w:t>the</w:t>
            </w:r>
            <w:r w:rsidRPr="00D31912">
              <w:rPr>
                <w:spacing w:val="-4"/>
                <w:sz w:val="18"/>
              </w:rPr>
              <w:t xml:space="preserve"> </w:t>
            </w:r>
            <w:r w:rsidRPr="00D31912">
              <w:rPr>
                <w:spacing w:val="-2"/>
                <w:sz w:val="18"/>
              </w:rPr>
              <w:t>rate</w:t>
            </w:r>
            <w:r w:rsidRPr="00D31912">
              <w:rPr>
                <w:spacing w:val="-6"/>
                <w:sz w:val="18"/>
              </w:rPr>
              <w:t xml:space="preserve"> </w:t>
            </w:r>
            <w:r w:rsidRPr="00D31912">
              <w:rPr>
                <w:spacing w:val="-2"/>
                <w:sz w:val="18"/>
              </w:rPr>
              <w:t xml:space="preserve">and </w:t>
            </w:r>
            <w:r w:rsidRPr="00D31912">
              <w:rPr>
                <w:spacing w:val="-4"/>
                <w:sz w:val="18"/>
              </w:rPr>
              <w:t>amount</w:t>
            </w:r>
            <w:r w:rsidRPr="00D31912">
              <w:rPr>
                <w:spacing w:val="-12"/>
                <w:sz w:val="18"/>
              </w:rPr>
              <w:t xml:space="preserve"> </w:t>
            </w:r>
            <w:r w:rsidRPr="00D31912">
              <w:rPr>
                <w:spacing w:val="-4"/>
                <w:sz w:val="18"/>
              </w:rPr>
              <w:t>of</w:t>
            </w:r>
            <w:r w:rsidRPr="00D31912">
              <w:rPr>
                <w:spacing w:val="-12"/>
                <w:sz w:val="18"/>
              </w:rPr>
              <w:t xml:space="preserve"> </w:t>
            </w:r>
            <w:r w:rsidRPr="00D31912">
              <w:rPr>
                <w:spacing w:val="-4"/>
                <w:sz w:val="18"/>
              </w:rPr>
              <w:t>energy,</w:t>
            </w:r>
            <w:r w:rsidRPr="00D31912">
              <w:rPr>
                <w:spacing w:val="-9"/>
                <w:sz w:val="18"/>
              </w:rPr>
              <w:t xml:space="preserve"> </w:t>
            </w:r>
            <w:r w:rsidRPr="00D31912">
              <w:rPr>
                <w:spacing w:val="-4"/>
                <w:sz w:val="18"/>
              </w:rPr>
              <w:t>or</w:t>
            </w:r>
            <w:r w:rsidRPr="00D31912">
              <w:rPr>
                <w:spacing w:val="-10"/>
                <w:sz w:val="18"/>
              </w:rPr>
              <w:t xml:space="preserve"> </w:t>
            </w:r>
            <w:r w:rsidRPr="00D31912">
              <w:rPr>
                <w:spacing w:val="-4"/>
                <w:sz w:val="18"/>
              </w:rPr>
              <w:t>of</w:t>
            </w:r>
            <w:r w:rsidRPr="00D31912">
              <w:rPr>
                <w:spacing w:val="-12"/>
                <w:sz w:val="18"/>
              </w:rPr>
              <w:t xml:space="preserve"> </w:t>
            </w:r>
            <w:r w:rsidRPr="00D31912">
              <w:rPr>
                <w:spacing w:val="-4"/>
                <w:sz w:val="18"/>
              </w:rPr>
              <w:t>the</w:t>
            </w:r>
            <w:r w:rsidRPr="00D31912">
              <w:rPr>
                <w:spacing w:val="-9"/>
                <w:sz w:val="18"/>
              </w:rPr>
              <w:t xml:space="preserve"> </w:t>
            </w:r>
            <w:r w:rsidRPr="00D31912">
              <w:rPr>
                <w:spacing w:val="-4"/>
                <w:sz w:val="18"/>
              </w:rPr>
              <w:t>substance,</w:t>
            </w:r>
            <w:r w:rsidRPr="00D31912">
              <w:rPr>
                <w:spacing w:val="-12"/>
                <w:sz w:val="18"/>
              </w:rPr>
              <w:t xml:space="preserve"> </w:t>
            </w:r>
            <w:r w:rsidRPr="00D31912">
              <w:rPr>
                <w:spacing w:val="-4"/>
                <w:sz w:val="18"/>
              </w:rPr>
              <w:t>administered</w:t>
            </w:r>
            <w:r w:rsidRPr="00D31912">
              <w:rPr>
                <w:spacing w:val="-9"/>
                <w:sz w:val="18"/>
              </w:rPr>
              <w:t xml:space="preserve"> </w:t>
            </w:r>
            <w:r w:rsidRPr="00D31912">
              <w:rPr>
                <w:spacing w:val="-4"/>
                <w:sz w:val="18"/>
              </w:rPr>
              <w:t xml:space="preserve">that </w:t>
            </w:r>
            <w:r w:rsidRPr="00D31912">
              <w:rPr>
                <w:spacing w:val="-2"/>
                <w:sz w:val="18"/>
              </w:rPr>
              <w:t>might</w:t>
            </w:r>
            <w:r w:rsidRPr="00D31912">
              <w:rPr>
                <w:spacing w:val="-12"/>
                <w:sz w:val="18"/>
              </w:rPr>
              <w:t xml:space="preserve"> </w:t>
            </w:r>
            <w:r w:rsidRPr="00D31912">
              <w:rPr>
                <w:spacing w:val="-2"/>
                <w:sz w:val="18"/>
              </w:rPr>
              <w:t>cause</w:t>
            </w:r>
            <w:r w:rsidRPr="00D31912">
              <w:rPr>
                <w:spacing w:val="-11"/>
                <w:sz w:val="18"/>
              </w:rPr>
              <w:t xml:space="preserve"> </w:t>
            </w:r>
            <w:r w:rsidRPr="00D31912">
              <w:rPr>
                <w:spacing w:val="-2"/>
                <w:sz w:val="18"/>
              </w:rPr>
              <w:t>danger</w:t>
            </w:r>
            <w:r w:rsidRPr="00D31912">
              <w:rPr>
                <w:spacing w:val="-10"/>
                <w:sz w:val="18"/>
              </w:rPr>
              <w:t xml:space="preserve"> </w:t>
            </w:r>
            <w:r w:rsidRPr="00D31912">
              <w:rPr>
                <w:spacing w:val="-2"/>
                <w:sz w:val="18"/>
              </w:rPr>
              <w:t>to</w:t>
            </w:r>
            <w:r w:rsidRPr="00D31912">
              <w:rPr>
                <w:spacing w:val="-11"/>
                <w:sz w:val="18"/>
              </w:rPr>
              <w:t xml:space="preserve"> </w:t>
            </w:r>
            <w:r w:rsidRPr="00D31912">
              <w:rPr>
                <w:spacing w:val="-2"/>
                <w:sz w:val="18"/>
              </w:rPr>
              <w:t>the</w:t>
            </w:r>
            <w:r w:rsidRPr="00D31912">
              <w:rPr>
                <w:spacing w:val="-10"/>
                <w:sz w:val="18"/>
              </w:rPr>
              <w:t xml:space="preserve"> </w:t>
            </w:r>
            <w:r w:rsidRPr="00D31912">
              <w:rPr>
                <w:spacing w:val="-2"/>
                <w:sz w:val="18"/>
              </w:rPr>
              <w:t>patient,</w:t>
            </w:r>
            <w:r w:rsidRPr="00D31912">
              <w:rPr>
                <w:spacing w:val="-11"/>
                <w:sz w:val="18"/>
              </w:rPr>
              <w:t xml:space="preserve"> </w:t>
            </w:r>
            <w:r w:rsidRPr="00D31912">
              <w:rPr>
                <w:spacing w:val="-2"/>
                <w:sz w:val="18"/>
              </w:rPr>
              <w:t>the</w:t>
            </w:r>
            <w:r w:rsidRPr="00D31912">
              <w:rPr>
                <w:spacing w:val="-11"/>
                <w:sz w:val="18"/>
              </w:rPr>
              <w:t xml:space="preserve"> </w:t>
            </w:r>
            <w:r w:rsidRPr="00D31912">
              <w:rPr>
                <w:spacing w:val="-2"/>
                <w:sz w:val="18"/>
              </w:rPr>
              <w:t>user</w:t>
            </w:r>
            <w:r w:rsidRPr="00D31912">
              <w:rPr>
                <w:spacing w:val="-11"/>
                <w:sz w:val="18"/>
              </w:rPr>
              <w:t xml:space="preserve"> </w:t>
            </w:r>
            <w:r w:rsidRPr="00D31912">
              <w:rPr>
                <w:spacing w:val="-2"/>
                <w:sz w:val="18"/>
              </w:rPr>
              <w:t>or</w:t>
            </w:r>
            <w:r w:rsidRPr="00D31912">
              <w:rPr>
                <w:spacing w:val="-12"/>
                <w:sz w:val="18"/>
              </w:rPr>
              <w:t xml:space="preserve"> </w:t>
            </w:r>
            <w:r w:rsidRPr="00D31912">
              <w:rPr>
                <w:spacing w:val="-2"/>
                <w:sz w:val="18"/>
              </w:rPr>
              <w:t>any</w:t>
            </w:r>
            <w:r w:rsidRPr="00D31912">
              <w:rPr>
                <w:spacing w:val="-13"/>
                <w:sz w:val="18"/>
              </w:rPr>
              <w:t xml:space="preserve"> </w:t>
            </w:r>
            <w:r w:rsidRPr="00D31912">
              <w:rPr>
                <w:spacing w:val="-2"/>
                <w:sz w:val="18"/>
              </w:rPr>
              <w:t>other</w:t>
            </w:r>
          </w:p>
          <w:p w:rsidR="00DF772F" w:rsidRPr="00D31912" w:rsidRDefault="00FB4536">
            <w:pPr>
              <w:pStyle w:val="TableParagraph"/>
              <w:spacing w:before="0"/>
              <w:ind w:left="465"/>
              <w:rPr>
                <w:sz w:val="18"/>
              </w:rPr>
            </w:pPr>
            <w:r w:rsidRPr="00D31912">
              <w:rPr>
                <w:spacing w:val="-2"/>
                <w:sz w:val="18"/>
              </w:rPr>
              <w:t>person.</w:t>
            </w:r>
          </w:p>
        </w:tc>
        <w:tc>
          <w:tcPr>
            <w:tcW w:w="1557" w:type="dxa"/>
          </w:tcPr>
          <w:p w:rsidR="00DF772F" w:rsidRPr="00D31912" w:rsidRDefault="00FB4536">
            <w:pPr>
              <w:pStyle w:val="TableParagraph"/>
              <w:spacing w:before="79"/>
              <w:ind w:left="108"/>
              <w:rPr>
                <w:rFonts w:ascii="MS Gothic" w:hAnsi="MS Gothic"/>
                <w:sz w:val="18"/>
              </w:rPr>
            </w:pPr>
            <w:r w:rsidRPr="00D31912">
              <w:rPr>
                <w:rFonts w:ascii="MS Gothic" w:hAnsi="MS Gothic"/>
                <w:spacing w:val="-10"/>
                <w:sz w:val="18"/>
              </w:rPr>
              <w:t>☐</w:t>
            </w:r>
          </w:p>
        </w:tc>
        <w:tc>
          <w:tcPr>
            <w:tcW w:w="1843" w:type="dxa"/>
          </w:tcPr>
          <w:p w:rsidR="00DF772F" w:rsidRPr="00D31912" w:rsidRDefault="00FB4536">
            <w:pPr>
              <w:pStyle w:val="TableParagraph"/>
              <w:spacing w:before="79"/>
              <w:ind w:left="109"/>
              <w:rPr>
                <w:rFonts w:ascii="MS Gothic" w:hAnsi="MS Gothic"/>
                <w:sz w:val="18"/>
              </w:rPr>
            </w:pPr>
            <w:r w:rsidRPr="00D31912">
              <w:rPr>
                <w:rFonts w:ascii="MS Gothic" w:hAnsi="MS Gothic"/>
                <w:spacing w:val="-10"/>
                <w:sz w:val="18"/>
              </w:rPr>
              <w:t>☐</w:t>
            </w:r>
          </w:p>
          <w:p w:rsidR="00DF772F" w:rsidRPr="00D31912" w:rsidRDefault="00FB4536">
            <w:pPr>
              <w:pStyle w:val="TableParagraph"/>
              <w:spacing w:before="85"/>
              <w:ind w:left="109"/>
              <w:rPr>
                <w:sz w:val="18"/>
              </w:rPr>
            </w:pPr>
            <w:r w:rsidRPr="00D31912">
              <w:rPr>
                <w:sz w:val="18"/>
              </w:rPr>
              <w:t>Provide</w:t>
            </w:r>
            <w:r w:rsidRPr="00D31912">
              <w:rPr>
                <w:spacing w:val="-4"/>
                <w:sz w:val="18"/>
              </w:rPr>
              <w:t xml:space="preserve"> </w:t>
            </w:r>
            <w:r w:rsidRPr="00D31912">
              <w:rPr>
                <w:spacing w:val="-2"/>
                <w:sz w:val="18"/>
              </w:rPr>
              <w:t>Justification</w:t>
            </w:r>
          </w:p>
        </w:tc>
        <w:tc>
          <w:tcPr>
            <w:tcW w:w="3038" w:type="dxa"/>
          </w:tcPr>
          <w:p w:rsidR="00DF772F" w:rsidRPr="00D31912" w:rsidRDefault="00FB4536">
            <w:pPr>
              <w:pStyle w:val="TableParagraph"/>
              <w:ind w:left="109" w:right="983"/>
              <w:jc w:val="both"/>
              <w:rPr>
                <w:sz w:val="18"/>
              </w:rPr>
            </w:pPr>
            <w:r w:rsidRPr="00D31912">
              <w:rPr>
                <w:sz w:val="18"/>
              </w:rPr>
              <w:t>List</w:t>
            </w:r>
            <w:r w:rsidRPr="00D31912">
              <w:rPr>
                <w:spacing w:val="-10"/>
                <w:sz w:val="18"/>
              </w:rPr>
              <w:t xml:space="preserve"> </w:t>
            </w:r>
            <w:r w:rsidRPr="00D31912">
              <w:rPr>
                <w:sz w:val="18"/>
              </w:rPr>
              <w:t>here</w:t>
            </w:r>
            <w:r w:rsidRPr="00D31912">
              <w:rPr>
                <w:spacing w:val="-10"/>
                <w:sz w:val="18"/>
              </w:rPr>
              <w:t xml:space="preserve"> </w:t>
            </w:r>
            <w:r w:rsidRPr="00D31912">
              <w:rPr>
                <w:sz w:val="18"/>
              </w:rPr>
              <w:t>the</w:t>
            </w:r>
            <w:r w:rsidRPr="00D31912">
              <w:rPr>
                <w:spacing w:val="-9"/>
                <w:sz w:val="18"/>
              </w:rPr>
              <w:t xml:space="preserve"> </w:t>
            </w:r>
            <w:r w:rsidRPr="00D31912">
              <w:rPr>
                <w:sz w:val="18"/>
              </w:rPr>
              <w:t>standards</w:t>
            </w:r>
            <w:r w:rsidRPr="00D31912">
              <w:rPr>
                <w:spacing w:val="-8"/>
                <w:sz w:val="18"/>
              </w:rPr>
              <w:t xml:space="preserve"> </w:t>
            </w:r>
            <w:r w:rsidRPr="00D31912">
              <w:rPr>
                <w:sz w:val="18"/>
              </w:rPr>
              <w:t>/ procedures</w:t>
            </w:r>
            <w:r w:rsidRPr="00D31912">
              <w:rPr>
                <w:spacing w:val="-3"/>
                <w:sz w:val="18"/>
              </w:rPr>
              <w:t xml:space="preserve"> </w:t>
            </w:r>
            <w:r w:rsidRPr="00D31912">
              <w:rPr>
                <w:sz w:val="18"/>
              </w:rPr>
              <w:t>applied</w:t>
            </w:r>
            <w:r w:rsidRPr="00D31912">
              <w:rPr>
                <w:spacing w:val="-4"/>
                <w:sz w:val="18"/>
              </w:rPr>
              <w:t xml:space="preserve"> </w:t>
            </w:r>
            <w:r w:rsidRPr="00D31912">
              <w:rPr>
                <w:sz w:val="18"/>
              </w:rPr>
              <w:t xml:space="preserve">with </w:t>
            </w:r>
            <w:r w:rsidRPr="00D31912">
              <w:rPr>
                <w:spacing w:val="-2"/>
                <w:sz w:val="18"/>
              </w:rPr>
              <w:t>justification</w:t>
            </w:r>
          </w:p>
        </w:tc>
        <w:tc>
          <w:tcPr>
            <w:tcW w:w="3002" w:type="dxa"/>
          </w:tcPr>
          <w:p w:rsidR="00DF772F" w:rsidRPr="00D31912" w:rsidRDefault="00FB4536">
            <w:pPr>
              <w:pStyle w:val="TableParagraph"/>
              <w:ind w:left="110" w:right="20"/>
              <w:rPr>
                <w:sz w:val="18"/>
              </w:rPr>
            </w:pPr>
            <w:r w:rsidRPr="00D31912">
              <w:rPr>
                <w:sz w:val="18"/>
              </w:rPr>
              <w:t>Include direct reference to documents within the manufacturer’s</w:t>
            </w:r>
            <w:r w:rsidRPr="00D31912">
              <w:rPr>
                <w:spacing w:val="-15"/>
                <w:sz w:val="18"/>
              </w:rPr>
              <w:t xml:space="preserve"> </w:t>
            </w:r>
            <w:r w:rsidRPr="00D31912">
              <w:rPr>
                <w:sz w:val="18"/>
              </w:rPr>
              <w:t>quality</w:t>
            </w:r>
            <w:r w:rsidRPr="00D31912">
              <w:rPr>
                <w:spacing w:val="-12"/>
                <w:sz w:val="18"/>
              </w:rPr>
              <w:t xml:space="preserve"> </w:t>
            </w:r>
            <w:r w:rsidRPr="00D31912">
              <w:rPr>
                <w:sz w:val="18"/>
              </w:rPr>
              <w:t>system</w:t>
            </w:r>
          </w:p>
        </w:tc>
      </w:tr>
      <w:tr w:rsidR="00D31912" w:rsidRPr="00D31912">
        <w:trPr>
          <w:trHeight w:val="741"/>
        </w:trPr>
        <w:tc>
          <w:tcPr>
            <w:tcW w:w="958" w:type="dxa"/>
          </w:tcPr>
          <w:p w:rsidR="00DF772F" w:rsidRPr="00D31912" w:rsidRDefault="00FB4536">
            <w:pPr>
              <w:pStyle w:val="TableParagraph"/>
              <w:spacing w:before="77"/>
              <w:rPr>
                <w:sz w:val="14"/>
              </w:rPr>
            </w:pPr>
            <w:r w:rsidRPr="00D31912">
              <w:rPr>
                <w:spacing w:val="-2"/>
                <w:sz w:val="14"/>
              </w:rPr>
              <w:t>12.12</w:t>
            </w:r>
          </w:p>
          <w:p w:rsidR="00DF772F" w:rsidRPr="00D31912" w:rsidRDefault="00FB4536">
            <w:pPr>
              <w:pStyle w:val="TableParagraph"/>
              <w:spacing w:before="0"/>
              <w:rPr>
                <w:sz w:val="14"/>
              </w:rPr>
            </w:pPr>
            <w:r w:rsidRPr="00D31912">
              <w:rPr>
                <w:spacing w:val="-2"/>
                <w:sz w:val="14"/>
              </w:rPr>
              <w:t>(cont.)</w:t>
            </w:r>
          </w:p>
        </w:tc>
        <w:tc>
          <w:tcPr>
            <w:tcW w:w="4992" w:type="dxa"/>
          </w:tcPr>
          <w:p w:rsidR="00DF772F" w:rsidRPr="00D31912" w:rsidRDefault="00FB4536">
            <w:pPr>
              <w:pStyle w:val="TableParagraph"/>
              <w:spacing w:before="73" w:line="278" w:lineRule="auto"/>
              <w:ind w:left="465" w:right="179" w:hanging="358"/>
              <w:rPr>
                <w:sz w:val="18"/>
              </w:rPr>
            </w:pPr>
            <w:r w:rsidRPr="00D31912">
              <w:rPr>
                <w:spacing w:val="-4"/>
                <w:sz w:val="18"/>
              </w:rPr>
              <w:t>(4)</w:t>
            </w:r>
            <w:r w:rsidRPr="00D31912">
              <w:rPr>
                <w:spacing w:val="61"/>
                <w:sz w:val="18"/>
              </w:rPr>
              <w:t xml:space="preserve"> </w:t>
            </w:r>
            <w:r w:rsidRPr="00D31912">
              <w:rPr>
                <w:spacing w:val="-4"/>
                <w:sz w:val="18"/>
              </w:rPr>
              <w:t>The</w:t>
            </w:r>
            <w:r w:rsidRPr="00D31912">
              <w:rPr>
                <w:spacing w:val="-9"/>
                <w:sz w:val="18"/>
              </w:rPr>
              <w:t xml:space="preserve"> </w:t>
            </w:r>
            <w:r w:rsidRPr="00D31912">
              <w:rPr>
                <w:spacing w:val="-4"/>
                <w:sz w:val="18"/>
              </w:rPr>
              <w:t>functions</w:t>
            </w:r>
            <w:r w:rsidRPr="00D31912">
              <w:rPr>
                <w:spacing w:val="-9"/>
                <w:sz w:val="18"/>
              </w:rPr>
              <w:t xml:space="preserve"> </w:t>
            </w:r>
            <w:r w:rsidRPr="00D31912">
              <w:rPr>
                <w:spacing w:val="-4"/>
                <w:sz w:val="18"/>
              </w:rPr>
              <w:t>of</w:t>
            </w:r>
            <w:r w:rsidRPr="00D31912">
              <w:rPr>
                <w:spacing w:val="-9"/>
                <w:sz w:val="18"/>
              </w:rPr>
              <w:t xml:space="preserve"> </w:t>
            </w:r>
            <w:r w:rsidRPr="00D31912">
              <w:rPr>
                <w:spacing w:val="-4"/>
                <w:sz w:val="18"/>
              </w:rPr>
              <w:t>each</w:t>
            </w:r>
            <w:r w:rsidRPr="00D31912">
              <w:rPr>
                <w:spacing w:val="-9"/>
                <w:sz w:val="18"/>
              </w:rPr>
              <w:t xml:space="preserve"> </w:t>
            </w:r>
            <w:r w:rsidRPr="00D31912">
              <w:rPr>
                <w:spacing w:val="-4"/>
                <w:sz w:val="18"/>
              </w:rPr>
              <w:t>control</w:t>
            </w:r>
            <w:r w:rsidRPr="00D31912">
              <w:rPr>
                <w:spacing w:val="-11"/>
                <w:sz w:val="18"/>
              </w:rPr>
              <w:t xml:space="preserve"> </w:t>
            </w:r>
            <w:r w:rsidRPr="00D31912">
              <w:rPr>
                <w:spacing w:val="-4"/>
                <w:sz w:val="18"/>
              </w:rPr>
              <w:t>and</w:t>
            </w:r>
            <w:r w:rsidRPr="00D31912">
              <w:rPr>
                <w:spacing w:val="-9"/>
                <w:sz w:val="18"/>
              </w:rPr>
              <w:t xml:space="preserve"> </w:t>
            </w:r>
            <w:r w:rsidRPr="00D31912">
              <w:rPr>
                <w:spacing w:val="-4"/>
                <w:sz w:val="18"/>
              </w:rPr>
              <w:t>indicator</w:t>
            </w:r>
            <w:r w:rsidRPr="00D31912">
              <w:rPr>
                <w:spacing w:val="-10"/>
                <w:sz w:val="18"/>
              </w:rPr>
              <w:t xml:space="preserve"> </w:t>
            </w:r>
            <w:r w:rsidRPr="00D31912">
              <w:rPr>
                <w:spacing w:val="-4"/>
                <w:sz w:val="18"/>
              </w:rPr>
              <w:t>on</w:t>
            </w:r>
            <w:r w:rsidRPr="00D31912">
              <w:rPr>
                <w:spacing w:val="-9"/>
                <w:sz w:val="18"/>
              </w:rPr>
              <w:t xml:space="preserve"> </w:t>
            </w:r>
            <w:r w:rsidRPr="00D31912">
              <w:rPr>
                <w:spacing w:val="-4"/>
                <w:sz w:val="18"/>
              </w:rPr>
              <w:t>the</w:t>
            </w:r>
            <w:r w:rsidRPr="00D31912">
              <w:rPr>
                <w:spacing w:val="-11"/>
                <w:sz w:val="18"/>
              </w:rPr>
              <w:t xml:space="preserve"> </w:t>
            </w:r>
            <w:r w:rsidRPr="00D31912">
              <w:rPr>
                <w:spacing w:val="-4"/>
                <w:sz w:val="18"/>
              </w:rPr>
              <w:t xml:space="preserve">device </w:t>
            </w:r>
            <w:r w:rsidRPr="00D31912">
              <w:rPr>
                <w:sz w:val="18"/>
              </w:rPr>
              <w:t>must</w:t>
            </w:r>
            <w:r w:rsidRPr="00D31912">
              <w:rPr>
                <w:spacing w:val="-7"/>
                <w:sz w:val="18"/>
              </w:rPr>
              <w:t xml:space="preserve"> </w:t>
            </w:r>
            <w:r w:rsidRPr="00D31912">
              <w:rPr>
                <w:sz w:val="18"/>
              </w:rPr>
              <w:t>be</w:t>
            </w:r>
            <w:r w:rsidRPr="00D31912">
              <w:rPr>
                <w:spacing w:val="-9"/>
                <w:sz w:val="18"/>
              </w:rPr>
              <w:t xml:space="preserve"> </w:t>
            </w:r>
            <w:r w:rsidRPr="00D31912">
              <w:rPr>
                <w:sz w:val="18"/>
              </w:rPr>
              <w:t>clearly</w:t>
            </w:r>
            <w:r w:rsidRPr="00D31912">
              <w:rPr>
                <w:spacing w:val="-11"/>
                <w:sz w:val="18"/>
              </w:rPr>
              <w:t xml:space="preserve"> </w:t>
            </w:r>
            <w:r w:rsidRPr="00D31912">
              <w:rPr>
                <w:sz w:val="18"/>
              </w:rPr>
              <w:t>specified</w:t>
            </w:r>
            <w:r w:rsidRPr="00D31912">
              <w:rPr>
                <w:spacing w:val="-7"/>
                <w:sz w:val="18"/>
              </w:rPr>
              <w:t xml:space="preserve"> </w:t>
            </w:r>
            <w:r w:rsidRPr="00D31912">
              <w:rPr>
                <w:sz w:val="18"/>
              </w:rPr>
              <w:t>on</w:t>
            </w:r>
            <w:r w:rsidRPr="00D31912">
              <w:rPr>
                <w:spacing w:val="-7"/>
                <w:sz w:val="18"/>
              </w:rPr>
              <w:t xml:space="preserve"> </w:t>
            </w:r>
            <w:r w:rsidRPr="00D31912">
              <w:rPr>
                <w:sz w:val="18"/>
              </w:rPr>
              <w:t>the</w:t>
            </w:r>
            <w:r w:rsidRPr="00D31912">
              <w:rPr>
                <w:spacing w:val="-9"/>
                <w:sz w:val="18"/>
              </w:rPr>
              <w:t xml:space="preserve"> </w:t>
            </w:r>
            <w:r w:rsidRPr="00D31912">
              <w:rPr>
                <w:sz w:val="18"/>
              </w:rPr>
              <w:t>device.</w:t>
            </w:r>
          </w:p>
        </w:tc>
        <w:tc>
          <w:tcPr>
            <w:tcW w:w="1557" w:type="dxa"/>
          </w:tcPr>
          <w:p w:rsidR="00DF772F" w:rsidRPr="00D31912" w:rsidRDefault="00FB4536">
            <w:pPr>
              <w:pStyle w:val="TableParagraph"/>
              <w:spacing w:before="79"/>
              <w:ind w:left="108"/>
              <w:rPr>
                <w:rFonts w:ascii="MS Gothic" w:hAnsi="MS Gothic"/>
                <w:sz w:val="18"/>
              </w:rPr>
            </w:pPr>
            <w:r w:rsidRPr="00D31912">
              <w:rPr>
                <w:rFonts w:ascii="MS Gothic" w:hAnsi="MS Gothic"/>
                <w:spacing w:val="-10"/>
                <w:sz w:val="18"/>
              </w:rPr>
              <w:t>☐</w:t>
            </w:r>
          </w:p>
        </w:tc>
        <w:tc>
          <w:tcPr>
            <w:tcW w:w="1843" w:type="dxa"/>
          </w:tcPr>
          <w:p w:rsidR="00DF772F" w:rsidRPr="00D31912" w:rsidRDefault="00FB4536">
            <w:pPr>
              <w:pStyle w:val="TableParagraph"/>
              <w:spacing w:before="79"/>
              <w:ind w:left="109"/>
              <w:rPr>
                <w:rFonts w:ascii="MS Gothic" w:hAnsi="MS Gothic"/>
                <w:sz w:val="18"/>
              </w:rPr>
            </w:pPr>
            <w:r w:rsidRPr="00D31912">
              <w:rPr>
                <w:rFonts w:ascii="MS Gothic" w:hAnsi="MS Gothic"/>
                <w:spacing w:val="-10"/>
                <w:sz w:val="18"/>
              </w:rPr>
              <w:t>☐</w:t>
            </w:r>
          </w:p>
          <w:p w:rsidR="00DF772F" w:rsidRPr="00D31912" w:rsidRDefault="00FB4536">
            <w:pPr>
              <w:pStyle w:val="TableParagraph"/>
              <w:spacing w:before="83"/>
              <w:ind w:left="109"/>
              <w:rPr>
                <w:sz w:val="18"/>
              </w:rPr>
            </w:pPr>
            <w:r w:rsidRPr="00D31912">
              <w:rPr>
                <w:sz w:val="18"/>
              </w:rPr>
              <w:t>Provide</w:t>
            </w:r>
            <w:r w:rsidRPr="00D31912">
              <w:rPr>
                <w:spacing w:val="-4"/>
                <w:sz w:val="18"/>
              </w:rPr>
              <w:t xml:space="preserve"> </w:t>
            </w:r>
            <w:r w:rsidRPr="00D31912">
              <w:rPr>
                <w:spacing w:val="-2"/>
                <w:sz w:val="18"/>
              </w:rPr>
              <w:t>Justification</w:t>
            </w:r>
          </w:p>
        </w:tc>
        <w:tc>
          <w:tcPr>
            <w:tcW w:w="3038" w:type="dxa"/>
          </w:tcPr>
          <w:p w:rsidR="00DF772F" w:rsidRPr="00D31912" w:rsidRDefault="00FB4536">
            <w:pPr>
              <w:pStyle w:val="TableParagraph"/>
              <w:ind w:left="109" w:right="984"/>
              <w:jc w:val="both"/>
              <w:rPr>
                <w:sz w:val="18"/>
              </w:rPr>
            </w:pPr>
            <w:r w:rsidRPr="00D31912">
              <w:rPr>
                <w:sz w:val="18"/>
              </w:rPr>
              <w:t>List</w:t>
            </w:r>
            <w:r w:rsidRPr="00D31912">
              <w:rPr>
                <w:spacing w:val="-10"/>
                <w:sz w:val="18"/>
              </w:rPr>
              <w:t xml:space="preserve"> </w:t>
            </w:r>
            <w:r w:rsidRPr="00D31912">
              <w:rPr>
                <w:sz w:val="18"/>
              </w:rPr>
              <w:t>here</w:t>
            </w:r>
            <w:r w:rsidRPr="00D31912">
              <w:rPr>
                <w:spacing w:val="-10"/>
                <w:sz w:val="18"/>
              </w:rPr>
              <w:t xml:space="preserve"> </w:t>
            </w:r>
            <w:r w:rsidRPr="00D31912">
              <w:rPr>
                <w:sz w:val="18"/>
              </w:rPr>
              <w:t>the</w:t>
            </w:r>
            <w:r w:rsidRPr="00D31912">
              <w:rPr>
                <w:spacing w:val="-10"/>
                <w:sz w:val="18"/>
              </w:rPr>
              <w:t xml:space="preserve"> </w:t>
            </w:r>
            <w:r w:rsidRPr="00D31912">
              <w:rPr>
                <w:sz w:val="18"/>
              </w:rPr>
              <w:t>standards</w:t>
            </w:r>
            <w:r w:rsidRPr="00D31912">
              <w:rPr>
                <w:spacing w:val="-8"/>
                <w:sz w:val="18"/>
              </w:rPr>
              <w:t xml:space="preserve"> </w:t>
            </w:r>
            <w:r w:rsidRPr="00D31912">
              <w:rPr>
                <w:sz w:val="18"/>
              </w:rPr>
              <w:t>/ procedures</w:t>
            </w:r>
            <w:r w:rsidRPr="00D31912">
              <w:rPr>
                <w:spacing w:val="-3"/>
                <w:sz w:val="18"/>
              </w:rPr>
              <w:t xml:space="preserve"> </w:t>
            </w:r>
            <w:r w:rsidRPr="00D31912">
              <w:rPr>
                <w:sz w:val="18"/>
              </w:rPr>
              <w:t>applied</w:t>
            </w:r>
            <w:r w:rsidRPr="00D31912">
              <w:rPr>
                <w:spacing w:val="-4"/>
                <w:sz w:val="18"/>
              </w:rPr>
              <w:t xml:space="preserve"> </w:t>
            </w:r>
            <w:r w:rsidRPr="00D31912">
              <w:rPr>
                <w:sz w:val="18"/>
              </w:rPr>
              <w:t xml:space="preserve">with </w:t>
            </w:r>
            <w:r w:rsidRPr="00D31912">
              <w:rPr>
                <w:spacing w:val="-2"/>
                <w:sz w:val="18"/>
              </w:rPr>
              <w:t>justification</w:t>
            </w:r>
          </w:p>
        </w:tc>
        <w:tc>
          <w:tcPr>
            <w:tcW w:w="3002" w:type="dxa"/>
          </w:tcPr>
          <w:p w:rsidR="00DF772F" w:rsidRPr="00D31912" w:rsidRDefault="00FB4536">
            <w:pPr>
              <w:pStyle w:val="TableParagraph"/>
              <w:ind w:left="110" w:right="20"/>
              <w:rPr>
                <w:sz w:val="18"/>
              </w:rPr>
            </w:pPr>
            <w:r w:rsidRPr="00D31912">
              <w:rPr>
                <w:sz w:val="18"/>
              </w:rPr>
              <w:t>Include direct reference to documents within the manufacturer’s</w:t>
            </w:r>
            <w:r w:rsidRPr="00D31912">
              <w:rPr>
                <w:spacing w:val="-15"/>
                <w:sz w:val="18"/>
              </w:rPr>
              <w:t xml:space="preserve"> </w:t>
            </w:r>
            <w:r w:rsidRPr="00D31912">
              <w:rPr>
                <w:sz w:val="18"/>
              </w:rPr>
              <w:t>quality</w:t>
            </w:r>
            <w:r w:rsidRPr="00D31912">
              <w:rPr>
                <w:spacing w:val="-12"/>
                <w:sz w:val="18"/>
              </w:rPr>
              <w:t xml:space="preserve"> </w:t>
            </w:r>
            <w:r w:rsidRPr="00D31912">
              <w:rPr>
                <w:sz w:val="18"/>
              </w:rPr>
              <w:t>system</w:t>
            </w:r>
          </w:p>
        </w:tc>
      </w:tr>
    </w:tbl>
    <w:p w:rsidR="00DF772F" w:rsidRPr="00D31912" w:rsidRDefault="00DF772F">
      <w:pPr>
        <w:pStyle w:val="TableParagraph"/>
        <w:rPr>
          <w:sz w:val="18"/>
        </w:rPr>
        <w:sectPr w:rsidR="00DF772F" w:rsidRPr="00D31912">
          <w:type w:val="continuous"/>
          <w:pgSz w:w="16850" w:h="11910" w:orient="landscape"/>
          <w:pgMar w:top="920" w:right="708" w:bottom="1918" w:left="566" w:header="0" w:footer="944" w:gutter="0"/>
          <w:cols w:space="720"/>
        </w:sectPr>
      </w:pPr>
    </w:p>
    <w:tbl>
      <w:tblPr>
        <w:tblStyle w:val="TableNormal"/>
        <w:tblW w:w="0" w:type="auto"/>
        <w:tblInd w:w="159" w:type="dxa"/>
        <w:tblBorders>
          <w:top w:val="single" w:sz="4" w:space="0" w:color="001770"/>
          <w:left w:val="single" w:sz="4" w:space="0" w:color="001770"/>
          <w:bottom w:val="single" w:sz="4" w:space="0" w:color="001770"/>
          <w:right w:val="single" w:sz="4" w:space="0" w:color="001770"/>
          <w:insideH w:val="single" w:sz="4" w:space="0" w:color="001770"/>
          <w:insideV w:val="single" w:sz="4" w:space="0" w:color="001770"/>
        </w:tblBorders>
        <w:tblLayout w:type="fixed"/>
        <w:tblLook w:val="01E0" w:firstRow="1" w:lastRow="1" w:firstColumn="1" w:lastColumn="1" w:noHBand="0" w:noVBand="0"/>
      </w:tblPr>
      <w:tblGrid>
        <w:gridCol w:w="958"/>
        <w:gridCol w:w="4992"/>
        <w:gridCol w:w="1557"/>
        <w:gridCol w:w="1843"/>
        <w:gridCol w:w="3038"/>
        <w:gridCol w:w="3002"/>
      </w:tblGrid>
      <w:tr w:rsidR="00D31912" w:rsidRPr="00D31912">
        <w:trPr>
          <w:trHeight w:val="849"/>
        </w:trPr>
        <w:tc>
          <w:tcPr>
            <w:tcW w:w="5950" w:type="dxa"/>
            <w:gridSpan w:val="2"/>
            <w:shd w:val="clear" w:color="auto" w:fill="DEE7F7"/>
          </w:tcPr>
          <w:p w:rsidR="00DF772F" w:rsidRPr="00D31912" w:rsidRDefault="00FB4536">
            <w:pPr>
              <w:pStyle w:val="TableParagraph"/>
              <w:spacing w:before="146"/>
              <w:rPr>
                <w:rFonts w:ascii="Arial"/>
                <w:b/>
              </w:rPr>
            </w:pPr>
            <w:r w:rsidRPr="00D31912">
              <w:rPr>
                <w:rFonts w:ascii="Arial"/>
                <w:b/>
              </w:rPr>
              <w:t>Part</w:t>
            </w:r>
            <w:r w:rsidRPr="00D31912">
              <w:rPr>
                <w:rFonts w:ascii="Arial"/>
                <w:b/>
                <w:spacing w:val="1"/>
              </w:rPr>
              <w:t xml:space="preserve"> </w:t>
            </w:r>
            <w:r w:rsidRPr="00D31912">
              <w:rPr>
                <w:rFonts w:ascii="Arial"/>
                <w:b/>
                <w:spacing w:val="-5"/>
              </w:rPr>
              <w:t>2.</w:t>
            </w:r>
          </w:p>
          <w:p w:rsidR="00DF772F" w:rsidRPr="00D31912" w:rsidRDefault="00FB4536">
            <w:pPr>
              <w:pStyle w:val="TableParagraph"/>
              <w:spacing w:before="81"/>
              <w:rPr>
                <w:rFonts w:ascii="Arial"/>
                <w:b/>
              </w:rPr>
            </w:pPr>
            <w:r w:rsidRPr="00D31912">
              <w:rPr>
                <w:rFonts w:ascii="Arial"/>
                <w:b/>
              </w:rPr>
              <w:t>PRINCIPLES</w:t>
            </w:r>
            <w:r w:rsidRPr="00D31912">
              <w:rPr>
                <w:rFonts w:ascii="Arial"/>
                <w:b/>
                <w:spacing w:val="-6"/>
              </w:rPr>
              <w:t xml:space="preserve"> </w:t>
            </w:r>
            <w:r w:rsidRPr="00D31912">
              <w:rPr>
                <w:rFonts w:ascii="Arial"/>
                <w:b/>
              </w:rPr>
              <w:t>ABOUT</w:t>
            </w:r>
            <w:r w:rsidRPr="00D31912">
              <w:rPr>
                <w:rFonts w:ascii="Arial"/>
                <w:b/>
                <w:spacing w:val="-9"/>
              </w:rPr>
              <w:t xml:space="preserve"> </w:t>
            </w:r>
            <w:r w:rsidRPr="00D31912">
              <w:rPr>
                <w:rFonts w:ascii="Arial"/>
                <w:b/>
              </w:rPr>
              <w:t>DESIGN</w:t>
            </w:r>
            <w:r w:rsidRPr="00D31912">
              <w:rPr>
                <w:rFonts w:ascii="Arial"/>
                <w:b/>
                <w:spacing w:val="-7"/>
              </w:rPr>
              <w:t xml:space="preserve"> </w:t>
            </w:r>
            <w:r w:rsidRPr="00D31912">
              <w:rPr>
                <w:rFonts w:ascii="Arial"/>
                <w:b/>
              </w:rPr>
              <w:t>AND</w:t>
            </w:r>
            <w:r w:rsidRPr="00D31912">
              <w:rPr>
                <w:rFonts w:ascii="Arial"/>
                <w:b/>
                <w:spacing w:val="-7"/>
              </w:rPr>
              <w:t xml:space="preserve"> </w:t>
            </w:r>
            <w:r w:rsidRPr="00D31912">
              <w:rPr>
                <w:rFonts w:ascii="Arial"/>
                <w:b/>
                <w:spacing w:val="-2"/>
              </w:rPr>
              <w:t>CONSTRUCTION</w:t>
            </w:r>
          </w:p>
        </w:tc>
        <w:tc>
          <w:tcPr>
            <w:tcW w:w="1557" w:type="dxa"/>
            <w:vMerge w:val="restart"/>
            <w:shd w:val="clear" w:color="auto" w:fill="DEE7F7"/>
          </w:tcPr>
          <w:p w:rsidR="00DF772F" w:rsidRPr="00D31912" w:rsidRDefault="00FB4536">
            <w:pPr>
              <w:pStyle w:val="TableParagraph"/>
              <w:spacing w:before="74"/>
              <w:ind w:left="221"/>
              <w:rPr>
                <w:rFonts w:ascii="Arial"/>
                <w:b/>
              </w:rPr>
            </w:pPr>
            <w:r w:rsidRPr="00D31912">
              <w:rPr>
                <w:rFonts w:ascii="Arial"/>
                <w:b/>
                <w:spacing w:val="-2"/>
              </w:rPr>
              <w:t>Applicable</w:t>
            </w:r>
          </w:p>
        </w:tc>
        <w:tc>
          <w:tcPr>
            <w:tcW w:w="1843" w:type="dxa"/>
            <w:vMerge w:val="restart"/>
            <w:shd w:val="clear" w:color="auto" w:fill="DEE7F7"/>
          </w:tcPr>
          <w:p w:rsidR="00DF772F" w:rsidRPr="00D31912" w:rsidRDefault="00FB4536">
            <w:pPr>
              <w:pStyle w:val="TableParagraph"/>
              <w:spacing w:before="74"/>
              <w:ind w:left="133" w:right="16"/>
              <w:jc w:val="center"/>
              <w:rPr>
                <w:rFonts w:ascii="Arial"/>
                <w:b/>
              </w:rPr>
            </w:pPr>
            <w:r w:rsidRPr="00D31912">
              <w:rPr>
                <w:rFonts w:ascii="Arial"/>
                <w:b/>
              </w:rPr>
              <w:t>Not</w:t>
            </w:r>
            <w:r w:rsidRPr="00D31912">
              <w:rPr>
                <w:rFonts w:ascii="Arial"/>
                <w:b/>
                <w:spacing w:val="-1"/>
              </w:rPr>
              <w:t xml:space="preserve"> </w:t>
            </w:r>
            <w:r w:rsidRPr="00D31912">
              <w:rPr>
                <w:rFonts w:ascii="Arial"/>
                <w:b/>
                <w:spacing w:val="-2"/>
              </w:rPr>
              <w:t>applicable</w:t>
            </w:r>
          </w:p>
          <w:p w:rsidR="00DF772F" w:rsidRPr="00D31912" w:rsidRDefault="00FB4536">
            <w:pPr>
              <w:pStyle w:val="TableParagraph"/>
              <w:ind w:left="133" w:right="2"/>
              <w:jc w:val="center"/>
              <w:rPr>
                <w:rFonts w:ascii="Arial"/>
                <w:b/>
                <w:sz w:val="16"/>
              </w:rPr>
            </w:pPr>
            <w:r w:rsidRPr="00D31912">
              <w:rPr>
                <w:rFonts w:ascii="Arial"/>
                <w:b/>
                <w:spacing w:val="-6"/>
                <w:sz w:val="16"/>
              </w:rPr>
              <w:t>Justification</w:t>
            </w:r>
            <w:r w:rsidRPr="00D31912">
              <w:rPr>
                <w:rFonts w:ascii="Arial"/>
                <w:b/>
                <w:spacing w:val="-12"/>
                <w:sz w:val="16"/>
              </w:rPr>
              <w:t xml:space="preserve"> </w:t>
            </w:r>
            <w:r w:rsidRPr="00D31912">
              <w:rPr>
                <w:rFonts w:ascii="Arial"/>
                <w:b/>
                <w:spacing w:val="-6"/>
                <w:sz w:val="16"/>
              </w:rPr>
              <w:t>must</w:t>
            </w:r>
            <w:r w:rsidRPr="00D31912">
              <w:rPr>
                <w:rFonts w:ascii="Arial"/>
                <w:b/>
                <w:spacing w:val="-10"/>
                <w:sz w:val="16"/>
              </w:rPr>
              <w:t xml:space="preserve"> </w:t>
            </w:r>
            <w:r w:rsidRPr="00D31912">
              <w:rPr>
                <w:rFonts w:ascii="Arial"/>
                <w:b/>
                <w:spacing w:val="-6"/>
                <w:sz w:val="16"/>
              </w:rPr>
              <w:t>be</w:t>
            </w:r>
            <w:r w:rsidRPr="00D31912">
              <w:rPr>
                <w:rFonts w:ascii="Arial"/>
                <w:b/>
                <w:sz w:val="16"/>
              </w:rPr>
              <w:t xml:space="preserve"> provided</w:t>
            </w:r>
            <w:r w:rsidRPr="00D31912">
              <w:rPr>
                <w:rFonts w:ascii="Arial"/>
                <w:b/>
                <w:spacing w:val="-12"/>
                <w:sz w:val="16"/>
              </w:rPr>
              <w:t xml:space="preserve"> </w:t>
            </w:r>
            <w:r w:rsidRPr="00D31912">
              <w:rPr>
                <w:rFonts w:ascii="Arial"/>
                <w:b/>
                <w:sz w:val="16"/>
              </w:rPr>
              <w:t>below</w:t>
            </w:r>
          </w:p>
        </w:tc>
        <w:tc>
          <w:tcPr>
            <w:tcW w:w="3038" w:type="dxa"/>
            <w:vMerge w:val="restart"/>
            <w:shd w:val="clear" w:color="auto" w:fill="DEE7F7"/>
          </w:tcPr>
          <w:p w:rsidR="00DF772F" w:rsidRPr="00D31912" w:rsidRDefault="00FB4536">
            <w:pPr>
              <w:pStyle w:val="TableParagraph"/>
              <w:spacing w:before="77"/>
              <w:ind w:left="222"/>
              <w:rPr>
                <w:rFonts w:ascii="Arial"/>
                <w:b/>
              </w:rPr>
            </w:pPr>
            <w:r w:rsidRPr="00D31912">
              <w:rPr>
                <w:rFonts w:ascii="Arial"/>
                <w:b/>
              </w:rPr>
              <w:t>Medical</w:t>
            </w:r>
            <w:r w:rsidRPr="00D31912">
              <w:rPr>
                <w:rFonts w:ascii="Arial"/>
                <w:b/>
                <w:spacing w:val="-11"/>
              </w:rPr>
              <w:t xml:space="preserve"> </w:t>
            </w:r>
            <w:r w:rsidRPr="00D31912">
              <w:rPr>
                <w:rFonts w:ascii="Arial"/>
                <w:b/>
              </w:rPr>
              <w:t>Devices</w:t>
            </w:r>
            <w:r w:rsidRPr="00D31912">
              <w:rPr>
                <w:rFonts w:ascii="Arial"/>
                <w:b/>
                <w:spacing w:val="-14"/>
              </w:rPr>
              <w:t xml:space="preserve"> </w:t>
            </w:r>
            <w:r w:rsidRPr="00D31912">
              <w:rPr>
                <w:rFonts w:ascii="Arial"/>
                <w:b/>
              </w:rPr>
              <w:t>/</w:t>
            </w:r>
            <w:r w:rsidRPr="00D31912">
              <w:rPr>
                <w:rFonts w:ascii="Arial"/>
                <w:b/>
                <w:spacing w:val="-13"/>
              </w:rPr>
              <w:t xml:space="preserve"> </w:t>
            </w:r>
            <w:r w:rsidRPr="00D31912">
              <w:rPr>
                <w:rFonts w:ascii="Arial"/>
                <w:b/>
              </w:rPr>
              <w:t>IVD standard or other procedure applied</w:t>
            </w:r>
          </w:p>
        </w:tc>
        <w:tc>
          <w:tcPr>
            <w:tcW w:w="3002" w:type="dxa"/>
            <w:vMerge w:val="restart"/>
            <w:shd w:val="clear" w:color="auto" w:fill="DEE7F7"/>
          </w:tcPr>
          <w:p w:rsidR="00DF772F" w:rsidRPr="00D31912" w:rsidRDefault="00FB4536">
            <w:pPr>
              <w:pStyle w:val="TableParagraph"/>
              <w:spacing w:before="74"/>
              <w:ind w:left="223"/>
              <w:rPr>
                <w:rFonts w:ascii="Arial"/>
                <w:b/>
              </w:rPr>
            </w:pPr>
            <w:r w:rsidRPr="00D31912">
              <w:rPr>
                <w:rFonts w:ascii="Arial"/>
                <w:b/>
              </w:rPr>
              <w:t>Evidence</w:t>
            </w:r>
            <w:r w:rsidRPr="00D31912">
              <w:rPr>
                <w:rFonts w:ascii="Arial"/>
                <w:b/>
                <w:spacing w:val="-4"/>
              </w:rPr>
              <w:t xml:space="preserve"> </w:t>
            </w:r>
            <w:r w:rsidRPr="00D31912">
              <w:rPr>
                <w:rFonts w:ascii="Arial"/>
                <w:b/>
              </w:rPr>
              <w:t>of</w:t>
            </w:r>
            <w:r w:rsidRPr="00D31912">
              <w:rPr>
                <w:rFonts w:ascii="Arial"/>
                <w:b/>
                <w:spacing w:val="-2"/>
              </w:rPr>
              <w:t xml:space="preserve"> compliance</w:t>
            </w:r>
          </w:p>
          <w:p w:rsidR="00DF772F" w:rsidRPr="00D31912" w:rsidRDefault="00FB4536">
            <w:pPr>
              <w:pStyle w:val="TableParagraph"/>
              <w:ind w:left="223" w:right="90" w:firstLine="1"/>
              <w:jc w:val="center"/>
              <w:rPr>
                <w:rFonts w:ascii="Arial" w:hAnsi="Arial"/>
                <w:b/>
                <w:sz w:val="16"/>
              </w:rPr>
            </w:pPr>
            <w:r w:rsidRPr="00D31912">
              <w:rPr>
                <w:rFonts w:ascii="Arial" w:hAnsi="Arial"/>
                <w:b/>
                <w:sz w:val="16"/>
              </w:rPr>
              <w:t>Include</w:t>
            </w:r>
            <w:r w:rsidRPr="00D31912">
              <w:rPr>
                <w:rFonts w:ascii="Arial" w:hAnsi="Arial"/>
                <w:b/>
                <w:spacing w:val="-2"/>
                <w:sz w:val="16"/>
              </w:rPr>
              <w:t xml:space="preserve"> </w:t>
            </w:r>
            <w:r w:rsidRPr="00D31912">
              <w:rPr>
                <w:rFonts w:ascii="Arial" w:hAnsi="Arial"/>
                <w:b/>
                <w:sz w:val="16"/>
              </w:rPr>
              <w:t xml:space="preserve">direct reference to </w:t>
            </w:r>
            <w:r w:rsidRPr="00D31912">
              <w:rPr>
                <w:rFonts w:ascii="Arial" w:hAnsi="Arial"/>
                <w:b/>
                <w:spacing w:val="-6"/>
                <w:sz w:val="16"/>
              </w:rPr>
              <w:t>documents</w:t>
            </w:r>
            <w:r w:rsidRPr="00D31912">
              <w:rPr>
                <w:rFonts w:ascii="Arial" w:hAnsi="Arial"/>
                <w:b/>
                <w:spacing w:val="-7"/>
                <w:sz w:val="16"/>
              </w:rPr>
              <w:t xml:space="preserve"> </w:t>
            </w:r>
            <w:r w:rsidRPr="00D31912">
              <w:rPr>
                <w:rFonts w:ascii="Arial" w:hAnsi="Arial"/>
                <w:b/>
                <w:spacing w:val="-6"/>
                <w:sz w:val="16"/>
              </w:rPr>
              <w:t>within the</w:t>
            </w:r>
            <w:r w:rsidRPr="00D31912">
              <w:rPr>
                <w:rFonts w:ascii="Arial" w:hAnsi="Arial"/>
                <w:b/>
                <w:spacing w:val="-7"/>
                <w:sz w:val="16"/>
              </w:rPr>
              <w:t xml:space="preserve"> </w:t>
            </w:r>
            <w:r w:rsidRPr="00D31912">
              <w:rPr>
                <w:rFonts w:ascii="Arial" w:hAnsi="Arial"/>
                <w:b/>
                <w:spacing w:val="-6"/>
                <w:sz w:val="16"/>
              </w:rPr>
              <w:t>manufacturer’s</w:t>
            </w:r>
            <w:r w:rsidRPr="00D31912">
              <w:rPr>
                <w:rFonts w:ascii="Arial" w:hAnsi="Arial"/>
                <w:b/>
                <w:sz w:val="16"/>
              </w:rPr>
              <w:t xml:space="preserve"> quality</w:t>
            </w:r>
            <w:r w:rsidRPr="00D31912">
              <w:rPr>
                <w:rFonts w:ascii="Arial" w:hAnsi="Arial"/>
                <w:b/>
                <w:spacing w:val="-17"/>
                <w:sz w:val="16"/>
              </w:rPr>
              <w:t xml:space="preserve"> </w:t>
            </w:r>
            <w:r w:rsidRPr="00D31912">
              <w:rPr>
                <w:rFonts w:ascii="Arial" w:hAnsi="Arial"/>
                <w:b/>
                <w:sz w:val="16"/>
              </w:rPr>
              <w:t>system</w:t>
            </w:r>
          </w:p>
        </w:tc>
      </w:tr>
      <w:tr w:rsidR="00D31912" w:rsidRPr="00D31912">
        <w:trPr>
          <w:trHeight w:val="626"/>
        </w:trPr>
        <w:tc>
          <w:tcPr>
            <w:tcW w:w="958" w:type="dxa"/>
            <w:shd w:val="clear" w:color="auto" w:fill="DEE7F7"/>
          </w:tcPr>
          <w:p w:rsidR="00DF772F" w:rsidRPr="00D31912" w:rsidRDefault="00FB4536">
            <w:pPr>
              <w:pStyle w:val="TableParagraph"/>
              <w:spacing w:before="74"/>
              <w:rPr>
                <w:rFonts w:ascii="Arial"/>
                <w:b/>
              </w:rPr>
            </w:pPr>
            <w:r w:rsidRPr="00D31912">
              <w:rPr>
                <w:rFonts w:ascii="Arial"/>
                <w:b/>
                <w:spacing w:val="-5"/>
              </w:rPr>
              <w:t>12</w:t>
            </w:r>
          </w:p>
        </w:tc>
        <w:tc>
          <w:tcPr>
            <w:tcW w:w="4992" w:type="dxa"/>
            <w:shd w:val="clear" w:color="auto" w:fill="DEE7F7"/>
          </w:tcPr>
          <w:p w:rsidR="00DF772F" w:rsidRPr="00D31912" w:rsidRDefault="00FB4536">
            <w:pPr>
              <w:pStyle w:val="TableParagraph"/>
              <w:spacing w:before="79"/>
              <w:ind w:right="179"/>
              <w:rPr>
                <w:rFonts w:ascii="Arial"/>
                <w:b/>
                <w:i/>
              </w:rPr>
            </w:pPr>
            <w:r w:rsidRPr="00D31912">
              <w:rPr>
                <w:rFonts w:ascii="Arial"/>
                <w:b/>
                <w:i/>
              </w:rPr>
              <w:t>Medical</w:t>
            </w:r>
            <w:r w:rsidRPr="00D31912">
              <w:rPr>
                <w:rFonts w:ascii="Arial"/>
                <w:b/>
                <w:i/>
                <w:spacing w:val="-5"/>
              </w:rPr>
              <w:t xml:space="preserve"> </w:t>
            </w:r>
            <w:r w:rsidRPr="00D31912">
              <w:rPr>
                <w:rFonts w:ascii="Arial"/>
                <w:b/>
                <w:i/>
              </w:rPr>
              <w:t>devices</w:t>
            </w:r>
            <w:r w:rsidRPr="00D31912">
              <w:rPr>
                <w:rFonts w:ascii="Arial"/>
                <w:b/>
                <w:i/>
                <w:spacing w:val="-7"/>
              </w:rPr>
              <w:t xml:space="preserve"> </w:t>
            </w:r>
            <w:r w:rsidRPr="00D31912">
              <w:rPr>
                <w:rFonts w:ascii="Arial"/>
                <w:b/>
                <w:i/>
              </w:rPr>
              <w:t>connected</w:t>
            </w:r>
            <w:r w:rsidRPr="00D31912">
              <w:rPr>
                <w:rFonts w:ascii="Arial"/>
                <w:b/>
                <w:i/>
                <w:spacing w:val="-9"/>
              </w:rPr>
              <w:t xml:space="preserve"> </w:t>
            </w:r>
            <w:r w:rsidRPr="00D31912">
              <w:rPr>
                <w:rFonts w:ascii="Arial"/>
                <w:b/>
                <w:i/>
              </w:rPr>
              <w:t>to</w:t>
            </w:r>
            <w:r w:rsidRPr="00D31912">
              <w:rPr>
                <w:rFonts w:ascii="Arial"/>
                <w:b/>
                <w:i/>
                <w:spacing w:val="-7"/>
              </w:rPr>
              <w:t xml:space="preserve"> </w:t>
            </w:r>
            <w:r w:rsidRPr="00D31912">
              <w:rPr>
                <w:rFonts w:ascii="Arial"/>
                <w:b/>
                <w:i/>
              </w:rPr>
              <w:t>or</w:t>
            </w:r>
            <w:r w:rsidRPr="00D31912">
              <w:rPr>
                <w:rFonts w:ascii="Arial"/>
                <w:b/>
                <w:i/>
                <w:spacing w:val="-8"/>
              </w:rPr>
              <w:t xml:space="preserve"> </w:t>
            </w:r>
            <w:r w:rsidRPr="00D31912">
              <w:rPr>
                <w:rFonts w:ascii="Arial"/>
                <w:b/>
                <w:i/>
              </w:rPr>
              <w:t>equipped with an energy source</w:t>
            </w:r>
          </w:p>
        </w:tc>
        <w:tc>
          <w:tcPr>
            <w:tcW w:w="1557" w:type="dxa"/>
            <w:vMerge/>
            <w:tcBorders>
              <w:top w:val="nil"/>
            </w:tcBorders>
            <w:shd w:val="clear" w:color="auto" w:fill="DEE7F7"/>
          </w:tcPr>
          <w:p w:rsidR="00DF772F" w:rsidRPr="00D31912" w:rsidRDefault="00DF772F">
            <w:pPr>
              <w:rPr>
                <w:sz w:val="2"/>
                <w:szCs w:val="2"/>
              </w:rPr>
            </w:pPr>
          </w:p>
        </w:tc>
        <w:tc>
          <w:tcPr>
            <w:tcW w:w="1843" w:type="dxa"/>
            <w:vMerge/>
            <w:tcBorders>
              <w:top w:val="nil"/>
            </w:tcBorders>
            <w:shd w:val="clear" w:color="auto" w:fill="DEE7F7"/>
          </w:tcPr>
          <w:p w:rsidR="00DF772F" w:rsidRPr="00D31912" w:rsidRDefault="00DF772F">
            <w:pPr>
              <w:rPr>
                <w:sz w:val="2"/>
                <w:szCs w:val="2"/>
              </w:rPr>
            </w:pPr>
          </w:p>
        </w:tc>
        <w:tc>
          <w:tcPr>
            <w:tcW w:w="3038" w:type="dxa"/>
            <w:vMerge/>
            <w:tcBorders>
              <w:top w:val="nil"/>
            </w:tcBorders>
            <w:shd w:val="clear" w:color="auto" w:fill="DEE7F7"/>
          </w:tcPr>
          <w:p w:rsidR="00DF772F" w:rsidRPr="00D31912" w:rsidRDefault="00DF772F">
            <w:pPr>
              <w:rPr>
                <w:sz w:val="2"/>
                <w:szCs w:val="2"/>
              </w:rPr>
            </w:pPr>
          </w:p>
        </w:tc>
        <w:tc>
          <w:tcPr>
            <w:tcW w:w="3002" w:type="dxa"/>
            <w:vMerge/>
            <w:tcBorders>
              <w:top w:val="nil"/>
            </w:tcBorders>
            <w:shd w:val="clear" w:color="auto" w:fill="DEE7F7"/>
          </w:tcPr>
          <w:p w:rsidR="00DF772F" w:rsidRPr="00D31912" w:rsidRDefault="00DF772F">
            <w:pPr>
              <w:rPr>
                <w:sz w:val="2"/>
                <w:szCs w:val="2"/>
              </w:rPr>
            </w:pPr>
          </w:p>
        </w:tc>
      </w:tr>
      <w:tr w:rsidR="00D31912" w:rsidRPr="00D31912">
        <w:trPr>
          <w:trHeight w:val="1281"/>
        </w:trPr>
        <w:tc>
          <w:tcPr>
            <w:tcW w:w="958" w:type="dxa"/>
          </w:tcPr>
          <w:p w:rsidR="00DF772F" w:rsidRPr="00D31912" w:rsidRDefault="00FB4536">
            <w:pPr>
              <w:pStyle w:val="TableParagraph"/>
              <w:spacing w:before="77"/>
              <w:rPr>
                <w:sz w:val="14"/>
              </w:rPr>
            </w:pPr>
            <w:r w:rsidRPr="00D31912">
              <w:rPr>
                <w:spacing w:val="-2"/>
                <w:sz w:val="14"/>
              </w:rPr>
              <w:t>12.12</w:t>
            </w:r>
          </w:p>
          <w:p w:rsidR="00DF772F" w:rsidRPr="00D31912" w:rsidRDefault="00FB4536">
            <w:pPr>
              <w:pStyle w:val="TableParagraph"/>
              <w:spacing w:before="2"/>
              <w:rPr>
                <w:sz w:val="14"/>
              </w:rPr>
            </w:pPr>
            <w:r w:rsidRPr="00D31912">
              <w:rPr>
                <w:spacing w:val="-2"/>
                <w:sz w:val="14"/>
              </w:rPr>
              <w:t>(cont.)</w:t>
            </w:r>
          </w:p>
        </w:tc>
        <w:tc>
          <w:tcPr>
            <w:tcW w:w="4992" w:type="dxa"/>
          </w:tcPr>
          <w:p w:rsidR="00DF772F" w:rsidRPr="00D31912" w:rsidRDefault="00FB4536">
            <w:pPr>
              <w:pStyle w:val="TableParagraph"/>
              <w:spacing w:before="40" w:line="240" w:lineRule="atLeast"/>
              <w:ind w:left="465" w:right="179" w:hanging="358"/>
              <w:rPr>
                <w:sz w:val="18"/>
              </w:rPr>
            </w:pPr>
            <w:r w:rsidRPr="00D31912">
              <w:rPr>
                <w:sz w:val="18"/>
              </w:rPr>
              <w:t>(5)</w:t>
            </w:r>
            <w:r w:rsidRPr="00D31912">
              <w:rPr>
                <w:spacing w:val="52"/>
                <w:sz w:val="18"/>
              </w:rPr>
              <w:t xml:space="preserve"> </w:t>
            </w:r>
            <w:r w:rsidRPr="00D31912">
              <w:rPr>
                <w:sz w:val="18"/>
              </w:rPr>
              <w:t>If</w:t>
            </w:r>
            <w:r w:rsidRPr="00D31912">
              <w:rPr>
                <w:spacing w:val="-12"/>
                <w:sz w:val="18"/>
              </w:rPr>
              <w:t xml:space="preserve"> </w:t>
            </w:r>
            <w:r w:rsidRPr="00D31912">
              <w:rPr>
                <w:sz w:val="18"/>
              </w:rPr>
              <w:t>the</w:t>
            </w:r>
            <w:r w:rsidRPr="00D31912">
              <w:rPr>
                <w:spacing w:val="-13"/>
                <w:sz w:val="18"/>
              </w:rPr>
              <w:t xml:space="preserve"> </w:t>
            </w:r>
            <w:r w:rsidRPr="00D31912">
              <w:rPr>
                <w:sz w:val="18"/>
              </w:rPr>
              <w:t>instructions</w:t>
            </w:r>
            <w:r w:rsidRPr="00D31912">
              <w:rPr>
                <w:spacing w:val="-12"/>
                <w:sz w:val="18"/>
              </w:rPr>
              <w:t xml:space="preserve"> </w:t>
            </w:r>
            <w:r w:rsidRPr="00D31912">
              <w:rPr>
                <w:sz w:val="18"/>
              </w:rPr>
              <w:t>for</w:t>
            </w:r>
            <w:r w:rsidRPr="00D31912">
              <w:rPr>
                <w:spacing w:val="-13"/>
                <w:sz w:val="18"/>
              </w:rPr>
              <w:t xml:space="preserve"> </w:t>
            </w:r>
            <w:r w:rsidRPr="00D31912">
              <w:rPr>
                <w:sz w:val="18"/>
              </w:rPr>
              <w:t>the</w:t>
            </w:r>
            <w:r w:rsidRPr="00D31912">
              <w:rPr>
                <w:spacing w:val="-12"/>
                <w:sz w:val="18"/>
              </w:rPr>
              <w:t xml:space="preserve"> </w:t>
            </w:r>
            <w:r w:rsidRPr="00D31912">
              <w:rPr>
                <w:sz w:val="18"/>
              </w:rPr>
              <w:t>operation</w:t>
            </w:r>
            <w:r w:rsidRPr="00D31912">
              <w:rPr>
                <w:spacing w:val="-13"/>
                <w:sz w:val="18"/>
              </w:rPr>
              <w:t xml:space="preserve"> </w:t>
            </w:r>
            <w:r w:rsidRPr="00D31912">
              <w:rPr>
                <w:sz w:val="18"/>
              </w:rPr>
              <w:t>of</w:t>
            </w:r>
            <w:r w:rsidRPr="00D31912">
              <w:rPr>
                <w:spacing w:val="-12"/>
                <w:sz w:val="18"/>
              </w:rPr>
              <w:t xml:space="preserve"> </w:t>
            </w:r>
            <w:r w:rsidRPr="00D31912">
              <w:rPr>
                <w:sz w:val="18"/>
              </w:rPr>
              <w:t>the</w:t>
            </w:r>
            <w:r w:rsidRPr="00D31912">
              <w:rPr>
                <w:spacing w:val="-13"/>
                <w:sz w:val="18"/>
              </w:rPr>
              <w:t xml:space="preserve"> </w:t>
            </w:r>
            <w:r w:rsidRPr="00D31912">
              <w:rPr>
                <w:sz w:val="18"/>
              </w:rPr>
              <w:t>device,</w:t>
            </w:r>
            <w:r w:rsidRPr="00D31912">
              <w:rPr>
                <w:spacing w:val="-12"/>
                <w:sz w:val="18"/>
              </w:rPr>
              <w:t xml:space="preserve"> </w:t>
            </w:r>
            <w:r w:rsidRPr="00D31912">
              <w:rPr>
                <w:sz w:val="18"/>
              </w:rPr>
              <w:t>or</w:t>
            </w:r>
            <w:r w:rsidRPr="00D31912">
              <w:rPr>
                <w:spacing w:val="-13"/>
                <w:sz w:val="18"/>
              </w:rPr>
              <w:t xml:space="preserve"> </w:t>
            </w:r>
            <w:r w:rsidRPr="00D31912">
              <w:rPr>
                <w:sz w:val="18"/>
              </w:rPr>
              <w:t xml:space="preserve">the </w:t>
            </w:r>
            <w:r w:rsidRPr="00D31912">
              <w:rPr>
                <w:spacing w:val="-2"/>
                <w:sz w:val="18"/>
              </w:rPr>
              <w:t>operating</w:t>
            </w:r>
            <w:r w:rsidRPr="00D31912">
              <w:rPr>
                <w:spacing w:val="-6"/>
                <w:sz w:val="18"/>
              </w:rPr>
              <w:t xml:space="preserve"> </w:t>
            </w:r>
            <w:r w:rsidRPr="00D31912">
              <w:rPr>
                <w:spacing w:val="-2"/>
                <w:sz w:val="18"/>
              </w:rPr>
              <w:t>or</w:t>
            </w:r>
            <w:r w:rsidRPr="00D31912">
              <w:rPr>
                <w:spacing w:val="-5"/>
                <w:sz w:val="18"/>
              </w:rPr>
              <w:t xml:space="preserve"> </w:t>
            </w:r>
            <w:r w:rsidRPr="00D31912">
              <w:rPr>
                <w:spacing w:val="-2"/>
                <w:sz w:val="18"/>
              </w:rPr>
              <w:t>adjustment</w:t>
            </w:r>
            <w:r w:rsidRPr="00D31912">
              <w:rPr>
                <w:spacing w:val="-4"/>
                <w:sz w:val="18"/>
              </w:rPr>
              <w:t xml:space="preserve"> </w:t>
            </w:r>
            <w:r w:rsidRPr="00D31912">
              <w:rPr>
                <w:spacing w:val="-2"/>
                <w:sz w:val="18"/>
              </w:rPr>
              <w:t>parameters</w:t>
            </w:r>
            <w:r w:rsidRPr="00D31912">
              <w:rPr>
                <w:spacing w:val="-6"/>
                <w:sz w:val="18"/>
              </w:rPr>
              <w:t xml:space="preserve"> </w:t>
            </w:r>
            <w:r w:rsidRPr="00D31912">
              <w:rPr>
                <w:spacing w:val="-2"/>
                <w:sz w:val="18"/>
              </w:rPr>
              <w:t>for</w:t>
            </w:r>
            <w:r w:rsidRPr="00D31912">
              <w:rPr>
                <w:spacing w:val="-7"/>
                <w:sz w:val="18"/>
              </w:rPr>
              <w:t xml:space="preserve"> </w:t>
            </w:r>
            <w:r w:rsidRPr="00D31912">
              <w:rPr>
                <w:spacing w:val="-2"/>
                <w:sz w:val="18"/>
              </w:rPr>
              <w:t>the</w:t>
            </w:r>
            <w:r w:rsidRPr="00D31912">
              <w:rPr>
                <w:spacing w:val="-6"/>
                <w:sz w:val="18"/>
              </w:rPr>
              <w:t xml:space="preserve"> </w:t>
            </w:r>
            <w:r w:rsidRPr="00D31912">
              <w:rPr>
                <w:spacing w:val="-2"/>
                <w:sz w:val="18"/>
              </w:rPr>
              <w:t>device,</w:t>
            </w:r>
            <w:r w:rsidRPr="00D31912">
              <w:rPr>
                <w:spacing w:val="-7"/>
                <w:sz w:val="18"/>
              </w:rPr>
              <w:t xml:space="preserve"> </w:t>
            </w:r>
            <w:r w:rsidRPr="00D31912">
              <w:rPr>
                <w:spacing w:val="-2"/>
                <w:sz w:val="18"/>
              </w:rPr>
              <w:t>are displayed</w:t>
            </w:r>
            <w:r w:rsidRPr="00D31912">
              <w:rPr>
                <w:spacing w:val="-13"/>
                <w:sz w:val="18"/>
              </w:rPr>
              <w:t xml:space="preserve"> </w:t>
            </w:r>
            <w:r w:rsidRPr="00D31912">
              <w:rPr>
                <w:spacing w:val="-2"/>
                <w:sz w:val="18"/>
              </w:rPr>
              <w:t>by</w:t>
            </w:r>
            <w:r w:rsidRPr="00D31912">
              <w:rPr>
                <w:spacing w:val="-13"/>
                <w:sz w:val="18"/>
              </w:rPr>
              <w:t xml:space="preserve"> </w:t>
            </w:r>
            <w:r w:rsidRPr="00D31912">
              <w:rPr>
                <w:spacing w:val="-2"/>
                <w:sz w:val="18"/>
              </w:rPr>
              <w:t>means</w:t>
            </w:r>
            <w:r w:rsidRPr="00D31912">
              <w:rPr>
                <w:spacing w:val="-10"/>
                <w:sz w:val="18"/>
              </w:rPr>
              <w:t xml:space="preserve"> </w:t>
            </w:r>
            <w:r w:rsidRPr="00D31912">
              <w:rPr>
                <w:spacing w:val="-2"/>
                <w:sz w:val="18"/>
              </w:rPr>
              <w:t>of</w:t>
            </w:r>
            <w:r w:rsidRPr="00D31912">
              <w:rPr>
                <w:spacing w:val="-12"/>
                <w:sz w:val="18"/>
              </w:rPr>
              <w:t xml:space="preserve"> </w:t>
            </w:r>
            <w:r w:rsidRPr="00D31912">
              <w:rPr>
                <w:spacing w:val="-2"/>
                <w:sz w:val="18"/>
              </w:rPr>
              <w:t>a</w:t>
            </w:r>
            <w:r w:rsidRPr="00D31912">
              <w:rPr>
                <w:spacing w:val="-11"/>
                <w:sz w:val="18"/>
              </w:rPr>
              <w:t xml:space="preserve"> </w:t>
            </w:r>
            <w:r w:rsidRPr="00D31912">
              <w:rPr>
                <w:spacing w:val="-2"/>
                <w:sz w:val="18"/>
              </w:rPr>
              <w:t>visual</w:t>
            </w:r>
            <w:r w:rsidRPr="00D31912">
              <w:rPr>
                <w:spacing w:val="-11"/>
                <w:sz w:val="18"/>
              </w:rPr>
              <w:t xml:space="preserve"> </w:t>
            </w:r>
            <w:r w:rsidRPr="00D31912">
              <w:rPr>
                <w:spacing w:val="-2"/>
                <w:sz w:val="18"/>
              </w:rPr>
              <w:t>system</w:t>
            </w:r>
            <w:r w:rsidRPr="00D31912">
              <w:rPr>
                <w:spacing w:val="-11"/>
                <w:sz w:val="18"/>
              </w:rPr>
              <w:t xml:space="preserve"> </w:t>
            </w:r>
            <w:r w:rsidRPr="00D31912">
              <w:rPr>
                <w:spacing w:val="-2"/>
                <w:sz w:val="18"/>
              </w:rPr>
              <w:t>incorporated</w:t>
            </w:r>
            <w:r w:rsidRPr="00D31912">
              <w:rPr>
                <w:spacing w:val="-10"/>
                <w:sz w:val="18"/>
              </w:rPr>
              <w:t xml:space="preserve"> </w:t>
            </w:r>
            <w:r w:rsidRPr="00D31912">
              <w:rPr>
                <w:spacing w:val="-2"/>
                <w:sz w:val="18"/>
              </w:rPr>
              <w:t xml:space="preserve">into </w:t>
            </w:r>
            <w:r w:rsidRPr="00D31912">
              <w:rPr>
                <w:spacing w:val="-6"/>
                <w:sz w:val="18"/>
              </w:rPr>
              <w:t>the device, the instructions or parameters must be able to be</w:t>
            </w:r>
            <w:r w:rsidRPr="00D31912">
              <w:rPr>
                <w:spacing w:val="-3"/>
                <w:sz w:val="18"/>
              </w:rPr>
              <w:t xml:space="preserve"> </w:t>
            </w:r>
            <w:r w:rsidRPr="00D31912">
              <w:rPr>
                <w:spacing w:val="-6"/>
                <w:sz w:val="18"/>
              </w:rPr>
              <w:t>understood</w:t>
            </w:r>
            <w:r w:rsidRPr="00D31912">
              <w:rPr>
                <w:spacing w:val="-4"/>
                <w:sz w:val="18"/>
              </w:rPr>
              <w:t xml:space="preserve"> </w:t>
            </w:r>
            <w:r w:rsidRPr="00D31912">
              <w:rPr>
                <w:spacing w:val="-6"/>
                <w:sz w:val="18"/>
              </w:rPr>
              <w:t>by</w:t>
            </w:r>
            <w:r w:rsidRPr="00D31912">
              <w:rPr>
                <w:spacing w:val="-3"/>
                <w:sz w:val="18"/>
              </w:rPr>
              <w:t xml:space="preserve"> </w:t>
            </w:r>
            <w:r w:rsidRPr="00D31912">
              <w:rPr>
                <w:spacing w:val="-6"/>
                <w:sz w:val="18"/>
              </w:rPr>
              <w:t>the</w:t>
            </w:r>
            <w:r w:rsidRPr="00D31912">
              <w:rPr>
                <w:spacing w:val="-3"/>
                <w:sz w:val="18"/>
              </w:rPr>
              <w:t xml:space="preserve"> </w:t>
            </w:r>
            <w:r w:rsidRPr="00D31912">
              <w:rPr>
                <w:spacing w:val="-6"/>
                <w:sz w:val="18"/>
              </w:rPr>
              <w:t>user</w:t>
            </w:r>
            <w:r w:rsidRPr="00D31912">
              <w:rPr>
                <w:spacing w:val="-2"/>
                <w:sz w:val="18"/>
              </w:rPr>
              <w:t xml:space="preserve"> </w:t>
            </w:r>
            <w:r w:rsidRPr="00D31912">
              <w:rPr>
                <w:spacing w:val="-6"/>
                <w:sz w:val="18"/>
              </w:rPr>
              <w:t>and,</w:t>
            </w:r>
            <w:r w:rsidRPr="00D31912">
              <w:rPr>
                <w:spacing w:val="-5"/>
                <w:sz w:val="18"/>
              </w:rPr>
              <w:t xml:space="preserve"> </w:t>
            </w:r>
            <w:r w:rsidRPr="00D31912">
              <w:rPr>
                <w:spacing w:val="-6"/>
                <w:sz w:val="18"/>
              </w:rPr>
              <w:t>if</w:t>
            </w:r>
            <w:r w:rsidRPr="00D31912">
              <w:rPr>
                <w:spacing w:val="-1"/>
                <w:sz w:val="18"/>
              </w:rPr>
              <w:t xml:space="preserve"> </w:t>
            </w:r>
            <w:r w:rsidRPr="00D31912">
              <w:rPr>
                <w:spacing w:val="-6"/>
                <w:sz w:val="18"/>
              </w:rPr>
              <w:t>appropriate,</w:t>
            </w:r>
            <w:r w:rsidRPr="00D31912">
              <w:rPr>
                <w:spacing w:val="-4"/>
                <w:sz w:val="18"/>
              </w:rPr>
              <w:t xml:space="preserve"> </w:t>
            </w:r>
            <w:r w:rsidRPr="00D31912">
              <w:rPr>
                <w:spacing w:val="-6"/>
                <w:sz w:val="18"/>
              </w:rPr>
              <w:t>the</w:t>
            </w:r>
            <w:r w:rsidRPr="00D31912">
              <w:rPr>
                <w:spacing w:val="-3"/>
                <w:sz w:val="18"/>
              </w:rPr>
              <w:t xml:space="preserve"> </w:t>
            </w:r>
            <w:r w:rsidRPr="00D31912">
              <w:rPr>
                <w:spacing w:val="-6"/>
                <w:sz w:val="18"/>
              </w:rPr>
              <w:t>patient.</w:t>
            </w:r>
          </w:p>
        </w:tc>
        <w:tc>
          <w:tcPr>
            <w:tcW w:w="1557" w:type="dxa"/>
          </w:tcPr>
          <w:p w:rsidR="00DF772F" w:rsidRPr="00D31912" w:rsidRDefault="00FB4536">
            <w:pPr>
              <w:pStyle w:val="TableParagraph"/>
              <w:spacing w:before="79"/>
              <w:ind w:left="108"/>
              <w:rPr>
                <w:rFonts w:ascii="MS Gothic" w:hAnsi="MS Gothic"/>
                <w:sz w:val="18"/>
              </w:rPr>
            </w:pPr>
            <w:r w:rsidRPr="00D31912">
              <w:rPr>
                <w:rFonts w:ascii="MS Gothic" w:hAnsi="MS Gothic"/>
                <w:spacing w:val="-10"/>
                <w:sz w:val="18"/>
              </w:rPr>
              <w:t>☐</w:t>
            </w:r>
          </w:p>
        </w:tc>
        <w:tc>
          <w:tcPr>
            <w:tcW w:w="1843" w:type="dxa"/>
          </w:tcPr>
          <w:p w:rsidR="00DF772F" w:rsidRPr="00D31912" w:rsidRDefault="00FB4536">
            <w:pPr>
              <w:pStyle w:val="TableParagraph"/>
              <w:spacing w:before="79"/>
              <w:ind w:left="109"/>
              <w:rPr>
                <w:rFonts w:ascii="MS Gothic" w:hAnsi="MS Gothic"/>
                <w:sz w:val="18"/>
              </w:rPr>
            </w:pPr>
            <w:r w:rsidRPr="00D31912">
              <w:rPr>
                <w:rFonts w:ascii="MS Gothic" w:hAnsi="MS Gothic"/>
                <w:spacing w:val="-10"/>
                <w:sz w:val="18"/>
              </w:rPr>
              <w:t>☐</w:t>
            </w:r>
          </w:p>
          <w:p w:rsidR="00DF772F" w:rsidRPr="00D31912" w:rsidRDefault="00FB4536">
            <w:pPr>
              <w:pStyle w:val="TableParagraph"/>
              <w:spacing w:before="85"/>
              <w:ind w:left="109"/>
              <w:rPr>
                <w:sz w:val="18"/>
              </w:rPr>
            </w:pPr>
            <w:r w:rsidRPr="00D31912">
              <w:rPr>
                <w:sz w:val="18"/>
              </w:rPr>
              <w:t>Provide</w:t>
            </w:r>
            <w:r w:rsidRPr="00D31912">
              <w:rPr>
                <w:spacing w:val="-4"/>
                <w:sz w:val="18"/>
              </w:rPr>
              <w:t xml:space="preserve"> </w:t>
            </w:r>
            <w:r w:rsidRPr="00D31912">
              <w:rPr>
                <w:spacing w:val="-2"/>
                <w:sz w:val="18"/>
              </w:rPr>
              <w:t>Justification</w:t>
            </w:r>
          </w:p>
        </w:tc>
        <w:tc>
          <w:tcPr>
            <w:tcW w:w="3038" w:type="dxa"/>
          </w:tcPr>
          <w:p w:rsidR="00DF772F" w:rsidRPr="00D31912" w:rsidRDefault="00FB4536">
            <w:pPr>
              <w:pStyle w:val="TableParagraph"/>
              <w:ind w:left="109" w:right="984"/>
              <w:jc w:val="both"/>
              <w:rPr>
                <w:sz w:val="18"/>
              </w:rPr>
            </w:pPr>
            <w:r w:rsidRPr="00D31912">
              <w:rPr>
                <w:sz w:val="18"/>
              </w:rPr>
              <w:t>List</w:t>
            </w:r>
            <w:r w:rsidRPr="00D31912">
              <w:rPr>
                <w:spacing w:val="-10"/>
                <w:sz w:val="18"/>
              </w:rPr>
              <w:t xml:space="preserve"> </w:t>
            </w:r>
            <w:r w:rsidRPr="00D31912">
              <w:rPr>
                <w:sz w:val="18"/>
              </w:rPr>
              <w:t>here</w:t>
            </w:r>
            <w:r w:rsidRPr="00D31912">
              <w:rPr>
                <w:spacing w:val="-10"/>
                <w:sz w:val="18"/>
              </w:rPr>
              <w:t xml:space="preserve"> </w:t>
            </w:r>
            <w:r w:rsidRPr="00D31912">
              <w:rPr>
                <w:sz w:val="18"/>
              </w:rPr>
              <w:t>the</w:t>
            </w:r>
            <w:r w:rsidRPr="00D31912">
              <w:rPr>
                <w:spacing w:val="-10"/>
                <w:sz w:val="18"/>
              </w:rPr>
              <w:t xml:space="preserve"> </w:t>
            </w:r>
            <w:r w:rsidRPr="00D31912">
              <w:rPr>
                <w:sz w:val="18"/>
              </w:rPr>
              <w:t>standards</w:t>
            </w:r>
            <w:r w:rsidRPr="00D31912">
              <w:rPr>
                <w:spacing w:val="-8"/>
                <w:sz w:val="18"/>
              </w:rPr>
              <w:t xml:space="preserve"> </w:t>
            </w:r>
            <w:r w:rsidRPr="00D31912">
              <w:rPr>
                <w:sz w:val="18"/>
              </w:rPr>
              <w:t>/ procedures</w:t>
            </w:r>
            <w:r w:rsidRPr="00D31912">
              <w:rPr>
                <w:spacing w:val="-3"/>
                <w:sz w:val="18"/>
              </w:rPr>
              <w:t xml:space="preserve"> </w:t>
            </w:r>
            <w:r w:rsidRPr="00D31912">
              <w:rPr>
                <w:sz w:val="18"/>
              </w:rPr>
              <w:t>applied</w:t>
            </w:r>
            <w:r w:rsidRPr="00D31912">
              <w:rPr>
                <w:spacing w:val="-4"/>
                <w:sz w:val="18"/>
              </w:rPr>
              <w:t xml:space="preserve"> </w:t>
            </w:r>
            <w:r w:rsidRPr="00D31912">
              <w:rPr>
                <w:sz w:val="18"/>
              </w:rPr>
              <w:t xml:space="preserve">with </w:t>
            </w:r>
            <w:r w:rsidRPr="00D31912">
              <w:rPr>
                <w:spacing w:val="-2"/>
                <w:sz w:val="18"/>
              </w:rPr>
              <w:t>justification</w:t>
            </w:r>
          </w:p>
        </w:tc>
        <w:tc>
          <w:tcPr>
            <w:tcW w:w="3002" w:type="dxa"/>
          </w:tcPr>
          <w:p w:rsidR="00DF772F" w:rsidRPr="00D31912" w:rsidRDefault="00FB4536">
            <w:pPr>
              <w:pStyle w:val="TableParagraph"/>
              <w:ind w:left="110" w:right="20"/>
              <w:rPr>
                <w:sz w:val="18"/>
              </w:rPr>
            </w:pPr>
            <w:r w:rsidRPr="00D31912">
              <w:rPr>
                <w:sz w:val="18"/>
              </w:rPr>
              <w:t>Include direct reference to documents within the manufacturer’s</w:t>
            </w:r>
            <w:r w:rsidRPr="00D31912">
              <w:rPr>
                <w:spacing w:val="-15"/>
                <w:sz w:val="18"/>
              </w:rPr>
              <w:t xml:space="preserve"> </w:t>
            </w:r>
            <w:r w:rsidRPr="00D31912">
              <w:rPr>
                <w:sz w:val="18"/>
              </w:rPr>
              <w:t>quality</w:t>
            </w:r>
            <w:r w:rsidRPr="00D31912">
              <w:rPr>
                <w:spacing w:val="-12"/>
                <w:sz w:val="18"/>
              </w:rPr>
              <w:t xml:space="preserve"> </w:t>
            </w:r>
            <w:r w:rsidRPr="00D31912">
              <w:rPr>
                <w:sz w:val="18"/>
              </w:rPr>
              <w:t>system</w:t>
            </w:r>
          </w:p>
        </w:tc>
      </w:tr>
      <w:tr w:rsidR="00D31912" w:rsidRPr="00D31912">
        <w:trPr>
          <w:trHeight w:val="1365"/>
        </w:trPr>
        <w:tc>
          <w:tcPr>
            <w:tcW w:w="958" w:type="dxa"/>
          </w:tcPr>
          <w:p w:rsidR="00DF772F" w:rsidRPr="00D31912" w:rsidRDefault="00FB4536">
            <w:pPr>
              <w:pStyle w:val="TableParagraph"/>
              <w:spacing w:before="73"/>
              <w:rPr>
                <w:rFonts w:ascii="Arial"/>
                <w:b/>
                <w:sz w:val="18"/>
              </w:rPr>
            </w:pPr>
            <w:r w:rsidRPr="00D31912">
              <w:rPr>
                <w:rFonts w:ascii="Arial"/>
                <w:b/>
                <w:spacing w:val="-2"/>
                <w:sz w:val="18"/>
              </w:rPr>
              <w:t>12.13</w:t>
            </w:r>
          </w:p>
        </w:tc>
        <w:tc>
          <w:tcPr>
            <w:tcW w:w="4992" w:type="dxa"/>
          </w:tcPr>
          <w:p w:rsidR="00DF772F" w:rsidRPr="00D31912" w:rsidRDefault="00FB4536">
            <w:pPr>
              <w:pStyle w:val="TableParagraph"/>
              <w:spacing w:before="73"/>
              <w:rPr>
                <w:rFonts w:ascii="Arial"/>
                <w:b/>
                <w:sz w:val="18"/>
              </w:rPr>
            </w:pPr>
            <w:r w:rsidRPr="00D31912">
              <w:rPr>
                <w:rFonts w:ascii="Arial"/>
                <w:b/>
                <w:sz w:val="18"/>
              </w:rPr>
              <w:t>Active</w:t>
            </w:r>
            <w:r w:rsidRPr="00D31912">
              <w:rPr>
                <w:rFonts w:ascii="Arial"/>
                <w:b/>
                <w:spacing w:val="-4"/>
                <w:sz w:val="18"/>
              </w:rPr>
              <w:t xml:space="preserve"> </w:t>
            </w:r>
            <w:r w:rsidRPr="00D31912">
              <w:rPr>
                <w:rFonts w:ascii="Arial"/>
                <w:b/>
                <w:sz w:val="18"/>
              </w:rPr>
              <w:t>implantable</w:t>
            </w:r>
            <w:r w:rsidRPr="00D31912">
              <w:rPr>
                <w:rFonts w:ascii="Arial"/>
                <w:b/>
                <w:spacing w:val="-6"/>
                <w:sz w:val="18"/>
              </w:rPr>
              <w:t xml:space="preserve"> </w:t>
            </w:r>
            <w:r w:rsidRPr="00D31912">
              <w:rPr>
                <w:rFonts w:ascii="Arial"/>
                <w:b/>
                <w:sz w:val="18"/>
              </w:rPr>
              <w:t>medical</w:t>
            </w:r>
            <w:r w:rsidRPr="00D31912">
              <w:rPr>
                <w:rFonts w:ascii="Arial"/>
                <w:b/>
                <w:spacing w:val="-6"/>
                <w:sz w:val="18"/>
              </w:rPr>
              <w:t xml:space="preserve"> </w:t>
            </w:r>
            <w:r w:rsidRPr="00D31912">
              <w:rPr>
                <w:rFonts w:ascii="Arial"/>
                <w:b/>
                <w:spacing w:val="-2"/>
                <w:sz w:val="18"/>
              </w:rPr>
              <w:t>devices</w:t>
            </w:r>
          </w:p>
          <w:p w:rsidR="00DF772F" w:rsidRPr="00D31912" w:rsidRDefault="00FB4536">
            <w:pPr>
              <w:pStyle w:val="TableParagraph"/>
              <w:numPr>
                <w:ilvl w:val="0"/>
                <w:numId w:val="16"/>
              </w:numPr>
              <w:tabs>
                <w:tab w:val="left" w:pos="462"/>
                <w:tab w:val="left" w:pos="465"/>
              </w:tabs>
              <w:spacing w:before="79" w:line="278" w:lineRule="auto"/>
              <w:ind w:right="181"/>
              <w:rPr>
                <w:sz w:val="18"/>
              </w:rPr>
            </w:pPr>
            <w:r w:rsidRPr="00D31912">
              <w:rPr>
                <w:spacing w:val="-2"/>
                <w:sz w:val="18"/>
              </w:rPr>
              <w:t>An</w:t>
            </w:r>
            <w:r w:rsidRPr="00D31912">
              <w:rPr>
                <w:spacing w:val="-4"/>
                <w:sz w:val="18"/>
              </w:rPr>
              <w:t xml:space="preserve"> </w:t>
            </w:r>
            <w:r w:rsidRPr="00D31912">
              <w:rPr>
                <w:spacing w:val="-2"/>
                <w:sz w:val="18"/>
              </w:rPr>
              <w:t>active</w:t>
            </w:r>
            <w:r w:rsidRPr="00D31912">
              <w:rPr>
                <w:spacing w:val="-6"/>
                <w:sz w:val="18"/>
              </w:rPr>
              <w:t xml:space="preserve"> </w:t>
            </w:r>
            <w:r w:rsidRPr="00D31912">
              <w:rPr>
                <w:spacing w:val="-2"/>
                <w:sz w:val="18"/>
              </w:rPr>
              <w:t>implantable</w:t>
            </w:r>
            <w:r w:rsidRPr="00D31912">
              <w:rPr>
                <w:spacing w:val="-6"/>
                <w:sz w:val="18"/>
              </w:rPr>
              <w:t xml:space="preserve"> </w:t>
            </w:r>
            <w:r w:rsidRPr="00D31912">
              <w:rPr>
                <w:spacing w:val="-2"/>
                <w:sz w:val="18"/>
              </w:rPr>
              <w:t>medical</w:t>
            </w:r>
            <w:r w:rsidRPr="00D31912">
              <w:rPr>
                <w:spacing w:val="-6"/>
                <w:sz w:val="18"/>
              </w:rPr>
              <w:t xml:space="preserve"> </w:t>
            </w:r>
            <w:r w:rsidRPr="00D31912">
              <w:rPr>
                <w:spacing w:val="-2"/>
                <w:sz w:val="18"/>
              </w:rPr>
              <w:t>device</w:t>
            </w:r>
            <w:r w:rsidRPr="00D31912">
              <w:rPr>
                <w:spacing w:val="-6"/>
                <w:sz w:val="18"/>
              </w:rPr>
              <w:t xml:space="preserve"> </w:t>
            </w:r>
            <w:r w:rsidRPr="00D31912">
              <w:rPr>
                <w:spacing w:val="-2"/>
                <w:sz w:val="18"/>
              </w:rPr>
              <w:t>must</w:t>
            </w:r>
            <w:r w:rsidRPr="00D31912">
              <w:rPr>
                <w:spacing w:val="-7"/>
                <w:sz w:val="18"/>
              </w:rPr>
              <w:t xml:space="preserve"> </w:t>
            </w:r>
            <w:r w:rsidRPr="00D31912">
              <w:rPr>
                <w:spacing w:val="-2"/>
                <w:sz w:val="18"/>
              </w:rPr>
              <w:t xml:space="preserve">incorporate, </w:t>
            </w:r>
            <w:r w:rsidRPr="00D31912">
              <w:rPr>
                <w:spacing w:val="-6"/>
                <w:sz w:val="18"/>
              </w:rPr>
              <w:t xml:space="preserve">display, emit or exhibit a code or unique characteristic that </w:t>
            </w:r>
            <w:r w:rsidRPr="00D31912">
              <w:rPr>
                <w:sz w:val="18"/>
              </w:rPr>
              <w:t>can be used to identify:</w:t>
            </w:r>
          </w:p>
          <w:p w:rsidR="00DF772F" w:rsidRPr="00D31912" w:rsidRDefault="00FB4536">
            <w:pPr>
              <w:pStyle w:val="TableParagraph"/>
              <w:numPr>
                <w:ilvl w:val="1"/>
                <w:numId w:val="16"/>
              </w:numPr>
              <w:tabs>
                <w:tab w:val="left" w:pos="819"/>
              </w:tabs>
              <w:spacing w:before="40"/>
              <w:ind w:left="819" w:hanging="354"/>
              <w:rPr>
                <w:sz w:val="18"/>
              </w:rPr>
            </w:pPr>
            <w:r w:rsidRPr="00D31912">
              <w:rPr>
                <w:spacing w:val="-6"/>
                <w:sz w:val="18"/>
              </w:rPr>
              <w:t>the type of</w:t>
            </w:r>
            <w:r w:rsidRPr="00D31912">
              <w:rPr>
                <w:spacing w:val="-5"/>
                <w:sz w:val="18"/>
              </w:rPr>
              <w:t xml:space="preserve"> </w:t>
            </w:r>
            <w:r w:rsidRPr="00D31912">
              <w:rPr>
                <w:spacing w:val="-6"/>
                <w:sz w:val="18"/>
              </w:rPr>
              <w:t>device; and</w:t>
            </w:r>
          </w:p>
        </w:tc>
        <w:tc>
          <w:tcPr>
            <w:tcW w:w="1557" w:type="dxa"/>
          </w:tcPr>
          <w:p w:rsidR="00DF772F" w:rsidRPr="00D31912" w:rsidRDefault="00FB4536">
            <w:pPr>
              <w:pStyle w:val="TableParagraph"/>
              <w:spacing w:before="79"/>
              <w:ind w:left="108"/>
              <w:rPr>
                <w:rFonts w:ascii="MS Gothic" w:hAnsi="MS Gothic"/>
                <w:sz w:val="18"/>
              </w:rPr>
            </w:pPr>
            <w:r w:rsidRPr="00D31912">
              <w:rPr>
                <w:rFonts w:ascii="MS Gothic" w:hAnsi="MS Gothic"/>
                <w:spacing w:val="-10"/>
                <w:sz w:val="18"/>
              </w:rPr>
              <w:t>☐</w:t>
            </w:r>
          </w:p>
        </w:tc>
        <w:tc>
          <w:tcPr>
            <w:tcW w:w="1843" w:type="dxa"/>
          </w:tcPr>
          <w:p w:rsidR="00DF772F" w:rsidRPr="00D31912" w:rsidRDefault="00FB4536">
            <w:pPr>
              <w:pStyle w:val="TableParagraph"/>
              <w:spacing w:before="79"/>
              <w:ind w:left="109"/>
              <w:rPr>
                <w:rFonts w:ascii="MS Gothic" w:hAnsi="MS Gothic"/>
                <w:sz w:val="18"/>
              </w:rPr>
            </w:pPr>
            <w:r w:rsidRPr="00D31912">
              <w:rPr>
                <w:rFonts w:ascii="MS Gothic" w:hAnsi="MS Gothic"/>
                <w:spacing w:val="-10"/>
                <w:sz w:val="18"/>
              </w:rPr>
              <w:t>☐</w:t>
            </w:r>
          </w:p>
          <w:p w:rsidR="00DF772F" w:rsidRPr="00D31912" w:rsidRDefault="00FB4536">
            <w:pPr>
              <w:pStyle w:val="TableParagraph"/>
              <w:spacing w:before="83"/>
              <w:ind w:left="109"/>
              <w:rPr>
                <w:sz w:val="18"/>
              </w:rPr>
            </w:pPr>
            <w:r w:rsidRPr="00D31912">
              <w:rPr>
                <w:sz w:val="18"/>
              </w:rPr>
              <w:t>Provide</w:t>
            </w:r>
            <w:r w:rsidRPr="00D31912">
              <w:rPr>
                <w:spacing w:val="-4"/>
                <w:sz w:val="18"/>
              </w:rPr>
              <w:t xml:space="preserve"> </w:t>
            </w:r>
            <w:r w:rsidRPr="00D31912">
              <w:rPr>
                <w:spacing w:val="-2"/>
                <w:sz w:val="18"/>
              </w:rPr>
              <w:t>Justification</w:t>
            </w:r>
          </w:p>
        </w:tc>
        <w:tc>
          <w:tcPr>
            <w:tcW w:w="3038" w:type="dxa"/>
          </w:tcPr>
          <w:p w:rsidR="00DF772F" w:rsidRPr="00D31912" w:rsidRDefault="00FB4536">
            <w:pPr>
              <w:pStyle w:val="TableParagraph"/>
              <w:spacing w:before="78"/>
              <w:ind w:left="109" w:right="984"/>
              <w:jc w:val="both"/>
              <w:rPr>
                <w:sz w:val="18"/>
              </w:rPr>
            </w:pPr>
            <w:r w:rsidRPr="00D31912">
              <w:rPr>
                <w:sz w:val="18"/>
              </w:rPr>
              <w:t>List</w:t>
            </w:r>
            <w:r w:rsidRPr="00D31912">
              <w:rPr>
                <w:spacing w:val="-10"/>
                <w:sz w:val="18"/>
              </w:rPr>
              <w:t xml:space="preserve"> </w:t>
            </w:r>
            <w:r w:rsidRPr="00D31912">
              <w:rPr>
                <w:sz w:val="18"/>
              </w:rPr>
              <w:t>here</w:t>
            </w:r>
            <w:r w:rsidRPr="00D31912">
              <w:rPr>
                <w:spacing w:val="-10"/>
                <w:sz w:val="18"/>
              </w:rPr>
              <w:t xml:space="preserve"> </w:t>
            </w:r>
            <w:r w:rsidRPr="00D31912">
              <w:rPr>
                <w:sz w:val="18"/>
              </w:rPr>
              <w:t>the</w:t>
            </w:r>
            <w:r w:rsidRPr="00D31912">
              <w:rPr>
                <w:spacing w:val="-10"/>
                <w:sz w:val="18"/>
              </w:rPr>
              <w:t xml:space="preserve"> </w:t>
            </w:r>
            <w:r w:rsidRPr="00D31912">
              <w:rPr>
                <w:sz w:val="18"/>
              </w:rPr>
              <w:t>standards</w:t>
            </w:r>
            <w:r w:rsidRPr="00D31912">
              <w:rPr>
                <w:spacing w:val="-8"/>
                <w:sz w:val="18"/>
              </w:rPr>
              <w:t xml:space="preserve"> </w:t>
            </w:r>
            <w:r w:rsidRPr="00D31912">
              <w:rPr>
                <w:sz w:val="18"/>
              </w:rPr>
              <w:t>/ procedures</w:t>
            </w:r>
            <w:r w:rsidRPr="00D31912">
              <w:rPr>
                <w:spacing w:val="-3"/>
                <w:sz w:val="18"/>
              </w:rPr>
              <w:t xml:space="preserve"> </w:t>
            </w:r>
            <w:r w:rsidRPr="00D31912">
              <w:rPr>
                <w:sz w:val="18"/>
              </w:rPr>
              <w:t>applied</w:t>
            </w:r>
            <w:r w:rsidRPr="00D31912">
              <w:rPr>
                <w:spacing w:val="-4"/>
                <w:sz w:val="18"/>
              </w:rPr>
              <w:t xml:space="preserve"> </w:t>
            </w:r>
            <w:r w:rsidRPr="00D31912">
              <w:rPr>
                <w:sz w:val="18"/>
              </w:rPr>
              <w:t xml:space="preserve">with </w:t>
            </w:r>
            <w:r w:rsidRPr="00D31912">
              <w:rPr>
                <w:spacing w:val="-2"/>
                <w:sz w:val="18"/>
              </w:rPr>
              <w:t>justification</w:t>
            </w:r>
          </w:p>
        </w:tc>
        <w:tc>
          <w:tcPr>
            <w:tcW w:w="3002" w:type="dxa"/>
          </w:tcPr>
          <w:p w:rsidR="00DF772F" w:rsidRPr="00D31912" w:rsidRDefault="00FB4536">
            <w:pPr>
              <w:pStyle w:val="TableParagraph"/>
              <w:spacing w:before="78"/>
              <w:ind w:left="110" w:right="20"/>
              <w:rPr>
                <w:sz w:val="18"/>
              </w:rPr>
            </w:pPr>
            <w:r w:rsidRPr="00D31912">
              <w:rPr>
                <w:sz w:val="18"/>
              </w:rPr>
              <w:t>Include direct reference to documents within the manufacturer’s</w:t>
            </w:r>
            <w:r w:rsidRPr="00D31912">
              <w:rPr>
                <w:spacing w:val="-15"/>
                <w:sz w:val="18"/>
              </w:rPr>
              <w:t xml:space="preserve"> </w:t>
            </w:r>
            <w:r w:rsidRPr="00D31912">
              <w:rPr>
                <w:sz w:val="18"/>
              </w:rPr>
              <w:t>quality</w:t>
            </w:r>
            <w:r w:rsidRPr="00D31912">
              <w:rPr>
                <w:spacing w:val="-12"/>
                <w:sz w:val="18"/>
              </w:rPr>
              <w:t xml:space="preserve"> </w:t>
            </w:r>
            <w:r w:rsidRPr="00D31912">
              <w:rPr>
                <w:sz w:val="18"/>
              </w:rPr>
              <w:t>system</w:t>
            </w:r>
          </w:p>
        </w:tc>
      </w:tr>
      <w:tr w:rsidR="00D31912" w:rsidRPr="00D31912">
        <w:trPr>
          <w:trHeight w:val="741"/>
        </w:trPr>
        <w:tc>
          <w:tcPr>
            <w:tcW w:w="958" w:type="dxa"/>
          </w:tcPr>
          <w:p w:rsidR="00DF772F" w:rsidRPr="00D31912" w:rsidRDefault="00FB4536">
            <w:pPr>
              <w:pStyle w:val="TableParagraph"/>
              <w:spacing w:before="79"/>
              <w:rPr>
                <w:sz w:val="14"/>
              </w:rPr>
            </w:pPr>
            <w:r w:rsidRPr="00D31912">
              <w:rPr>
                <w:spacing w:val="-2"/>
                <w:sz w:val="14"/>
              </w:rPr>
              <w:t>12.13(1)</w:t>
            </w:r>
          </w:p>
          <w:p w:rsidR="00DF772F" w:rsidRPr="00D31912" w:rsidRDefault="00FB4536">
            <w:pPr>
              <w:pStyle w:val="TableParagraph"/>
              <w:spacing w:before="0"/>
              <w:rPr>
                <w:sz w:val="14"/>
              </w:rPr>
            </w:pPr>
            <w:r w:rsidRPr="00D31912">
              <w:rPr>
                <w:spacing w:val="-2"/>
                <w:sz w:val="14"/>
              </w:rPr>
              <w:t>(cont.)</w:t>
            </w:r>
          </w:p>
        </w:tc>
        <w:tc>
          <w:tcPr>
            <w:tcW w:w="4992" w:type="dxa"/>
          </w:tcPr>
          <w:p w:rsidR="00DF772F" w:rsidRPr="00D31912" w:rsidRDefault="00FB4536">
            <w:pPr>
              <w:pStyle w:val="TableParagraph"/>
              <w:spacing w:before="73"/>
              <w:ind w:left="465"/>
              <w:rPr>
                <w:sz w:val="18"/>
              </w:rPr>
            </w:pPr>
            <w:r w:rsidRPr="00D31912">
              <w:rPr>
                <w:spacing w:val="-4"/>
                <w:sz w:val="18"/>
              </w:rPr>
              <w:t>(b)</w:t>
            </w:r>
            <w:r w:rsidRPr="00D31912">
              <w:rPr>
                <w:spacing w:val="59"/>
                <w:sz w:val="18"/>
              </w:rPr>
              <w:t xml:space="preserve"> </w:t>
            </w:r>
            <w:r w:rsidRPr="00D31912">
              <w:rPr>
                <w:spacing w:val="-4"/>
                <w:sz w:val="18"/>
              </w:rPr>
              <w:t>the</w:t>
            </w:r>
            <w:r w:rsidRPr="00D31912">
              <w:rPr>
                <w:spacing w:val="-11"/>
                <w:sz w:val="18"/>
              </w:rPr>
              <w:t xml:space="preserve"> </w:t>
            </w:r>
            <w:r w:rsidRPr="00D31912">
              <w:rPr>
                <w:spacing w:val="-4"/>
                <w:sz w:val="18"/>
              </w:rPr>
              <w:t>manufacturer</w:t>
            </w:r>
            <w:r w:rsidRPr="00D31912">
              <w:rPr>
                <w:spacing w:val="-13"/>
                <w:sz w:val="18"/>
              </w:rPr>
              <w:t xml:space="preserve"> </w:t>
            </w:r>
            <w:r w:rsidRPr="00D31912">
              <w:rPr>
                <w:spacing w:val="-4"/>
                <w:sz w:val="18"/>
              </w:rPr>
              <w:t>of</w:t>
            </w:r>
            <w:r w:rsidRPr="00D31912">
              <w:rPr>
                <w:spacing w:val="-12"/>
                <w:sz w:val="18"/>
              </w:rPr>
              <w:t xml:space="preserve"> </w:t>
            </w:r>
            <w:r w:rsidRPr="00D31912">
              <w:rPr>
                <w:spacing w:val="-4"/>
                <w:sz w:val="18"/>
              </w:rPr>
              <w:t>the</w:t>
            </w:r>
            <w:r w:rsidRPr="00D31912">
              <w:rPr>
                <w:spacing w:val="-12"/>
                <w:sz w:val="18"/>
              </w:rPr>
              <w:t xml:space="preserve"> </w:t>
            </w:r>
            <w:r w:rsidRPr="00D31912">
              <w:rPr>
                <w:spacing w:val="-4"/>
                <w:sz w:val="18"/>
              </w:rPr>
              <w:t>device;</w:t>
            </w:r>
            <w:r w:rsidRPr="00D31912">
              <w:rPr>
                <w:spacing w:val="-12"/>
                <w:sz w:val="18"/>
              </w:rPr>
              <w:t xml:space="preserve"> </w:t>
            </w:r>
            <w:r w:rsidRPr="00D31912">
              <w:rPr>
                <w:spacing w:val="-5"/>
                <w:sz w:val="18"/>
              </w:rPr>
              <w:t>and</w:t>
            </w:r>
          </w:p>
        </w:tc>
        <w:tc>
          <w:tcPr>
            <w:tcW w:w="1557" w:type="dxa"/>
          </w:tcPr>
          <w:p w:rsidR="00DF772F" w:rsidRPr="00D31912" w:rsidRDefault="00FB4536">
            <w:pPr>
              <w:pStyle w:val="TableParagraph"/>
              <w:spacing w:before="81"/>
              <w:ind w:left="108"/>
              <w:rPr>
                <w:rFonts w:ascii="MS Gothic" w:hAnsi="MS Gothic"/>
                <w:sz w:val="18"/>
              </w:rPr>
            </w:pPr>
            <w:r w:rsidRPr="00D31912">
              <w:rPr>
                <w:rFonts w:ascii="MS Gothic" w:hAnsi="MS Gothic"/>
                <w:spacing w:val="-10"/>
                <w:sz w:val="18"/>
              </w:rPr>
              <w:t>☐</w:t>
            </w:r>
          </w:p>
        </w:tc>
        <w:tc>
          <w:tcPr>
            <w:tcW w:w="1843" w:type="dxa"/>
          </w:tcPr>
          <w:p w:rsidR="00DF772F" w:rsidRPr="00D31912" w:rsidRDefault="00FB4536">
            <w:pPr>
              <w:pStyle w:val="TableParagraph"/>
              <w:spacing w:before="81"/>
              <w:ind w:left="109"/>
              <w:rPr>
                <w:rFonts w:ascii="MS Gothic" w:hAnsi="MS Gothic"/>
                <w:sz w:val="18"/>
              </w:rPr>
            </w:pPr>
            <w:r w:rsidRPr="00D31912">
              <w:rPr>
                <w:rFonts w:ascii="MS Gothic" w:hAnsi="MS Gothic"/>
                <w:spacing w:val="-10"/>
                <w:sz w:val="18"/>
              </w:rPr>
              <w:t>☐</w:t>
            </w:r>
          </w:p>
          <w:p w:rsidR="00DF772F" w:rsidRPr="00D31912" w:rsidRDefault="00FB4536">
            <w:pPr>
              <w:pStyle w:val="TableParagraph"/>
              <w:spacing w:before="83"/>
              <w:ind w:left="109"/>
              <w:rPr>
                <w:sz w:val="18"/>
              </w:rPr>
            </w:pPr>
            <w:r w:rsidRPr="00D31912">
              <w:rPr>
                <w:sz w:val="18"/>
              </w:rPr>
              <w:t>Provide</w:t>
            </w:r>
            <w:r w:rsidRPr="00D31912">
              <w:rPr>
                <w:spacing w:val="-4"/>
                <w:sz w:val="18"/>
              </w:rPr>
              <w:t xml:space="preserve"> </w:t>
            </w:r>
            <w:r w:rsidRPr="00D31912">
              <w:rPr>
                <w:spacing w:val="-2"/>
                <w:sz w:val="18"/>
              </w:rPr>
              <w:t>Justification</w:t>
            </w:r>
          </w:p>
        </w:tc>
        <w:tc>
          <w:tcPr>
            <w:tcW w:w="3038" w:type="dxa"/>
          </w:tcPr>
          <w:p w:rsidR="00DF772F" w:rsidRPr="00D31912" w:rsidRDefault="00FB4536">
            <w:pPr>
              <w:pStyle w:val="TableParagraph"/>
              <w:ind w:left="109" w:right="984"/>
              <w:jc w:val="both"/>
              <w:rPr>
                <w:sz w:val="18"/>
              </w:rPr>
            </w:pPr>
            <w:r w:rsidRPr="00D31912">
              <w:rPr>
                <w:sz w:val="18"/>
              </w:rPr>
              <w:t>List</w:t>
            </w:r>
            <w:r w:rsidRPr="00D31912">
              <w:rPr>
                <w:spacing w:val="-10"/>
                <w:sz w:val="18"/>
              </w:rPr>
              <w:t xml:space="preserve"> </w:t>
            </w:r>
            <w:r w:rsidRPr="00D31912">
              <w:rPr>
                <w:sz w:val="18"/>
              </w:rPr>
              <w:t>here</w:t>
            </w:r>
            <w:r w:rsidRPr="00D31912">
              <w:rPr>
                <w:spacing w:val="-10"/>
                <w:sz w:val="18"/>
              </w:rPr>
              <w:t xml:space="preserve"> </w:t>
            </w:r>
            <w:r w:rsidRPr="00D31912">
              <w:rPr>
                <w:sz w:val="18"/>
              </w:rPr>
              <w:t>the</w:t>
            </w:r>
            <w:r w:rsidRPr="00D31912">
              <w:rPr>
                <w:spacing w:val="-10"/>
                <w:sz w:val="18"/>
              </w:rPr>
              <w:t xml:space="preserve"> </w:t>
            </w:r>
            <w:r w:rsidRPr="00D31912">
              <w:rPr>
                <w:sz w:val="18"/>
              </w:rPr>
              <w:t>standards</w:t>
            </w:r>
            <w:r w:rsidRPr="00D31912">
              <w:rPr>
                <w:spacing w:val="-8"/>
                <w:sz w:val="18"/>
              </w:rPr>
              <w:t xml:space="preserve"> </w:t>
            </w:r>
            <w:r w:rsidRPr="00D31912">
              <w:rPr>
                <w:sz w:val="18"/>
              </w:rPr>
              <w:t>/ procedures</w:t>
            </w:r>
            <w:r w:rsidRPr="00D31912">
              <w:rPr>
                <w:spacing w:val="-3"/>
                <w:sz w:val="18"/>
              </w:rPr>
              <w:t xml:space="preserve"> </w:t>
            </w:r>
            <w:r w:rsidRPr="00D31912">
              <w:rPr>
                <w:sz w:val="18"/>
              </w:rPr>
              <w:t>applied</w:t>
            </w:r>
            <w:r w:rsidRPr="00D31912">
              <w:rPr>
                <w:spacing w:val="-4"/>
                <w:sz w:val="18"/>
              </w:rPr>
              <w:t xml:space="preserve"> </w:t>
            </w:r>
            <w:r w:rsidRPr="00D31912">
              <w:rPr>
                <w:sz w:val="18"/>
              </w:rPr>
              <w:t xml:space="preserve">with </w:t>
            </w:r>
            <w:r w:rsidRPr="00D31912">
              <w:rPr>
                <w:spacing w:val="-2"/>
                <w:sz w:val="18"/>
              </w:rPr>
              <w:t>justification</w:t>
            </w:r>
          </w:p>
        </w:tc>
        <w:tc>
          <w:tcPr>
            <w:tcW w:w="3002" w:type="dxa"/>
          </w:tcPr>
          <w:p w:rsidR="00DF772F" w:rsidRPr="00D31912" w:rsidRDefault="00FB4536">
            <w:pPr>
              <w:pStyle w:val="TableParagraph"/>
              <w:ind w:left="110" w:right="20"/>
              <w:rPr>
                <w:sz w:val="18"/>
              </w:rPr>
            </w:pPr>
            <w:r w:rsidRPr="00D31912">
              <w:rPr>
                <w:sz w:val="18"/>
              </w:rPr>
              <w:t>Include direct reference to documents within the manufacturer’s</w:t>
            </w:r>
            <w:r w:rsidRPr="00D31912">
              <w:rPr>
                <w:spacing w:val="-15"/>
                <w:sz w:val="18"/>
              </w:rPr>
              <w:t xml:space="preserve"> </w:t>
            </w:r>
            <w:r w:rsidRPr="00D31912">
              <w:rPr>
                <w:sz w:val="18"/>
              </w:rPr>
              <w:t>quality</w:t>
            </w:r>
            <w:r w:rsidRPr="00D31912">
              <w:rPr>
                <w:spacing w:val="-12"/>
                <w:sz w:val="18"/>
              </w:rPr>
              <w:t xml:space="preserve"> </w:t>
            </w:r>
            <w:r w:rsidRPr="00D31912">
              <w:rPr>
                <w:sz w:val="18"/>
              </w:rPr>
              <w:t>system</w:t>
            </w:r>
          </w:p>
        </w:tc>
      </w:tr>
      <w:tr w:rsidR="00D31912" w:rsidRPr="00D31912">
        <w:trPr>
          <w:trHeight w:val="741"/>
        </w:trPr>
        <w:tc>
          <w:tcPr>
            <w:tcW w:w="958" w:type="dxa"/>
          </w:tcPr>
          <w:p w:rsidR="00DF772F" w:rsidRPr="00D31912" w:rsidRDefault="00FB4536">
            <w:pPr>
              <w:pStyle w:val="TableParagraph"/>
              <w:spacing w:before="77"/>
              <w:rPr>
                <w:sz w:val="14"/>
              </w:rPr>
            </w:pPr>
            <w:r w:rsidRPr="00D31912">
              <w:rPr>
                <w:spacing w:val="-2"/>
                <w:sz w:val="14"/>
              </w:rPr>
              <w:t>12.13(1)</w:t>
            </w:r>
          </w:p>
          <w:p w:rsidR="00DF772F" w:rsidRPr="00D31912" w:rsidRDefault="00FB4536">
            <w:pPr>
              <w:pStyle w:val="TableParagraph"/>
              <w:spacing w:before="3"/>
              <w:rPr>
                <w:sz w:val="14"/>
              </w:rPr>
            </w:pPr>
            <w:r w:rsidRPr="00D31912">
              <w:rPr>
                <w:spacing w:val="-2"/>
                <w:sz w:val="14"/>
              </w:rPr>
              <w:t>(cont.)</w:t>
            </w:r>
          </w:p>
        </w:tc>
        <w:tc>
          <w:tcPr>
            <w:tcW w:w="4992" w:type="dxa"/>
          </w:tcPr>
          <w:p w:rsidR="00DF772F" w:rsidRPr="00D31912" w:rsidRDefault="00FB4536">
            <w:pPr>
              <w:pStyle w:val="TableParagraph"/>
              <w:spacing w:before="71"/>
              <w:ind w:left="465"/>
              <w:rPr>
                <w:sz w:val="18"/>
              </w:rPr>
            </w:pPr>
            <w:r w:rsidRPr="00D31912">
              <w:rPr>
                <w:spacing w:val="-4"/>
                <w:sz w:val="18"/>
              </w:rPr>
              <w:t>(c)</w:t>
            </w:r>
            <w:r w:rsidRPr="00D31912">
              <w:rPr>
                <w:spacing w:val="69"/>
                <w:sz w:val="18"/>
              </w:rPr>
              <w:t xml:space="preserve"> </w:t>
            </w:r>
            <w:r w:rsidRPr="00D31912">
              <w:rPr>
                <w:spacing w:val="-4"/>
                <w:sz w:val="18"/>
              </w:rPr>
              <w:t>the</w:t>
            </w:r>
            <w:r w:rsidRPr="00D31912">
              <w:rPr>
                <w:spacing w:val="-9"/>
                <w:sz w:val="18"/>
              </w:rPr>
              <w:t xml:space="preserve"> </w:t>
            </w:r>
            <w:r w:rsidRPr="00D31912">
              <w:rPr>
                <w:spacing w:val="-4"/>
                <w:sz w:val="18"/>
              </w:rPr>
              <w:t>year</w:t>
            </w:r>
            <w:r w:rsidRPr="00D31912">
              <w:rPr>
                <w:spacing w:val="-11"/>
                <w:sz w:val="18"/>
              </w:rPr>
              <w:t xml:space="preserve"> </w:t>
            </w:r>
            <w:r w:rsidRPr="00D31912">
              <w:rPr>
                <w:spacing w:val="-4"/>
                <w:sz w:val="18"/>
              </w:rPr>
              <w:t>of</w:t>
            </w:r>
            <w:r w:rsidRPr="00D31912">
              <w:rPr>
                <w:spacing w:val="-9"/>
                <w:sz w:val="18"/>
              </w:rPr>
              <w:t xml:space="preserve"> </w:t>
            </w:r>
            <w:r w:rsidRPr="00D31912">
              <w:rPr>
                <w:spacing w:val="-4"/>
                <w:sz w:val="18"/>
              </w:rPr>
              <w:t>manufacture</w:t>
            </w:r>
            <w:r w:rsidRPr="00D31912">
              <w:rPr>
                <w:spacing w:val="-10"/>
                <w:sz w:val="18"/>
              </w:rPr>
              <w:t xml:space="preserve"> </w:t>
            </w:r>
            <w:r w:rsidRPr="00D31912">
              <w:rPr>
                <w:spacing w:val="-4"/>
                <w:sz w:val="18"/>
              </w:rPr>
              <w:t>of</w:t>
            </w:r>
            <w:r w:rsidRPr="00D31912">
              <w:rPr>
                <w:spacing w:val="-9"/>
                <w:sz w:val="18"/>
              </w:rPr>
              <w:t xml:space="preserve"> </w:t>
            </w:r>
            <w:r w:rsidRPr="00D31912">
              <w:rPr>
                <w:spacing w:val="-4"/>
                <w:sz w:val="18"/>
              </w:rPr>
              <w:t>the</w:t>
            </w:r>
            <w:r w:rsidRPr="00D31912">
              <w:rPr>
                <w:spacing w:val="-10"/>
                <w:sz w:val="18"/>
              </w:rPr>
              <w:t xml:space="preserve"> </w:t>
            </w:r>
            <w:r w:rsidRPr="00D31912">
              <w:rPr>
                <w:spacing w:val="-4"/>
                <w:sz w:val="18"/>
              </w:rPr>
              <w:t>device.</w:t>
            </w:r>
          </w:p>
        </w:tc>
        <w:tc>
          <w:tcPr>
            <w:tcW w:w="1557" w:type="dxa"/>
          </w:tcPr>
          <w:p w:rsidR="00DF772F" w:rsidRPr="00D31912" w:rsidRDefault="00FB4536">
            <w:pPr>
              <w:pStyle w:val="TableParagraph"/>
              <w:spacing w:before="79"/>
              <w:ind w:left="108"/>
              <w:rPr>
                <w:rFonts w:ascii="MS Gothic" w:hAnsi="MS Gothic"/>
                <w:sz w:val="18"/>
              </w:rPr>
            </w:pPr>
            <w:r w:rsidRPr="00D31912">
              <w:rPr>
                <w:rFonts w:ascii="MS Gothic" w:hAnsi="MS Gothic"/>
                <w:spacing w:val="-10"/>
                <w:sz w:val="18"/>
              </w:rPr>
              <w:t>☐</w:t>
            </w:r>
          </w:p>
        </w:tc>
        <w:tc>
          <w:tcPr>
            <w:tcW w:w="1843" w:type="dxa"/>
          </w:tcPr>
          <w:p w:rsidR="00DF772F" w:rsidRPr="00D31912" w:rsidRDefault="00FB4536">
            <w:pPr>
              <w:pStyle w:val="TableParagraph"/>
              <w:spacing w:before="79"/>
              <w:ind w:left="109"/>
              <w:rPr>
                <w:rFonts w:ascii="MS Gothic" w:hAnsi="MS Gothic"/>
                <w:sz w:val="18"/>
              </w:rPr>
            </w:pPr>
            <w:r w:rsidRPr="00D31912">
              <w:rPr>
                <w:rFonts w:ascii="MS Gothic" w:hAnsi="MS Gothic"/>
                <w:spacing w:val="-10"/>
                <w:sz w:val="18"/>
              </w:rPr>
              <w:t>☐</w:t>
            </w:r>
          </w:p>
          <w:p w:rsidR="00DF772F" w:rsidRPr="00D31912" w:rsidRDefault="00FB4536">
            <w:pPr>
              <w:pStyle w:val="TableParagraph"/>
              <w:spacing w:before="85"/>
              <w:ind w:left="109"/>
              <w:rPr>
                <w:sz w:val="18"/>
              </w:rPr>
            </w:pPr>
            <w:r w:rsidRPr="00D31912">
              <w:rPr>
                <w:sz w:val="18"/>
              </w:rPr>
              <w:t>Provide</w:t>
            </w:r>
            <w:r w:rsidRPr="00D31912">
              <w:rPr>
                <w:spacing w:val="-4"/>
                <w:sz w:val="18"/>
              </w:rPr>
              <w:t xml:space="preserve"> </w:t>
            </w:r>
            <w:r w:rsidRPr="00D31912">
              <w:rPr>
                <w:spacing w:val="-2"/>
                <w:sz w:val="18"/>
              </w:rPr>
              <w:t>Justification</w:t>
            </w:r>
          </w:p>
        </w:tc>
        <w:tc>
          <w:tcPr>
            <w:tcW w:w="3038" w:type="dxa"/>
          </w:tcPr>
          <w:p w:rsidR="00DF772F" w:rsidRPr="00D31912" w:rsidRDefault="00FB4536">
            <w:pPr>
              <w:pStyle w:val="TableParagraph"/>
              <w:ind w:left="109" w:right="984"/>
              <w:jc w:val="both"/>
              <w:rPr>
                <w:sz w:val="18"/>
              </w:rPr>
            </w:pPr>
            <w:r w:rsidRPr="00D31912">
              <w:rPr>
                <w:sz w:val="18"/>
              </w:rPr>
              <w:t>List</w:t>
            </w:r>
            <w:r w:rsidRPr="00D31912">
              <w:rPr>
                <w:spacing w:val="-10"/>
                <w:sz w:val="18"/>
              </w:rPr>
              <w:t xml:space="preserve"> </w:t>
            </w:r>
            <w:r w:rsidRPr="00D31912">
              <w:rPr>
                <w:sz w:val="18"/>
              </w:rPr>
              <w:t>here</w:t>
            </w:r>
            <w:r w:rsidRPr="00D31912">
              <w:rPr>
                <w:spacing w:val="-10"/>
                <w:sz w:val="18"/>
              </w:rPr>
              <w:t xml:space="preserve"> </w:t>
            </w:r>
            <w:r w:rsidRPr="00D31912">
              <w:rPr>
                <w:sz w:val="18"/>
              </w:rPr>
              <w:t>the</w:t>
            </w:r>
            <w:r w:rsidRPr="00D31912">
              <w:rPr>
                <w:spacing w:val="-10"/>
                <w:sz w:val="18"/>
              </w:rPr>
              <w:t xml:space="preserve"> </w:t>
            </w:r>
            <w:r w:rsidRPr="00D31912">
              <w:rPr>
                <w:sz w:val="18"/>
              </w:rPr>
              <w:t>standards</w:t>
            </w:r>
            <w:r w:rsidRPr="00D31912">
              <w:rPr>
                <w:spacing w:val="-8"/>
                <w:sz w:val="18"/>
              </w:rPr>
              <w:t xml:space="preserve"> </w:t>
            </w:r>
            <w:r w:rsidRPr="00D31912">
              <w:rPr>
                <w:sz w:val="18"/>
              </w:rPr>
              <w:t>/ procedures</w:t>
            </w:r>
            <w:r w:rsidRPr="00D31912">
              <w:rPr>
                <w:spacing w:val="-3"/>
                <w:sz w:val="18"/>
              </w:rPr>
              <w:t xml:space="preserve"> </w:t>
            </w:r>
            <w:r w:rsidRPr="00D31912">
              <w:rPr>
                <w:sz w:val="18"/>
              </w:rPr>
              <w:t>applied</w:t>
            </w:r>
            <w:r w:rsidRPr="00D31912">
              <w:rPr>
                <w:spacing w:val="-4"/>
                <w:sz w:val="18"/>
              </w:rPr>
              <w:t xml:space="preserve"> </w:t>
            </w:r>
            <w:r w:rsidRPr="00D31912">
              <w:rPr>
                <w:sz w:val="18"/>
              </w:rPr>
              <w:t xml:space="preserve">with </w:t>
            </w:r>
            <w:r w:rsidRPr="00D31912">
              <w:rPr>
                <w:spacing w:val="-2"/>
                <w:sz w:val="18"/>
              </w:rPr>
              <w:t>justification</w:t>
            </w:r>
          </w:p>
        </w:tc>
        <w:tc>
          <w:tcPr>
            <w:tcW w:w="3002" w:type="dxa"/>
          </w:tcPr>
          <w:p w:rsidR="00DF772F" w:rsidRPr="00D31912" w:rsidRDefault="00FB4536">
            <w:pPr>
              <w:pStyle w:val="TableParagraph"/>
              <w:ind w:left="110" w:right="20"/>
              <w:rPr>
                <w:sz w:val="18"/>
              </w:rPr>
            </w:pPr>
            <w:r w:rsidRPr="00D31912">
              <w:rPr>
                <w:sz w:val="18"/>
              </w:rPr>
              <w:t>Include direct reference to documents within the manufacturer’s</w:t>
            </w:r>
            <w:r w:rsidRPr="00D31912">
              <w:rPr>
                <w:spacing w:val="-15"/>
                <w:sz w:val="18"/>
              </w:rPr>
              <w:t xml:space="preserve"> </w:t>
            </w:r>
            <w:r w:rsidRPr="00D31912">
              <w:rPr>
                <w:sz w:val="18"/>
              </w:rPr>
              <w:t>quality</w:t>
            </w:r>
            <w:r w:rsidRPr="00D31912">
              <w:rPr>
                <w:spacing w:val="-12"/>
                <w:sz w:val="18"/>
              </w:rPr>
              <w:t xml:space="preserve"> </w:t>
            </w:r>
            <w:r w:rsidRPr="00D31912">
              <w:rPr>
                <w:sz w:val="18"/>
              </w:rPr>
              <w:t>system</w:t>
            </w:r>
          </w:p>
        </w:tc>
      </w:tr>
      <w:tr w:rsidR="00D31912" w:rsidRPr="00D31912">
        <w:trPr>
          <w:trHeight w:val="801"/>
        </w:trPr>
        <w:tc>
          <w:tcPr>
            <w:tcW w:w="958" w:type="dxa"/>
          </w:tcPr>
          <w:p w:rsidR="00DF772F" w:rsidRPr="00D31912" w:rsidRDefault="00FB4536">
            <w:pPr>
              <w:pStyle w:val="TableParagraph"/>
              <w:spacing w:before="77"/>
              <w:rPr>
                <w:sz w:val="14"/>
              </w:rPr>
            </w:pPr>
            <w:r w:rsidRPr="00D31912">
              <w:rPr>
                <w:spacing w:val="-2"/>
                <w:sz w:val="14"/>
              </w:rPr>
              <w:t>12.13</w:t>
            </w:r>
          </w:p>
          <w:p w:rsidR="00DF772F" w:rsidRPr="00D31912" w:rsidRDefault="00FB4536">
            <w:pPr>
              <w:pStyle w:val="TableParagraph"/>
              <w:spacing w:before="2"/>
              <w:rPr>
                <w:sz w:val="14"/>
              </w:rPr>
            </w:pPr>
            <w:r w:rsidRPr="00D31912">
              <w:rPr>
                <w:spacing w:val="-2"/>
                <w:sz w:val="14"/>
              </w:rPr>
              <w:t>(cont.)</w:t>
            </w:r>
          </w:p>
        </w:tc>
        <w:tc>
          <w:tcPr>
            <w:tcW w:w="4992" w:type="dxa"/>
          </w:tcPr>
          <w:p w:rsidR="00DF772F" w:rsidRPr="00D31912" w:rsidRDefault="00FB4536">
            <w:pPr>
              <w:pStyle w:val="TableParagraph"/>
              <w:spacing w:before="40" w:line="240" w:lineRule="atLeast"/>
              <w:ind w:left="465" w:right="179" w:hanging="358"/>
              <w:rPr>
                <w:sz w:val="18"/>
              </w:rPr>
            </w:pPr>
            <w:r w:rsidRPr="00D31912">
              <w:rPr>
                <w:spacing w:val="-4"/>
                <w:sz w:val="18"/>
              </w:rPr>
              <w:t>(2)</w:t>
            </w:r>
            <w:r w:rsidRPr="00D31912">
              <w:rPr>
                <w:spacing w:val="72"/>
                <w:sz w:val="18"/>
              </w:rPr>
              <w:t xml:space="preserve"> </w:t>
            </w:r>
            <w:r w:rsidRPr="00D31912">
              <w:rPr>
                <w:spacing w:val="-4"/>
                <w:sz w:val="18"/>
              </w:rPr>
              <w:t>The</w:t>
            </w:r>
            <w:r w:rsidRPr="00D31912">
              <w:rPr>
                <w:spacing w:val="-9"/>
                <w:sz w:val="18"/>
              </w:rPr>
              <w:t xml:space="preserve"> </w:t>
            </w:r>
            <w:r w:rsidRPr="00D31912">
              <w:rPr>
                <w:spacing w:val="-4"/>
                <w:sz w:val="18"/>
              </w:rPr>
              <w:t>code</w:t>
            </w:r>
            <w:r w:rsidRPr="00D31912">
              <w:rPr>
                <w:spacing w:val="-11"/>
                <w:sz w:val="18"/>
              </w:rPr>
              <w:t xml:space="preserve"> </w:t>
            </w:r>
            <w:r w:rsidRPr="00D31912">
              <w:rPr>
                <w:spacing w:val="-4"/>
                <w:sz w:val="18"/>
              </w:rPr>
              <w:t>or</w:t>
            </w:r>
            <w:r w:rsidRPr="00D31912">
              <w:rPr>
                <w:spacing w:val="-10"/>
                <w:sz w:val="18"/>
              </w:rPr>
              <w:t xml:space="preserve"> </w:t>
            </w:r>
            <w:r w:rsidRPr="00D31912">
              <w:rPr>
                <w:spacing w:val="-4"/>
                <w:sz w:val="18"/>
              </w:rPr>
              <w:t>unique</w:t>
            </w:r>
            <w:r w:rsidRPr="00D31912">
              <w:rPr>
                <w:spacing w:val="-11"/>
                <w:sz w:val="18"/>
              </w:rPr>
              <w:t xml:space="preserve"> </w:t>
            </w:r>
            <w:r w:rsidRPr="00D31912">
              <w:rPr>
                <w:spacing w:val="-4"/>
                <w:sz w:val="18"/>
              </w:rPr>
              <w:t>characteristic</w:t>
            </w:r>
            <w:r w:rsidRPr="00D31912">
              <w:rPr>
                <w:spacing w:val="-9"/>
                <w:sz w:val="18"/>
              </w:rPr>
              <w:t xml:space="preserve"> </w:t>
            </w:r>
            <w:r w:rsidRPr="00D31912">
              <w:rPr>
                <w:spacing w:val="-4"/>
                <w:sz w:val="18"/>
              </w:rPr>
              <w:t>must</w:t>
            </w:r>
            <w:r w:rsidRPr="00D31912">
              <w:rPr>
                <w:spacing w:val="-9"/>
                <w:sz w:val="18"/>
              </w:rPr>
              <w:t xml:space="preserve"> </w:t>
            </w:r>
            <w:r w:rsidRPr="00D31912">
              <w:rPr>
                <w:spacing w:val="-4"/>
                <w:sz w:val="18"/>
              </w:rPr>
              <w:t>be</w:t>
            </w:r>
            <w:r w:rsidRPr="00D31912">
              <w:rPr>
                <w:spacing w:val="-9"/>
                <w:sz w:val="18"/>
              </w:rPr>
              <w:t xml:space="preserve"> </w:t>
            </w:r>
            <w:r w:rsidRPr="00D31912">
              <w:rPr>
                <w:spacing w:val="-4"/>
                <w:sz w:val="18"/>
              </w:rPr>
              <w:t>able</w:t>
            </w:r>
            <w:r w:rsidRPr="00D31912">
              <w:rPr>
                <w:spacing w:val="-11"/>
                <w:sz w:val="18"/>
              </w:rPr>
              <w:t xml:space="preserve"> </w:t>
            </w:r>
            <w:r w:rsidRPr="00D31912">
              <w:rPr>
                <w:spacing w:val="-4"/>
                <w:sz w:val="18"/>
              </w:rPr>
              <w:t>to</w:t>
            </w:r>
            <w:r w:rsidRPr="00D31912">
              <w:rPr>
                <w:spacing w:val="-11"/>
                <w:sz w:val="18"/>
              </w:rPr>
              <w:t xml:space="preserve"> </w:t>
            </w:r>
            <w:r w:rsidRPr="00D31912">
              <w:rPr>
                <w:spacing w:val="-4"/>
                <w:sz w:val="18"/>
              </w:rPr>
              <w:t>be</w:t>
            </w:r>
            <w:r w:rsidRPr="00D31912">
              <w:rPr>
                <w:spacing w:val="-11"/>
                <w:sz w:val="18"/>
              </w:rPr>
              <w:t xml:space="preserve"> </w:t>
            </w:r>
            <w:r w:rsidRPr="00D31912">
              <w:rPr>
                <w:spacing w:val="-4"/>
                <w:sz w:val="18"/>
              </w:rPr>
              <w:t xml:space="preserve">read </w:t>
            </w:r>
            <w:r w:rsidRPr="00D31912">
              <w:rPr>
                <w:sz w:val="18"/>
              </w:rPr>
              <w:t>without</w:t>
            </w:r>
            <w:r w:rsidRPr="00D31912">
              <w:rPr>
                <w:spacing w:val="-13"/>
                <w:sz w:val="18"/>
              </w:rPr>
              <w:t xml:space="preserve"> </w:t>
            </w:r>
            <w:r w:rsidRPr="00D31912">
              <w:rPr>
                <w:sz w:val="18"/>
              </w:rPr>
              <w:t>the</w:t>
            </w:r>
            <w:r w:rsidRPr="00D31912">
              <w:rPr>
                <w:spacing w:val="-12"/>
                <w:sz w:val="18"/>
              </w:rPr>
              <w:t xml:space="preserve"> </w:t>
            </w:r>
            <w:r w:rsidRPr="00D31912">
              <w:rPr>
                <w:sz w:val="18"/>
              </w:rPr>
              <w:t>need</w:t>
            </w:r>
            <w:r w:rsidRPr="00D31912">
              <w:rPr>
                <w:spacing w:val="-13"/>
                <w:sz w:val="18"/>
              </w:rPr>
              <w:t xml:space="preserve"> </w:t>
            </w:r>
            <w:r w:rsidRPr="00D31912">
              <w:rPr>
                <w:sz w:val="18"/>
              </w:rPr>
              <w:t>for</w:t>
            </w:r>
            <w:r w:rsidRPr="00D31912">
              <w:rPr>
                <w:spacing w:val="-12"/>
                <w:sz w:val="18"/>
              </w:rPr>
              <w:t xml:space="preserve"> </w:t>
            </w:r>
            <w:r w:rsidRPr="00D31912">
              <w:rPr>
                <w:sz w:val="18"/>
              </w:rPr>
              <w:t>surgery</w:t>
            </w:r>
            <w:r w:rsidRPr="00D31912">
              <w:rPr>
                <w:spacing w:val="-13"/>
                <w:sz w:val="18"/>
              </w:rPr>
              <w:t xml:space="preserve"> </w:t>
            </w:r>
            <w:r w:rsidRPr="00D31912">
              <w:rPr>
                <w:sz w:val="18"/>
              </w:rPr>
              <w:t>to</w:t>
            </w:r>
            <w:r w:rsidRPr="00D31912">
              <w:rPr>
                <w:spacing w:val="-13"/>
                <w:sz w:val="18"/>
              </w:rPr>
              <w:t xml:space="preserve"> </w:t>
            </w:r>
            <w:r w:rsidRPr="00D31912">
              <w:rPr>
                <w:sz w:val="18"/>
              </w:rPr>
              <w:t>the</w:t>
            </w:r>
            <w:r w:rsidRPr="00D31912">
              <w:rPr>
                <w:spacing w:val="-12"/>
                <w:sz w:val="18"/>
              </w:rPr>
              <w:t xml:space="preserve"> </w:t>
            </w:r>
            <w:r w:rsidRPr="00D31912">
              <w:rPr>
                <w:sz w:val="18"/>
              </w:rPr>
              <w:t>person</w:t>
            </w:r>
            <w:r w:rsidRPr="00D31912">
              <w:rPr>
                <w:spacing w:val="-13"/>
                <w:sz w:val="18"/>
              </w:rPr>
              <w:t xml:space="preserve"> </w:t>
            </w:r>
            <w:r w:rsidRPr="00D31912">
              <w:rPr>
                <w:sz w:val="18"/>
              </w:rPr>
              <w:t>in</w:t>
            </w:r>
            <w:r w:rsidRPr="00D31912">
              <w:rPr>
                <w:spacing w:val="-12"/>
                <w:sz w:val="18"/>
              </w:rPr>
              <w:t xml:space="preserve"> </w:t>
            </w:r>
            <w:r w:rsidRPr="00D31912">
              <w:rPr>
                <w:sz w:val="18"/>
              </w:rPr>
              <w:t>whom</w:t>
            </w:r>
            <w:r w:rsidRPr="00D31912">
              <w:rPr>
                <w:spacing w:val="-13"/>
                <w:sz w:val="18"/>
              </w:rPr>
              <w:t xml:space="preserve"> </w:t>
            </w:r>
            <w:r w:rsidRPr="00D31912">
              <w:rPr>
                <w:sz w:val="18"/>
              </w:rPr>
              <w:t>the device is implanted.</w:t>
            </w:r>
          </w:p>
        </w:tc>
        <w:tc>
          <w:tcPr>
            <w:tcW w:w="1557" w:type="dxa"/>
          </w:tcPr>
          <w:p w:rsidR="00DF772F" w:rsidRPr="00D31912" w:rsidRDefault="00FB4536">
            <w:pPr>
              <w:pStyle w:val="TableParagraph"/>
              <w:spacing w:before="79"/>
              <w:ind w:left="108"/>
              <w:rPr>
                <w:rFonts w:ascii="MS Gothic" w:hAnsi="MS Gothic"/>
                <w:sz w:val="18"/>
              </w:rPr>
            </w:pPr>
            <w:r w:rsidRPr="00D31912">
              <w:rPr>
                <w:rFonts w:ascii="MS Gothic" w:hAnsi="MS Gothic"/>
                <w:spacing w:val="-10"/>
                <w:sz w:val="18"/>
              </w:rPr>
              <w:t>☐</w:t>
            </w:r>
          </w:p>
        </w:tc>
        <w:tc>
          <w:tcPr>
            <w:tcW w:w="1843" w:type="dxa"/>
          </w:tcPr>
          <w:p w:rsidR="00DF772F" w:rsidRPr="00D31912" w:rsidRDefault="00FB4536">
            <w:pPr>
              <w:pStyle w:val="TableParagraph"/>
              <w:spacing w:before="79"/>
              <w:ind w:left="109"/>
              <w:rPr>
                <w:rFonts w:ascii="MS Gothic" w:hAnsi="MS Gothic"/>
                <w:sz w:val="18"/>
              </w:rPr>
            </w:pPr>
            <w:r w:rsidRPr="00D31912">
              <w:rPr>
                <w:rFonts w:ascii="MS Gothic" w:hAnsi="MS Gothic"/>
                <w:spacing w:val="-10"/>
                <w:sz w:val="18"/>
              </w:rPr>
              <w:t>☐</w:t>
            </w:r>
          </w:p>
          <w:p w:rsidR="00DF772F" w:rsidRPr="00D31912" w:rsidRDefault="00FB4536">
            <w:pPr>
              <w:pStyle w:val="TableParagraph"/>
              <w:spacing w:before="85"/>
              <w:ind w:left="109"/>
              <w:rPr>
                <w:sz w:val="18"/>
              </w:rPr>
            </w:pPr>
            <w:r w:rsidRPr="00D31912">
              <w:rPr>
                <w:sz w:val="18"/>
              </w:rPr>
              <w:t>Provide</w:t>
            </w:r>
            <w:r w:rsidRPr="00D31912">
              <w:rPr>
                <w:spacing w:val="-4"/>
                <w:sz w:val="18"/>
              </w:rPr>
              <w:t xml:space="preserve"> </w:t>
            </w:r>
            <w:r w:rsidRPr="00D31912">
              <w:rPr>
                <w:spacing w:val="-2"/>
                <w:sz w:val="18"/>
              </w:rPr>
              <w:t>Justification</w:t>
            </w:r>
          </w:p>
        </w:tc>
        <w:tc>
          <w:tcPr>
            <w:tcW w:w="3038" w:type="dxa"/>
          </w:tcPr>
          <w:p w:rsidR="00DF772F" w:rsidRPr="00D31912" w:rsidRDefault="00FB4536">
            <w:pPr>
              <w:pStyle w:val="TableParagraph"/>
              <w:ind w:left="109" w:right="984"/>
              <w:jc w:val="both"/>
              <w:rPr>
                <w:sz w:val="18"/>
              </w:rPr>
            </w:pPr>
            <w:r w:rsidRPr="00D31912">
              <w:rPr>
                <w:sz w:val="18"/>
              </w:rPr>
              <w:t>List</w:t>
            </w:r>
            <w:r w:rsidRPr="00D31912">
              <w:rPr>
                <w:spacing w:val="-10"/>
                <w:sz w:val="18"/>
              </w:rPr>
              <w:t xml:space="preserve"> </w:t>
            </w:r>
            <w:r w:rsidRPr="00D31912">
              <w:rPr>
                <w:sz w:val="18"/>
              </w:rPr>
              <w:t>here</w:t>
            </w:r>
            <w:r w:rsidRPr="00D31912">
              <w:rPr>
                <w:spacing w:val="-10"/>
                <w:sz w:val="18"/>
              </w:rPr>
              <w:t xml:space="preserve"> </w:t>
            </w:r>
            <w:r w:rsidRPr="00D31912">
              <w:rPr>
                <w:sz w:val="18"/>
              </w:rPr>
              <w:t>the</w:t>
            </w:r>
            <w:r w:rsidRPr="00D31912">
              <w:rPr>
                <w:spacing w:val="-10"/>
                <w:sz w:val="18"/>
              </w:rPr>
              <w:t xml:space="preserve"> </w:t>
            </w:r>
            <w:r w:rsidRPr="00D31912">
              <w:rPr>
                <w:sz w:val="18"/>
              </w:rPr>
              <w:t>standards</w:t>
            </w:r>
            <w:r w:rsidRPr="00D31912">
              <w:rPr>
                <w:spacing w:val="-8"/>
                <w:sz w:val="18"/>
              </w:rPr>
              <w:t xml:space="preserve"> </w:t>
            </w:r>
            <w:r w:rsidRPr="00D31912">
              <w:rPr>
                <w:sz w:val="18"/>
              </w:rPr>
              <w:t>/ procedures</w:t>
            </w:r>
            <w:r w:rsidRPr="00D31912">
              <w:rPr>
                <w:spacing w:val="-3"/>
                <w:sz w:val="18"/>
              </w:rPr>
              <w:t xml:space="preserve"> </w:t>
            </w:r>
            <w:r w:rsidRPr="00D31912">
              <w:rPr>
                <w:sz w:val="18"/>
              </w:rPr>
              <w:t>applied</w:t>
            </w:r>
            <w:r w:rsidRPr="00D31912">
              <w:rPr>
                <w:spacing w:val="-4"/>
                <w:sz w:val="18"/>
              </w:rPr>
              <w:t xml:space="preserve"> </w:t>
            </w:r>
            <w:r w:rsidRPr="00D31912">
              <w:rPr>
                <w:sz w:val="18"/>
              </w:rPr>
              <w:t xml:space="preserve">with </w:t>
            </w:r>
            <w:r w:rsidRPr="00D31912">
              <w:rPr>
                <w:spacing w:val="-2"/>
                <w:sz w:val="18"/>
              </w:rPr>
              <w:t>justification</w:t>
            </w:r>
          </w:p>
        </w:tc>
        <w:tc>
          <w:tcPr>
            <w:tcW w:w="3002" w:type="dxa"/>
          </w:tcPr>
          <w:p w:rsidR="00DF772F" w:rsidRPr="00D31912" w:rsidRDefault="00FB4536">
            <w:pPr>
              <w:pStyle w:val="TableParagraph"/>
              <w:ind w:left="110" w:right="20"/>
              <w:rPr>
                <w:sz w:val="18"/>
              </w:rPr>
            </w:pPr>
            <w:r w:rsidRPr="00D31912">
              <w:rPr>
                <w:sz w:val="18"/>
              </w:rPr>
              <w:t>Include direct reference to documents within the manufacturer’s</w:t>
            </w:r>
            <w:r w:rsidRPr="00D31912">
              <w:rPr>
                <w:spacing w:val="-15"/>
                <w:sz w:val="18"/>
              </w:rPr>
              <w:t xml:space="preserve"> </w:t>
            </w:r>
            <w:r w:rsidRPr="00D31912">
              <w:rPr>
                <w:sz w:val="18"/>
              </w:rPr>
              <w:t>quality</w:t>
            </w:r>
            <w:r w:rsidRPr="00D31912">
              <w:rPr>
                <w:spacing w:val="-12"/>
                <w:sz w:val="18"/>
              </w:rPr>
              <w:t xml:space="preserve"> </w:t>
            </w:r>
            <w:r w:rsidRPr="00D31912">
              <w:rPr>
                <w:sz w:val="18"/>
              </w:rPr>
              <w:t>system</w:t>
            </w:r>
          </w:p>
        </w:tc>
      </w:tr>
    </w:tbl>
    <w:p w:rsidR="00DF772F" w:rsidRPr="00D31912" w:rsidRDefault="00FB4536">
      <w:pPr>
        <w:pStyle w:val="Corpodetexto"/>
        <w:spacing w:before="89"/>
        <w:rPr>
          <w:rFonts w:ascii="Arial"/>
          <w:b/>
        </w:rPr>
      </w:pPr>
      <w:r w:rsidRPr="00D31912">
        <w:rPr>
          <w:rFonts w:ascii="Arial"/>
          <w:b/>
          <w:noProof/>
        </w:rPr>
        <mc:AlternateContent>
          <mc:Choice Requires="wps">
            <w:drawing>
              <wp:anchor distT="0" distB="0" distL="0" distR="0" simplePos="0" relativeHeight="251661824" behindDoc="1" locked="0" layoutInCell="1" allowOverlap="1">
                <wp:simplePos x="0" y="0"/>
                <wp:positionH relativeFrom="page">
                  <wp:posOffset>448056</wp:posOffset>
                </wp:positionH>
                <wp:positionV relativeFrom="paragraph">
                  <wp:posOffset>217804</wp:posOffset>
                </wp:positionV>
                <wp:extent cx="9784080" cy="18415"/>
                <wp:effectExtent l="0" t="0" r="0" b="0"/>
                <wp:wrapTopAndBottom/>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784080" cy="18415"/>
                        </a:xfrm>
                        <a:custGeom>
                          <a:avLst/>
                          <a:gdLst/>
                          <a:ahLst/>
                          <a:cxnLst/>
                          <a:rect l="l" t="t" r="r" b="b"/>
                          <a:pathLst>
                            <a:path w="9784080" h="18415">
                              <a:moveTo>
                                <a:pt x="9784080" y="12192"/>
                              </a:moveTo>
                              <a:lnTo>
                                <a:pt x="0" y="12192"/>
                              </a:lnTo>
                              <a:lnTo>
                                <a:pt x="0" y="18288"/>
                              </a:lnTo>
                              <a:lnTo>
                                <a:pt x="9784080" y="18288"/>
                              </a:lnTo>
                              <a:lnTo>
                                <a:pt x="9784080" y="12192"/>
                              </a:lnTo>
                              <a:close/>
                            </a:path>
                            <a:path w="9784080" h="18415">
                              <a:moveTo>
                                <a:pt x="9784080" y="0"/>
                              </a:moveTo>
                              <a:lnTo>
                                <a:pt x="0" y="0"/>
                              </a:lnTo>
                              <a:lnTo>
                                <a:pt x="0" y="6096"/>
                              </a:lnTo>
                              <a:lnTo>
                                <a:pt x="9784080" y="6096"/>
                              </a:lnTo>
                              <a:lnTo>
                                <a:pt x="978408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C798242" id="Graphic 17" o:spid="_x0000_s1026" style="position:absolute;margin-left:35.3pt;margin-top:17.15pt;width:770.4pt;height:1.45pt;z-index:-251654656;visibility:visible;mso-wrap-style:square;mso-wrap-distance-left:0;mso-wrap-distance-top:0;mso-wrap-distance-right:0;mso-wrap-distance-bottom:0;mso-position-horizontal:absolute;mso-position-horizontal-relative:page;mso-position-vertical:absolute;mso-position-vertical-relative:text;v-text-anchor:top" coordsize="978408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" path="m9784080,12192l,12192r,6096l9784080,18288r,-6096xem9784080,l,,,6096r9784080,l9784080,xe" fillcolor="black" stroked="f">
                <v:path arrowok="t"/>
                <w10:wrap type="topAndBottom" anchorx="page"/>
              </v:shape>
            </w:pict>
          </mc:Fallback>
        </mc:AlternateContent>
      </w:r>
    </w:p>
    <w:p w:rsidR="00DF772F" w:rsidRPr="00D31912" w:rsidRDefault="00DF772F">
      <w:pPr>
        <w:pStyle w:val="Corpodetexto"/>
        <w:rPr>
          <w:rFonts w:ascii="Arial"/>
          <w:b/>
        </w:rPr>
        <w:sectPr w:rsidR="00DF772F" w:rsidRPr="00D31912">
          <w:type w:val="continuous"/>
          <w:pgSz w:w="16850" w:h="11910" w:orient="landscape"/>
          <w:pgMar w:top="920" w:right="708" w:bottom="1140" w:left="566" w:header="0" w:footer="944" w:gutter="0"/>
          <w:cols w:space="720"/>
        </w:sectPr>
      </w:pPr>
    </w:p>
    <w:p w:rsidR="00DF772F" w:rsidRPr="00D31912" w:rsidRDefault="00FB4536">
      <w:pPr>
        <w:spacing w:before="67" w:after="5"/>
        <w:ind w:left="153"/>
        <w:rPr>
          <w:rFonts w:ascii="Arial"/>
          <w:b/>
          <w:sz w:val="32"/>
        </w:rPr>
      </w:pPr>
      <w:r w:rsidRPr="00D31912">
        <w:rPr>
          <w:rFonts w:ascii="Arial"/>
          <w:b/>
          <w:sz w:val="32"/>
        </w:rPr>
        <w:t>EP</w:t>
      </w:r>
      <w:r w:rsidRPr="00D31912">
        <w:rPr>
          <w:rFonts w:ascii="Arial"/>
          <w:b/>
          <w:spacing w:val="-8"/>
          <w:sz w:val="32"/>
        </w:rPr>
        <w:t xml:space="preserve"> </w:t>
      </w:r>
      <w:r w:rsidRPr="00D31912">
        <w:rPr>
          <w:rFonts w:ascii="Arial"/>
          <w:b/>
          <w:sz w:val="32"/>
        </w:rPr>
        <w:t>13:</w:t>
      </w:r>
      <w:r w:rsidRPr="00D31912">
        <w:rPr>
          <w:rFonts w:ascii="Arial"/>
          <w:b/>
          <w:spacing w:val="-7"/>
          <w:sz w:val="32"/>
        </w:rPr>
        <w:t xml:space="preserve"> </w:t>
      </w:r>
      <w:r w:rsidRPr="00D31912">
        <w:rPr>
          <w:rFonts w:ascii="Arial"/>
          <w:b/>
          <w:sz w:val="32"/>
        </w:rPr>
        <w:t>Information</w:t>
      </w:r>
      <w:r w:rsidRPr="00D31912">
        <w:rPr>
          <w:rFonts w:ascii="Arial"/>
          <w:b/>
          <w:spacing w:val="-10"/>
          <w:sz w:val="32"/>
        </w:rPr>
        <w:t xml:space="preserve"> </w:t>
      </w:r>
      <w:r w:rsidRPr="00D31912">
        <w:rPr>
          <w:rFonts w:ascii="Arial"/>
          <w:b/>
          <w:sz w:val="32"/>
        </w:rPr>
        <w:t>to</w:t>
      </w:r>
      <w:r w:rsidRPr="00D31912">
        <w:rPr>
          <w:rFonts w:ascii="Arial"/>
          <w:b/>
          <w:spacing w:val="-8"/>
          <w:sz w:val="32"/>
        </w:rPr>
        <w:t xml:space="preserve"> </w:t>
      </w:r>
      <w:r w:rsidRPr="00D31912">
        <w:rPr>
          <w:rFonts w:ascii="Arial"/>
          <w:b/>
          <w:sz w:val="32"/>
        </w:rPr>
        <w:t>be</w:t>
      </w:r>
      <w:r w:rsidRPr="00D31912">
        <w:rPr>
          <w:rFonts w:ascii="Arial"/>
          <w:b/>
          <w:spacing w:val="-6"/>
          <w:sz w:val="32"/>
        </w:rPr>
        <w:t xml:space="preserve"> </w:t>
      </w:r>
      <w:r w:rsidRPr="00D31912">
        <w:rPr>
          <w:rFonts w:ascii="Arial"/>
          <w:b/>
          <w:sz w:val="32"/>
        </w:rPr>
        <w:t>provided</w:t>
      </w:r>
      <w:r w:rsidRPr="00D31912">
        <w:rPr>
          <w:rFonts w:ascii="Arial"/>
          <w:b/>
          <w:spacing w:val="-10"/>
          <w:sz w:val="32"/>
        </w:rPr>
        <w:t xml:space="preserve"> </w:t>
      </w:r>
      <w:r w:rsidRPr="00D31912">
        <w:rPr>
          <w:rFonts w:ascii="Arial"/>
          <w:b/>
          <w:sz w:val="32"/>
        </w:rPr>
        <w:t>with</w:t>
      </w:r>
      <w:r w:rsidRPr="00D31912">
        <w:rPr>
          <w:rFonts w:ascii="Arial"/>
          <w:b/>
          <w:spacing w:val="-9"/>
          <w:sz w:val="32"/>
        </w:rPr>
        <w:t xml:space="preserve"> </w:t>
      </w:r>
      <w:r w:rsidRPr="00D31912">
        <w:rPr>
          <w:rFonts w:ascii="Arial"/>
          <w:b/>
          <w:sz w:val="32"/>
        </w:rPr>
        <w:t>medical</w:t>
      </w:r>
      <w:r w:rsidRPr="00D31912">
        <w:rPr>
          <w:rFonts w:ascii="Arial"/>
          <w:b/>
          <w:spacing w:val="-7"/>
          <w:sz w:val="32"/>
        </w:rPr>
        <w:t xml:space="preserve"> </w:t>
      </w:r>
      <w:r w:rsidRPr="00D31912">
        <w:rPr>
          <w:rFonts w:ascii="Arial"/>
          <w:b/>
          <w:spacing w:val="-2"/>
          <w:sz w:val="32"/>
        </w:rPr>
        <w:t>devices</w:t>
      </w:r>
    </w:p>
    <w:tbl>
      <w:tblPr>
        <w:tblStyle w:val="TableNormal"/>
        <w:tblW w:w="0" w:type="auto"/>
        <w:tblInd w:w="159" w:type="dxa"/>
        <w:tblBorders>
          <w:top w:val="single" w:sz="4" w:space="0" w:color="001770"/>
          <w:left w:val="single" w:sz="4" w:space="0" w:color="001770"/>
          <w:bottom w:val="single" w:sz="4" w:space="0" w:color="001770"/>
          <w:right w:val="single" w:sz="4" w:space="0" w:color="001770"/>
          <w:insideH w:val="single" w:sz="4" w:space="0" w:color="001770"/>
          <w:insideV w:val="single" w:sz="4" w:space="0" w:color="001770"/>
        </w:tblBorders>
        <w:tblLayout w:type="fixed"/>
        <w:tblLook w:val="01E0" w:firstRow="1" w:lastRow="1" w:firstColumn="1" w:lastColumn="1" w:noHBand="0" w:noVBand="0"/>
      </w:tblPr>
      <w:tblGrid>
        <w:gridCol w:w="912"/>
        <w:gridCol w:w="5038"/>
        <w:gridCol w:w="1557"/>
        <w:gridCol w:w="1843"/>
        <w:gridCol w:w="2978"/>
        <w:gridCol w:w="3062"/>
      </w:tblGrid>
      <w:tr w:rsidR="00D31912" w:rsidRPr="00D31912">
        <w:trPr>
          <w:trHeight w:val="849"/>
        </w:trPr>
        <w:tc>
          <w:tcPr>
            <w:tcW w:w="5950" w:type="dxa"/>
            <w:gridSpan w:val="2"/>
            <w:shd w:val="clear" w:color="auto" w:fill="DEE7F7"/>
          </w:tcPr>
          <w:p w:rsidR="00DF772F" w:rsidRPr="00D31912" w:rsidRDefault="00FB4536">
            <w:pPr>
              <w:pStyle w:val="TableParagraph"/>
              <w:spacing w:before="146"/>
              <w:rPr>
                <w:rFonts w:ascii="Arial"/>
                <w:b/>
              </w:rPr>
            </w:pPr>
            <w:r w:rsidRPr="00D31912">
              <w:rPr>
                <w:rFonts w:ascii="Arial"/>
                <w:b/>
              </w:rPr>
              <w:t>Part</w:t>
            </w:r>
            <w:r w:rsidRPr="00D31912">
              <w:rPr>
                <w:rFonts w:ascii="Arial"/>
                <w:b/>
                <w:spacing w:val="1"/>
              </w:rPr>
              <w:t xml:space="preserve"> </w:t>
            </w:r>
            <w:r w:rsidRPr="00D31912">
              <w:rPr>
                <w:rFonts w:ascii="Arial"/>
                <w:b/>
                <w:spacing w:val="-5"/>
              </w:rPr>
              <w:t>2.</w:t>
            </w:r>
          </w:p>
          <w:p w:rsidR="00DF772F" w:rsidRPr="00D31912" w:rsidRDefault="00FB4536">
            <w:pPr>
              <w:pStyle w:val="TableParagraph"/>
              <w:spacing w:before="83"/>
              <w:rPr>
                <w:rFonts w:ascii="Arial"/>
                <w:b/>
              </w:rPr>
            </w:pPr>
            <w:r w:rsidRPr="00D31912">
              <w:rPr>
                <w:rFonts w:ascii="Arial"/>
                <w:b/>
              </w:rPr>
              <w:t>PRINCIPLES</w:t>
            </w:r>
            <w:r w:rsidRPr="00D31912">
              <w:rPr>
                <w:rFonts w:ascii="Arial"/>
                <w:b/>
                <w:spacing w:val="-7"/>
              </w:rPr>
              <w:t xml:space="preserve"> </w:t>
            </w:r>
            <w:r w:rsidRPr="00D31912">
              <w:rPr>
                <w:rFonts w:ascii="Arial"/>
                <w:b/>
              </w:rPr>
              <w:t>ABOUT</w:t>
            </w:r>
            <w:r w:rsidRPr="00D31912">
              <w:rPr>
                <w:rFonts w:ascii="Arial"/>
                <w:b/>
                <w:spacing w:val="-9"/>
              </w:rPr>
              <w:t xml:space="preserve"> </w:t>
            </w:r>
            <w:r w:rsidRPr="00D31912">
              <w:rPr>
                <w:rFonts w:ascii="Arial"/>
                <w:b/>
              </w:rPr>
              <w:t>DESIGN</w:t>
            </w:r>
            <w:r w:rsidRPr="00D31912">
              <w:rPr>
                <w:rFonts w:ascii="Arial"/>
                <w:b/>
                <w:spacing w:val="-7"/>
              </w:rPr>
              <w:t xml:space="preserve"> </w:t>
            </w:r>
            <w:r w:rsidRPr="00D31912">
              <w:rPr>
                <w:rFonts w:ascii="Arial"/>
                <w:b/>
              </w:rPr>
              <w:t>AND</w:t>
            </w:r>
            <w:r w:rsidRPr="00D31912">
              <w:rPr>
                <w:rFonts w:ascii="Arial"/>
                <w:b/>
                <w:spacing w:val="-7"/>
              </w:rPr>
              <w:t xml:space="preserve"> </w:t>
            </w:r>
            <w:r w:rsidRPr="00D31912">
              <w:rPr>
                <w:rFonts w:ascii="Arial"/>
                <w:b/>
                <w:spacing w:val="-2"/>
              </w:rPr>
              <w:t>CONSTRUCTION</w:t>
            </w:r>
          </w:p>
        </w:tc>
        <w:tc>
          <w:tcPr>
            <w:tcW w:w="1557" w:type="dxa"/>
            <w:vMerge w:val="restart"/>
            <w:shd w:val="clear" w:color="auto" w:fill="DEE7F7"/>
          </w:tcPr>
          <w:p w:rsidR="00DF772F" w:rsidRPr="00D31912" w:rsidRDefault="00FB4536">
            <w:pPr>
              <w:pStyle w:val="TableParagraph"/>
              <w:spacing w:before="74"/>
              <w:ind w:left="221"/>
              <w:rPr>
                <w:rFonts w:ascii="Arial"/>
                <w:b/>
              </w:rPr>
            </w:pPr>
            <w:r w:rsidRPr="00D31912">
              <w:rPr>
                <w:rFonts w:ascii="Arial"/>
                <w:b/>
                <w:spacing w:val="-2"/>
              </w:rPr>
              <w:t>Applicable</w:t>
            </w:r>
          </w:p>
        </w:tc>
        <w:tc>
          <w:tcPr>
            <w:tcW w:w="1843" w:type="dxa"/>
            <w:vMerge w:val="restart"/>
            <w:shd w:val="clear" w:color="auto" w:fill="DEE7F7"/>
          </w:tcPr>
          <w:p w:rsidR="00DF772F" w:rsidRPr="00D31912" w:rsidRDefault="00FB4536">
            <w:pPr>
              <w:pStyle w:val="TableParagraph"/>
              <w:spacing w:before="74"/>
              <w:ind w:left="133" w:right="16"/>
              <w:jc w:val="center"/>
              <w:rPr>
                <w:rFonts w:ascii="Arial"/>
                <w:b/>
              </w:rPr>
            </w:pPr>
            <w:r w:rsidRPr="00D31912">
              <w:rPr>
                <w:rFonts w:ascii="Arial"/>
                <w:b/>
              </w:rPr>
              <w:t>Not</w:t>
            </w:r>
            <w:r w:rsidRPr="00D31912">
              <w:rPr>
                <w:rFonts w:ascii="Arial"/>
                <w:b/>
                <w:spacing w:val="-1"/>
              </w:rPr>
              <w:t xml:space="preserve"> </w:t>
            </w:r>
            <w:r w:rsidRPr="00D31912">
              <w:rPr>
                <w:rFonts w:ascii="Arial"/>
                <w:b/>
                <w:spacing w:val="-2"/>
              </w:rPr>
              <w:t>applicable</w:t>
            </w:r>
          </w:p>
          <w:p w:rsidR="00DF772F" w:rsidRPr="00D31912" w:rsidRDefault="00FB4536">
            <w:pPr>
              <w:pStyle w:val="TableParagraph"/>
              <w:spacing w:before="82"/>
              <w:ind w:left="133" w:right="2"/>
              <w:jc w:val="center"/>
              <w:rPr>
                <w:rFonts w:ascii="Arial"/>
                <w:b/>
                <w:sz w:val="16"/>
              </w:rPr>
            </w:pPr>
            <w:r w:rsidRPr="00D31912">
              <w:rPr>
                <w:rFonts w:ascii="Arial"/>
                <w:b/>
                <w:spacing w:val="-6"/>
                <w:sz w:val="16"/>
              </w:rPr>
              <w:t>Justification</w:t>
            </w:r>
            <w:r w:rsidRPr="00D31912">
              <w:rPr>
                <w:rFonts w:ascii="Arial"/>
                <w:b/>
                <w:spacing w:val="-12"/>
                <w:sz w:val="16"/>
              </w:rPr>
              <w:t xml:space="preserve"> </w:t>
            </w:r>
            <w:r w:rsidRPr="00D31912">
              <w:rPr>
                <w:rFonts w:ascii="Arial"/>
                <w:b/>
                <w:spacing w:val="-6"/>
                <w:sz w:val="16"/>
              </w:rPr>
              <w:t>must</w:t>
            </w:r>
            <w:r w:rsidRPr="00D31912">
              <w:rPr>
                <w:rFonts w:ascii="Arial"/>
                <w:b/>
                <w:spacing w:val="-10"/>
                <w:sz w:val="16"/>
              </w:rPr>
              <w:t xml:space="preserve"> </w:t>
            </w:r>
            <w:r w:rsidRPr="00D31912">
              <w:rPr>
                <w:rFonts w:ascii="Arial"/>
                <w:b/>
                <w:spacing w:val="-6"/>
                <w:sz w:val="16"/>
              </w:rPr>
              <w:t>be</w:t>
            </w:r>
            <w:r w:rsidRPr="00D31912">
              <w:rPr>
                <w:rFonts w:ascii="Arial"/>
                <w:b/>
                <w:sz w:val="16"/>
              </w:rPr>
              <w:t xml:space="preserve"> provided</w:t>
            </w:r>
            <w:r w:rsidRPr="00D31912">
              <w:rPr>
                <w:rFonts w:ascii="Arial"/>
                <w:b/>
                <w:spacing w:val="-12"/>
                <w:sz w:val="16"/>
              </w:rPr>
              <w:t xml:space="preserve"> </w:t>
            </w:r>
            <w:r w:rsidRPr="00D31912">
              <w:rPr>
                <w:rFonts w:ascii="Arial"/>
                <w:b/>
                <w:sz w:val="16"/>
              </w:rPr>
              <w:t>below</w:t>
            </w:r>
          </w:p>
        </w:tc>
        <w:tc>
          <w:tcPr>
            <w:tcW w:w="2978" w:type="dxa"/>
            <w:vMerge w:val="restart"/>
            <w:shd w:val="clear" w:color="auto" w:fill="DEE7F7"/>
          </w:tcPr>
          <w:p w:rsidR="00DF772F" w:rsidRPr="00D31912" w:rsidRDefault="00FB4536">
            <w:pPr>
              <w:pStyle w:val="TableParagraph"/>
              <w:spacing w:before="76"/>
              <w:ind w:left="222"/>
              <w:rPr>
                <w:rFonts w:ascii="Arial"/>
                <w:b/>
              </w:rPr>
            </w:pPr>
            <w:r w:rsidRPr="00D31912">
              <w:rPr>
                <w:rFonts w:ascii="Arial"/>
                <w:b/>
              </w:rPr>
              <w:t>Medical</w:t>
            </w:r>
            <w:r w:rsidRPr="00D31912">
              <w:rPr>
                <w:rFonts w:ascii="Arial"/>
                <w:b/>
                <w:spacing w:val="-11"/>
              </w:rPr>
              <w:t xml:space="preserve"> </w:t>
            </w:r>
            <w:r w:rsidRPr="00D31912">
              <w:rPr>
                <w:rFonts w:ascii="Arial"/>
                <w:b/>
              </w:rPr>
              <w:t>Devices</w:t>
            </w:r>
            <w:r w:rsidRPr="00D31912">
              <w:rPr>
                <w:rFonts w:ascii="Arial"/>
                <w:b/>
                <w:spacing w:val="-14"/>
              </w:rPr>
              <w:t xml:space="preserve"> </w:t>
            </w:r>
            <w:r w:rsidRPr="00D31912">
              <w:rPr>
                <w:rFonts w:ascii="Arial"/>
                <w:b/>
              </w:rPr>
              <w:t>/</w:t>
            </w:r>
            <w:r w:rsidRPr="00D31912">
              <w:rPr>
                <w:rFonts w:ascii="Arial"/>
                <w:b/>
                <w:spacing w:val="-13"/>
              </w:rPr>
              <w:t xml:space="preserve"> </w:t>
            </w:r>
            <w:r w:rsidRPr="00D31912">
              <w:rPr>
                <w:rFonts w:ascii="Arial"/>
                <w:b/>
              </w:rPr>
              <w:t>IVD standard or other procedure applied</w:t>
            </w:r>
          </w:p>
        </w:tc>
        <w:tc>
          <w:tcPr>
            <w:tcW w:w="3062" w:type="dxa"/>
            <w:vMerge w:val="restart"/>
            <w:shd w:val="clear" w:color="auto" w:fill="DEE7F7"/>
          </w:tcPr>
          <w:p w:rsidR="00DF772F" w:rsidRPr="00D31912" w:rsidRDefault="00FB4536">
            <w:pPr>
              <w:pStyle w:val="TableParagraph"/>
              <w:spacing w:before="74"/>
              <w:ind w:left="223"/>
              <w:rPr>
                <w:rFonts w:ascii="Arial"/>
                <w:b/>
              </w:rPr>
            </w:pPr>
            <w:r w:rsidRPr="00D31912">
              <w:rPr>
                <w:rFonts w:ascii="Arial"/>
                <w:b/>
              </w:rPr>
              <w:t>Evidence</w:t>
            </w:r>
            <w:r w:rsidRPr="00D31912">
              <w:rPr>
                <w:rFonts w:ascii="Arial"/>
                <w:b/>
                <w:spacing w:val="-4"/>
              </w:rPr>
              <w:t xml:space="preserve"> </w:t>
            </w:r>
            <w:r w:rsidRPr="00D31912">
              <w:rPr>
                <w:rFonts w:ascii="Arial"/>
                <w:b/>
              </w:rPr>
              <w:t>of</w:t>
            </w:r>
            <w:r w:rsidRPr="00D31912">
              <w:rPr>
                <w:rFonts w:ascii="Arial"/>
                <w:b/>
                <w:spacing w:val="-2"/>
              </w:rPr>
              <w:t xml:space="preserve"> compliance</w:t>
            </w:r>
          </w:p>
          <w:p w:rsidR="00DF772F" w:rsidRPr="00D31912" w:rsidRDefault="00FB4536">
            <w:pPr>
              <w:pStyle w:val="TableParagraph"/>
              <w:spacing w:before="82"/>
              <w:ind w:left="137" w:right="2"/>
              <w:jc w:val="center"/>
              <w:rPr>
                <w:rFonts w:ascii="Arial" w:hAnsi="Arial"/>
                <w:b/>
                <w:sz w:val="16"/>
              </w:rPr>
            </w:pPr>
            <w:r w:rsidRPr="00D31912">
              <w:rPr>
                <w:rFonts w:ascii="Arial" w:hAnsi="Arial"/>
                <w:b/>
                <w:spacing w:val="-6"/>
                <w:sz w:val="16"/>
              </w:rPr>
              <w:t>Include direct reference to documents</w:t>
            </w:r>
            <w:r w:rsidRPr="00D31912">
              <w:rPr>
                <w:rFonts w:ascii="Arial" w:hAnsi="Arial"/>
                <w:b/>
                <w:sz w:val="16"/>
              </w:rPr>
              <w:t xml:space="preserve"> within</w:t>
            </w:r>
            <w:r w:rsidRPr="00D31912">
              <w:rPr>
                <w:rFonts w:ascii="Arial" w:hAnsi="Arial"/>
                <w:b/>
                <w:spacing w:val="-8"/>
                <w:sz w:val="16"/>
              </w:rPr>
              <w:t xml:space="preserve"> </w:t>
            </w:r>
            <w:r w:rsidRPr="00D31912">
              <w:rPr>
                <w:rFonts w:ascii="Arial" w:hAnsi="Arial"/>
                <w:b/>
                <w:sz w:val="16"/>
              </w:rPr>
              <w:t>the</w:t>
            </w:r>
            <w:r w:rsidRPr="00D31912">
              <w:rPr>
                <w:rFonts w:ascii="Arial" w:hAnsi="Arial"/>
                <w:b/>
                <w:spacing w:val="-9"/>
                <w:sz w:val="16"/>
              </w:rPr>
              <w:t xml:space="preserve"> </w:t>
            </w:r>
            <w:r w:rsidRPr="00D31912">
              <w:rPr>
                <w:rFonts w:ascii="Arial" w:hAnsi="Arial"/>
                <w:b/>
                <w:sz w:val="16"/>
              </w:rPr>
              <w:t>manufacturer’s</w:t>
            </w:r>
            <w:r w:rsidRPr="00D31912">
              <w:rPr>
                <w:rFonts w:ascii="Arial" w:hAnsi="Arial"/>
                <w:b/>
                <w:spacing w:val="-9"/>
                <w:sz w:val="16"/>
              </w:rPr>
              <w:t xml:space="preserve"> </w:t>
            </w:r>
            <w:r w:rsidRPr="00D31912">
              <w:rPr>
                <w:rFonts w:ascii="Arial" w:hAnsi="Arial"/>
                <w:b/>
                <w:sz w:val="16"/>
              </w:rPr>
              <w:t xml:space="preserve">quality </w:t>
            </w:r>
            <w:r w:rsidRPr="00D31912">
              <w:rPr>
                <w:rFonts w:ascii="Arial" w:hAnsi="Arial"/>
                <w:b/>
                <w:spacing w:val="-2"/>
                <w:sz w:val="16"/>
              </w:rPr>
              <w:t>system</w:t>
            </w:r>
          </w:p>
        </w:tc>
      </w:tr>
      <w:tr w:rsidR="00D31912" w:rsidRPr="00D31912">
        <w:trPr>
          <w:trHeight w:val="625"/>
        </w:trPr>
        <w:tc>
          <w:tcPr>
            <w:tcW w:w="912" w:type="dxa"/>
            <w:shd w:val="clear" w:color="auto" w:fill="DEE7F7"/>
          </w:tcPr>
          <w:p w:rsidR="00DF772F" w:rsidRPr="00D31912" w:rsidRDefault="00FB4536">
            <w:pPr>
              <w:pStyle w:val="TableParagraph"/>
              <w:spacing w:before="76"/>
              <w:rPr>
                <w:rFonts w:ascii="Arial"/>
                <w:b/>
              </w:rPr>
            </w:pPr>
            <w:r w:rsidRPr="00D31912">
              <w:rPr>
                <w:rFonts w:ascii="Arial"/>
                <w:b/>
                <w:spacing w:val="-5"/>
              </w:rPr>
              <w:t>13</w:t>
            </w:r>
          </w:p>
        </w:tc>
        <w:tc>
          <w:tcPr>
            <w:tcW w:w="5038" w:type="dxa"/>
            <w:shd w:val="clear" w:color="auto" w:fill="DEE7F7"/>
          </w:tcPr>
          <w:p w:rsidR="00DF772F" w:rsidRPr="00D31912" w:rsidRDefault="00FB4536">
            <w:pPr>
              <w:pStyle w:val="TableParagraph"/>
              <w:spacing w:before="79"/>
              <w:ind w:left="108" w:right="125"/>
              <w:rPr>
                <w:rFonts w:ascii="Arial"/>
                <w:b/>
                <w:i/>
              </w:rPr>
            </w:pPr>
            <w:r w:rsidRPr="00D31912">
              <w:rPr>
                <w:rFonts w:ascii="Arial"/>
                <w:b/>
                <w:i/>
              </w:rPr>
              <w:t>Information</w:t>
            </w:r>
            <w:r w:rsidRPr="00D31912">
              <w:rPr>
                <w:rFonts w:ascii="Arial"/>
                <w:b/>
                <w:i/>
                <w:spacing w:val="-9"/>
              </w:rPr>
              <w:t xml:space="preserve"> </w:t>
            </w:r>
            <w:r w:rsidRPr="00D31912">
              <w:rPr>
                <w:rFonts w:ascii="Arial"/>
                <w:b/>
                <w:i/>
              </w:rPr>
              <w:t>to</w:t>
            </w:r>
            <w:r w:rsidRPr="00D31912">
              <w:rPr>
                <w:rFonts w:ascii="Arial"/>
                <w:b/>
                <w:i/>
                <w:spacing w:val="-7"/>
              </w:rPr>
              <w:t xml:space="preserve"> </w:t>
            </w:r>
            <w:r w:rsidRPr="00D31912">
              <w:rPr>
                <w:rFonts w:ascii="Arial"/>
                <w:b/>
                <w:i/>
              </w:rPr>
              <w:t>be</w:t>
            </w:r>
            <w:r w:rsidRPr="00D31912">
              <w:rPr>
                <w:rFonts w:ascii="Arial"/>
                <w:b/>
                <w:i/>
                <w:spacing w:val="-8"/>
              </w:rPr>
              <w:t xml:space="preserve"> </w:t>
            </w:r>
            <w:r w:rsidRPr="00D31912">
              <w:rPr>
                <w:rFonts w:ascii="Arial"/>
                <w:b/>
                <w:i/>
              </w:rPr>
              <w:t>provided</w:t>
            </w:r>
            <w:r w:rsidRPr="00D31912">
              <w:rPr>
                <w:rFonts w:ascii="Arial"/>
                <w:b/>
                <w:i/>
                <w:spacing w:val="-7"/>
              </w:rPr>
              <w:t xml:space="preserve"> </w:t>
            </w:r>
            <w:r w:rsidRPr="00D31912">
              <w:rPr>
                <w:rFonts w:ascii="Arial"/>
                <w:b/>
                <w:i/>
              </w:rPr>
              <w:t>with</w:t>
            </w:r>
            <w:r w:rsidRPr="00D31912">
              <w:rPr>
                <w:rFonts w:ascii="Arial"/>
                <w:b/>
                <w:i/>
                <w:spacing w:val="-8"/>
              </w:rPr>
              <w:t xml:space="preserve"> </w:t>
            </w:r>
            <w:r w:rsidRPr="00D31912">
              <w:rPr>
                <w:rFonts w:ascii="Arial"/>
                <w:b/>
                <w:i/>
              </w:rPr>
              <w:t xml:space="preserve">medical </w:t>
            </w:r>
            <w:r w:rsidRPr="00D31912">
              <w:rPr>
                <w:rFonts w:ascii="Arial"/>
                <w:b/>
                <w:i/>
                <w:spacing w:val="-2"/>
              </w:rPr>
              <w:t>devices</w:t>
            </w:r>
          </w:p>
        </w:tc>
        <w:tc>
          <w:tcPr>
            <w:tcW w:w="1557" w:type="dxa"/>
            <w:vMerge/>
            <w:tcBorders>
              <w:top w:val="nil"/>
            </w:tcBorders>
            <w:shd w:val="clear" w:color="auto" w:fill="DEE7F7"/>
          </w:tcPr>
          <w:p w:rsidR="00DF772F" w:rsidRPr="00D31912" w:rsidRDefault="00DF772F">
            <w:pPr>
              <w:rPr>
                <w:sz w:val="2"/>
                <w:szCs w:val="2"/>
              </w:rPr>
            </w:pPr>
          </w:p>
        </w:tc>
        <w:tc>
          <w:tcPr>
            <w:tcW w:w="1843" w:type="dxa"/>
            <w:vMerge/>
            <w:tcBorders>
              <w:top w:val="nil"/>
            </w:tcBorders>
            <w:shd w:val="clear" w:color="auto" w:fill="DEE7F7"/>
          </w:tcPr>
          <w:p w:rsidR="00DF772F" w:rsidRPr="00D31912" w:rsidRDefault="00DF772F">
            <w:pPr>
              <w:rPr>
                <w:sz w:val="2"/>
                <w:szCs w:val="2"/>
              </w:rPr>
            </w:pPr>
          </w:p>
        </w:tc>
        <w:tc>
          <w:tcPr>
            <w:tcW w:w="2978" w:type="dxa"/>
            <w:vMerge/>
            <w:tcBorders>
              <w:top w:val="nil"/>
            </w:tcBorders>
            <w:shd w:val="clear" w:color="auto" w:fill="DEE7F7"/>
          </w:tcPr>
          <w:p w:rsidR="00DF772F" w:rsidRPr="00D31912" w:rsidRDefault="00DF772F">
            <w:pPr>
              <w:rPr>
                <w:sz w:val="2"/>
                <w:szCs w:val="2"/>
              </w:rPr>
            </w:pPr>
          </w:p>
        </w:tc>
        <w:tc>
          <w:tcPr>
            <w:tcW w:w="3062" w:type="dxa"/>
            <w:vMerge/>
            <w:tcBorders>
              <w:top w:val="nil"/>
            </w:tcBorders>
            <w:shd w:val="clear" w:color="auto" w:fill="DEE7F7"/>
          </w:tcPr>
          <w:p w:rsidR="00DF772F" w:rsidRPr="00D31912" w:rsidRDefault="00DF772F">
            <w:pPr>
              <w:rPr>
                <w:sz w:val="2"/>
                <w:szCs w:val="2"/>
              </w:rPr>
            </w:pPr>
          </w:p>
        </w:tc>
      </w:tr>
      <w:tr w:rsidR="00D31912" w:rsidRPr="00D31912">
        <w:trPr>
          <w:trHeight w:val="1334"/>
        </w:trPr>
        <w:tc>
          <w:tcPr>
            <w:tcW w:w="912" w:type="dxa"/>
          </w:tcPr>
          <w:p w:rsidR="00DF772F" w:rsidRPr="00D31912" w:rsidRDefault="00FB4536">
            <w:pPr>
              <w:pStyle w:val="TableParagraph"/>
              <w:spacing w:before="75"/>
              <w:rPr>
                <w:rFonts w:ascii="Arial"/>
                <w:b/>
                <w:sz w:val="18"/>
              </w:rPr>
            </w:pPr>
            <w:r w:rsidRPr="00D31912">
              <w:rPr>
                <w:rFonts w:ascii="Arial"/>
                <w:b/>
                <w:spacing w:val="-4"/>
                <w:sz w:val="18"/>
              </w:rPr>
              <w:t>13.1</w:t>
            </w:r>
          </w:p>
        </w:tc>
        <w:tc>
          <w:tcPr>
            <w:tcW w:w="5038" w:type="dxa"/>
          </w:tcPr>
          <w:p w:rsidR="00DF772F" w:rsidRPr="00D31912" w:rsidRDefault="00FB4536">
            <w:pPr>
              <w:pStyle w:val="TableParagraph"/>
              <w:spacing w:before="75"/>
              <w:ind w:left="108" w:right="101"/>
              <w:rPr>
                <w:rFonts w:ascii="Arial" w:hAnsi="Arial"/>
                <w:b/>
                <w:sz w:val="18"/>
              </w:rPr>
            </w:pPr>
            <w:r w:rsidRPr="00D31912">
              <w:rPr>
                <w:rFonts w:ascii="Arial" w:hAnsi="Arial"/>
                <w:b/>
                <w:sz w:val="18"/>
              </w:rPr>
              <w:t>Information</w:t>
            </w:r>
            <w:r w:rsidRPr="00D31912">
              <w:rPr>
                <w:rFonts w:ascii="Arial" w:hAnsi="Arial"/>
                <w:b/>
                <w:spacing w:val="-6"/>
                <w:sz w:val="18"/>
              </w:rPr>
              <w:t xml:space="preserve"> </w:t>
            </w:r>
            <w:r w:rsidRPr="00D31912">
              <w:rPr>
                <w:rFonts w:ascii="Arial" w:hAnsi="Arial"/>
                <w:b/>
                <w:sz w:val="18"/>
              </w:rPr>
              <w:t>to</w:t>
            </w:r>
            <w:r w:rsidRPr="00D31912">
              <w:rPr>
                <w:rFonts w:ascii="Arial" w:hAnsi="Arial"/>
                <w:b/>
                <w:spacing w:val="-6"/>
                <w:sz w:val="18"/>
              </w:rPr>
              <w:t xml:space="preserve"> </w:t>
            </w:r>
            <w:r w:rsidRPr="00D31912">
              <w:rPr>
                <w:rFonts w:ascii="Arial" w:hAnsi="Arial"/>
                <w:b/>
                <w:sz w:val="18"/>
              </w:rPr>
              <w:t>be</w:t>
            </w:r>
            <w:r w:rsidRPr="00D31912">
              <w:rPr>
                <w:rFonts w:ascii="Arial" w:hAnsi="Arial"/>
                <w:b/>
                <w:spacing w:val="-6"/>
                <w:sz w:val="18"/>
              </w:rPr>
              <w:t xml:space="preserve"> </w:t>
            </w:r>
            <w:r w:rsidRPr="00D31912">
              <w:rPr>
                <w:rFonts w:ascii="Arial" w:hAnsi="Arial"/>
                <w:b/>
                <w:sz w:val="18"/>
              </w:rPr>
              <w:t>provided</w:t>
            </w:r>
            <w:r w:rsidRPr="00D31912">
              <w:rPr>
                <w:rFonts w:ascii="Arial" w:hAnsi="Arial"/>
                <w:b/>
                <w:spacing w:val="-8"/>
                <w:sz w:val="18"/>
              </w:rPr>
              <w:t xml:space="preserve"> </w:t>
            </w:r>
            <w:r w:rsidRPr="00D31912">
              <w:rPr>
                <w:rFonts w:ascii="Arial" w:hAnsi="Arial"/>
                <w:b/>
                <w:sz w:val="18"/>
              </w:rPr>
              <w:t>with</w:t>
            </w:r>
            <w:r w:rsidRPr="00D31912">
              <w:rPr>
                <w:rFonts w:ascii="Arial" w:hAnsi="Arial"/>
                <w:b/>
                <w:spacing w:val="-6"/>
                <w:sz w:val="18"/>
              </w:rPr>
              <w:t xml:space="preserve"> </w:t>
            </w:r>
            <w:r w:rsidRPr="00D31912">
              <w:rPr>
                <w:rFonts w:ascii="Arial" w:hAnsi="Arial"/>
                <w:b/>
                <w:sz w:val="18"/>
              </w:rPr>
              <w:t>medical</w:t>
            </w:r>
            <w:r w:rsidRPr="00D31912">
              <w:rPr>
                <w:rFonts w:ascii="Arial" w:hAnsi="Arial"/>
                <w:b/>
                <w:spacing w:val="-6"/>
                <w:sz w:val="18"/>
              </w:rPr>
              <w:t xml:space="preserve"> </w:t>
            </w:r>
            <w:r w:rsidRPr="00D31912">
              <w:rPr>
                <w:rFonts w:ascii="Arial" w:hAnsi="Arial"/>
                <w:b/>
                <w:sz w:val="18"/>
              </w:rPr>
              <w:t xml:space="preserve">devices— </w:t>
            </w:r>
            <w:r w:rsidRPr="00D31912">
              <w:rPr>
                <w:rFonts w:ascii="Arial" w:hAnsi="Arial"/>
                <w:b/>
                <w:spacing w:val="-2"/>
                <w:sz w:val="18"/>
              </w:rPr>
              <w:t>general</w:t>
            </w:r>
          </w:p>
          <w:p w:rsidR="00DF772F" w:rsidRPr="00D31912" w:rsidRDefault="00FB4536">
            <w:pPr>
              <w:pStyle w:val="TableParagraph"/>
              <w:numPr>
                <w:ilvl w:val="0"/>
                <w:numId w:val="15"/>
              </w:numPr>
              <w:tabs>
                <w:tab w:val="left" w:pos="462"/>
                <w:tab w:val="left" w:pos="465"/>
              </w:tabs>
              <w:spacing w:before="78" w:line="278" w:lineRule="auto"/>
              <w:ind w:right="218"/>
              <w:rPr>
                <w:sz w:val="18"/>
              </w:rPr>
            </w:pPr>
            <w:r w:rsidRPr="00D31912">
              <w:rPr>
                <w:spacing w:val="-6"/>
                <w:sz w:val="18"/>
              </w:rPr>
              <w:t xml:space="preserve">The following information must be provided with a medical </w:t>
            </w:r>
            <w:r w:rsidRPr="00D31912">
              <w:rPr>
                <w:spacing w:val="-2"/>
                <w:sz w:val="18"/>
              </w:rPr>
              <w:t>device:</w:t>
            </w:r>
          </w:p>
          <w:p w:rsidR="00DF772F" w:rsidRPr="00D31912" w:rsidRDefault="00FB4536">
            <w:pPr>
              <w:pStyle w:val="TableParagraph"/>
              <w:numPr>
                <w:ilvl w:val="1"/>
                <w:numId w:val="15"/>
              </w:numPr>
              <w:tabs>
                <w:tab w:val="left" w:pos="819"/>
              </w:tabs>
              <w:spacing w:before="42"/>
              <w:ind w:left="819" w:hanging="354"/>
              <w:rPr>
                <w:sz w:val="18"/>
              </w:rPr>
            </w:pPr>
            <w:r w:rsidRPr="00D31912">
              <w:rPr>
                <w:spacing w:val="-6"/>
                <w:sz w:val="18"/>
              </w:rPr>
              <w:t>information</w:t>
            </w:r>
            <w:r w:rsidRPr="00D31912">
              <w:rPr>
                <w:spacing w:val="-8"/>
                <w:sz w:val="18"/>
              </w:rPr>
              <w:t xml:space="preserve"> </w:t>
            </w:r>
            <w:r w:rsidRPr="00D31912">
              <w:rPr>
                <w:spacing w:val="-6"/>
                <w:sz w:val="18"/>
              </w:rPr>
              <w:t>identifying</w:t>
            </w:r>
            <w:r w:rsidRPr="00D31912">
              <w:rPr>
                <w:spacing w:val="-8"/>
                <w:sz w:val="18"/>
              </w:rPr>
              <w:t xml:space="preserve"> </w:t>
            </w:r>
            <w:r w:rsidRPr="00D31912">
              <w:rPr>
                <w:spacing w:val="-6"/>
                <w:sz w:val="18"/>
              </w:rPr>
              <w:t>the device;</w:t>
            </w:r>
          </w:p>
        </w:tc>
        <w:tc>
          <w:tcPr>
            <w:tcW w:w="1557" w:type="dxa"/>
          </w:tcPr>
          <w:p w:rsidR="00DF772F" w:rsidRPr="00D31912" w:rsidRDefault="00FB4536">
            <w:pPr>
              <w:pStyle w:val="TableParagraph"/>
              <w:spacing w:before="81"/>
              <w:ind w:left="108"/>
              <w:rPr>
                <w:rFonts w:ascii="MS Gothic" w:hAnsi="MS Gothic"/>
                <w:sz w:val="18"/>
              </w:rPr>
            </w:pPr>
            <w:r w:rsidRPr="00D31912">
              <w:rPr>
                <w:rFonts w:ascii="MS Gothic" w:hAnsi="MS Gothic"/>
                <w:spacing w:val="-10"/>
                <w:sz w:val="18"/>
              </w:rPr>
              <w:t>☐</w:t>
            </w:r>
          </w:p>
        </w:tc>
        <w:tc>
          <w:tcPr>
            <w:tcW w:w="1843" w:type="dxa"/>
          </w:tcPr>
          <w:p w:rsidR="00DF772F" w:rsidRPr="00D31912" w:rsidRDefault="00FB4536">
            <w:pPr>
              <w:pStyle w:val="TableParagraph"/>
              <w:spacing w:before="81"/>
              <w:ind w:left="109"/>
              <w:rPr>
                <w:rFonts w:ascii="MS Gothic" w:hAnsi="MS Gothic"/>
                <w:sz w:val="18"/>
              </w:rPr>
            </w:pPr>
            <w:r w:rsidRPr="00D31912">
              <w:rPr>
                <w:rFonts w:ascii="MS Gothic" w:hAnsi="MS Gothic"/>
                <w:spacing w:val="-10"/>
                <w:sz w:val="18"/>
              </w:rPr>
              <w:t>☐</w:t>
            </w:r>
          </w:p>
          <w:p w:rsidR="00DF772F" w:rsidRPr="00D31912" w:rsidRDefault="00FB4536">
            <w:pPr>
              <w:pStyle w:val="TableParagraph"/>
              <w:spacing w:before="83"/>
              <w:ind w:left="109"/>
              <w:rPr>
                <w:sz w:val="18"/>
              </w:rPr>
            </w:pPr>
            <w:r w:rsidRPr="00D31912">
              <w:rPr>
                <w:sz w:val="18"/>
              </w:rPr>
              <w:t>Provide</w:t>
            </w:r>
            <w:r w:rsidRPr="00D31912">
              <w:rPr>
                <w:spacing w:val="-4"/>
                <w:sz w:val="18"/>
              </w:rPr>
              <w:t xml:space="preserve"> </w:t>
            </w:r>
            <w:r w:rsidRPr="00D31912">
              <w:rPr>
                <w:spacing w:val="-2"/>
                <w:sz w:val="18"/>
              </w:rPr>
              <w:t>Justification</w:t>
            </w:r>
          </w:p>
        </w:tc>
        <w:tc>
          <w:tcPr>
            <w:tcW w:w="2978" w:type="dxa"/>
          </w:tcPr>
          <w:p w:rsidR="00DF772F" w:rsidRPr="00D31912" w:rsidRDefault="00FB4536">
            <w:pPr>
              <w:pStyle w:val="TableParagraph"/>
              <w:ind w:left="109" w:right="924"/>
              <w:jc w:val="both"/>
              <w:rPr>
                <w:sz w:val="18"/>
              </w:rPr>
            </w:pPr>
            <w:r w:rsidRPr="00D31912">
              <w:rPr>
                <w:sz w:val="18"/>
              </w:rPr>
              <w:t>List</w:t>
            </w:r>
            <w:r w:rsidRPr="00D31912">
              <w:rPr>
                <w:spacing w:val="-10"/>
                <w:sz w:val="18"/>
              </w:rPr>
              <w:t xml:space="preserve"> </w:t>
            </w:r>
            <w:r w:rsidRPr="00D31912">
              <w:rPr>
                <w:sz w:val="18"/>
              </w:rPr>
              <w:t>here</w:t>
            </w:r>
            <w:r w:rsidRPr="00D31912">
              <w:rPr>
                <w:spacing w:val="-10"/>
                <w:sz w:val="18"/>
              </w:rPr>
              <w:t xml:space="preserve"> </w:t>
            </w:r>
            <w:r w:rsidRPr="00D31912">
              <w:rPr>
                <w:sz w:val="18"/>
              </w:rPr>
              <w:t>the</w:t>
            </w:r>
            <w:r w:rsidRPr="00D31912">
              <w:rPr>
                <w:spacing w:val="-10"/>
                <w:sz w:val="18"/>
              </w:rPr>
              <w:t xml:space="preserve"> </w:t>
            </w:r>
            <w:r w:rsidRPr="00D31912">
              <w:rPr>
                <w:sz w:val="18"/>
              </w:rPr>
              <w:t>standards</w:t>
            </w:r>
            <w:r w:rsidRPr="00D31912">
              <w:rPr>
                <w:spacing w:val="-8"/>
                <w:sz w:val="18"/>
              </w:rPr>
              <w:t xml:space="preserve"> </w:t>
            </w:r>
            <w:r w:rsidRPr="00D31912">
              <w:rPr>
                <w:sz w:val="18"/>
              </w:rPr>
              <w:t>/ procedures</w:t>
            </w:r>
            <w:r w:rsidRPr="00D31912">
              <w:rPr>
                <w:spacing w:val="-3"/>
                <w:sz w:val="18"/>
              </w:rPr>
              <w:t xml:space="preserve"> </w:t>
            </w:r>
            <w:r w:rsidRPr="00D31912">
              <w:rPr>
                <w:sz w:val="18"/>
              </w:rPr>
              <w:t>applied</w:t>
            </w:r>
            <w:r w:rsidRPr="00D31912">
              <w:rPr>
                <w:spacing w:val="-4"/>
                <w:sz w:val="18"/>
              </w:rPr>
              <w:t xml:space="preserve"> </w:t>
            </w:r>
            <w:r w:rsidRPr="00D31912">
              <w:rPr>
                <w:sz w:val="18"/>
              </w:rPr>
              <w:t xml:space="preserve">with </w:t>
            </w:r>
            <w:r w:rsidRPr="00D31912">
              <w:rPr>
                <w:spacing w:val="-2"/>
                <w:sz w:val="18"/>
              </w:rPr>
              <w:t>justification</w:t>
            </w:r>
          </w:p>
        </w:tc>
        <w:tc>
          <w:tcPr>
            <w:tcW w:w="3062" w:type="dxa"/>
          </w:tcPr>
          <w:p w:rsidR="00DF772F" w:rsidRPr="00D31912" w:rsidRDefault="00FB4536">
            <w:pPr>
              <w:pStyle w:val="TableParagraph"/>
              <w:ind w:left="110" w:right="81"/>
              <w:rPr>
                <w:sz w:val="18"/>
              </w:rPr>
            </w:pPr>
            <w:r w:rsidRPr="00D31912">
              <w:rPr>
                <w:sz w:val="18"/>
              </w:rPr>
              <w:t>Include direct reference to documents within the manufacturer’s</w:t>
            </w:r>
            <w:r w:rsidRPr="00D31912">
              <w:rPr>
                <w:spacing w:val="-15"/>
                <w:sz w:val="18"/>
              </w:rPr>
              <w:t xml:space="preserve"> </w:t>
            </w:r>
            <w:r w:rsidRPr="00D31912">
              <w:rPr>
                <w:sz w:val="18"/>
              </w:rPr>
              <w:t>quality</w:t>
            </w:r>
            <w:r w:rsidRPr="00D31912">
              <w:rPr>
                <w:spacing w:val="-12"/>
                <w:sz w:val="18"/>
              </w:rPr>
              <w:t xml:space="preserve"> </w:t>
            </w:r>
            <w:r w:rsidRPr="00D31912">
              <w:rPr>
                <w:sz w:val="18"/>
              </w:rPr>
              <w:t>system</w:t>
            </w:r>
          </w:p>
        </w:tc>
      </w:tr>
      <w:tr w:rsidR="00D31912" w:rsidRPr="00D31912">
        <w:trPr>
          <w:trHeight w:val="741"/>
        </w:trPr>
        <w:tc>
          <w:tcPr>
            <w:tcW w:w="912" w:type="dxa"/>
          </w:tcPr>
          <w:p w:rsidR="00DF772F" w:rsidRPr="00D31912" w:rsidRDefault="00FB4536">
            <w:pPr>
              <w:pStyle w:val="TableParagraph"/>
              <w:spacing w:before="79"/>
              <w:rPr>
                <w:sz w:val="14"/>
              </w:rPr>
            </w:pPr>
            <w:r w:rsidRPr="00D31912">
              <w:rPr>
                <w:spacing w:val="-2"/>
                <w:sz w:val="14"/>
              </w:rPr>
              <w:t>13.1(1)</w:t>
            </w:r>
          </w:p>
          <w:p w:rsidR="00DF772F" w:rsidRPr="00D31912" w:rsidRDefault="00FB4536">
            <w:pPr>
              <w:pStyle w:val="TableParagraph"/>
              <w:spacing w:before="0"/>
              <w:rPr>
                <w:sz w:val="14"/>
              </w:rPr>
            </w:pPr>
            <w:r w:rsidRPr="00D31912">
              <w:rPr>
                <w:spacing w:val="-2"/>
                <w:sz w:val="14"/>
              </w:rPr>
              <w:t>(cont.)</w:t>
            </w:r>
          </w:p>
        </w:tc>
        <w:tc>
          <w:tcPr>
            <w:tcW w:w="5038" w:type="dxa"/>
          </w:tcPr>
          <w:p w:rsidR="00DF772F" w:rsidRPr="00D31912" w:rsidRDefault="00FB4536">
            <w:pPr>
              <w:pStyle w:val="TableParagraph"/>
              <w:spacing w:before="73"/>
              <w:ind w:left="465"/>
              <w:rPr>
                <w:sz w:val="18"/>
              </w:rPr>
            </w:pPr>
            <w:r w:rsidRPr="00D31912">
              <w:rPr>
                <w:spacing w:val="-6"/>
                <w:sz w:val="18"/>
              </w:rPr>
              <w:t>(b)</w:t>
            </w:r>
            <w:r w:rsidRPr="00D31912">
              <w:rPr>
                <w:spacing w:val="77"/>
                <w:w w:val="150"/>
                <w:sz w:val="18"/>
              </w:rPr>
              <w:t xml:space="preserve"> </w:t>
            </w:r>
            <w:r w:rsidRPr="00D31912">
              <w:rPr>
                <w:spacing w:val="-6"/>
                <w:sz w:val="18"/>
              </w:rPr>
              <w:t>information</w:t>
            </w:r>
            <w:r w:rsidRPr="00D31912">
              <w:rPr>
                <w:spacing w:val="-9"/>
                <w:sz w:val="18"/>
              </w:rPr>
              <w:t xml:space="preserve"> </w:t>
            </w:r>
            <w:r w:rsidRPr="00D31912">
              <w:rPr>
                <w:spacing w:val="-6"/>
                <w:sz w:val="18"/>
              </w:rPr>
              <w:t>identifying</w:t>
            </w:r>
            <w:r w:rsidRPr="00D31912">
              <w:rPr>
                <w:spacing w:val="-8"/>
                <w:sz w:val="18"/>
              </w:rPr>
              <w:t xml:space="preserve"> </w:t>
            </w:r>
            <w:r w:rsidRPr="00D31912">
              <w:rPr>
                <w:spacing w:val="-6"/>
                <w:sz w:val="18"/>
              </w:rPr>
              <w:t>the</w:t>
            </w:r>
            <w:r w:rsidRPr="00D31912">
              <w:rPr>
                <w:spacing w:val="-7"/>
                <w:sz w:val="18"/>
              </w:rPr>
              <w:t xml:space="preserve"> </w:t>
            </w:r>
            <w:r w:rsidRPr="00D31912">
              <w:rPr>
                <w:spacing w:val="-6"/>
                <w:sz w:val="18"/>
              </w:rPr>
              <w:t>manufacturer</w:t>
            </w:r>
            <w:r w:rsidRPr="00D31912">
              <w:rPr>
                <w:spacing w:val="-10"/>
                <w:sz w:val="18"/>
              </w:rPr>
              <w:t xml:space="preserve"> </w:t>
            </w:r>
            <w:r w:rsidRPr="00D31912">
              <w:rPr>
                <w:spacing w:val="-6"/>
                <w:sz w:val="18"/>
              </w:rPr>
              <w:t>of</w:t>
            </w:r>
            <w:r w:rsidRPr="00D31912">
              <w:rPr>
                <w:spacing w:val="-7"/>
                <w:sz w:val="18"/>
              </w:rPr>
              <w:t xml:space="preserve"> </w:t>
            </w:r>
            <w:r w:rsidRPr="00D31912">
              <w:rPr>
                <w:spacing w:val="-6"/>
                <w:sz w:val="18"/>
              </w:rPr>
              <w:t>the</w:t>
            </w:r>
            <w:r w:rsidRPr="00D31912">
              <w:rPr>
                <w:spacing w:val="-8"/>
                <w:sz w:val="18"/>
              </w:rPr>
              <w:t xml:space="preserve"> </w:t>
            </w:r>
            <w:r w:rsidRPr="00D31912">
              <w:rPr>
                <w:spacing w:val="-6"/>
                <w:sz w:val="18"/>
              </w:rPr>
              <w:t>device;</w:t>
            </w:r>
          </w:p>
        </w:tc>
        <w:tc>
          <w:tcPr>
            <w:tcW w:w="1557" w:type="dxa"/>
          </w:tcPr>
          <w:p w:rsidR="00DF772F" w:rsidRPr="00D31912" w:rsidRDefault="00FB4536">
            <w:pPr>
              <w:pStyle w:val="TableParagraph"/>
              <w:spacing w:before="81"/>
              <w:ind w:left="108"/>
              <w:rPr>
                <w:rFonts w:ascii="MS Gothic" w:hAnsi="MS Gothic"/>
                <w:sz w:val="18"/>
              </w:rPr>
            </w:pPr>
            <w:r w:rsidRPr="00D31912">
              <w:rPr>
                <w:rFonts w:ascii="MS Gothic" w:hAnsi="MS Gothic"/>
                <w:spacing w:val="-10"/>
                <w:sz w:val="18"/>
              </w:rPr>
              <w:t>☐</w:t>
            </w:r>
          </w:p>
        </w:tc>
        <w:tc>
          <w:tcPr>
            <w:tcW w:w="1843" w:type="dxa"/>
          </w:tcPr>
          <w:p w:rsidR="00DF772F" w:rsidRPr="00D31912" w:rsidRDefault="00FB4536">
            <w:pPr>
              <w:pStyle w:val="TableParagraph"/>
              <w:spacing w:before="81"/>
              <w:ind w:left="109"/>
              <w:rPr>
                <w:rFonts w:ascii="MS Gothic" w:hAnsi="MS Gothic"/>
                <w:sz w:val="18"/>
              </w:rPr>
            </w:pPr>
            <w:r w:rsidRPr="00D31912">
              <w:rPr>
                <w:rFonts w:ascii="MS Gothic" w:hAnsi="MS Gothic"/>
                <w:spacing w:val="-10"/>
                <w:sz w:val="18"/>
              </w:rPr>
              <w:t>☐</w:t>
            </w:r>
          </w:p>
          <w:p w:rsidR="00DF772F" w:rsidRPr="00D31912" w:rsidRDefault="00FB4536">
            <w:pPr>
              <w:pStyle w:val="TableParagraph"/>
              <w:spacing w:before="83"/>
              <w:ind w:left="109"/>
              <w:rPr>
                <w:sz w:val="18"/>
              </w:rPr>
            </w:pPr>
            <w:r w:rsidRPr="00D31912">
              <w:rPr>
                <w:sz w:val="18"/>
              </w:rPr>
              <w:t>Provide</w:t>
            </w:r>
            <w:r w:rsidRPr="00D31912">
              <w:rPr>
                <w:spacing w:val="-4"/>
                <w:sz w:val="18"/>
              </w:rPr>
              <w:t xml:space="preserve"> </w:t>
            </w:r>
            <w:r w:rsidRPr="00D31912">
              <w:rPr>
                <w:spacing w:val="-2"/>
                <w:sz w:val="18"/>
              </w:rPr>
              <w:t>Justification</w:t>
            </w:r>
          </w:p>
        </w:tc>
        <w:tc>
          <w:tcPr>
            <w:tcW w:w="2978" w:type="dxa"/>
          </w:tcPr>
          <w:p w:rsidR="00DF772F" w:rsidRPr="00D31912" w:rsidRDefault="00FB4536">
            <w:pPr>
              <w:pStyle w:val="TableParagraph"/>
              <w:ind w:left="109" w:right="924"/>
              <w:jc w:val="both"/>
              <w:rPr>
                <w:sz w:val="18"/>
              </w:rPr>
            </w:pPr>
            <w:r w:rsidRPr="00D31912">
              <w:rPr>
                <w:sz w:val="18"/>
              </w:rPr>
              <w:t>List</w:t>
            </w:r>
            <w:r w:rsidRPr="00D31912">
              <w:rPr>
                <w:spacing w:val="-10"/>
                <w:sz w:val="18"/>
              </w:rPr>
              <w:t xml:space="preserve"> </w:t>
            </w:r>
            <w:r w:rsidRPr="00D31912">
              <w:rPr>
                <w:sz w:val="18"/>
              </w:rPr>
              <w:t>here</w:t>
            </w:r>
            <w:r w:rsidRPr="00D31912">
              <w:rPr>
                <w:spacing w:val="-10"/>
                <w:sz w:val="18"/>
              </w:rPr>
              <w:t xml:space="preserve"> </w:t>
            </w:r>
            <w:r w:rsidRPr="00D31912">
              <w:rPr>
                <w:sz w:val="18"/>
              </w:rPr>
              <w:t>the</w:t>
            </w:r>
            <w:r w:rsidRPr="00D31912">
              <w:rPr>
                <w:spacing w:val="-10"/>
                <w:sz w:val="18"/>
              </w:rPr>
              <w:t xml:space="preserve"> </w:t>
            </w:r>
            <w:r w:rsidRPr="00D31912">
              <w:rPr>
                <w:sz w:val="18"/>
              </w:rPr>
              <w:t>standards</w:t>
            </w:r>
            <w:r w:rsidRPr="00D31912">
              <w:rPr>
                <w:spacing w:val="-8"/>
                <w:sz w:val="18"/>
              </w:rPr>
              <w:t xml:space="preserve"> </w:t>
            </w:r>
            <w:r w:rsidRPr="00D31912">
              <w:rPr>
                <w:sz w:val="18"/>
              </w:rPr>
              <w:t>/ procedures</w:t>
            </w:r>
            <w:r w:rsidRPr="00D31912">
              <w:rPr>
                <w:spacing w:val="-3"/>
                <w:sz w:val="18"/>
              </w:rPr>
              <w:t xml:space="preserve"> </w:t>
            </w:r>
            <w:r w:rsidRPr="00D31912">
              <w:rPr>
                <w:sz w:val="18"/>
              </w:rPr>
              <w:t>applied</w:t>
            </w:r>
            <w:r w:rsidRPr="00D31912">
              <w:rPr>
                <w:spacing w:val="-4"/>
                <w:sz w:val="18"/>
              </w:rPr>
              <w:t xml:space="preserve"> </w:t>
            </w:r>
            <w:r w:rsidRPr="00D31912">
              <w:rPr>
                <w:sz w:val="18"/>
              </w:rPr>
              <w:t xml:space="preserve">with </w:t>
            </w:r>
            <w:r w:rsidRPr="00D31912">
              <w:rPr>
                <w:spacing w:val="-2"/>
                <w:sz w:val="18"/>
              </w:rPr>
              <w:t>justification</w:t>
            </w:r>
          </w:p>
        </w:tc>
        <w:tc>
          <w:tcPr>
            <w:tcW w:w="3062" w:type="dxa"/>
          </w:tcPr>
          <w:p w:rsidR="00DF772F" w:rsidRPr="00D31912" w:rsidRDefault="00FB4536">
            <w:pPr>
              <w:pStyle w:val="TableParagraph"/>
              <w:ind w:left="110" w:right="81"/>
              <w:rPr>
                <w:sz w:val="18"/>
              </w:rPr>
            </w:pPr>
            <w:r w:rsidRPr="00D31912">
              <w:rPr>
                <w:sz w:val="18"/>
              </w:rPr>
              <w:t>Include direct reference to documents within the manufacturer’s</w:t>
            </w:r>
            <w:r w:rsidRPr="00D31912">
              <w:rPr>
                <w:spacing w:val="-15"/>
                <w:sz w:val="18"/>
              </w:rPr>
              <w:t xml:space="preserve"> </w:t>
            </w:r>
            <w:r w:rsidRPr="00D31912">
              <w:rPr>
                <w:sz w:val="18"/>
              </w:rPr>
              <w:t>quality</w:t>
            </w:r>
            <w:r w:rsidRPr="00D31912">
              <w:rPr>
                <w:spacing w:val="-12"/>
                <w:sz w:val="18"/>
              </w:rPr>
              <w:t xml:space="preserve"> </w:t>
            </w:r>
            <w:r w:rsidRPr="00D31912">
              <w:rPr>
                <w:sz w:val="18"/>
              </w:rPr>
              <w:t>system</w:t>
            </w:r>
          </w:p>
        </w:tc>
      </w:tr>
      <w:tr w:rsidR="00D31912" w:rsidRPr="00D31912">
        <w:trPr>
          <w:trHeight w:val="841"/>
        </w:trPr>
        <w:tc>
          <w:tcPr>
            <w:tcW w:w="912" w:type="dxa"/>
          </w:tcPr>
          <w:p w:rsidR="00DF772F" w:rsidRPr="00D31912" w:rsidRDefault="00FB4536">
            <w:pPr>
              <w:pStyle w:val="TableParagraph"/>
              <w:spacing w:before="79"/>
              <w:rPr>
                <w:sz w:val="14"/>
              </w:rPr>
            </w:pPr>
            <w:r w:rsidRPr="00D31912">
              <w:rPr>
                <w:spacing w:val="-2"/>
                <w:sz w:val="14"/>
              </w:rPr>
              <w:t>13.1(1)</w:t>
            </w:r>
          </w:p>
          <w:p w:rsidR="00DF772F" w:rsidRPr="00D31912" w:rsidRDefault="00FB4536">
            <w:pPr>
              <w:pStyle w:val="TableParagraph"/>
              <w:spacing w:before="0"/>
              <w:rPr>
                <w:sz w:val="14"/>
              </w:rPr>
            </w:pPr>
            <w:r w:rsidRPr="00D31912">
              <w:rPr>
                <w:spacing w:val="-2"/>
                <w:sz w:val="14"/>
              </w:rPr>
              <w:t>(cont.)</w:t>
            </w:r>
          </w:p>
        </w:tc>
        <w:tc>
          <w:tcPr>
            <w:tcW w:w="5038" w:type="dxa"/>
          </w:tcPr>
          <w:p w:rsidR="00DF772F" w:rsidRPr="00D31912" w:rsidRDefault="00FB4536">
            <w:pPr>
              <w:pStyle w:val="TableParagraph"/>
              <w:spacing w:before="73"/>
              <w:ind w:left="465"/>
              <w:rPr>
                <w:sz w:val="18"/>
              </w:rPr>
            </w:pPr>
            <w:r w:rsidRPr="00D31912">
              <w:rPr>
                <w:spacing w:val="-4"/>
                <w:sz w:val="18"/>
              </w:rPr>
              <w:t>(c)</w:t>
            </w:r>
            <w:r w:rsidRPr="00D31912">
              <w:rPr>
                <w:spacing w:val="50"/>
                <w:sz w:val="18"/>
              </w:rPr>
              <w:t xml:space="preserve"> </w:t>
            </w:r>
            <w:r w:rsidRPr="00D31912">
              <w:rPr>
                <w:spacing w:val="-4"/>
                <w:sz w:val="18"/>
              </w:rPr>
              <w:t>information</w:t>
            </w:r>
            <w:r w:rsidRPr="00D31912">
              <w:rPr>
                <w:spacing w:val="-9"/>
                <w:sz w:val="18"/>
              </w:rPr>
              <w:t xml:space="preserve"> </w:t>
            </w:r>
            <w:r w:rsidRPr="00D31912">
              <w:rPr>
                <w:spacing w:val="-4"/>
                <w:sz w:val="18"/>
              </w:rPr>
              <w:t>explaining</w:t>
            </w:r>
            <w:r w:rsidRPr="00D31912">
              <w:rPr>
                <w:spacing w:val="-12"/>
                <w:sz w:val="18"/>
              </w:rPr>
              <w:t xml:space="preserve"> </w:t>
            </w:r>
            <w:r w:rsidRPr="00D31912">
              <w:rPr>
                <w:spacing w:val="-4"/>
                <w:sz w:val="18"/>
              </w:rPr>
              <w:t>how</w:t>
            </w:r>
            <w:r w:rsidRPr="00D31912">
              <w:rPr>
                <w:spacing w:val="-13"/>
                <w:sz w:val="18"/>
              </w:rPr>
              <w:t xml:space="preserve"> </w:t>
            </w:r>
            <w:r w:rsidRPr="00D31912">
              <w:rPr>
                <w:spacing w:val="-4"/>
                <w:sz w:val="18"/>
              </w:rPr>
              <w:t>to</w:t>
            </w:r>
            <w:r w:rsidRPr="00D31912">
              <w:rPr>
                <w:spacing w:val="-12"/>
                <w:sz w:val="18"/>
              </w:rPr>
              <w:t xml:space="preserve"> </w:t>
            </w:r>
            <w:r w:rsidRPr="00D31912">
              <w:rPr>
                <w:spacing w:val="-4"/>
                <w:sz w:val="18"/>
              </w:rPr>
              <w:t>use</w:t>
            </w:r>
            <w:r w:rsidRPr="00D31912">
              <w:rPr>
                <w:spacing w:val="-9"/>
                <w:sz w:val="18"/>
              </w:rPr>
              <w:t xml:space="preserve"> </w:t>
            </w:r>
            <w:r w:rsidRPr="00D31912">
              <w:rPr>
                <w:spacing w:val="-4"/>
                <w:sz w:val="18"/>
              </w:rPr>
              <w:t>the</w:t>
            </w:r>
            <w:r w:rsidRPr="00D31912">
              <w:rPr>
                <w:spacing w:val="-10"/>
                <w:sz w:val="18"/>
              </w:rPr>
              <w:t xml:space="preserve"> </w:t>
            </w:r>
            <w:r w:rsidRPr="00D31912">
              <w:rPr>
                <w:spacing w:val="-4"/>
                <w:sz w:val="18"/>
              </w:rPr>
              <w:t>device</w:t>
            </w:r>
            <w:r w:rsidRPr="00D31912">
              <w:rPr>
                <w:spacing w:val="-9"/>
                <w:sz w:val="18"/>
              </w:rPr>
              <w:t xml:space="preserve"> </w:t>
            </w:r>
            <w:r w:rsidRPr="00D31912">
              <w:rPr>
                <w:spacing w:val="-4"/>
                <w:sz w:val="18"/>
              </w:rPr>
              <w:t>safely</w:t>
            </w:r>
          </w:p>
          <w:p w:rsidR="00DF772F" w:rsidRPr="00D31912" w:rsidRDefault="00FB4536">
            <w:pPr>
              <w:pStyle w:val="TableParagraph"/>
              <w:spacing w:before="41" w:line="240" w:lineRule="atLeast"/>
              <w:ind w:left="465" w:right="101"/>
              <w:rPr>
                <w:sz w:val="18"/>
              </w:rPr>
            </w:pPr>
            <w:r w:rsidRPr="00D31912">
              <w:rPr>
                <w:spacing w:val="-6"/>
                <w:sz w:val="18"/>
              </w:rPr>
              <w:t xml:space="preserve">having regard to the training and knowledge of potential </w:t>
            </w:r>
            <w:r w:rsidRPr="00D31912">
              <w:rPr>
                <w:sz w:val="18"/>
              </w:rPr>
              <w:t>users of the device.</w:t>
            </w:r>
          </w:p>
        </w:tc>
        <w:tc>
          <w:tcPr>
            <w:tcW w:w="1557" w:type="dxa"/>
          </w:tcPr>
          <w:p w:rsidR="00DF772F" w:rsidRPr="00D31912" w:rsidRDefault="00FB4536">
            <w:pPr>
              <w:pStyle w:val="TableParagraph"/>
              <w:spacing w:before="81"/>
              <w:ind w:left="108"/>
              <w:rPr>
                <w:rFonts w:ascii="MS Gothic" w:hAnsi="MS Gothic"/>
                <w:sz w:val="18"/>
              </w:rPr>
            </w:pPr>
            <w:r w:rsidRPr="00D31912">
              <w:rPr>
                <w:rFonts w:ascii="MS Gothic" w:hAnsi="MS Gothic"/>
                <w:spacing w:val="-10"/>
                <w:sz w:val="18"/>
              </w:rPr>
              <w:t>☐</w:t>
            </w:r>
          </w:p>
        </w:tc>
        <w:tc>
          <w:tcPr>
            <w:tcW w:w="1843" w:type="dxa"/>
          </w:tcPr>
          <w:p w:rsidR="00DF772F" w:rsidRPr="00D31912" w:rsidRDefault="00FB4536">
            <w:pPr>
              <w:pStyle w:val="TableParagraph"/>
              <w:spacing w:before="81"/>
              <w:ind w:left="109"/>
              <w:rPr>
                <w:rFonts w:ascii="MS Gothic" w:hAnsi="MS Gothic"/>
                <w:sz w:val="18"/>
              </w:rPr>
            </w:pPr>
            <w:r w:rsidRPr="00D31912">
              <w:rPr>
                <w:rFonts w:ascii="MS Gothic" w:hAnsi="MS Gothic"/>
                <w:spacing w:val="-10"/>
                <w:sz w:val="18"/>
              </w:rPr>
              <w:t>☐</w:t>
            </w:r>
          </w:p>
          <w:p w:rsidR="00DF772F" w:rsidRPr="00D31912" w:rsidRDefault="00FB4536">
            <w:pPr>
              <w:pStyle w:val="TableParagraph"/>
              <w:spacing w:before="83"/>
              <w:ind w:left="109"/>
              <w:rPr>
                <w:sz w:val="18"/>
              </w:rPr>
            </w:pPr>
            <w:r w:rsidRPr="00D31912">
              <w:rPr>
                <w:sz w:val="18"/>
              </w:rPr>
              <w:t>Provide</w:t>
            </w:r>
            <w:r w:rsidRPr="00D31912">
              <w:rPr>
                <w:spacing w:val="-4"/>
                <w:sz w:val="18"/>
              </w:rPr>
              <w:t xml:space="preserve"> </w:t>
            </w:r>
            <w:r w:rsidRPr="00D31912">
              <w:rPr>
                <w:spacing w:val="-2"/>
                <w:sz w:val="18"/>
              </w:rPr>
              <w:t>Justification</w:t>
            </w:r>
          </w:p>
        </w:tc>
        <w:tc>
          <w:tcPr>
            <w:tcW w:w="2978" w:type="dxa"/>
          </w:tcPr>
          <w:p w:rsidR="00DF772F" w:rsidRPr="00D31912" w:rsidRDefault="00FB4536">
            <w:pPr>
              <w:pStyle w:val="TableParagraph"/>
              <w:ind w:left="109" w:right="924"/>
              <w:jc w:val="both"/>
              <w:rPr>
                <w:sz w:val="18"/>
              </w:rPr>
            </w:pPr>
            <w:r w:rsidRPr="00D31912">
              <w:rPr>
                <w:sz w:val="18"/>
              </w:rPr>
              <w:t>List</w:t>
            </w:r>
            <w:r w:rsidRPr="00D31912">
              <w:rPr>
                <w:spacing w:val="-10"/>
                <w:sz w:val="18"/>
              </w:rPr>
              <w:t xml:space="preserve"> </w:t>
            </w:r>
            <w:r w:rsidRPr="00D31912">
              <w:rPr>
                <w:sz w:val="18"/>
              </w:rPr>
              <w:t>here</w:t>
            </w:r>
            <w:r w:rsidRPr="00D31912">
              <w:rPr>
                <w:spacing w:val="-10"/>
                <w:sz w:val="18"/>
              </w:rPr>
              <w:t xml:space="preserve"> </w:t>
            </w:r>
            <w:r w:rsidRPr="00D31912">
              <w:rPr>
                <w:sz w:val="18"/>
              </w:rPr>
              <w:t>the</w:t>
            </w:r>
            <w:r w:rsidRPr="00D31912">
              <w:rPr>
                <w:spacing w:val="-10"/>
                <w:sz w:val="18"/>
              </w:rPr>
              <w:t xml:space="preserve"> </w:t>
            </w:r>
            <w:r w:rsidRPr="00D31912">
              <w:rPr>
                <w:sz w:val="18"/>
              </w:rPr>
              <w:t>standards</w:t>
            </w:r>
            <w:r w:rsidRPr="00D31912">
              <w:rPr>
                <w:spacing w:val="-8"/>
                <w:sz w:val="18"/>
              </w:rPr>
              <w:t xml:space="preserve"> </w:t>
            </w:r>
            <w:r w:rsidRPr="00D31912">
              <w:rPr>
                <w:sz w:val="18"/>
              </w:rPr>
              <w:t>/ procedures</w:t>
            </w:r>
            <w:r w:rsidRPr="00D31912">
              <w:rPr>
                <w:spacing w:val="-3"/>
                <w:sz w:val="18"/>
              </w:rPr>
              <w:t xml:space="preserve"> </w:t>
            </w:r>
            <w:r w:rsidRPr="00D31912">
              <w:rPr>
                <w:sz w:val="18"/>
              </w:rPr>
              <w:t>applied</w:t>
            </w:r>
            <w:r w:rsidRPr="00D31912">
              <w:rPr>
                <w:spacing w:val="-4"/>
                <w:sz w:val="18"/>
              </w:rPr>
              <w:t xml:space="preserve"> </w:t>
            </w:r>
            <w:r w:rsidRPr="00D31912">
              <w:rPr>
                <w:sz w:val="18"/>
              </w:rPr>
              <w:t xml:space="preserve">with </w:t>
            </w:r>
            <w:r w:rsidRPr="00D31912">
              <w:rPr>
                <w:spacing w:val="-2"/>
                <w:sz w:val="18"/>
              </w:rPr>
              <w:t>justification</w:t>
            </w:r>
          </w:p>
        </w:tc>
        <w:tc>
          <w:tcPr>
            <w:tcW w:w="3062" w:type="dxa"/>
          </w:tcPr>
          <w:p w:rsidR="00DF772F" w:rsidRPr="00D31912" w:rsidRDefault="00FB4536">
            <w:pPr>
              <w:pStyle w:val="TableParagraph"/>
              <w:ind w:left="110" w:right="81"/>
              <w:rPr>
                <w:sz w:val="18"/>
              </w:rPr>
            </w:pPr>
            <w:r w:rsidRPr="00D31912">
              <w:rPr>
                <w:sz w:val="18"/>
              </w:rPr>
              <w:t>Include direct reference to documents within the manufacturer’s</w:t>
            </w:r>
            <w:r w:rsidRPr="00D31912">
              <w:rPr>
                <w:spacing w:val="-15"/>
                <w:sz w:val="18"/>
              </w:rPr>
              <w:t xml:space="preserve"> </w:t>
            </w:r>
            <w:r w:rsidRPr="00D31912">
              <w:rPr>
                <w:sz w:val="18"/>
              </w:rPr>
              <w:t>quality</w:t>
            </w:r>
            <w:r w:rsidRPr="00D31912">
              <w:rPr>
                <w:spacing w:val="-12"/>
                <w:sz w:val="18"/>
              </w:rPr>
              <w:t xml:space="preserve"> </w:t>
            </w:r>
            <w:r w:rsidRPr="00D31912">
              <w:rPr>
                <w:sz w:val="18"/>
              </w:rPr>
              <w:t>system</w:t>
            </w:r>
          </w:p>
        </w:tc>
      </w:tr>
      <w:tr w:rsidR="00D31912" w:rsidRPr="00D31912">
        <w:trPr>
          <w:trHeight w:val="1838"/>
        </w:trPr>
        <w:tc>
          <w:tcPr>
            <w:tcW w:w="912" w:type="dxa"/>
          </w:tcPr>
          <w:p w:rsidR="00DF772F" w:rsidRPr="00D31912" w:rsidRDefault="00FB4536">
            <w:pPr>
              <w:pStyle w:val="TableParagraph"/>
              <w:spacing w:before="77"/>
              <w:rPr>
                <w:sz w:val="14"/>
              </w:rPr>
            </w:pPr>
            <w:r w:rsidRPr="00D31912">
              <w:rPr>
                <w:spacing w:val="-4"/>
                <w:sz w:val="14"/>
              </w:rPr>
              <w:t>13.1</w:t>
            </w:r>
          </w:p>
          <w:p w:rsidR="00DF772F" w:rsidRPr="00D31912" w:rsidRDefault="00FB4536">
            <w:pPr>
              <w:pStyle w:val="TableParagraph"/>
              <w:spacing w:before="0"/>
              <w:rPr>
                <w:sz w:val="14"/>
              </w:rPr>
            </w:pPr>
            <w:r w:rsidRPr="00D31912">
              <w:rPr>
                <w:spacing w:val="-2"/>
                <w:sz w:val="14"/>
              </w:rPr>
              <w:t>(cont.)</w:t>
            </w:r>
          </w:p>
        </w:tc>
        <w:tc>
          <w:tcPr>
            <w:tcW w:w="5038" w:type="dxa"/>
          </w:tcPr>
          <w:p w:rsidR="00DF772F" w:rsidRPr="00D31912" w:rsidRDefault="00FB4536">
            <w:pPr>
              <w:pStyle w:val="TableParagraph"/>
              <w:numPr>
                <w:ilvl w:val="0"/>
                <w:numId w:val="14"/>
              </w:numPr>
              <w:tabs>
                <w:tab w:val="left" w:pos="463"/>
              </w:tabs>
              <w:spacing w:before="71"/>
              <w:ind w:left="463" w:hanging="355"/>
              <w:rPr>
                <w:sz w:val="18"/>
              </w:rPr>
            </w:pPr>
            <w:r w:rsidRPr="00D31912">
              <w:rPr>
                <w:spacing w:val="-2"/>
                <w:sz w:val="18"/>
              </w:rPr>
              <w:t>In</w:t>
            </w:r>
            <w:r w:rsidRPr="00D31912">
              <w:rPr>
                <w:spacing w:val="-12"/>
                <w:sz w:val="18"/>
              </w:rPr>
              <w:t xml:space="preserve"> </w:t>
            </w:r>
            <w:r w:rsidRPr="00D31912">
              <w:rPr>
                <w:spacing w:val="-2"/>
                <w:sz w:val="18"/>
              </w:rPr>
              <w:t>particular</w:t>
            </w:r>
          </w:p>
          <w:p w:rsidR="00DF772F" w:rsidRPr="00D31912" w:rsidRDefault="00FB4536">
            <w:pPr>
              <w:pStyle w:val="TableParagraph"/>
              <w:numPr>
                <w:ilvl w:val="1"/>
                <w:numId w:val="14"/>
              </w:numPr>
              <w:tabs>
                <w:tab w:val="left" w:pos="818"/>
                <w:tab w:val="left" w:pos="820"/>
              </w:tabs>
              <w:spacing w:before="74" w:line="278" w:lineRule="auto"/>
              <w:ind w:left="820" w:right="631"/>
              <w:rPr>
                <w:sz w:val="18"/>
              </w:rPr>
            </w:pPr>
            <w:r w:rsidRPr="00D31912">
              <w:rPr>
                <w:spacing w:val="-4"/>
                <w:sz w:val="18"/>
              </w:rPr>
              <w:t>the</w:t>
            </w:r>
            <w:r w:rsidRPr="00D31912">
              <w:rPr>
                <w:spacing w:val="-12"/>
                <w:sz w:val="18"/>
              </w:rPr>
              <w:t xml:space="preserve"> </w:t>
            </w:r>
            <w:r w:rsidRPr="00D31912">
              <w:rPr>
                <w:spacing w:val="-4"/>
                <w:sz w:val="18"/>
              </w:rPr>
              <w:t>information</w:t>
            </w:r>
            <w:r w:rsidRPr="00D31912">
              <w:rPr>
                <w:spacing w:val="-9"/>
                <w:sz w:val="18"/>
              </w:rPr>
              <w:t xml:space="preserve"> </w:t>
            </w:r>
            <w:r w:rsidRPr="00D31912">
              <w:rPr>
                <w:spacing w:val="-4"/>
                <w:sz w:val="18"/>
              </w:rPr>
              <w:t>required</w:t>
            </w:r>
            <w:r w:rsidRPr="00D31912">
              <w:rPr>
                <w:spacing w:val="-10"/>
                <w:sz w:val="18"/>
              </w:rPr>
              <w:t xml:space="preserve"> </w:t>
            </w:r>
            <w:r w:rsidRPr="00D31912">
              <w:rPr>
                <w:spacing w:val="-4"/>
                <w:sz w:val="18"/>
              </w:rPr>
              <w:t>by</w:t>
            </w:r>
            <w:r w:rsidRPr="00D31912">
              <w:rPr>
                <w:spacing w:val="-13"/>
                <w:sz w:val="18"/>
              </w:rPr>
              <w:t xml:space="preserve"> </w:t>
            </w:r>
            <w:r w:rsidRPr="00D31912">
              <w:rPr>
                <w:spacing w:val="-4"/>
                <w:sz w:val="18"/>
              </w:rPr>
              <w:t>clause</w:t>
            </w:r>
            <w:r w:rsidRPr="00D31912">
              <w:rPr>
                <w:spacing w:val="-9"/>
                <w:sz w:val="18"/>
              </w:rPr>
              <w:t xml:space="preserve"> </w:t>
            </w:r>
            <w:r w:rsidRPr="00D31912">
              <w:rPr>
                <w:spacing w:val="-4"/>
                <w:sz w:val="18"/>
              </w:rPr>
              <w:t>13.3</w:t>
            </w:r>
            <w:r w:rsidRPr="00D31912">
              <w:rPr>
                <w:spacing w:val="-11"/>
                <w:sz w:val="18"/>
              </w:rPr>
              <w:t xml:space="preserve"> </w:t>
            </w:r>
            <w:r w:rsidRPr="00D31912">
              <w:rPr>
                <w:spacing w:val="-4"/>
                <w:sz w:val="18"/>
              </w:rPr>
              <w:t>must</w:t>
            </w:r>
            <w:r w:rsidRPr="00D31912">
              <w:rPr>
                <w:spacing w:val="-12"/>
                <w:sz w:val="18"/>
              </w:rPr>
              <w:t xml:space="preserve"> </w:t>
            </w:r>
            <w:r w:rsidRPr="00D31912">
              <w:rPr>
                <w:spacing w:val="-4"/>
                <w:sz w:val="18"/>
              </w:rPr>
              <w:t xml:space="preserve">be </w:t>
            </w:r>
            <w:r w:rsidRPr="00D31912">
              <w:rPr>
                <w:sz w:val="18"/>
              </w:rPr>
              <w:t>provided</w:t>
            </w:r>
            <w:r w:rsidRPr="00D31912">
              <w:rPr>
                <w:spacing w:val="-3"/>
                <w:sz w:val="18"/>
              </w:rPr>
              <w:t xml:space="preserve"> </w:t>
            </w:r>
            <w:r w:rsidRPr="00D31912">
              <w:rPr>
                <w:sz w:val="18"/>
              </w:rPr>
              <w:t>with</w:t>
            </w:r>
            <w:r w:rsidRPr="00D31912">
              <w:rPr>
                <w:spacing w:val="-5"/>
                <w:sz w:val="18"/>
              </w:rPr>
              <w:t xml:space="preserve"> </w:t>
            </w:r>
            <w:r w:rsidRPr="00D31912">
              <w:rPr>
                <w:sz w:val="18"/>
              </w:rPr>
              <w:t>a</w:t>
            </w:r>
            <w:r w:rsidRPr="00D31912">
              <w:rPr>
                <w:spacing w:val="-5"/>
                <w:sz w:val="18"/>
              </w:rPr>
              <w:t xml:space="preserve"> </w:t>
            </w:r>
            <w:r w:rsidRPr="00D31912">
              <w:rPr>
                <w:sz w:val="18"/>
              </w:rPr>
              <w:t>medical</w:t>
            </w:r>
            <w:r w:rsidRPr="00D31912">
              <w:rPr>
                <w:spacing w:val="-5"/>
                <w:sz w:val="18"/>
              </w:rPr>
              <w:t xml:space="preserve"> </w:t>
            </w:r>
            <w:r w:rsidRPr="00D31912">
              <w:rPr>
                <w:sz w:val="18"/>
              </w:rPr>
              <w:t>device;</w:t>
            </w:r>
            <w:r w:rsidRPr="00D31912">
              <w:rPr>
                <w:spacing w:val="-8"/>
                <w:sz w:val="18"/>
              </w:rPr>
              <w:t xml:space="preserve"> </w:t>
            </w:r>
            <w:r w:rsidRPr="00D31912">
              <w:rPr>
                <w:sz w:val="18"/>
              </w:rPr>
              <w:t>and</w:t>
            </w:r>
          </w:p>
          <w:p w:rsidR="00DF772F" w:rsidRPr="00D31912" w:rsidRDefault="00FB4536">
            <w:pPr>
              <w:pStyle w:val="TableParagraph"/>
              <w:numPr>
                <w:ilvl w:val="1"/>
                <w:numId w:val="14"/>
              </w:numPr>
              <w:tabs>
                <w:tab w:val="left" w:pos="818"/>
                <w:tab w:val="left" w:pos="820"/>
              </w:tabs>
              <w:spacing w:before="7" w:line="240" w:lineRule="atLeast"/>
              <w:ind w:left="820" w:right="225"/>
              <w:rPr>
                <w:sz w:val="18"/>
              </w:rPr>
            </w:pPr>
            <w:r w:rsidRPr="00D31912">
              <w:rPr>
                <w:spacing w:val="-4"/>
                <w:sz w:val="18"/>
              </w:rPr>
              <w:t>if</w:t>
            </w:r>
            <w:r w:rsidRPr="00D31912">
              <w:rPr>
                <w:spacing w:val="-10"/>
                <w:sz w:val="18"/>
              </w:rPr>
              <w:t xml:space="preserve"> </w:t>
            </w:r>
            <w:r w:rsidRPr="00D31912">
              <w:rPr>
                <w:spacing w:val="-4"/>
                <w:sz w:val="18"/>
              </w:rPr>
              <w:t>instructions</w:t>
            </w:r>
            <w:r w:rsidRPr="00D31912">
              <w:rPr>
                <w:spacing w:val="-9"/>
                <w:sz w:val="18"/>
              </w:rPr>
              <w:t xml:space="preserve"> </w:t>
            </w:r>
            <w:r w:rsidRPr="00D31912">
              <w:rPr>
                <w:spacing w:val="-4"/>
                <w:sz w:val="18"/>
              </w:rPr>
              <w:t>for</w:t>
            </w:r>
            <w:r w:rsidRPr="00D31912">
              <w:rPr>
                <w:spacing w:val="-11"/>
                <w:sz w:val="18"/>
              </w:rPr>
              <w:t xml:space="preserve"> </w:t>
            </w:r>
            <w:r w:rsidRPr="00D31912">
              <w:rPr>
                <w:spacing w:val="-4"/>
                <w:sz w:val="18"/>
              </w:rPr>
              <w:t>use</w:t>
            </w:r>
            <w:r w:rsidRPr="00D31912">
              <w:rPr>
                <w:spacing w:val="-11"/>
                <w:sz w:val="18"/>
              </w:rPr>
              <w:t xml:space="preserve"> </w:t>
            </w:r>
            <w:r w:rsidRPr="00D31912">
              <w:rPr>
                <w:spacing w:val="-4"/>
                <w:sz w:val="18"/>
              </w:rPr>
              <w:t>of</w:t>
            </w:r>
            <w:r w:rsidRPr="00D31912">
              <w:rPr>
                <w:spacing w:val="-10"/>
                <w:sz w:val="18"/>
              </w:rPr>
              <w:t xml:space="preserve"> </w:t>
            </w:r>
            <w:r w:rsidRPr="00D31912">
              <w:rPr>
                <w:spacing w:val="-4"/>
                <w:sz w:val="18"/>
              </w:rPr>
              <w:t>the</w:t>
            </w:r>
            <w:r w:rsidRPr="00D31912">
              <w:rPr>
                <w:spacing w:val="-11"/>
                <w:sz w:val="18"/>
              </w:rPr>
              <w:t xml:space="preserve"> </w:t>
            </w:r>
            <w:r w:rsidRPr="00D31912">
              <w:rPr>
                <w:spacing w:val="-4"/>
                <w:sz w:val="18"/>
              </w:rPr>
              <w:t>device</w:t>
            </w:r>
            <w:r w:rsidRPr="00D31912">
              <w:rPr>
                <w:spacing w:val="-10"/>
                <w:sz w:val="18"/>
              </w:rPr>
              <w:t xml:space="preserve"> </w:t>
            </w:r>
            <w:r w:rsidRPr="00D31912">
              <w:rPr>
                <w:spacing w:val="-4"/>
                <w:sz w:val="18"/>
              </w:rPr>
              <w:t>are</w:t>
            </w:r>
            <w:r w:rsidRPr="00D31912">
              <w:rPr>
                <w:spacing w:val="-10"/>
                <w:sz w:val="18"/>
              </w:rPr>
              <w:t xml:space="preserve"> </w:t>
            </w:r>
            <w:r w:rsidRPr="00D31912">
              <w:rPr>
                <w:spacing w:val="-4"/>
                <w:sz w:val="18"/>
              </w:rPr>
              <w:t>required</w:t>
            </w:r>
            <w:r w:rsidRPr="00D31912">
              <w:rPr>
                <w:spacing w:val="-12"/>
                <w:sz w:val="18"/>
              </w:rPr>
              <w:t xml:space="preserve"> </w:t>
            </w:r>
            <w:r w:rsidRPr="00D31912">
              <w:rPr>
                <w:spacing w:val="-4"/>
                <w:sz w:val="18"/>
              </w:rPr>
              <w:t xml:space="preserve">under </w:t>
            </w:r>
            <w:r w:rsidRPr="00D31912">
              <w:rPr>
                <w:sz w:val="18"/>
              </w:rPr>
              <w:t>subclause</w:t>
            </w:r>
            <w:r w:rsidRPr="00D31912">
              <w:rPr>
                <w:spacing w:val="-13"/>
                <w:sz w:val="18"/>
              </w:rPr>
              <w:t xml:space="preserve"> </w:t>
            </w:r>
            <w:r w:rsidRPr="00D31912">
              <w:rPr>
                <w:sz w:val="18"/>
              </w:rPr>
              <w:t>13.4,</w:t>
            </w:r>
            <w:r w:rsidRPr="00D31912">
              <w:rPr>
                <w:spacing w:val="-12"/>
                <w:sz w:val="18"/>
              </w:rPr>
              <w:t xml:space="preserve"> </w:t>
            </w:r>
            <w:r w:rsidRPr="00D31912">
              <w:rPr>
                <w:sz w:val="18"/>
              </w:rPr>
              <w:t>the</w:t>
            </w:r>
            <w:r w:rsidRPr="00D31912">
              <w:rPr>
                <w:spacing w:val="-13"/>
                <w:sz w:val="18"/>
              </w:rPr>
              <w:t xml:space="preserve"> </w:t>
            </w:r>
            <w:r w:rsidRPr="00D31912">
              <w:rPr>
                <w:sz w:val="18"/>
              </w:rPr>
              <w:t>information</w:t>
            </w:r>
            <w:r w:rsidRPr="00D31912">
              <w:rPr>
                <w:spacing w:val="-12"/>
                <w:sz w:val="18"/>
              </w:rPr>
              <w:t xml:space="preserve"> </w:t>
            </w:r>
            <w:r w:rsidRPr="00D31912">
              <w:rPr>
                <w:sz w:val="18"/>
              </w:rPr>
              <w:t>mentioned</w:t>
            </w:r>
            <w:r w:rsidRPr="00D31912">
              <w:rPr>
                <w:spacing w:val="-13"/>
                <w:sz w:val="18"/>
              </w:rPr>
              <w:t xml:space="preserve"> </w:t>
            </w:r>
            <w:r w:rsidRPr="00D31912">
              <w:rPr>
                <w:sz w:val="18"/>
              </w:rPr>
              <w:t>in subclause</w:t>
            </w:r>
            <w:r w:rsidRPr="00D31912">
              <w:rPr>
                <w:spacing w:val="-11"/>
                <w:sz w:val="18"/>
              </w:rPr>
              <w:t xml:space="preserve"> </w:t>
            </w:r>
            <w:r w:rsidRPr="00D31912">
              <w:rPr>
                <w:sz w:val="18"/>
              </w:rPr>
              <w:t>13.4(3)</w:t>
            </w:r>
            <w:r w:rsidRPr="00D31912">
              <w:rPr>
                <w:spacing w:val="-12"/>
                <w:sz w:val="18"/>
              </w:rPr>
              <w:t xml:space="preserve"> </w:t>
            </w:r>
            <w:r w:rsidRPr="00D31912">
              <w:rPr>
                <w:sz w:val="18"/>
              </w:rPr>
              <w:t>must</w:t>
            </w:r>
            <w:r w:rsidRPr="00D31912">
              <w:rPr>
                <w:spacing w:val="-12"/>
                <w:sz w:val="18"/>
              </w:rPr>
              <w:t xml:space="preserve"> </w:t>
            </w:r>
            <w:r w:rsidRPr="00D31912">
              <w:rPr>
                <w:sz w:val="18"/>
              </w:rPr>
              <w:t>be</w:t>
            </w:r>
            <w:r w:rsidRPr="00D31912">
              <w:rPr>
                <w:spacing w:val="-11"/>
                <w:sz w:val="18"/>
              </w:rPr>
              <w:t xml:space="preserve"> </w:t>
            </w:r>
            <w:r w:rsidRPr="00D31912">
              <w:rPr>
                <w:sz w:val="18"/>
              </w:rPr>
              <w:t>provided</w:t>
            </w:r>
            <w:r w:rsidRPr="00D31912">
              <w:rPr>
                <w:spacing w:val="-11"/>
                <w:sz w:val="18"/>
              </w:rPr>
              <w:t xml:space="preserve"> </w:t>
            </w:r>
            <w:r w:rsidRPr="00D31912">
              <w:rPr>
                <w:sz w:val="18"/>
              </w:rPr>
              <w:t>in</w:t>
            </w:r>
            <w:r w:rsidRPr="00D31912">
              <w:rPr>
                <w:spacing w:val="-11"/>
                <w:sz w:val="18"/>
              </w:rPr>
              <w:t xml:space="preserve"> </w:t>
            </w:r>
            <w:r w:rsidRPr="00D31912">
              <w:rPr>
                <w:sz w:val="18"/>
              </w:rPr>
              <w:t xml:space="preserve">those </w:t>
            </w:r>
            <w:r w:rsidRPr="00D31912">
              <w:rPr>
                <w:spacing w:val="-2"/>
                <w:sz w:val="18"/>
              </w:rPr>
              <w:t>instructions.</w:t>
            </w:r>
          </w:p>
        </w:tc>
        <w:tc>
          <w:tcPr>
            <w:tcW w:w="1557" w:type="dxa"/>
          </w:tcPr>
          <w:p w:rsidR="00DF772F" w:rsidRPr="00D31912" w:rsidRDefault="00FB4536">
            <w:pPr>
              <w:pStyle w:val="TableParagraph"/>
              <w:spacing w:before="79"/>
              <w:ind w:left="108"/>
              <w:rPr>
                <w:rFonts w:ascii="MS Gothic" w:hAnsi="MS Gothic"/>
                <w:sz w:val="18"/>
              </w:rPr>
            </w:pPr>
            <w:r w:rsidRPr="00D31912">
              <w:rPr>
                <w:rFonts w:ascii="MS Gothic" w:hAnsi="MS Gothic"/>
                <w:spacing w:val="-10"/>
                <w:sz w:val="18"/>
              </w:rPr>
              <w:t>☐</w:t>
            </w:r>
          </w:p>
        </w:tc>
        <w:tc>
          <w:tcPr>
            <w:tcW w:w="1843" w:type="dxa"/>
          </w:tcPr>
          <w:p w:rsidR="00DF772F" w:rsidRPr="00D31912" w:rsidRDefault="00FB4536">
            <w:pPr>
              <w:pStyle w:val="TableParagraph"/>
              <w:spacing w:before="79"/>
              <w:ind w:left="109"/>
              <w:rPr>
                <w:rFonts w:ascii="MS Gothic" w:hAnsi="MS Gothic"/>
                <w:sz w:val="18"/>
              </w:rPr>
            </w:pPr>
            <w:r w:rsidRPr="00D31912">
              <w:rPr>
                <w:rFonts w:ascii="MS Gothic" w:hAnsi="MS Gothic"/>
                <w:spacing w:val="-10"/>
                <w:sz w:val="18"/>
              </w:rPr>
              <w:t>☐</w:t>
            </w:r>
          </w:p>
          <w:p w:rsidR="00DF772F" w:rsidRPr="00D31912" w:rsidRDefault="00FB4536">
            <w:pPr>
              <w:pStyle w:val="TableParagraph"/>
              <w:spacing w:before="83"/>
              <w:ind w:left="109"/>
              <w:rPr>
                <w:sz w:val="18"/>
              </w:rPr>
            </w:pPr>
            <w:r w:rsidRPr="00D31912">
              <w:rPr>
                <w:sz w:val="18"/>
              </w:rPr>
              <w:t>Provide</w:t>
            </w:r>
            <w:r w:rsidRPr="00D31912">
              <w:rPr>
                <w:spacing w:val="-4"/>
                <w:sz w:val="18"/>
              </w:rPr>
              <w:t xml:space="preserve"> </w:t>
            </w:r>
            <w:r w:rsidRPr="00D31912">
              <w:rPr>
                <w:spacing w:val="-2"/>
                <w:sz w:val="18"/>
              </w:rPr>
              <w:t>Justification</w:t>
            </w:r>
          </w:p>
        </w:tc>
        <w:tc>
          <w:tcPr>
            <w:tcW w:w="2978" w:type="dxa"/>
          </w:tcPr>
          <w:p w:rsidR="00DF772F" w:rsidRPr="00D31912" w:rsidRDefault="00FB4536">
            <w:pPr>
              <w:pStyle w:val="TableParagraph"/>
              <w:spacing w:before="78"/>
              <w:ind w:left="109" w:right="924"/>
              <w:jc w:val="both"/>
              <w:rPr>
                <w:sz w:val="18"/>
              </w:rPr>
            </w:pPr>
            <w:r w:rsidRPr="00D31912">
              <w:rPr>
                <w:sz w:val="18"/>
              </w:rPr>
              <w:t>List</w:t>
            </w:r>
            <w:r w:rsidRPr="00D31912">
              <w:rPr>
                <w:spacing w:val="-10"/>
                <w:sz w:val="18"/>
              </w:rPr>
              <w:t xml:space="preserve"> </w:t>
            </w:r>
            <w:r w:rsidRPr="00D31912">
              <w:rPr>
                <w:sz w:val="18"/>
              </w:rPr>
              <w:t>here</w:t>
            </w:r>
            <w:r w:rsidRPr="00D31912">
              <w:rPr>
                <w:spacing w:val="-10"/>
                <w:sz w:val="18"/>
              </w:rPr>
              <w:t xml:space="preserve"> </w:t>
            </w:r>
            <w:r w:rsidRPr="00D31912">
              <w:rPr>
                <w:sz w:val="18"/>
              </w:rPr>
              <w:t>the</w:t>
            </w:r>
            <w:r w:rsidRPr="00D31912">
              <w:rPr>
                <w:spacing w:val="-10"/>
                <w:sz w:val="18"/>
              </w:rPr>
              <w:t xml:space="preserve"> </w:t>
            </w:r>
            <w:r w:rsidRPr="00D31912">
              <w:rPr>
                <w:sz w:val="18"/>
              </w:rPr>
              <w:t>standards</w:t>
            </w:r>
            <w:r w:rsidRPr="00D31912">
              <w:rPr>
                <w:spacing w:val="-8"/>
                <w:sz w:val="18"/>
              </w:rPr>
              <w:t xml:space="preserve"> </w:t>
            </w:r>
            <w:r w:rsidRPr="00D31912">
              <w:rPr>
                <w:sz w:val="18"/>
              </w:rPr>
              <w:t>/ procedures</w:t>
            </w:r>
            <w:r w:rsidRPr="00D31912">
              <w:rPr>
                <w:spacing w:val="-3"/>
                <w:sz w:val="18"/>
              </w:rPr>
              <w:t xml:space="preserve"> </w:t>
            </w:r>
            <w:r w:rsidRPr="00D31912">
              <w:rPr>
                <w:sz w:val="18"/>
              </w:rPr>
              <w:t>applied</w:t>
            </w:r>
            <w:r w:rsidRPr="00D31912">
              <w:rPr>
                <w:spacing w:val="-4"/>
                <w:sz w:val="18"/>
              </w:rPr>
              <w:t xml:space="preserve"> </w:t>
            </w:r>
            <w:r w:rsidRPr="00D31912">
              <w:rPr>
                <w:sz w:val="18"/>
              </w:rPr>
              <w:t xml:space="preserve">with </w:t>
            </w:r>
            <w:r w:rsidRPr="00D31912">
              <w:rPr>
                <w:spacing w:val="-2"/>
                <w:sz w:val="18"/>
              </w:rPr>
              <w:t>justification</w:t>
            </w:r>
          </w:p>
        </w:tc>
        <w:tc>
          <w:tcPr>
            <w:tcW w:w="3062" w:type="dxa"/>
          </w:tcPr>
          <w:p w:rsidR="00DF772F" w:rsidRPr="00D31912" w:rsidRDefault="00FB4536">
            <w:pPr>
              <w:pStyle w:val="TableParagraph"/>
              <w:spacing w:before="78"/>
              <w:ind w:left="110" w:right="81"/>
              <w:rPr>
                <w:sz w:val="18"/>
              </w:rPr>
            </w:pPr>
            <w:r w:rsidRPr="00D31912">
              <w:rPr>
                <w:sz w:val="18"/>
              </w:rPr>
              <w:t>Include direct reference to documents within the manufacturer’s</w:t>
            </w:r>
            <w:r w:rsidRPr="00D31912">
              <w:rPr>
                <w:spacing w:val="-15"/>
                <w:sz w:val="18"/>
              </w:rPr>
              <w:t xml:space="preserve"> </w:t>
            </w:r>
            <w:r w:rsidRPr="00D31912">
              <w:rPr>
                <w:sz w:val="18"/>
              </w:rPr>
              <w:t>quality</w:t>
            </w:r>
            <w:r w:rsidRPr="00D31912">
              <w:rPr>
                <w:spacing w:val="-12"/>
                <w:sz w:val="18"/>
              </w:rPr>
              <w:t xml:space="preserve"> </w:t>
            </w:r>
            <w:r w:rsidRPr="00D31912">
              <w:rPr>
                <w:sz w:val="18"/>
              </w:rPr>
              <w:t>system</w:t>
            </w:r>
          </w:p>
        </w:tc>
      </w:tr>
      <w:tr w:rsidR="00D31912" w:rsidRPr="00D31912">
        <w:trPr>
          <w:trHeight w:val="880"/>
        </w:trPr>
        <w:tc>
          <w:tcPr>
            <w:tcW w:w="912" w:type="dxa"/>
          </w:tcPr>
          <w:p w:rsidR="00DF772F" w:rsidRPr="00D31912" w:rsidRDefault="00FB4536">
            <w:pPr>
              <w:pStyle w:val="TableParagraph"/>
              <w:spacing w:before="79"/>
              <w:rPr>
                <w:sz w:val="14"/>
              </w:rPr>
            </w:pPr>
            <w:r w:rsidRPr="00D31912">
              <w:rPr>
                <w:spacing w:val="-4"/>
                <w:sz w:val="14"/>
              </w:rPr>
              <w:t>13.1</w:t>
            </w:r>
          </w:p>
          <w:p w:rsidR="00DF772F" w:rsidRPr="00D31912" w:rsidRDefault="00FB4536">
            <w:pPr>
              <w:pStyle w:val="TableParagraph"/>
              <w:spacing w:before="0"/>
              <w:rPr>
                <w:sz w:val="14"/>
              </w:rPr>
            </w:pPr>
            <w:r w:rsidRPr="00D31912">
              <w:rPr>
                <w:spacing w:val="-2"/>
                <w:sz w:val="14"/>
              </w:rPr>
              <w:t>(cont.)</w:t>
            </w:r>
          </w:p>
        </w:tc>
        <w:tc>
          <w:tcPr>
            <w:tcW w:w="5038" w:type="dxa"/>
          </w:tcPr>
          <w:p w:rsidR="00DF772F" w:rsidRPr="00D31912" w:rsidRDefault="00FB4536">
            <w:pPr>
              <w:pStyle w:val="TableParagraph"/>
              <w:numPr>
                <w:ilvl w:val="0"/>
                <w:numId w:val="13"/>
              </w:numPr>
              <w:tabs>
                <w:tab w:val="left" w:pos="463"/>
              </w:tabs>
              <w:spacing w:before="73"/>
              <w:ind w:left="463" w:hanging="355"/>
              <w:rPr>
                <w:sz w:val="18"/>
              </w:rPr>
            </w:pPr>
            <w:r w:rsidRPr="00D31912">
              <w:rPr>
                <w:spacing w:val="-4"/>
                <w:sz w:val="18"/>
              </w:rPr>
              <w:t>The</w:t>
            </w:r>
            <w:r w:rsidRPr="00D31912">
              <w:rPr>
                <w:spacing w:val="-9"/>
                <w:sz w:val="18"/>
              </w:rPr>
              <w:t xml:space="preserve"> </w:t>
            </w:r>
            <w:r w:rsidRPr="00D31912">
              <w:rPr>
                <w:spacing w:val="-2"/>
                <w:sz w:val="18"/>
              </w:rPr>
              <w:t>information:</w:t>
            </w:r>
          </w:p>
          <w:p w:rsidR="00DF772F" w:rsidRPr="00D31912" w:rsidRDefault="00FB4536">
            <w:pPr>
              <w:pStyle w:val="TableParagraph"/>
              <w:numPr>
                <w:ilvl w:val="1"/>
                <w:numId w:val="13"/>
              </w:numPr>
              <w:tabs>
                <w:tab w:val="left" w:pos="819"/>
              </w:tabs>
              <w:spacing w:before="74"/>
              <w:ind w:left="819" w:hanging="354"/>
              <w:rPr>
                <w:sz w:val="18"/>
              </w:rPr>
            </w:pPr>
            <w:r w:rsidRPr="00D31912">
              <w:rPr>
                <w:spacing w:val="-6"/>
                <w:sz w:val="18"/>
              </w:rPr>
              <w:t>must be provided</w:t>
            </w:r>
            <w:r w:rsidRPr="00D31912">
              <w:rPr>
                <w:spacing w:val="-8"/>
                <w:sz w:val="18"/>
              </w:rPr>
              <w:t xml:space="preserve"> </w:t>
            </w:r>
            <w:r w:rsidRPr="00D31912">
              <w:rPr>
                <w:spacing w:val="-6"/>
                <w:sz w:val="18"/>
              </w:rPr>
              <w:t>in English;</w:t>
            </w:r>
            <w:r w:rsidRPr="00D31912">
              <w:rPr>
                <w:spacing w:val="-9"/>
                <w:sz w:val="18"/>
              </w:rPr>
              <w:t xml:space="preserve"> </w:t>
            </w:r>
            <w:r w:rsidRPr="00D31912">
              <w:rPr>
                <w:spacing w:val="-6"/>
                <w:sz w:val="18"/>
              </w:rPr>
              <w:t>and</w:t>
            </w:r>
          </w:p>
          <w:p w:rsidR="00DF772F" w:rsidRPr="00D31912" w:rsidRDefault="00FB4536">
            <w:pPr>
              <w:pStyle w:val="TableParagraph"/>
              <w:numPr>
                <w:ilvl w:val="1"/>
                <w:numId w:val="13"/>
              </w:numPr>
              <w:tabs>
                <w:tab w:val="left" w:pos="819"/>
              </w:tabs>
              <w:spacing w:before="74"/>
              <w:ind w:left="819" w:hanging="354"/>
              <w:rPr>
                <w:sz w:val="18"/>
              </w:rPr>
            </w:pPr>
            <w:r w:rsidRPr="00D31912">
              <w:rPr>
                <w:spacing w:val="-6"/>
                <w:sz w:val="18"/>
              </w:rPr>
              <w:t>may</w:t>
            </w:r>
            <w:r w:rsidRPr="00D31912">
              <w:rPr>
                <w:spacing w:val="-9"/>
                <w:sz w:val="18"/>
              </w:rPr>
              <w:t xml:space="preserve"> </w:t>
            </w:r>
            <w:r w:rsidRPr="00D31912">
              <w:rPr>
                <w:spacing w:val="-6"/>
                <w:sz w:val="18"/>
              </w:rPr>
              <w:t>also be</w:t>
            </w:r>
            <w:r w:rsidRPr="00D31912">
              <w:rPr>
                <w:spacing w:val="-7"/>
                <w:sz w:val="18"/>
              </w:rPr>
              <w:t xml:space="preserve"> </w:t>
            </w:r>
            <w:r w:rsidRPr="00D31912">
              <w:rPr>
                <w:spacing w:val="-6"/>
                <w:sz w:val="18"/>
              </w:rPr>
              <w:t>provided in any</w:t>
            </w:r>
            <w:r w:rsidRPr="00D31912">
              <w:rPr>
                <w:spacing w:val="-9"/>
                <w:sz w:val="18"/>
              </w:rPr>
              <w:t xml:space="preserve"> </w:t>
            </w:r>
            <w:r w:rsidRPr="00D31912">
              <w:rPr>
                <w:spacing w:val="-6"/>
                <w:sz w:val="18"/>
              </w:rPr>
              <w:t>other</w:t>
            </w:r>
            <w:r w:rsidRPr="00D31912">
              <w:rPr>
                <w:spacing w:val="-7"/>
                <w:sz w:val="18"/>
              </w:rPr>
              <w:t xml:space="preserve"> </w:t>
            </w:r>
            <w:r w:rsidRPr="00D31912">
              <w:rPr>
                <w:spacing w:val="-6"/>
                <w:sz w:val="18"/>
              </w:rPr>
              <w:t>language.</w:t>
            </w:r>
          </w:p>
        </w:tc>
        <w:tc>
          <w:tcPr>
            <w:tcW w:w="1557" w:type="dxa"/>
          </w:tcPr>
          <w:p w:rsidR="00DF772F" w:rsidRPr="00D31912" w:rsidRDefault="00FB4536">
            <w:pPr>
              <w:pStyle w:val="TableParagraph"/>
              <w:spacing w:before="81"/>
              <w:ind w:left="108"/>
              <w:rPr>
                <w:rFonts w:ascii="MS Gothic" w:hAnsi="MS Gothic"/>
                <w:sz w:val="18"/>
              </w:rPr>
            </w:pPr>
            <w:r w:rsidRPr="00D31912">
              <w:rPr>
                <w:rFonts w:ascii="MS Gothic" w:hAnsi="MS Gothic"/>
                <w:spacing w:val="-10"/>
                <w:sz w:val="18"/>
              </w:rPr>
              <w:t>☐</w:t>
            </w:r>
          </w:p>
        </w:tc>
        <w:tc>
          <w:tcPr>
            <w:tcW w:w="1843" w:type="dxa"/>
          </w:tcPr>
          <w:p w:rsidR="00DF772F" w:rsidRPr="00D31912" w:rsidRDefault="00FB4536">
            <w:pPr>
              <w:pStyle w:val="TableParagraph"/>
              <w:spacing w:before="81"/>
              <w:ind w:left="109"/>
              <w:rPr>
                <w:rFonts w:ascii="MS Gothic" w:hAnsi="MS Gothic"/>
                <w:sz w:val="18"/>
              </w:rPr>
            </w:pPr>
            <w:r w:rsidRPr="00D31912">
              <w:rPr>
                <w:rFonts w:ascii="MS Gothic" w:hAnsi="MS Gothic"/>
                <w:spacing w:val="-10"/>
                <w:sz w:val="18"/>
              </w:rPr>
              <w:t>☐</w:t>
            </w:r>
          </w:p>
          <w:p w:rsidR="00DF772F" w:rsidRPr="00D31912" w:rsidRDefault="00FB4536">
            <w:pPr>
              <w:pStyle w:val="TableParagraph"/>
              <w:spacing w:before="83"/>
              <w:ind w:left="109"/>
              <w:rPr>
                <w:sz w:val="18"/>
              </w:rPr>
            </w:pPr>
            <w:r w:rsidRPr="00D31912">
              <w:rPr>
                <w:sz w:val="18"/>
              </w:rPr>
              <w:t>Provide</w:t>
            </w:r>
            <w:r w:rsidRPr="00D31912">
              <w:rPr>
                <w:spacing w:val="-4"/>
                <w:sz w:val="18"/>
              </w:rPr>
              <w:t xml:space="preserve"> </w:t>
            </w:r>
            <w:r w:rsidRPr="00D31912">
              <w:rPr>
                <w:spacing w:val="-2"/>
                <w:sz w:val="18"/>
              </w:rPr>
              <w:t>Justification</w:t>
            </w:r>
          </w:p>
        </w:tc>
        <w:tc>
          <w:tcPr>
            <w:tcW w:w="2978" w:type="dxa"/>
          </w:tcPr>
          <w:p w:rsidR="00DF772F" w:rsidRPr="00D31912" w:rsidRDefault="00FB4536">
            <w:pPr>
              <w:pStyle w:val="TableParagraph"/>
              <w:ind w:left="109" w:right="924"/>
              <w:jc w:val="both"/>
              <w:rPr>
                <w:sz w:val="18"/>
              </w:rPr>
            </w:pPr>
            <w:r w:rsidRPr="00D31912">
              <w:rPr>
                <w:sz w:val="18"/>
              </w:rPr>
              <w:t>List</w:t>
            </w:r>
            <w:r w:rsidRPr="00D31912">
              <w:rPr>
                <w:spacing w:val="-10"/>
                <w:sz w:val="18"/>
              </w:rPr>
              <w:t xml:space="preserve"> </w:t>
            </w:r>
            <w:r w:rsidRPr="00D31912">
              <w:rPr>
                <w:sz w:val="18"/>
              </w:rPr>
              <w:t>here</w:t>
            </w:r>
            <w:r w:rsidRPr="00D31912">
              <w:rPr>
                <w:spacing w:val="-10"/>
                <w:sz w:val="18"/>
              </w:rPr>
              <w:t xml:space="preserve"> </w:t>
            </w:r>
            <w:r w:rsidRPr="00D31912">
              <w:rPr>
                <w:sz w:val="18"/>
              </w:rPr>
              <w:t>the</w:t>
            </w:r>
            <w:r w:rsidRPr="00D31912">
              <w:rPr>
                <w:spacing w:val="-10"/>
                <w:sz w:val="18"/>
              </w:rPr>
              <w:t xml:space="preserve"> </w:t>
            </w:r>
            <w:r w:rsidRPr="00D31912">
              <w:rPr>
                <w:sz w:val="18"/>
              </w:rPr>
              <w:t>standards</w:t>
            </w:r>
            <w:r w:rsidRPr="00D31912">
              <w:rPr>
                <w:spacing w:val="-8"/>
                <w:sz w:val="18"/>
              </w:rPr>
              <w:t xml:space="preserve"> </w:t>
            </w:r>
            <w:r w:rsidRPr="00D31912">
              <w:rPr>
                <w:sz w:val="18"/>
              </w:rPr>
              <w:t>/ procedures</w:t>
            </w:r>
            <w:r w:rsidRPr="00D31912">
              <w:rPr>
                <w:spacing w:val="-3"/>
                <w:sz w:val="18"/>
              </w:rPr>
              <w:t xml:space="preserve"> </w:t>
            </w:r>
            <w:r w:rsidRPr="00D31912">
              <w:rPr>
                <w:sz w:val="18"/>
              </w:rPr>
              <w:t>applied</w:t>
            </w:r>
            <w:r w:rsidRPr="00D31912">
              <w:rPr>
                <w:spacing w:val="-4"/>
                <w:sz w:val="18"/>
              </w:rPr>
              <w:t xml:space="preserve"> </w:t>
            </w:r>
            <w:r w:rsidRPr="00D31912">
              <w:rPr>
                <w:sz w:val="18"/>
              </w:rPr>
              <w:t xml:space="preserve">with </w:t>
            </w:r>
            <w:r w:rsidRPr="00D31912">
              <w:rPr>
                <w:spacing w:val="-2"/>
                <w:sz w:val="18"/>
              </w:rPr>
              <w:t>justification</w:t>
            </w:r>
          </w:p>
        </w:tc>
        <w:tc>
          <w:tcPr>
            <w:tcW w:w="3062" w:type="dxa"/>
          </w:tcPr>
          <w:p w:rsidR="00DF772F" w:rsidRPr="00D31912" w:rsidRDefault="00FB4536">
            <w:pPr>
              <w:pStyle w:val="TableParagraph"/>
              <w:ind w:left="110" w:right="81"/>
              <w:rPr>
                <w:sz w:val="18"/>
              </w:rPr>
            </w:pPr>
            <w:r w:rsidRPr="00D31912">
              <w:rPr>
                <w:sz w:val="18"/>
              </w:rPr>
              <w:t>Include direct reference to documents within the manufacturer’s</w:t>
            </w:r>
            <w:r w:rsidRPr="00D31912">
              <w:rPr>
                <w:spacing w:val="-15"/>
                <w:sz w:val="18"/>
              </w:rPr>
              <w:t xml:space="preserve"> </w:t>
            </w:r>
            <w:r w:rsidRPr="00D31912">
              <w:rPr>
                <w:sz w:val="18"/>
              </w:rPr>
              <w:t>quality</w:t>
            </w:r>
            <w:r w:rsidRPr="00D31912">
              <w:rPr>
                <w:spacing w:val="-12"/>
                <w:sz w:val="18"/>
              </w:rPr>
              <w:t xml:space="preserve"> </w:t>
            </w:r>
            <w:r w:rsidRPr="00D31912">
              <w:rPr>
                <w:sz w:val="18"/>
              </w:rPr>
              <w:t>system</w:t>
            </w:r>
          </w:p>
        </w:tc>
      </w:tr>
      <w:tr w:rsidR="00D31912" w:rsidRPr="00D31912">
        <w:trPr>
          <w:trHeight w:val="741"/>
        </w:trPr>
        <w:tc>
          <w:tcPr>
            <w:tcW w:w="912" w:type="dxa"/>
          </w:tcPr>
          <w:p w:rsidR="00DF772F" w:rsidRPr="00D31912" w:rsidRDefault="00FB4536">
            <w:pPr>
              <w:pStyle w:val="TableParagraph"/>
              <w:spacing w:before="77"/>
              <w:rPr>
                <w:sz w:val="14"/>
              </w:rPr>
            </w:pPr>
            <w:r w:rsidRPr="00D31912">
              <w:rPr>
                <w:spacing w:val="-4"/>
                <w:sz w:val="14"/>
              </w:rPr>
              <w:t>13.1</w:t>
            </w:r>
          </w:p>
          <w:p w:rsidR="00DF772F" w:rsidRPr="00D31912" w:rsidRDefault="00FB4536">
            <w:pPr>
              <w:pStyle w:val="TableParagraph"/>
              <w:spacing w:before="3"/>
              <w:rPr>
                <w:sz w:val="14"/>
              </w:rPr>
            </w:pPr>
            <w:r w:rsidRPr="00D31912">
              <w:rPr>
                <w:spacing w:val="-2"/>
                <w:sz w:val="14"/>
              </w:rPr>
              <w:t>(cont.)</w:t>
            </w:r>
          </w:p>
        </w:tc>
        <w:tc>
          <w:tcPr>
            <w:tcW w:w="5038" w:type="dxa"/>
          </w:tcPr>
          <w:p w:rsidR="00DF772F" w:rsidRPr="00D31912" w:rsidRDefault="00FB4536">
            <w:pPr>
              <w:pStyle w:val="TableParagraph"/>
              <w:spacing w:before="74" w:line="278" w:lineRule="auto"/>
              <w:ind w:left="465" w:right="101" w:hanging="358"/>
              <w:rPr>
                <w:sz w:val="18"/>
              </w:rPr>
            </w:pPr>
            <w:r w:rsidRPr="00D31912">
              <w:rPr>
                <w:spacing w:val="-4"/>
                <w:sz w:val="18"/>
              </w:rPr>
              <w:t>(4)</w:t>
            </w:r>
            <w:r w:rsidRPr="00D31912">
              <w:rPr>
                <w:spacing w:val="69"/>
                <w:sz w:val="18"/>
              </w:rPr>
              <w:t xml:space="preserve"> </w:t>
            </w:r>
            <w:r w:rsidRPr="00D31912">
              <w:rPr>
                <w:spacing w:val="-4"/>
                <w:sz w:val="18"/>
              </w:rPr>
              <w:t>The</w:t>
            </w:r>
            <w:r w:rsidRPr="00D31912">
              <w:rPr>
                <w:spacing w:val="-9"/>
                <w:sz w:val="18"/>
              </w:rPr>
              <w:t xml:space="preserve"> </w:t>
            </w:r>
            <w:r w:rsidRPr="00D31912">
              <w:rPr>
                <w:spacing w:val="-4"/>
                <w:sz w:val="18"/>
              </w:rPr>
              <w:t>format,</w:t>
            </w:r>
            <w:r w:rsidRPr="00D31912">
              <w:rPr>
                <w:spacing w:val="-12"/>
                <w:sz w:val="18"/>
              </w:rPr>
              <w:t xml:space="preserve"> </w:t>
            </w:r>
            <w:r w:rsidRPr="00D31912">
              <w:rPr>
                <w:spacing w:val="-4"/>
                <w:sz w:val="18"/>
              </w:rPr>
              <w:t>content</w:t>
            </w:r>
            <w:r w:rsidRPr="00D31912">
              <w:rPr>
                <w:spacing w:val="-12"/>
                <w:sz w:val="18"/>
              </w:rPr>
              <w:t xml:space="preserve"> </w:t>
            </w:r>
            <w:r w:rsidRPr="00D31912">
              <w:rPr>
                <w:spacing w:val="-4"/>
                <w:sz w:val="18"/>
              </w:rPr>
              <w:t>and</w:t>
            </w:r>
            <w:r w:rsidRPr="00D31912">
              <w:rPr>
                <w:spacing w:val="-9"/>
                <w:sz w:val="18"/>
              </w:rPr>
              <w:t xml:space="preserve"> </w:t>
            </w:r>
            <w:r w:rsidRPr="00D31912">
              <w:rPr>
                <w:spacing w:val="-4"/>
                <w:sz w:val="18"/>
              </w:rPr>
              <w:t>location</w:t>
            </w:r>
            <w:r w:rsidRPr="00D31912">
              <w:rPr>
                <w:spacing w:val="-11"/>
                <w:sz w:val="18"/>
              </w:rPr>
              <w:t xml:space="preserve"> </w:t>
            </w:r>
            <w:r w:rsidRPr="00D31912">
              <w:rPr>
                <w:spacing w:val="-4"/>
                <w:sz w:val="18"/>
              </w:rPr>
              <w:t>of</w:t>
            </w:r>
            <w:r w:rsidRPr="00D31912">
              <w:rPr>
                <w:spacing w:val="-9"/>
                <w:sz w:val="18"/>
              </w:rPr>
              <w:t xml:space="preserve"> </w:t>
            </w:r>
            <w:r w:rsidRPr="00D31912">
              <w:rPr>
                <w:spacing w:val="-4"/>
                <w:sz w:val="18"/>
              </w:rPr>
              <w:t>the</w:t>
            </w:r>
            <w:r w:rsidRPr="00D31912">
              <w:rPr>
                <w:spacing w:val="-11"/>
                <w:sz w:val="18"/>
              </w:rPr>
              <w:t xml:space="preserve"> </w:t>
            </w:r>
            <w:r w:rsidRPr="00D31912">
              <w:rPr>
                <w:spacing w:val="-4"/>
                <w:sz w:val="18"/>
              </w:rPr>
              <w:t>information</w:t>
            </w:r>
            <w:r w:rsidRPr="00D31912">
              <w:rPr>
                <w:spacing w:val="-11"/>
                <w:sz w:val="18"/>
              </w:rPr>
              <w:t xml:space="preserve"> </w:t>
            </w:r>
            <w:r w:rsidRPr="00D31912">
              <w:rPr>
                <w:spacing w:val="-4"/>
                <w:sz w:val="18"/>
              </w:rPr>
              <w:t>must</w:t>
            </w:r>
            <w:r w:rsidRPr="00D31912">
              <w:rPr>
                <w:spacing w:val="-12"/>
                <w:sz w:val="18"/>
              </w:rPr>
              <w:t xml:space="preserve"> </w:t>
            </w:r>
            <w:r w:rsidRPr="00D31912">
              <w:rPr>
                <w:spacing w:val="-4"/>
                <w:sz w:val="18"/>
              </w:rPr>
              <w:t xml:space="preserve">be </w:t>
            </w:r>
            <w:r w:rsidRPr="00D31912">
              <w:rPr>
                <w:sz w:val="18"/>
              </w:rPr>
              <w:t>appropriate</w:t>
            </w:r>
            <w:r w:rsidRPr="00D31912">
              <w:rPr>
                <w:spacing w:val="-13"/>
                <w:sz w:val="18"/>
              </w:rPr>
              <w:t xml:space="preserve"> </w:t>
            </w:r>
            <w:r w:rsidRPr="00D31912">
              <w:rPr>
                <w:sz w:val="18"/>
              </w:rPr>
              <w:t>for</w:t>
            </w:r>
            <w:r w:rsidRPr="00D31912">
              <w:rPr>
                <w:spacing w:val="-12"/>
                <w:sz w:val="18"/>
              </w:rPr>
              <w:t xml:space="preserve"> </w:t>
            </w:r>
            <w:r w:rsidRPr="00D31912">
              <w:rPr>
                <w:sz w:val="18"/>
              </w:rPr>
              <w:t>the</w:t>
            </w:r>
            <w:r w:rsidRPr="00D31912">
              <w:rPr>
                <w:spacing w:val="-13"/>
                <w:sz w:val="18"/>
              </w:rPr>
              <w:t xml:space="preserve"> </w:t>
            </w:r>
            <w:r w:rsidRPr="00D31912">
              <w:rPr>
                <w:sz w:val="18"/>
              </w:rPr>
              <w:t>device</w:t>
            </w:r>
            <w:r w:rsidRPr="00D31912">
              <w:rPr>
                <w:spacing w:val="-12"/>
                <w:sz w:val="18"/>
              </w:rPr>
              <w:t xml:space="preserve"> </w:t>
            </w:r>
            <w:r w:rsidRPr="00D31912">
              <w:rPr>
                <w:sz w:val="18"/>
              </w:rPr>
              <w:t>and</w:t>
            </w:r>
            <w:r w:rsidRPr="00D31912">
              <w:rPr>
                <w:spacing w:val="-13"/>
                <w:sz w:val="18"/>
              </w:rPr>
              <w:t xml:space="preserve"> </w:t>
            </w:r>
            <w:r w:rsidRPr="00D31912">
              <w:rPr>
                <w:sz w:val="18"/>
              </w:rPr>
              <w:t>its</w:t>
            </w:r>
            <w:r w:rsidRPr="00D31912">
              <w:rPr>
                <w:spacing w:val="-13"/>
                <w:sz w:val="18"/>
              </w:rPr>
              <w:t xml:space="preserve"> </w:t>
            </w:r>
            <w:r w:rsidRPr="00D31912">
              <w:rPr>
                <w:sz w:val="18"/>
              </w:rPr>
              <w:t>intended</w:t>
            </w:r>
            <w:r w:rsidRPr="00D31912">
              <w:rPr>
                <w:spacing w:val="-12"/>
                <w:sz w:val="18"/>
              </w:rPr>
              <w:t xml:space="preserve"> </w:t>
            </w:r>
            <w:r w:rsidRPr="00D31912">
              <w:rPr>
                <w:sz w:val="18"/>
              </w:rPr>
              <w:t>purpose.</w:t>
            </w:r>
          </w:p>
        </w:tc>
        <w:tc>
          <w:tcPr>
            <w:tcW w:w="1557" w:type="dxa"/>
          </w:tcPr>
          <w:p w:rsidR="00DF772F" w:rsidRPr="00D31912" w:rsidRDefault="00FB4536">
            <w:pPr>
              <w:pStyle w:val="TableParagraph"/>
              <w:spacing w:before="79"/>
              <w:ind w:left="108"/>
              <w:rPr>
                <w:rFonts w:ascii="MS Gothic" w:hAnsi="MS Gothic"/>
                <w:sz w:val="18"/>
              </w:rPr>
            </w:pPr>
            <w:r w:rsidRPr="00D31912">
              <w:rPr>
                <w:rFonts w:ascii="MS Gothic" w:hAnsi="MS Gothic"/>
                <w:spacing w:val="-10"/>
                <w:sz w:val="18"/>
              </w:rPr>
              <w:t>☐</w:t>
            </w:r>
          </w:p>
        </w:tc>
        <w:tc>
          <w:tcPr>
            <w:tcW w:w="1843" w:type="dxa"/>
          </w:tcPr>
          <w:p w:rsidR="00DF772F" w:rsidRPr="00D31912" w:rsidRDefault="00FB4536">
            <w:pPr>
              <w:pStyle w:val="TableParagraph"/>
              <w:spacing w:before="79"/>
              <w:ind w:left="109"/>
              <w:rPr>
                <w:rFonts w:ascii="MS Gothic" w:hAnsi="MS Gothic"/>
                <w:sz w:val="18"/>
              </w:rPr>
            </w:pPr>
            <w:r w:rsidRPr="00D31912">
              <w:rPr>
                <w:rFonts w:ascii="MS Gothic" w:hAnsi="MS Gothic"/>
                <w:spacing w:val="-10"/>
                <w:sz w:val="18"/>
              </w:rPr>
              <w:t>☐</w:t>
            </w:r>
          </w:p>
          <w:p w:rsidR="00DF772F" w:rsidRPr="00D31912" w:rsidRDefault="00FB4536">
            <w:pPr>
              <w:pStyle w:val="TableParagraph"/>
              <w:spacing w:before="86"/>
              <w:ind w:left="109"/>
              <w:rPr>
                <w:sz w:val="18"/>
              </w:rPr>
            </w:pPr>
            <w:r w:rsidRPr="00D31912">
              <w:rPr>
                <w:sz w:val="18"/>
              </w:rPr>
              <w:t>Provide</w:t>
            </w:r>
            <w:r w:rsidRPr="00D31912">
              <w:rPr>
                <w:spacing w:val="-4"/>
                <w:sz w:val="18"/>
              </w:rPr>
              <w:t xml:space="preserve"> </w:t>
            </w:r>
            <w:r w:rsidRPr="00D31912">
              <w:rPr>
                <w:spacing w:val="-2"/>
                <w:sz w:val="18"/>
              </w:rPr>
              <w:t>Justification</w:t>
            </w:r>
          </w:p>
        </w:tc>
        <w:tc>
          <w:tcPr>
            <w:tcW w:w="2978" w:type="dxa"/>
          </w:tcPr>
          <w:p w:rsidR="00DF772F" w:rsidRPr="00D31912" w:rsidRDefault="00FB4536">
            <w:pPr>
              <w:pStyle w:val="TableParagraph"/>
              <w:spacing w:before="81"/>
              <w:ind w:left="109" w:right="921"/>
              <w:jc w:val="both"/>
              <w:rPr>
                <w:sz w:val="18"/>
              </w:rPr>
            </w:pPr>
            <w:r w:rsidRPr="00D31912">
              <w:rPr>
                <w:sz w:val="18"/>
              </w:rPr>
              <w:t>List</w:t>
            </w:r>
            <w:r w:rsidRPr="00D31912">
              <w:rPr>
                <w:spacing w:val="-10"/>
                <w:sz w:val="18"/>
              </w:rPr>
              <w:t xml:space="preserve"> </w:t>
            </w:r>
            <w:r w:rsidRPr="00D31912">
              <w:rPr>
                <w:sz w:val="18"/>
              </w:rPr>
              <w:t>here</w:t>
            </w:r>
            <w:r w:rsidRPr="00D31912">
              <w:rPr>
                <w:spacing w:val="-10"/>
                <w:sz w:val="18"/>
              </w:rPr>
              <w:t xml:space="preserve"> </w:t>
            </w:r>
            <w:r w:rsidRPr="00D31912">
              <w:rPr>
                <w:sz w:val="18"/>
              </w:rPr>
              <w:t>the</w:t>
            </w:r>
            <w:r w:rsidRPr="00D31912">
              <w:rPr>
                <w:spacing w:val="-10"/>
                <w:sz w:val="18"/>
              </w:rPr>
              <w:t xml:space="preserve"> </w:t>
            </w:r>
            <w:r w:rsidRPr="00D31912">
              <w:rPr>
                <w:sz w:val="18"/>
              </w:rPr>
              <w:t>standards</w:t>
            </w:r>
            <w:r w:rsidRPr="00D31912">
              <w:rPr>
                <w:spacing w:val="-5"/>
                <w:sz w:val="18"/>
              </w:rPr>
              <w:t xml:space="preserve"> </w:t>
            </w:r>
            <w:r w:rsidRPr="00D31912">
              <w:rPr>
                <w:sz w:val="18"/>
              </w:rPr>
              <w:t>/ procedures</w:t>
            </w:r>
            <w:r w:rsidRPr="00D31912">
              <w:rPr>
                <w:spacing w:val="-2"/>
                <w:sz w:val="18"/>
              </w:rPr>
              <w:t xml:space="preserve"> </w:t>
            </w:r>
            <w:r w:rsidRPr="00D31912">
              <w:rPr>
                <w:sz w:val="18"/>
              </w:rPr>
              <w:t>applied</w:t>
            </w:r>
            <w:r w:rsidRPr="00D31912">
              <w:rPr>
                <w:spacing w:val="-3"/>
                <w:sz w:val="18"/>
              </w:rPr>
              <w:t xml:space="preserve"> </w:t>
            </w:r>
            <w:r w:rsidRPr="00D31912">
              <w:rPr>
                <w:sz w:val="18"/>
              </w:rPr>
              <w:t xml:space="preserve">with </w:t>
            </w:r>
            <w:r w:rsidRPr="00D31912">
              <w:rPr>
                <w:spacing w:val="-2"/>
                <w:sz w:val="18"/>
              </w:rPr>
              <w:t>justification</w:t>
            </w:r>
          </w:p>
        </w:tc>
        <w:tc>
          <w:tcPr>
            <w:tcW w:w="3062" w:type="dxa"/>
          </w:tcPr>
          <w:p w:rsidR="00DF772F" w:rsidRPr="00D31912" w:rsidRDefault="00FB4536">
            <w:pPr>
              <w:pStyle w:val="TableParagraph"/>
              <w:spacing w:before="81"/>
              <w:ind w:left="110" w:right="81"/>
              <w:rPr>
                <w:sz w:val="18"/>
              </w:rPr>
            </w:pPr>
            <w:r w:rsidRPr="00D31912">
              <w:rPr>
                <w:sz w:val="18"/>
              </w:rPr>
              <w:t>Include direct reference to documents within the manufacturer’s</w:t>
            </w:r>
            <w:r w:rsidRPr="00D31912">
              <w:rPr>
                <w:spacing w:val="-15"/>
                <w:sz w:val="18"/>
              </w:rPr>
              <w:t xml:space="preserve"> </w:t>
            </w:r>
            <w:r w:rsidRPr="00D31912">
              <w:rPr>
                <w:sz w:val="18"/>
              </w:rPr>
              <w:t>quality</w:t>
            </w:r>
            <w:r w:rsidRPr="00D31912">
              <w:rPr>
                <w:spacing w:val="-12"/>
                <w:sz w:val="18"/>
              </w:rPr>
              <w:t xml:space="preserve"> </w:t>
            </w:r>
            <w:r w:rsidRPr="00D31912">
              <w:rPr>
                <w:sz w:val="18"/>
              </w:rPr>
              <w:t>system</w:t>
            </w:r>
          </w:p>
        </w:tc>
      </w:tr>
      <w:tr w:rsidR="00D31912" w:rsidRPr="00D31912">
        <w:trPr>
          <w:trHeight w:val="801"/>
        </w:trPr>
        <w:tc>
          <w:tcPr>
            <w:tcW w:w="912" w:type="dxa"/>
          </w:tcPr>
          <w:p w:rsidR="00DF772F" w:rsidRPr="00D31912" w:rsidRDefault="00FB4536">
            <w:pPr>
              <w:pStyle w:val="TableParagraph"/>
              <w:spacing w:before="77"/>
              <w:rPr>
                <w:sz w:val="14"/>
              </w:rPr>
            </w:pPr>
            <w:r w:rsidRPr="00D31912">
              <w:rPr>
                <w:spacing w:val="-4"/>
                <w:sz w:val="14"/>
              </w:rPr>
              <w:t>13.1</w:t>
            </w:r>
          </w:p>
          <w:p w:rsidR="00DF772F" w:rsidRPr="00D31912" w:rsidRDefault="00FB4536">
            <w:pPr>
              <w:pStyle w:val="TableParagraph"/>
              <w:spacing w:before="2"/>
              <w:rPr>
                <w:sz w:val="14"/>
              </w:rPr>
            </w:pPr>
            <w:r w:rsidRPr="00D31912">
              <w:rPr>
                <w:spacing w:val="-2"/>
                <w:sz w:val="14"/>
              </w:rPr>
              <w:t>(cont.)</w:t>
            </w:r>
          </w:p>
        </w:tc>
        <w:tc>
          <w:tcPr>
            <w:tcW w:w="5038" w:type="dxa"/>
          </w:tcPr>
          <w:p w:rsidR="00DF772F" w:rsidRPr="00D31912" w:rsidRDefault="00FB4536">
            <w:pPr>
              <w:pStyle w:val="TableParagraph"/>
              <w:spacing w:before="73" w:line="278" w:lineRule="auto"/>
              <w:ind w:left="465" w:right="101" w:hanging="358"/>
              <w:rPr>
                <w:sz w:val="18"/>
              </w:rPr>
            </w:pPr>
            <w:r w:rsidRPr="00D31912">
              <w:rPr>
                <w:spacing w:val="-4"/>
                <w:sz w:val="18"/>
              </w:rPr>
              <w:t>(5)</w:t>
            </w:r>
            <w:r w:rsidRPr="00D31912">
              <w:rPr>
                <w:spacing w:val="57"/>
                <w:w w:val="150"/>
                <w:sz w:val="18"/>
              </w:rPr>
              <w:t xml:space="preserve"> </w:t>
            </w:r>
            <w:r w:rsidRPr="00D31912">
              <w:rPr>
                <w:spacing w:val="-4"/>
                <w:sz w:val="18"/>
              </w:rPr>
              <w:t>Any</w:t>
            </w:r>
            <w:r w:rsidRPr="00D31912">
              <w:rPr>
                <w:spacing w:val="-12"/>
                <w:sz w:val="18"/>
              </w:rPr>
              <w:t xml:space="preserve"> </w:t>
            </w:r>
            <w:r w:rsidRPr="00D31912">
              <w:rPr>
                <w:spacing w:val="-4"/>
                <w:sz w:val="18"/>
              </w:rPr>
              <w:t>number,</w:t>
            </w:r>
            <w:r w:rsidRPr="00D31912">
              <w:rPr>
                <w:spacing w:val="-9"/>
                <w:sz w:val="18"/>
              </w:rPr>
              <w:t xml:space="preserve"> </w:t>
            </w:r>
            <w:r w:rsidRPr="00D31912">
              <w:rPr>
                <w:spacing w:val="-4"/>
                <w:sz w:val="18"/>
              </w:rPr>
              <w:t>letter,</w:t>
            </w:r>
            <w:r w:rsidRPr="00D31912">
              <w:rPr>
                <w:spacing w:val="-12"/>
                <w:sz w:val="18"/>
              </w:rPr>
              <w:t xml:space="preserve"> </w:t>
            </w:r>
            <w:r w:rsidRPr="00D31912">
              <w:rPr>
                <w:spacing w:val="-4"/>
                <w:sz w:val="18"/>
              </w:rPr>
              <w:t>symbol,</w:t>
            </w:r>
            <w:r w:rsidRPr="00D31912">
              <w:rPr>
                <w:spacing w:val="-12"/>
                <w:sz w:val="18"/>
              </w:rPr>
              <w:t xml:space="preserve"> </w:t>
            </w:r>
            <w:r w:rsidRPr="00D31912">
              <w:rPr>
                <w:spacing w:val="-4"/>
                <w:sz w:val="18"/>
              </w:rPr>
              <w:t>or</w:t>
            </w:r>
            <w:r w:rsidRPr="00D31912">
              <w:rPr>
                <w:spacing w:val="-12"/>
                <w:sz w:val="18"/>
              </w:rPr>
              <w:t xml:space="preserve"> </w:t>
            </w:r>
            <w:r w:rsidRPr="00D31912">
              <w:rPr>
                <w:spacing w:val="-4"/>
                <w:sz w:val="18"/>
              </w:rPr>
              <w:t>letter</w:t>
            </w:r>
            <w:r w:rsidRPr="00D31912">
              <w:rPr>
                <w:spacing w:val="-12"/>
                <w:sz w:val="18"/>
              </w:rPr>
              <w:t xml:space="preserve"> </w:t>
            </w:r>
            <w:r w:rsidRPr="00D31912">
              <w:rPr>
                <w:spacing w:val="-4"/>
                <w:sz w:val="18"/>
              </w:rPr>
              <w:t>or</w:t>
            </w:r>
            <w:r w:rsidRPr="00D31912">
              <w:rPr>
                <w:spacing w:val="-10"/>
                <w:sz w:val="18"/>
              </w:rPr>
              <w:t xml:space="preserve"> </w:t>
            </w:r>
            <w:r w:rsidRPr="00D31912">
              <w:rPr>
                <w:spacing w:val="-4"/>
                <w:sz w:val="18"/>
              </w:rPr>
              <w:t>number</w:t>
            </w:r>
            <w:r w:rsidRPr="00D31912">
              <w:rPr>
                <w:spacing w:val="-12"/>
                <w:sz w:val="18"/>
              </w:rPr>
              <w:t xml:space="preserve"> </w:t>
            </w:r>
            <w:r w:rsidRPr="00D31912">
              <w:rPr>
                <w:spacing w:val="-4"/>
                <w:sz w:val="18"/>
              </w:rPr>
              <w:t>in</w:t>
            </w:r>
            <w:r w:rsidRPr="00D31912">
              <w:rPr>
                <w:spacing w:val="-11"/>
                <w:sz w:val="18"/>
              </w:rPr>
              <w:t xml:space="preserve"> </w:t>
            </w:r>
            <w:r w:rsidRPr="00D31912">
              <w:rPr>
                <w:spacing w:val="-4"/>
                <w:sz w:val="18"/>
              </w:rPr>
              <w:t>a</w:t>
            </w:r>
            <w:r w:rsidRPr="00D31912">
              <w:rPr>
                <w:spacing w:val="-11"/>
                <w:sz w:val="18"/>
              </w:rPr>
              <w:t xml:space="preserve"> </w:t>
            </w:r>
            <w:r w:rsidRPr="00D31912">
              <w:rPr>
                <w:spacing w:val="-4"/>
                <w:sz w:val="18"/>
              </w:rPr>
              <w:t xml:space="preserve">symbol, </w:t>
            </w:r>
            <w:r w:rsidRPr="00D31912">
              <w:rPr>
                <w:sz w:val="18"/>
              </w:rPr>
              <w:t>used</w:t>
            </w:r>
            <w:r w:rsidRPr="00D31912">
              <w:rPr>
                <w:spacing w:val="-13"/>
                <w:sz w:val="18"/>
              </w:rPr>
              <w:t xml:space="preserve"> </w:t>
            </w:r>
            <w:r w:rsidRPr="00D31912">
              <w:rPr>
                <w:sz w:val="18"/>
              </w:rPr>
              <w:t>in</w:t>
            </w:r>
            <w:r w:rsidRPr="00D31912">
              <w:rPr>
                <w:spacing w:val="-12"/>
                <w:sz w:val="18"/>
              </w:rPr>
              <w:t xml:space="preserve"> </w:t>
            </w:r>
            <w:r w:rsidRPr="00D31912">
              <w:rPr>
                <w:sz w:val="18"/>
              </w:rPr>
              <w:t>the</w:t>
            </w:r>
            <w:r w:rsidRPr="00D31912">
              <w:rPr>
                <w:spacing w:val="-13"/>
                <w:sz w:val="18"/>
              </w:rPr>
              <w:t xml:space="preserve"> </w:t>
            </w:r>
            <w:r w:rsidRPr="00D31912">
              <w:rPr>
                <w:sz w:val="18"/>
              </w:rPr>
              <w:t>information</w:t>
            </w:r>
            <w:r w:rsidRPr="00D31912">
              <w:rPr>
                <w:spacing w:val="-12"/>
                <w:sz w:val="18"/>
              </w:rPr>
              <w:t xml:space="preserve"> </w:t>
            </w:r>
            <w:r w:rsidRPr="00D31912">
              <w:rPr>
                <w:sz w:val="18"/>
              </w:rPr>
              <w:t>must</w:t>
            </w:r>
            <w:r w:rsidRPr="00D31912">
              <w:rPr>
                <w:spacing w:val="-13"/>
                <w:sz w:val="18"/>
              </w:rPr>
              <w:t xml:space="preserve"> </w:t>
            </w:r>
            <w:r w:rsidRPr="00D31912">
              <w:rPr>
                <w:sz w:val="18"/>
              </w:rPr>
              <w:t>be</w:t>
            </w:r>
            <w:r w:rsidRPr="00D31912">
              <w:rPr>
                <w:spacing w:val="-13"/>
                <w:sz w:val="18"/>
              </w:rPr>
              <w:t xml:space="preserve"> </w:t>
            </w:r>
            <w:r w:rsidRPr="00D31912">
              <w:rPr>
                <w:sz w:val="18"/>
              </w:rPr>
              <w:t>legible</w:t>
            </w:r>
            <w:r w:rsidRPr="00D31912">
              <w:rPr>
                <w:spacing w:val="-12"/>
                <w:sz w:val="18"/>
              </w:rPr>
              <w:t xml:space="preserve"> </w:t>
            </w:r>
            <w:r w:rsidRPr="00D31912">
              <w:rPr>
                <w:sz w:val="18"/>
              </w:rPr>
              <w:t>and</w:t>
            </w:r>
            <w:r w:rsidRPr="00D31912">
              <w:rPr>
                <w:spacing w:val="-13"/>
                <w:sz w:val="18"/>
              </w:rPr>
              <w:t xml:space="preserve"> </w:t>
            </w:r>
            <w:r w:rsidRPr="00D31912">
              <w:rPr>
                <w:sz w:val="18"/>
              </w:rPr>
              <w:t>at</w:t>
            </w:r>
            <w:r w:rsidRPr="00D31912">
              <w:rPr>
                <w:spacing w:val="-12"/>
                <w:sz w:val="18"/>
              </w:rPr>
              <w:t xml:space="preserve"> </w:t>
            </w:r>
            <w:r w:rsidRPr="00D31912">
              <w:rPr>
                <w:sz w:val="18"/>
              </w:rPr>
              <w:t>least</w:t>
            </w:r>
          </w:p>
          <w:p w:rsidR="00DF772F" w:rsidRPr="00D31912" w:rsidRDefault="00FB4536">
            <w:pPr>
              <w:pStyle w:val="TableParagraph"/>
              <w:spacing w:before="0" w:line="207" w:lineRule="exact"/>
              <w:ind w:left="465"/>
              <w:rPr>
                <w:sz w:val="18"/>
              </w:rPr>
            </w:pPr>
            <w:r w:rsidRPr="00D31912">
              <w:rPr>
                <w:spacing w:val="-6"/>
                <w:sz w:val="18"/>
              </w:rPr>
              <w:t>1</w:t>
            </w:r>
            <w:r w:rsidRPr="00D31912">
              <w:rPr>
                <w:spacing w:val="-3"/>
                <w:sz w:val="18"/>
              </w:rPr>
              <w:t xml:space="preserve"> </w:t>
            </w:r>
            <w:r w:rsidRPr="00D31912">
              <w:rPr>
                <w:spacing w:val="-6"/>
                <w:sz w:val="18"/>
              </w:rPr>
              <w:t>millimetre</w:t>
            </w:r>
            <w:r w:rsidRPr="00D31912">
              <w:rPr>
                <w:spacing w:val="-1"/>
                <w:sz w:val="18"/>
              </w:rPr>
              <w:t xml:space="preserve"> </w:t>
            </w:r>
            <w:r w:rsidRPr="00D31912">
              <w:rPr>
                <w:spacing w:val="-6"/>
                <w:sz w:val="18"/>
              </w:rPr>
              <w:t>high.</w:t>
            </w:r>
          </w:p>
        </w:tc>
        <w:tc>
          <w:tcPr>
            <w:tcW w:w="1557" w:type="dxa"/>
          </w:tcPr>
          <w:p w:rsidR="00DF772F" w:rsidRPr="00D31912" w:rsidRDefault="00FB4536">
            <w:pPr>
              <w:pStyle w:val="TableParagraph"/>
              <w:spacing w:before="79"/>
              <w:ind w:left="108"/>
              <w:rPr>
                <w:rFonts w:ascii="MS Gothic" w:hAnsi="MS Gothic"/>
                <w:sz w:val="18"/>
              </w:rPr>
            </w:pPr>
            <w:r w:rsidRPr="00D31912">
              <w:rPr>
                <w:rFonts w:ascii="MS Gothic" w:hAnsi="MS Gothic"/>
                <w:spacing w:val="-10"/>
                <w:sz w:val="18"/>
              </w:rPr>
              <w:t>☐</w:t>
            </w:r>
          </w:p>
        </w:tc>
        <w:tc>
          <w:tcPr>
            <w:tcW w:w="1843" w:type="dxa"/>
          </w:tcPr>
          <w:p w:rsidR="00DF772F" w:rsidRPr="00D31912" w:rsidRDefault="00FB4536">
            <w:pPr>
              <w:pStyle w:val="TableParagraph"/>
              <w:spacing w:before="79"/>
              <w:ind w:left="109"/>
              <w:rPr>
                <w:rFonts w:ascii="MS Gothic" w:hAnsi="MS Gothic"/>
                <w:sz w:val="18"/>
              </w:rPr>
            </w:pPr>
            <w:r w:rsidRPr="00D31912">
              <w:rPr>
                <w:rFonts w:ascii="MS Gothic" w:hAnsi="MS Gothic"/>
                <w:spacing w:val="-10"/>
                <w:sz w:val="18"/>
              </w:rPr>
              <w:t>☐</w:t>
            </w:r>
          </w:p>
          <w:p w:rsidR="00DF772F" w:rsidRPr="00D31912" w:rsidRDefault="00FB4536">
            <w:pPr>
              <w:pStyle w:val="TableParagraph"/>
              <w:spacing w:before="83"/>
              <w:ind w:left="109"/>
              <w:rPr>
                <w:sz w:val="18"/>
              </w:rPr>
            </w:pPr>
            <w:r w:rsidRPr="00D31912">
              <w:rPr>
                <w:sz w:val="18"/>
              </w:rPr>
              <w:t>Provide</w:t>
            </w:r>
            <w:r w:rsidRPr="00D31912">
              <w:rPr>
                <w:spacing w:val="-4"/>
                <w:sz w:val="18"/>
              </w:rPr>
              <w:t xml:space="preserve"> </w:t>
            </w:r>
            <w:r w:rsidRPr="00D31912">
              <w:rPr>
                <w:spacing w:val="-2"/>
                <w:sz w:val="18"/>
              </w:rPr>
              <w:t>Justification</w:t>
            </w:r>
          </w:p>
        </w:tc>
        <w:tc>
          <w:tcPr>
            <w:tcW w:w="2978" w:type="dxa"/>
          </w:tcPr>
          <w:p w:rsidR="00DF772F" w:rsidRPr="00D31912" w:rsidRDefault="00FB4536">
            <w:pPr>
              <w:pStyle w:val="TableParagraph"/>
              <w:ind w:left="109" w:right="924"/>
              <w:jc w:val="both"/>
              <w:rPr>
                <w:sz w:val="18"/>
              </w:rPr>
            </w:pPr>
            <w:r w:rsidRPr="00D31912">
              <w:rPr>
                <w:sz w:val="18"/>
              </w:rPr>
              <w:t>List</w:t>
            </w:r>
            <w:r w:rsidRPr="00D31912">
              <w:rPr>
                <w:spacing w:val="-10"/>
                <w:sz w:val="18"/>
              </w:rPr>
              <w:t xml:space="preserve"> </w:t>
            </w:r>
            <w:r w:rsidRPr="00D31912">
              <w:rPr>
                <w:sz w:val="18"/>
              </w:rPr>
              <w:t>here</w:t>
            </w:r>
            <w:r w:rsidRPr="00D31912">
              <w:rPr>
                <w:spacing w:val="-10"/>
                <w:sz w:val="18"/>
              </w:rPr>
              <w:t xml:space="preserve"> </w:t>
            </w:r>
            <w:r w:rsidRPr="00D31912">
              <w:rPr>
                <w:sz w:val="18"/>
              </w:rPr>
              <w:t>the</w:t>
            </w:r>
            <w:r w:rsidRPr="00D31912">
              <w:rPr>
                <w:spacing w:val="-10"/>
                <w:sz w:val="18"/>
              </w:rPr>
              <w:t xml:space="preserve"> </w:t>
            </w:r>
            <w:r w:rsidRPr="00D31912">
              <w:rPr>
                <w:sz w:val="18"/>
              </w:rPr>
              <w:t>standards</w:t>
            </w:r>
            <w:r w:rsidRPr="00D31912">
              <w:rPr>
                <w:spacing w:val="-8"/>
                <w:sz w:val="18"/>
              </w:rPr>
              <w:t xml:space="preserve"> </w:t>
            </w:r>
            <w:r w:rsidRPr="00D31912">
              <w:rPr>
                <w:sz w:val="18"/>
              </w:rPr>
              <w:t>/ procedures</w:t>
            </w:r>
            <w:r w:rsidRPr="00D31912">
              <w:rPr>
                <w:spacing w:val="-3"/>
                <w:sz w:val="18"/>
              </w:rPr>
              <w:t xml:space="preserve"> </w:t>
            </w:r>
            <w:r w:rsidRPr="00D31912">
              <w:rPr>
                <w:sz w:val="18"/>
              </w:rPr>
              <w:t>applied</w:t>
            </w:r>
            <w:r w:rsidRPr="00D31912">
              <w:rPr>
                <w:spacing w:val="-4"/>
                <w:sz w:val="18"/>
              </w:rPr>
              <w:t xml:space="preserve"> </w:t>
            </w:r>
            <w:r w:rsidRPr="00D31912">
              <w:rPr>
                <w:sz w:val="18"/>
              </w:rPr>
              <w:t xml:space="preserve">with </w:t>
            </w:r>
            <w:r w:rsidRPr="00D31912">
              <w:rPr>
                <w:spacing w:val="-2"/>
                <w:sz w:val="18"/>
              </w:rPr>
              <w:t>justification</w:t>
            </w:r>
          </w:p>
        </w:tc>
        <w:tc>
          <w:tcPr>
            <w:tcW w:w="3062" w:type="dxa"/>
          </w:tcPr>
          <w:p w:rsidR="00DF772F" w:rsidRPr="00D31912" w:rsidRDefault="00FB4536">
            <w:pPr>
              <w:pStyle w:val="TableParagraph"/>
              <w:ind w:left="110" w:right="81"/>
              <w:rPr>
                <w:sz w:val="18"/>
              </w:rPr>
            </w:pPr>
            <w:r w:rsidRPr="00D31912">
              <w:rPr>
                <w:sz w:val="18"/>
              </w:rPr>
              <w:t>Include direct reference to documents within the manufacturer’s</w:t>
            </w:r>
            <w:r w:rsidRPr="00D31912">
              <w:rPr>
                <w:spacing w:val="-15"/>
                <w:sz w:val="18"/>
              </w:rPr>
              <w:t xml:space="preserve"> </w:t>
            </w:r>
            <w:r w:rsidRPr="00D31912">
              <w:rPr>
                <w:sz w:val="18"/>
              </w:rPr>
              <w:t>quality</w:t>
            </w:r>
            <w:r w:rsidRPr="00D31912">
              <w:rPr>
                <w:spacing w:val="-12"/>
                <w:sz w:val="18"/>
              </w:rPr>
              <w:t xml:space="preserve"> </w:t>
            </w:r>
            <w:r w:rsidRPr="00D31912">
              <w:rPr>
                <w:sz w:val="18"/>
              </w:rPr>
              <w:t>system</w:t>
            </w:r>
          </w:p>
        </w:tc>
      </w:tr>
    </w:tbl>
    <w:p w:rsidR="00DF772F" w:rsidRPr="00D31912" w:rsidRDefault="00DF772F">
      <w:pPr>
        <w:pStyle w:val="TableParagraph"/>
        <w:rPr>
          <w:sz w:val="18"/>
        </w:rPr>
        <w:sectPr w:rsidR="00DF772F" w:rsidRPr="00D31912">
          <w:pgSz w:w="16850" w:h="11910" w:orient="landscape"/>
          <w:pgMar w:top="860" w:right="708" w:bottom="1436" w:left="566" w:header="0" w:footer="944" w:gutter="0"/>
          <w:cols w:space="720"/>
        </w:sectPr>
      </w:pPr>
    </w:p>
    <w:tbl>
      <w:tblPr>
        <w:tblStyle w:val="TableNormal"/>
        <w:tblW w:w="0" w:type="auto"/>
        <w:tblInd w:w="159" w:type="dxa"/>
        <w:tblBorders>
          <w:top w:val="single" w:sz="4" w:space="0" w:color="001770"/>
          <w:left w:val="single" w:sz="4" w:space="0" w:color="001770"/>
          <w:bottom w:val="single" w:sz="4" w:space="0" w:color="001770"/>
          <w:right w:val="single" w:sz="4" w:space="0" w:color="001770"/>
          <w:insideH w:val="single" w:sz="4" w:space="0" w:color="001770"/>
          <w:insideV w:val="single" w:sz="4" w:space="0" w:color="001770"/>
        </w:tblBorders>
        <w:tblLayout w:type="fixed"/>
        <w:tblLook w:val="01E0" w:firstRow="1" w:lastRow="1" w:firstColumn="1" w:lastColumn="1" w:noHBand="0" w:noVBand="0"/>
      </w:tblPr>
      <w:tblGrid>
        <w:gridCol w:w="912"/>
        <w:gridCol w:w="5038"/>
        <w:gridCol w:w="1557"/>
        <w:gridCol w:w="1843"/>
        <w:gridCol w:w="2978"/>
        <w:gridCol w:w="3062"/>
      </w:tblGrid>
      <w:tr w:rsidR="00D31912" w:rsidRPr="00D31912">
        <w:trPr>
          <w:trHeight w:val="849"/>
        </w:trPr>
        <w:tc>
          <w:tcPr>
            <w:tcW w:w="5950" w:type="dxa"/>
            <w:gridSpan w:val="2"/>
            <w:shd w:val="clear" w:color="auto" w:fill="DEE7F7"/>
          </w:tcPr>
          <w:p w:rsidR="00DF772F" w:rsidRPr="00D31912" w:rsidRDefault="00FB4536">
            <w:pPr>
              <w:pStyle w:val="TableParagraph"/>
              <w:spacing w:before="146"/>
              <w:rPr>
                <w:rFonts w:ascii="Arial"/>
                <w:b/>
              </w:rPr>
            </w:pPr>
            <w:r w:rsidRPr="00D31912">
              <w:rPr>
                <w:rFonts w:ascii="Arial"/>
                <w:b/>
              </w:rPr>
              <w:t>Part</w:t>
            </w:r>
            <w:r w:rsidRPr="00D31912">
              <w:rPr>
                <w:rFonts w:ascii="Arial"/>
                <w:b/>
                <w:spacing w:val="1"/>
              </w:rPr>
              <w:t xml:space="preserve"> </w:t>
            </w:r>
            <w:r w:rsidRPr="00D31912">
              <w:rPr>
                <w:rFonts w:ascii="Arial"/>
                <w:b/>
                <w:spacing w:val="-5"/>
              </w:rPr>
              <w:t>2.</w:t>
            </w:r>
          </w:p>
          <w:p w:rsidR="00DF772F" w:rsidRPr="00D31912" w:rsidRDefault="00FB4536">
            <w:pPr>
              <w:pStyle w:val="TableParagraph"/>
              <w:spacing w:before="81"/>
              <w:rPr>
                <w:rFonts w:ascii="Arial"/>
                <w:b/>
              </w:rPr>
            </w:pPr>
            <w:r w:rsidRPr="00D31912">
              <w:rPr>
                <w:rFonts w:ascii="Arial"/>
                <w:b/>
              </w:rPr>
              <w:t>PRINCIPLES</w:t>
            </w:r>
            <w:r w:rsidRPr="00D31912">
              <w:rPr>
                <w:rFonts w:ascii="Arial"/>
                <w:b/>
                <w:spacing w:val="-7"/>
              </w:rPr>
              <w:t xml:space="preserve"> </w:t>
            </w:r>
            <w:r w:rsidRPr="00D31912">
              <w:rPr>
                <w:rFonts w:ascii="Arial"/>
                <w:b/>
              </w:rPr>
              <w:t>ABOUT</w:t>
            </w:r>
            <w:r w:rsidRPr="00D31912">
              <w:rPr>
                <w:rFonts w:ascii="Arial"/>
                <w:b/>
                <w:spacing w:val="-9"/>
              </w:rPr>
              <w:t xml:space="preserve"> </w:t>
            </w:r>
            <w:r w:rsidRPr="00D31912">
              <w:rPr>
                <w:rFonts w:ascii="Arial"/>
                <w:b/>
              </w:rPr>
              <w:t>DESIGN</w:t>
            </w:r>
            <w:r w:rsidRPr="00D31912">
              <w:rPr>
                <w:rFonts w:ascii="Arial"/>
                <w:b/>
                <w:spacing w:val="-7"/>
              </w:rPr>
              <w:t xml:space="preserve"> </w:t>
            </w:r>
            <w:r w:rsidRPr="00D31912">
              <w:rPr>
                <w:rFonts w:ascii="Arial"/>
                <w:b/>
              </w:rPr>
              <w:t>AND</w:t>
            </w:r>
            <w:r w:rsidRPr="00D31912">
              <w:rPr>
                <w:rFonts w:ascii="Arial"/>
                <w:b/>
                <w:spacing w:val="-7"/>
              </w:rPr>
              <w:t xml:space="preserve"> </w:t>
            </w:r>
            <w:r w:rsidRPr="00D31912">
              <w:rPr>
                <w:rFonts w:ascii="Arial"/>
                <w:b/>
                <w:spacing w:val="-2"/>
              </w:rPr>
              <w:t>CONSTRUCTION</w:t>
            </w:r>
          </w:p>
        </w:tc>
        <w:tc>
          <w:tcPr>
            <w:tcW w:w="1557" w:type="dxa"/>
            <w:vMerge w:val="restart"/>
            <w:shd w:val="clear" w:color="auto" w:fill="DEE7F7"/>
          </w:tcPr>
          <w:p w:rsidR="00DF772F" w:rsidRPr="00D31912" w:rsidRDefault="00FB4536">
            <w:pPr>
              <w:pStyle w:val="TableParagraph"/>
              <w:spacing w:before="74"/>
              <w:ind w:left="221"/>
              <w:rPr>
                <w:rFonts w:ascii="Arial"/>
                <w:b/>
              </w:rPr>
            </w:pPr>
            <w:r w:rsidRPr="00D31912">
              <w:rPr>
                <w:rFonts w:ascii="Arial"/>
                <w:b/>
                <w:spacing w:val="-2"/>
              </w:rPr>
              <w:t>Applicable</w:t>
            </w:r>
          </w:p>
        </w:tc>
        <w:tc>
          <w:tcPr>
            <w:tcW w:w="1843" w:type="dxa"/>
            <w:vMerge w:val="restart"/>
            <w:shd w:val="clear" w:color="auto" w:fill="DEE7F7"/>
          </w:tcPr>
          <w:p w:rsidR="00DF772F" w:rsidRPr="00D31912" w:rsidRDefault="00FB4536">
            <w:pPr>
              <w:pStyle w:val="TableParagraph"/>
              <w:spacing w:before="74"/>
              <w:ind w:left="133" w:right="16"/>
              <w:jc w:val="center"/>
              <w:rPr>
                <w:rFonts w:ascii="Arial"/>
                <w:b/>
              </w:rPr>
            </w:pPr>
            <w:r w:rsidRPr="00D31912">
              <w:rPr>
                <w:rFonts w:ascii="Arial"/>
                <w:b/>
              </w:rPr>
              <w:t>Not</w:t>
            </w:r>
            <w:r w:rsidRPr="00D31912">
              <w:rPr>
                <w:rFonts w:ascii="Arial"/>
                <w:b/>
                <w:spacing w:val="-1"/>
              </w:rPr>
              <w:t xml:space="preserve"> </w:t>
            </w:r>
            <w:r w:rsidRPr="00D31912">
              <w:rPr>
                <w:rFonts w:ascii="Arial"/>
                <w:b/>
                <w:spacing w:val="-2"/>
              </w:rPr>
              <w:t>applicable</w:t>
            </w:r>
          </w:p>
          <w:p w:rsidR="00DF772F" w:rsidRPr="00D31912" w:rsidRDefault="00FB4536">
            <w:pPr>
              <w:pStyle w:val="TableParagraph"/>
              <w:ind w:left="133" w:right="2"/>
              <w:jc w:val="center"/>
              <w:rPr>
                <w:rFonts w:ascii="Arial"/>
                <w:b/>
                <w:sz w:val="16"/>
              </w:rPr>
            </w:pPr>
            <w:r w:rsidRPr="00D31912">
              <w:rPr>
                <w:rFonts w:ascii="Arial"/>
                <w:b/>
                <w:spacing w:val="-6"/>
                <w:sz w:val="16"/>
              </w:rPr>
              <w:t>Justification</w:t>
            </w:r>
            <w:r w:rsidRPr="00D31912">
              <w:rPr>
                <w:rFonts w:ascii="Arial"/>
                <w:b/>
                <w:spacing w:val="-12"/>
                <w:sz w:val="16"/>
              </w:rPr>
              <w:t xml:space="preserve"> </w:t>
            </w:r>
            <w:r w:rsidRPr="00D31912">
              <w:rPr>
                <w:rFonts w:ascii="Arial"/>
                <w:b/>
                <w:spacing w:val="-6"/>
                <w:sz w:val="16"/>
              </w:rPr>
              <w:t>must</w:t>
            </w:r>
            <w:r w:rsidRPr="00D31912">
              <w:rPr>
                <w:rFonts w:ascii="Arial"/>
                <w:b/>
                <w:spacing w:val="-10"/>
                <w:sz w:val="16"/>
              </w:rPr>
              <w:t xml:space="preserve"> </w:t>
            </w:r>
            <w:r w:rsidRPr="00D31912">
              <w:rPr>
                <w:rFonts w:ascii="Arial"/>
                <w:b/>
                <w:spacing w:val="-6"/>
                <w:sz w:val="16"/>
              </w:rPr>
              <w:t>be</w:t>
            </w:r>
            <w:r w:rsidRPr="00D31912">
              <w:rPr>
                <w:rFonts w:ascii="Arial"/>
                <w:b/>
                <w:sz w:val="16"/>
              </w:rPr>
              <w:t xml:space="preserve"> provided</w:t>
            </w:r>
            <w:r w:rsidRPr="00D31912">
              <w:rPr>
                <w:rFonts w:ascii="Arial"/>
                <w:b/>
                <w:spacing w:val="-12"/>
                <w:sz w:val="16"/>
              </w:rPr>
              <w:t xml:space="preserve"> </w:t>
            </w:r>
            <w:r w:rsidRPr="00D31912">
              <w:rPr>
                <w:rFonts w:ascii="Arial"/>
                <w:b/>
                <w:sz w:val="16"/>
              </w:rPr>
              <w:t>below</w:t>
            </w:r>
          </w:p>
        </w:tc>
        <w:tc>
          <w:tcPr>
            <w:tcW w:w="2978" w:type="dxa"/>
            <w:vMerge w:val="restart"/>
            <w:shd w:val="clear" w:color="auto" w:fill="DEE7F7"/>
          </w:tcPr>
          <w:p w:rsidR="00DF772F" w:rsidRPr="00D31912" w:rsidRDefault="00FB4536">
            <w:pPr>
              <w:pStyle w:val="TableParagraph"/>
              <w:spacing w:before="77"/>
              <w:ind w:left="222"/>
              <w:rPr>
                <w:rFonts w:ascii="Arial"/>
                <w:b/>
              </w:rPr>
            </w:pPr>
            <w:r w:rsidRPr="00D31912">
              <w:rPr>
                <w:rFonts w:ascii="Arial"/>
                <w:b/>
              </w:rPr>
              <w:t>Medical</w:t>
            </w:r>
            <w:r w:rsidRPr="00D31912">
              <w:rPr>
                <w:rFonts w:ascii="Arial"/>
                <w:b/>
                <w:spacing w:val="-11"/>
              </w:rPr>
              <w:t xml:space="preserve"> </w:t>
            </w:r>
            <w:r w:rsidRPr="00D31912">
              <w:rPr>
                <w:rFonts w:ascii="Arial"/>
                <w:b/>
              </w:rPr>
              <w:t>Devices</w:t>
            </w:r>
            <w:r w:rsidRPr="00D31912">
              <w:rPr>
                <w:rFonts w:ascii="Arial"/>
                <w:b/>
                <w:spacing w:val="-14"/>
              </w:rPr>
              <w:t xml:space="preserve"> </w:t>
            </w:r>
            <w:r w:rsidRPr="00D31912">
              <w:rPr>
                <w:rFonts w:ascii="Arial"/>
                <w:b/>
              </w:rPr>
              <w:t>/</w:t>
            </w:r>
            <w:r w:rsidRPr="00D31912">
              <w:rPr>
                <w:rFonts w:ascii="Arial"/>
                <w:b/>
                <w:spacing w:val="-13"/>
              </w:rPr>
              <w:t xml:space="preserve"> </w:t>
            </w:r>
            <w:r w:rsidRPr="00D31912">
              <w:rPr>
                <w:rFonts w:ascii="Arial"/>
                <w:b/>
              </w:rPr>
              <w:t>IVD standard or other procedure applied</w:t>
            </w:r>
          </w:p>
        </w:tc>
        <w:tc>
          <w:tcPr>
            <w:tcW w:w="3062" w:type="dxa"/>
            <w:vMerge w:val="restart"/>
            <w:shd w:val="clear" w:color="auto" w:fill="DEE7F7"/>
          </w:tcPr>
          <w:p w:rsidR="00DF772F" w:rsidRPr="00D31912" w:rsidRDefault="00FB4536">
            <w:pPr>
              <w:pStyle w:val="TableParagraph"/>
              <w:spacing w:before="74"/>
              <w:ind w:left="223"/>
              <w:rPr>
                <w:rFonts w:ascii="Arial"/>
                <w:b/>
              </w:rPr>
            </w:pPr>
            <w:r w:rsidRPr="00D31912">
              <w:rPr>
                <w:rFonts w:ascii="Arial"/>
                <w:b/>
              </w:rPr>
              <w:t>Evidence</w:t>
            </w:r>
            <w:r w:rsidRPr="00D31912">
              <w:rPr>
                <w:rFonts w:ascii="Arial"/>
                <w:b/>
                <w:spacing w:val="-4"/>
              </w:rPr>
              <w:t xml:space="preserve"> </w:t>
            </w:r>
            <w:r w:rsidRPr="00D31912">
              <w:rPr>
                <w:rFonts w:ascii="Arial"/>
                <w:b/>
              </w:rPr>
              <w:t>of</w:t>
            </w:r>
            <w:r w:rsidRPr="00D31912">
              <w:rPr>
                <w:rFonts w:ascii="Arial"/>
                <w:b/>
                <w:spacing w:val="-2"/>
              </w:rPr>
              <w:t xml:space="preserve"> compliance</w:t>
            </w:r>
          </w:p>
          <w:p w:rsidR="00DF772F" w:rsidRPr="00D31912" w:rsidRDefault="00FB4536">
            <w:pPr>
              <w:pStyle w:val="TableParagraph"/>
              <w:ind w:left="137" w:right="2"/>
              <w:jc w:val="center"/>
              <w:rPr>
                <w:rFonts w:ascii="Arial" w:hAnsi="Arial"/>
                <w:b/>
                <w:sz w:val="16"/>
              </w:rPr>
            </w:pPr>
            <w:r w:rsidRPr="00D31912">
              <w:rPr>
                <w:rFonts w:ascii="Arial" w:hAnsi="Arial"/>
                <w:b/>
                <w:spacing w:val="-6"/>
                <w:sz w:val="16"/>
              </w:rPr>
              <w:t>Include direct reference to documents</w:t>
            </w:r>
            <w:r w:rsidRPr="00D31912">
              <w:rPr>
                <w:rFonts w:ascii="Arial" w:hAnsi="Arial"/>
                <w:b/>
                <w:sz w:val="16"/>
              </w:rPr>
              <w:t xml:space="preserve"> within</w:t>
            </w:r>
            <w:r w:rsidRPr="00D31912">
              <w:rPr>
                <w:rFonts w:ascii="Arial" w:hAnsi="Arial"/>
                <w:b/>
                <w:spacing w:val="-8"/>
                <w:sz w:val="16"/>
              </w:rPr>
              <w:t xml:space="preserve"> </w:t>
            </w:r>
            <w:r w:rsidRPr="00D31912">
              <w:rPr>
                <w:rFonts w:ascii="Arial" w:hAnsi="Arial"/>
                <w:b/>
                <w:sz w:val="16"/>
              </w:rPr>
              <w:t>the</w:t>
            </w:r>
            <w:r w:rsidRPr="00D31912">
              <w:rPr>
                <w:rFonts w:ascii="Arial" w:hAnsi="Arial"/>
                <w:b/>
                <w:spacing w:val="-9"/>
                <w:sz w:val="16"/>
              </w:rPr>
              <w:t xml:space="preserve"> </w:t>
            </w:r>
            <w:r w:rsidRPr="00D31912">
              <w:rPr>
                <w:rFonts w:ascii="Arial" w:hAnsi="Arial"/>
                <w:b/>
                <w:sz w:val="16"/>
              </w:rPr>
              <w:t>manufacturer’s</w:t>
            </w:r>
            <w:r w:rsidRPr="00D31912">
              <w:rPr>
                <w:rFonts w:ascii="Arial" w:hAnsi="Arial"/>
                <w:b/>
                <w:spacing w:val="-9"/>
                <w:sz w:val="16"/>
              </w:rPr>
              <w:t xml:space="preserve"> </w:t>
            </w:r>
            <w:r w:rsidRPr="00D31912">
              <w:rPr>
                <w:rFonts w:ascii="Arial" w:hAnsi="Arial"/>
                <w:b/>
                <w:sz w:val="16"/>
              </w:rPr>
              <w:t xml:space="preserve">quality </w:t>
            </w:r>
            <w:r w:rsidRPr="00D31912">
              <w:rPr>
                <w:rFonts w:ascii="Arial" w:hAnsi="Arial"/>
                <w:b/>
                <w:spacing w:val="-2"/>
                <w:sz w:val="16"/>
              </w:rPr>
              <w:t>system</w:t>
            </w:r>
          </w:p>
        </w:tc>
      </w:tr>
      <w:tr w:rsidR="00D31912" w:rsidRPr="00D31912">
        <w:trPr>
          <w:trHeight w:val="626"/>
        </w:trPr>
        <w:tc>
          <w:tcPr>
            <w:tcW w:w="912" w:type="dxa"/>
            <w:shd w:val="clear" w:color="auto" w:fill="DEE7F7"/>
          </w:tcPr>
          <w:p w:rsidR="00DF772F" w:rsidRPr="00D31912" w:rsidRDefault="00FB4536">
            <w:pPr>
              <w:pStyle w:val="TableParagraph"/>
              <w:spacing w:before="74"/>
              <w:rPr>
                <w:rFonts w:ascii="Arial"/>
                <w:b/>
              </w:rPr>
            </w:pPr>
            <w:r w:rsidRPr="00D31912">
              <w:rPr>
                <w:rFonts w:ascii="Arial"/>
                <w:b/>
                <w:spacing w:val="-5"/>
              </w:rPr>
              <w:t>13</w:t>
            </w:r>
          </w:p>
        </w:tc>
        <w:tc>
          <w:tcPr>
            <w:tcW w:w="5038" w:type="dxa"/>
            <w:shd w:val="clear" w:color="auto" w:fill="DEE7F7"/>
          </w:tcPr>
          <w:p w:rsidR="00DF772F" w:rsidRPr="00D31912" w:rsidRDefault="00FB4536">
            <w:pPr>
              <w:pStyle w:val="TableParagraph"/>
              <w:spacing w:before="79"/>
              <w:ind w:left="108" w:right="125"/>
              <w:rPr>
                <w:rFonts w:ascii="Arial"/>
                <w:b/>
                <w:i/>
              </w:rPr>
            </w:pPr>
            <w:r w:rsidRPr="00D31912">
              <w:rPr>
                <w:rFonts w:ascii="Arial"/>
                <w:b/>
                <w:i/>
              </w:rPr>
              <w:t>Information</w:t>
            </w:r>
            <w:r w:rsidRPr="00D31912">
              <w:rPr>
                <w:rFonts w:ascii="Arial"/>
                <w:b/>
                <w:i/>
                <w:spacing w:val="-9"/>
              </w:rPr>
              <w:t xml:space="preserve"> </w:t>
            </w:r>
            <w:r w:rsidRPr="00D31912">
              <w:rPr>
                <w:rFonts w:ascii="Arial"/>
                <w:b/>
                <w:i/>
              </w:rPr>
              <w:t>to</w:t>
            </w:r>
            <w:r w:rsidRPr="00D31912">
              <w:rPr>
                <w:rFonts w:ascii="Arial"/>
                <w:b/>
                <w:i/>
                <w:spacing w:val="-7"/>
              </w:rPr>
              <w:t xml:space="preserve"> </w:t>
            </w:r>
            <w:r w:rsidRPr="00D31912">
              <w:rPr>
                <w:rFonts w:ascii="Arial"/>
                <w:b/>
                <w:i/>
              </w:rPr>
              <w:t>be</w:t>
            </w:r>
            <w:r w:rsidRPr="00D31912">
              <w:rPr>
                <w:rFonts w:ascii="Arial"/>
                <w:b/>
                <w:i/>
                <w:spacing w:val="-8"/>
              </w:rPr>
              <w:t xml:space="preserve"> </w:t>
            </w:r>
            <w:r w:rsidRPr="00D31912">
              <w:rPr>
                <w:rFonts w:ascii="Arial"/>
                <w:b/>
                <w:i/>
              </w:rPr>
              <w:t>provided</w:t>
            </w:r>
            <w:r w:rsidRPr="00D31912">
              <w:rPr>
                <w:rFonts w:ascii="Arial"/>
                <w:b/>
                <w:i/>
                <w:spacing w:val="-7"/>
              </w:rPr>
              <w:t xml:space="preserve"> </w:t>
            </w:r>
            <w:r w:rsidRPr="00D31912">
              <w:rPr>
                <w:rFonts w:ascii="Arial"/>
                <w:b/>
                <w:i/>
              </w:rPr>
              <w:t>with</w:t>
            </w:r>
            <w:r w:rsidRPr="00D31912">
              <w:rPr>
                <w:rFonts w:ascii="Arial"/>
                <w:b/>
                <w:i/>
                <w:spacing w:val="-8"/>
              </w:rPr>
              <w:t xml:space="preserve"> </w:t>
            </w:r>
            <w:r w:rsidRPr="00D31912">
              <w:rPr>
                <w:rFonts w:ascii="Arial"/>
                <w:b/>
                <w:i/>
              </w:rPr>
              <w:t xml:space="preserve">medical </w:t>
            </w:r>
            <w:r w:rsidRPr="00D31912">
              <w:rPr>
                <w:rFonts w:ascii="Arial"/>
                <w:b/>
                <w:i/>
                <w:spacing w:val="-2"/>
              </w:rPr>
              <w:t>devices</w:t>
            </w:r>
          </w:p>
        </w:tc>
        <w:tc>
          <w:tcPr>
            <w:tcW w:w="1557" w:type="dxa"/>
            <w:vMerge/>
            <w:tcBorders>
              <w:top w:val="nil"/>
            </w:tcBorders>
            <w:shd w:val="clear" w:color="auto" w:fill="DEE7F7"/>
          </w:tcPr>
          <w:p w:rsidR="00DF772F" w:rsidRPr="00D31912" w:rsidRDefault="00DF772F">
            <w:pPr>
              <w:rPr>
                <w:sz w:val="2"/>
                <w:szCs w:val="2"/>
              </w:rPr>
            </w:pPr>
          </w:p>
        </w:tc>
        <w:tc>
          <w:tcPr>
            <w:tcW w:w="1843" w:type="dxa"/>
            <w:vMerge/>
            <w:tcBorders>
              <w:top w:val="nil"/>
            </w:tcBorders>
            <w:shd w:val="clear" w:color="auto" w:fill="DEE7F7"/>
          </w:tcPr>
          <w:p w:rsidR="00DF772F" w:rsidRPr="00D31912" w:rsidRDefault="00DF772F">
            <w:pPr>
              <w:rPr>
                <w:sz w:val="2"/>
                <w:szCs w:val="2"/>
              </w:rPr>
            </w:pPr>
          </w:p>
        </w:tc>
        <w:tc>
          <w:tcPr>
            <w:tcW w:w="2978" w:type="dxa"/>
            <w:vMerge/>
            <w:tcBorders>
              <w:top w:val="nil"/>
            </w:tcBorders>
            <w:shd w:val="clear" w:color="auto" w:fill="DEE7F7"/>
          </w:tcPr>
          <w:p w:rsidR="00DF772F" w:rsidRPr="00D31912" w:rsidRDefault="00DF772F">
            <w:pPr>
              <w:rPr>
                <w:sz w:val="2"/>
                <w:szCs w:val="2"/>
              </w:rPr>
            </w:pPr>
          </w:p>
        </w:tc>
        <w:tc>
          <w:tcPr>
            <w:tcW w:w="3062" w:type="dxa"/>
            <w:vMerge/>
            <w:tcBorders>
              <w:top w:val="nil"/>
            </w:tcBorders>
            <w:shd w:val="clear" w:color="auto" w:fill="DEE7F7"/>
          </w:tcPr>
          <w:p w:rsidR="00DF772F" w:rsidRPr="00D31912" w:rsidRDefault="00DF772F">
            <w:pPr>
              <w:rPr>
                <w:sz w:val="2"/>
                <w:szCs w:val="2"/>
              </w:rPr>
            </w:pPr>
          </w:p>
        </w:tc>
      </w:tr>
      <w:tr w:rsidR="00D31912" w:rsidRPr="00D31912">
        <w:trPr>
          <w:trHeight w:val="1521"/>
        </w:trPr>
        <w:tc>
          <w:tcPr>
            <w:tcW w:w="912" w:type="dxa"/>
          </w:tcPr>
          <w:p w:rsidR="00DF772F" w:rsidRPr="00D31912" w:rsidRDefault="00FB4536">
            <w:pPr>
              <w:pStyle w:val="TableParagraph"/>
              <w:spacing w:before="77"/>
              <w:rPr>
                <w:sz w:val="14"/>
              </w:rPr>
            </w:pPr>
            <w:r w:rsidRPr="00D31912">
              <w:rPr>
                <w:spacing w:val="-4"/>
                <w:sz w:val="14"/>
              </w:rPr>
              <w:t>13.1</w:t>
            </w:r>
          </w:p>
          <w:p w:rsidR="00DF772F" w:rsidRPr="00D31912" w:rsidRDefault="00FB4536">
            <w:pPr>
              <w:pStyle w:val="TableParagraph"/>
              <w:spacing w:before="2"/>
              <w:rPr>
                <w:sz w:val="14"/>
              </w:rPr>
            </w:pPr>
            <w:r w:rsidRPr="00D31912">
              <w:rPr>
                <w:spacing w:val="-2"/>
                <w:sz w:val="14"/>
              </w:rPr>
              <w:t>(cont.)</w:t>
            </w:r>
          </w:p>
        </w:tc>
        <w:tc>
          <w:tcPr>
            <w:tcW w:w="5038" w:type="dxa"/>
          </w:tcPr>
          <w:p w:rsidR="00DF772F" w:rsidRPr="00D31912" w:rsidRDefault="00FB4536">
            <w:pPr>
              <w:pStyle w:val="TableParagraph"/>
              <w:spacing w:before="73" w:line="278" w:lineRule="auto"/>
              <w:ind w:left="465" w:right="101" w:hanging="358"/>
              <w:rPr>
                <w:sz w:val="18"/>
              </w:rPr>
            </w:pPr>
            <w:r w:rsidRPr="00D31912">
              <w:rPr>
                <w:sz w:val="18"/>
              </w:rPr>
              <w:t>(6)</w:t>
            </w:r>
            <w:r w:rsidRPr="00D31912">
              <w:rPr>
                <w:spacing w:val="57"/>
                <w:sz w:val="18"/>
              </w:rPr>
              <w:t xml:space="preserve"> </w:t>
            </w:r>
            <w:r w:rsidRPr="00D31912">
              <w:rPr>
                <w:sz w:val="18"/>
              </w:rPr>
              <w:t>If</w:t>
            </w:r>
            <w:r w:rsidRPr="00D31912">
              <w:rPr>
                <w:spacing w:val="-13"/>
                <w:sz w:val="18"/>
              </w:rPr>
              <w:t xml:space="preserve"> </w:t>
            </w:r>
            <w:r w:rsidRPr="00D31912">
              <w:rPr>
                <w:sz w:val="18"/>
              </w:rPr>
              <w:t>a</w:t>
            </w:r>
            <w:r w:rsidRPr="00D31912">
              <w:rPr>
                <w:spacing w:val="-12"/>
                <w:sz w:val="18"/>
              </w:rPr>
              <w:t xml:space="preserve"> </w:t>
            </w:r>
            <w:r w:rsidRPr="00D31912">
              <w:rPr>
                <w:sz w:val="18"/>
              </w:rPr>
              <w:t>symbol</w:t>
            </w:r>
            <w:r w:rsidRPr="00D31912">
              <w:rPr>
                <w:spacing w:val="-13"/>
                <w:sz w:val="18"/>
              </w:rPr>
              <w:t xml:space="preserve"> </w:t>
            </w:r>
            <w:r w:rsidRPr="00D31912">
              <w:rPr>
                <w:sz w:val="18"/>
              </w:rPr>
              <w:t>or</w:t>
            </w:r>
            <w:r w:rsidRPr="00D31912">
              <w:rPr>
                <w:spacing w:val="-12"/>
                <w:sz w:val="18"/>
              </w:rPr>
              <w:t xml:space="preserve"> </w:t>
            </w:r>
            <w:r w:rsidRPr="00D31912">
              <w:rPr>
                <w:sz w:val="18"/>
              </w:rPr>
              <w:t>identification</w:t>
            </w:r>
            <w:r w:rsidRPr="00D31912">
              <w:rPr>
                <w:spacing w:val="-13"/>
                <w:sz w:val="18"/>
              </w:rPr>
              <w:t xml:space="preserve"> </w:t>
            </w:r>
            <w:r w:rsidRPr="00D31912">
              <w:rPr>
                <w:sz w:val="18"/>
              </w:rPr>
              <w:t>colour</w:t>
            </w:r>
            <w:r w:rsidRPr="00D31912">
              <w:rPr>
                <w:spacing w:val="-12"/>
                <w:sz w:val="18"/>
              </w:rPr>
              <w:t xml:space="preserve"> </w:t>
            </w:r>
            <w:r w:rsidRPr="00D31912">
              <w:rPr>
                <w:sz w:val="18"/>
              </w:rPr>
              <w:t>that</w:t>
            </w:r>
            <w:r w:rsidRPr="00D31912">
              <w:rPr>
                <w:spacing w:val="-13"/>
                <w:sz w:val="18"/>
              </w:rPr>
              <w:t xml:space="preserve"> </w:t>
            </w:r>
            <w:r w:rsidRPr="00D31912">
              <w:rPr>
                <w:sz w:val="18"/>
              </w:rPr>
              <w:t>is</w:t>
            </w:r>
            <w:r w:rsidRPr="00D31912">
              <w:rPr>
                <w:spacing w:val="-12"/>
                <w:sz w:val="18"/>
              </w:rPr>
              <w:t xml:space="preserve"> </w:t>
            </w:r>
            <w:r w:rsidRPr="00D31912">
              <w:rPr>
                <w:sz w:val="18"/>
              </w:rPr>
              <w:t>not</w:t>
            </w:r>
            <w:r w:rsidRPr="00D31912">
              <w:rPr>
                <w:spacing w:val="-13"/>
                <w:sz w:val="18"/>
              </w:rPr>
              <w:t xml:space="preserve"> </w:t>
            </w:r>
            <w:r w:rsidRPr="00D31912">
              <w:rPr>
                <w:sz w:val="18"/>
              </w:rPr>
              <w:t>included</w:t>
            </w:r>
            <w:r w:rsidRPr="00D31912">
              <w:rPr>
                <w:spacing w:val="-12"/>
                <w:sz w:val="18"/>
              </w:rPr>
              <w:t xml:space="preserve"> </w:t>
            </w:r>
            <w:r w:rsidRPr="00D31912">
              <w:rPr>
                <w:sz w:val="18"/>
              </w:rPr>
              <w:t>in</w:t>
            </w:r>
            <w:r w:rsidRPr="00D31912">
              <w:rPr>
                <w:spacing w:val="-13"/>
                <w:sz w:val="18"/>
              </w:rPr>
              <w:t xml:space="preserve"> </w:t>
            </w:r>
            <w:r w:rsidRPr="00D31912">
              <w:rPr>
                <w:sz w:val="18"/>
              </w:rPr>
              <w:t xml:space="preserve">a </w:t>
            </w:r>
            <w:r w:rsidRPr="00D31912">
              <w:rPr>
                <w:spacing w:val="-6"/>
                <w:sz w:val="18"/>
              </w:rPr>
              <w:t>medical device standard is used</w:t>
            </w:r>
            <w:r w:rsidRPr="00D31912">
              <w:rPr>
                <w:spacing w:val="-7"/>
                <w:sz w:val="18"/>
              </w:rPr>
              <w:t xml:space="preserve"> </w:t>
            </w:r>
            <w:r w:rsidRPr="00D31912">
              <w:rPr>
                <w:spacing w:val="-6"/>
                <w:sz w:val="18"/>
              </w:rPr>
              <w:t xml:space="preserve">in the information provided </w:t>
            </w:r>
            <w:r w:rsidRPr="00D31912">
              <w:rPr>
                <w:spacing w:val="-2"/>
                <w:sz w:val="18"/>
              </w:rPr>
              <w:t>with</w:t>
            </w:r>
            <w:r w:rsidRPr="00D31912">
              <w:rPr>
                <w:spacing w:val="-9"/>
                <w:sz w:val="18"/>
              </w:rPr>
              <w:t xml:space="preserve"> </w:t>
            </w:r>
            <w:r w:rsidRPr="00D31912">
              <w:rPr>
                <w:spacing w:val="-2"/>
                <w:sz w:val="18"/>
              </w:rPr>
              <w:t>the</w:t>
            </w:r>
            <w:r w:rsidRPr="00D31912">
              <w:rPr>
                <w:spacing w:val="-11"/>
                <w:sz w:val="18"/>
              </w:rPr>
              <w:t xml:space="preserve"> </w:t>
            </w:r>
            <w:r w:rsidRPr="00D31912">
              <w:rPr>
                <w:spacing w:val="-2"/>
                <w:sz w:val="18"/>
              </w:rPr>
              <w:t>device,</w:t>
            </w:r>
            <w:r w:rsidRPr="00D31912">
              <w:rPr>
                <w:spacing w:val="-12"/>
                <w:sz w:val="18"/>
              </w:rPr>
              <w:t xml:space="preserve"> </w:t>
            </w:r>
            <w:r w:rsidRPr="00D31912">
              <w:rPr>
                <w:spacing w:val="-2"/>
                <w:sz w:val="18"/>
              </w:rPr>
              <w:t>or</w:t>
            </w:r>
            <w:r w:rsidRPr="00D31912">
              <w:rPr>
                <w:spacing w:val="-12"/>
                <w:sz w:val="18"/>
              </w:rPr>
              <w:t xml:space="preserve"> </w:t>
            </w:r>
            <w:r w:rsidRPr="00D31912">
              <w:rPr>
                <w:spacing w:val="-2"/>
                <w:sz w:val="18"/>
              </w:rPr>
              <w:t>in</w:t>
            </w:r>
            <w:r w:rsidRPr="00D31912">
              <w:rPr>
                <w:spacing w:val="-11"/>
                <w:sz w:val="18"/>
              </w:rPr>
              <w:t xml:space="preserve"> </w:t>
            </w:r>
            <w:r w:rsidRPr="00D31912">
              <w:rPr>
                <w:spacing w:val="-2"/>
                <w:sz w:val="18"/>
              </w:rPr>
              <w:t>the</w:t>
            </w:r>
            <w:r w:rsidRPr="00D31912">
              <w:rPr>
                <w:spacing w:val="-11"/>
                <w:sz w:val="18"/>
              </w:rPr>
              <w:t xml:space="preserve"> </w:t>
            </w:r>
            <w:r w:rsidRPr="00D31912">
              <w:rPr>
                <w:spacing w:val="-2"/>
                <w:sz w:val="18"/>
              </w:rPr>
              <w:t>instructions</w:t>
            </w:r>
            <w:r w:rsidRPr="00D31912">
              <w:rPr>
                <w:spacing w:val="-11"/>
                <w:sz w:val="18"/>
              </w:rPr>
              <w:t xml:space="preserve"> </w:t>
            </w:r>
            <w:r w:rsidRPr="00D31912">
              <w:rPr>
                <w:spacing w:val="-2"/>
                <w:sz w:val="18"/>
              </w:rPr>
              <w:t>for</w:t>
            </w:r>
            <w:r w:rsidRPr="00D31912">
              <w:rPr>
                <w:spacing w:val="-12"/>
                <w:sz w:val="18"/>
              </w:rPr>
              <w:t xml:space="preserve"> </w:t>
            </w:r>
            <w:r w:rsidRPr="00D31912">
              <w:rPr>
                <w:spacing w:val="-2"/>
                <w:sz w:val="18"/>
              </w:rPr>
              <w:t>use</w:t>
            </w:r>
            <w:r w:rsidRPr="00D31912">
              <w:rPr>
                <w:spacing w:val="-9"/>
                <w:sz w:val="18"/>
              </w:rPr>
              <w:t xml:space="preserve"> </w:t>
            </w:r>
            <w:r w:rsidRPr="00D31912">
              <w:rPr>
                <w:spacing w:val="-2"/>
                <w:sz w:val="18"/>
              </w:rPr>
              <w:t>of</w:t>
            </w:r>
            <w:r w:rsidRPr="00D31912">
              <w:rPr>
                <w:spacing w:val="-9"/>
                <w:sz w:val="18"/>
              </w:rPr>
              <w:t xml:space="preserve"> </w:t>
            </w:r>
            <w:r w:rsidRPr="00D31912">
              <w:rPr>
                <w:spacing w:val="-2"/>
                <w:sz w:val="18"/>
              </w:rPr>
              <w:t>the</w:t>
            </w:r>
            <w:r w:rsidRPr="00D31912">
              <w:rPr>
                <w:spacing w:val="-11"/>
                <w:sz w:val="18"/>
              </w:rPr>
              <w:t xml:space="preserve"> </w:t>
            </w:r>
            <w:r w:rsidRPr="00D31912">
              <w:rPr>
                <w:spacing w:val="-2"/>
                <w:sz w:val="18"/>
              </w:rPr>
              <w:t>device, the</w:t>
            </w:r>
            <w:r w:rsidRPr="00D31912">
              <w:rPr>
                <w:spacing w:val="-11"/>
                <w:sz w:val="18"/>
              </w:rPr>
              <w:t xml:space="preserve"> </w:t>
            </w:r>
            <w:r w:rsidRPr="00D31912">
              <w:rPr>
                <w:spacing w:val="-2"/>
                <w:sz w:val="18"/>
              </w:rPr>
              <w:t>meaning</w:t>
            </w:r>
            <w:r w:rsidRPr="00D31912">
              <w:rPr>
                <w:spacing w:val="-11"/>
                <w:sz w:val="18"/>
              </w:rPr>
              <w:t xml:space="preserve"> </w:t>
            </w:r>
            <w:r w:rsidRPr="00D31912">
              <w:rPr>
                <w:spacing w:val="-2"/>
                <w:sz w:val="18"/>
              </w:rPr>
              <w:t>of</w:t>
            </w:r>
            <w:r w:rsidRPr="00D31912">
              <w:rPr>
                <w:spacing w:val="-11"/>
                <w:sz w:val="18"/>
              </w:rPr>
              <w:t xml:space="preserve"> </w:t>
            </w:r>
            <w:r w:rsidRPr="00D31912">
              <w:rPr>
                <w:spacing w:val="-2"/>
                <w:sz w:val="18"/>
              </w:rPr>
              <w:t>the</w:t>
            </w:r>
            <w:r w:rsidRPr="00D31912">
              <w:rPr>
                <w:spacing w:val="-11"/>
                <w:sz w:val="18"/>
              </w:rPr>
              <w:t xml:space="preserve"> </w:t>
            </w:r>
            <w:r w:rsidRPr="00D31912">
              <w:rPr>
                <w:spacing w:val="-2"/>
                <w:sz w:val="18"/>
              </w:rPr>
              <w:t>symbol</w:t>
            </w:r>
            <w:r w:rsidRPr="00D31912">
              <w:rPr>
                <w:spacing w:val="-11"/>
                <w:sz w:val="18"/>
              </w:rPr>
              <w:t xml:space="preserve"> </w:t>
            </w:r>
            <w:r w:rsidRPr="00D31912">
              <w:rPr>
                <w:spacing w:val="-2"/>
                <w:sz w:val="18"/>
              </w:rPr>
              <w:t>or</w:t>
            </w:r>
            <w:r w:rsidRPr="00D31912">
              <w:rPr>
                <w:spacing w:val="-12"/>
                <w:sz w:val="18"/>
              </w:rPr>
              <w:t xml:space="preserve"> </w:t>
            </w:r>
            <w:r w:rsidRPr="00D31912">
              <w:rPr>
                <w:spacing w:val="-2"/>
                <w:sz w:val="18"/>
              </w:rPr>
              <w:t>identification</w:t>
            </w:r>
            <w:r w:rsidRPr="00D31912">
              <w:rPr>
                <w:spacing w:val="-11"/>
                <w:sz w:val="18"/>
              </w:rPr>
              <w:t xml:space="preserve"> </w:t>
            </w:r>
            <w:r w:rsidRPr="00D31912">
              <w:rPr>
                <w:spacing w:val="-2"/>
                <w:sz w:val="18"/>
              </w:rPr>
              <w:t>colour</w:t>
            </w:r>
            <w:r w:rsidRPr="00D31912">
              <w:rPr>
                <w:spacing w:val="-10"/>
                <w:sz w:val="18"/>
              </w:rPr>
              <w:t xml:space="preserve"> </w:t>
            </w:r>
            <w:r w:rsidRPr="00D31912">
              <w:rPr>
                <w:spacing w:val="-2"/>
                <w:sz w:val="18"/>
              </w:rPr>
              <w:t>must</w:t>
            </w:r>
            <w:r w:rsidRPr="00D31912">
              <w:rPr>
                <w:spacing w:val="-11"/>
                <w:sz w:val="18"/>
              </w:rPr>
              <w:t xml:space="preserve"> </w:t>
            </w:r>
            <w:r w:rsidRPr="00D31912">
              <w:rPr>
                <w:spacing w:val="-2"/>
                <w:sz w:val="18"/>
              </w:rPr>
              <w:t xml:space="preserve">be </w:t>
            </w:r>
            <w:r w:rsidRPr="00D31912">
              <w:rPr>
                <w:spacing w:val="-4"/>
                <w:sz w:val="18"/>
              </w:rPr>
              <w:t>explained</w:t>
            </w:r>
            <w:r w:rsidRPr="00D31912">
              <w:rPr>
                <w:spacing w:val="-9"/>
                <w:sz w:val="18"/>
              </w:rPr>
              <w:t xml:space="preserve"> </w:t>
            </w:r>
            <w:r w:rsidRPr="00D31912">
              <w:rPr>
                <w:spacing w:val="-4"/>
                <w:sz w:val="18"/>
              </w:rPr>
              <w:t>in</w:t>
            </w:r>
            <w:r w:rsidRPr="00D31912">
              <w:rPr>
                <w:spacing w:val="-9"/>
                <w:sz w:val="18"/>
              </w:rPr>
              <w:t xml:space="preserve"> </w:t>
            </w:r>
            <w:r w:rsidRPr="00D31912">
              <w:rPr>
                <w:spacing w:val="-4"/>
                <w:sz w:val="18"/>
              </w:rPr>
              <w:t>the</w:t>
            </w:r>
            <w:r w:rsidRPr="00D31912">
              <w:rPr>
                <w:spacing w:val="-11"/>
                <w:sz w:val="18"/>
              </w:rPr>
              <w:t xml:space="preserve"> </w:t>
            </w:r>
            <w:r w:rsidRPr="00D31912">
              <w:rPr>
                <w:spacing w:val="-4"/>
                <w:sz w:val="18"/>
              </w:rPr>
              <w:t>information</w:t>
            </w:r>
            <w:r w:rsidRPr="00D31912">
              <w:rPr>
                <w:spacing w:val="-11"/>
                <w:sz w:val="18"/>
              </w:rPr>
              <w:t xml:space="preserve"> </w:t>
            </w:r>
            <w:r w:rsidRPr="00D31912">
              <w:rPr>
                <w:spacing w:val="-4"/>
                <w:sz w:val="18"/>
              </w:rPr>
              <w:t>provided</w:t>
            </w:r>
            <w:r w:rsidRPr="00D31912">
              <w:rPr>
                <w:spacing w:val="-9"/>
                <w:sz w:val="18"/>
              </w:rPr>
              <w:t xml:space="preserve"> </w:t>
            </w:r>
            <w:r w:rsidRPr="00D31912">
              <w:rPr>
                <w:spacing w:val="-4"/>
                <w:sz w:val="18"/>
              </w:rPr>
              <w:t>with</w:t>
            </w:r>
            <w:r w:rsidRPr="00D31912">
              <w:rPr>
                <w:spacing w:val="-9"/>
                <w:sz w:val="18"/>
              </w:rPr>
              <w:t xml:space="preserve"> </w:t>
            </w:r>
            <w:r w:rsidRPr="00D31912">
              <w:rPr>
                <w:spacing w:val="-4"/>
                <w:sz w:val="18"/>
              </w:rPr>
              <w:t>the</w:t>
            </w:r>
            <w:r w:rsidRPr="00D31912">
              <w:rPr>
                <w:spacing w:val="-11"/>
                <w:sz w:val="18"/>
              </w:rPr>
              <w:t xml:space="preserve"> </w:t>
            </w:r>
            <w:r w:rsidRPr="00D31912">
              <w:rPr>
                <w:spacing w:val="-4"/>
                <w:sz w:val="18"/>
              </w:rPr>
              <w:t>device</w:t>
            </w:r>
            <w:r w:rsidRPr="00D31912">
              <w:rPr>
                <w:spacing w:val="-9"/>
                <w:sz w:val="18"/>
              </w:rPr>
              <w:t xml:space="preserve"> </w:t>
            </w:r>
            <w:r w:rsidRPr="00D31912">
              <w:rPr>
                <w:spacing w:val="-4"/>
                <w:sz w:val="18"/>
              </w:rPr>
              <w:t>or</w:t>
            </w:r>
            <w:r w:rsidRPr="00D31912">
              <w:rPr>
                <w:spacing w:val="-10"/>
                <w:sz w:val="18"/>
              </w:rPr>
              <w:t xml:space="preserve"> </w:t>
            </w:r>
            <w:r w:rsidRPr="00D31912">
              <w:rPr>
                <w:spacing w:val="-4"/>
                <w:sz w:val="18"/>
              </w:rPr>
              <w:t>the</w:t>
            </w:r>
          </w:p>
          <w:p w:rsidR="00DF772F" w:rsidRPr="00D31912" w:rsidRDefault="00FB4536">
            <w:pPr>
              <w:pStyle w:val="TableParagraph"/>
              <w:spacing w:before="0"/>
              <w:ind w:left="465"/>
              <w:rPr>
                <w:sz w:val="18"/>
              </w:rPr>
            </w:pPr>
            <w:r w:rsidRPr="00D31912">
              <w:rPr>
                <w:spacing w:val="-6"/>
                <w:sz w:val="18"/>
              </w:rPr>
              <w:t>instructions</w:t>
            </w:r>
            <w:r w:rsidRPr="00D31912">
              <w:rPr>
                <w:spacing w:val="-1"/>
                <w:sz w:val="18"/>
              </w:rPr>
              <w:t xml:space="preserve"> </w:t>
            </w:r>
            <w:r w:rsidRPr="00D31912">
              <w:rPr>
                <w:spacing w:val="-6"/>
                <w:sz w:val="18"/>
              </w:rPr>
              <w:t>for</w:t>
            </w:r>
            <w:r w:rsidRPr="00D31912">
              <w:rPr>
                <w:spacing w:val="-2"/>
                <w:sz w:val="18"/>
              </w:rPr>
              <w:t xml:space="preserve"> </w:t>
            </w:r>
            <w:r w:rsidRPr="00D31912">
              <w:rPr>
                <w:spacing w:val="-6"/>
                <w:sz w:val="18"/>
              </w:rPr>
              <w:t>use</w:t>
            </w:r>
            <w:r w:rsidRPr="00D31912">
              <w:rPr>
                <w:spacing w:val="-3"/>
                <w:sz w:val="18"/>
              </w:rPr>
              <w:t xml:space="preserve"> </w:t>
            </w:r>
            <w:r w:rsidRPr="00D31912">
              <w:rPr>
                <w:spacing w:val="-6"/>
                <w:sz w:val="18"/>
              </w:rPr>
              <w:t>of</w:t>
            </w:r>
            <w:r w:rsidRPr="00D31912">
              <w:rPr>
                <w:spacing w:val="-4"/>
                <w:sz w:val="18"/>
              </w:rPr>
              <w:t xml:space="preserve"> </w:t>
            </w:r>
            <w:r w:rsidRPr="00D31912">
              <w:rPr>
                <w:spacing w:val="-6"/>
                <w:sz w:val="18"/>
              </w:rPr>
              <w:t>the</w:t>
            </w:r>
            <w:r w:rsidRPr="00D31912">
              <w:rPr>
                <w:spacing w:val="-3"/>
                <w:sz w:val="18"/>
              </w:rPr>
              <w:t xml:space="preserve"> </w:t>
            </w:r>
            <w:r w:rsidRPr="00D31912">
              <w:rPr>
                <w:spacing w:val="-6"/>
                <w:sz w:val="18"/>
              </w:rPr>
              <w:t>device.</w:t>
            </w:r>
          </w:p>
        </w:tc>
        <w:tc>
          <w:tcPr>
            <w:tcW w:w="1557" w:type="dxa"/>
          </w:tcPr>
          <w:p w:rsidR="00DF772F" w:rsidRPr="00D31912" w:rsidRDefault="00FB4536">
            <w:pPr>
              <w:pStyle w:val="TableParagraph"/>
              <w:spacing w:before="79"/>
              <w:ind w:left="108"/>
              <w:rPr>
                <w:rFonts w:ascii="MS Gothic" w:hAnsi="MS Gothic"/>
                <w:sz w:val="18"/>
              </w:rPr>
            </w:pPr>
            <w:r w:rsidRPr="00D31912">
              <w:rPr>
                <w:rFonts w:ascii="MS Gothic" w:hAnsi="MS Gothic"/>
                <w:spacing w:val="-10"/>
                <w:sz w:val="18"/>
              </w:rPr>
              <w:t>☐</w:t>
            </w:r>
          </w:p>
        </w:tc>
        <w:tc>
          <w:tcPr>
            <w:tcW w:w="1843" w:type="dxa"/>
          </w:tcPr>
          <w:p w:rsidR="00DF772F" w:rsidRPr="00D31912" w:rsidRDefault="00FB4536">
            <w:pPr>
              <w:pStyle w:val="TableParagraph"/>
              <w:spacing w:before="79"/>
              <w:ind w:left="109"/>
              <w:rPr>
                <w:rFonts w:ascii="MS Gothic" w:hAnsi="MS Gothic"/>
                <w:sz w:val="18"/>
              </w:rPr>
            </w:pPr>
            <w:r w:rsidRPr="00D31912">
              <w:rPr>
                <w:rFonts w:ascii="MS Gothic" w:hAnsi="MS Gothic"/>
                <w:spacing w:val="-10"/>
                <w:sz w:val="18"/>
              </w:rPr>
              <w:t>☐</w:t>
            </w:r>
          </w:p>
          <w:p w:rsidR="00DF772F" w:rsidRPr="00D31912" w:rsidRDefault="00FB4536">
            <w:pPr>
              <w:pStyle w:val="TableParagraph"/>
              <w:spacing w:before="85"/>
              <w:ind w:left="109"/>
              <w:rPr>
                <w:sz w:val="18"/>
              </w:rPr>
            </w:pPr>
            <w:r w:rsidRPr="00D31912">
              <w:rPr>
                <w:sz w:val="18"/>
              </w:rPr>
              <w:t>Provide</w:t>
            </w:r>
            <w:r w:rsidRPr="00D31912">
              <w:rPr>
                <w:spacing w:val="-4"/>
                <w:sz w:val="18"/>
              </w:rPr>
              <w:t xml:space="preserve"> </w:t>
            </w:r>
            <w:r w:rsidRPr="00D31912">
              <w:rPr>
                <w:spacing w:val="-2"/>
                <w:sz w:val="18"/>
              </w:rPr>
              <w:t>Justification</w:t>
            </w:r>
          </w:p>
        </w:tc>
        <w:tc>
          <w:tcPr>
            <w:tcW w:w="2978" w:type="dxa"/>
          </w:tcPr>
          <w:p w:rsidR="00DF772F" w:rsidRPr="00D31912" w:rsidRDefault="00FB4536">
            <w:pPr>
              <w:pStyle w:val="TableParagraph"/>
              <w:ind w:left="109" w:right="924"/>
              <w:jc w:val="both"/>
              <w:rPr>
                <w:sz w:val="18"/>
              </w:rPr>
            </w:pPr>
            <w:r w:rsidRPr="00D31912">
              <w:rPr>
                <w:sz w:val="18"/>
              </w:rPr>
              <w:t>List</w:t>
            </w:r>
            <w:r w:rsidRPr="00D31912">
              <w:rPr>
                <w:spacing w:val="-10"/>
                <w:sz w:val="18"/>
              </w:rPr>
              <w:t xml:space="preserve"> </w:t>
            </w:r>
            <w:r w:rsidRPr="00D31912">
              <w:rPr>
                <w:sz w:val="18"/>
              </w:rPr>
              <w:t>here</w:t>
            </w:r>
            <w:r w:rsidRPr="00D31912">
              <w:rPr>
                <w:spacing w:val="-10"/>
                <w:sz w:val="18"/>
              </w:rPr>
              <w:t xml:space="preserve"> </w:t>
            </w:r>
            <w:r w:rsidRPr="00D31912">
              <w:rPr>
                <w:sz w:val="18"/>
              </w:rPr>
              <w:t>the</w:t>
            </w:r>
            <w:r w:rsidRPr="00D31912">
              <w:rPr>
                <w:spacing w:val="-10"/>
                <w:sz w:val="18"/>
              </w:rPr>
              <w:t xml:space="preserve"> </w:t>
            </w:r>
            <w:r w:rsidRPr="00D31912">
              <w:rPr>
                <w:sz w:val="18"/>
              </w:rPr>
              <w:t>standards</w:t>
            </w:r>
            <w:r w:rsidRPr="00D31912">
              <w:rPr>
                <w:spacing w:val="-8"/>
                <w:sz w:val="18"/>
              </w:rPr>
              <w:t xml:space="preserve"> </w:t>
            </w:r>
            <w:r w:rsidRPr="00D31912">
              <w:rPr>
                <w:sz w:val="18"/>
              </w:rPr>
              <w:t>/ procedures</w:t>
            </w:r>
            <w:r w:rsidRPr="00D31912">
              <w:rPr>
                <w:spacing w:val="-3"/>
                <w:sz w:val="18"/>
              </w:rPr>
              <w:t xml:space="preserve"> </w:t>
            </w:r>
            <w:r w:rsidRPr="00D31912">
              <w:rPr>
                <w:sz w:val="18"/>
              </w:rPr>
              <w:t>applied</w:t>
            </w:r>
            <w:r w:rsidRPr="00D31912">
              <w:rPr>
                <w:spacing w:val="-4"/>
                <w:sz w:val="18"/>
              </w:rPr>
              <w:t xml:space="preserve"> </w:t>
            </w:r>
            <w:r w:rsidRPr="00D31912">
              <w:rPr>
                <w:sz w:val="18"/>
              </w:rPr>
              <w:t xml:space="preserve">with </w:t>
            </w:r>
            <w:r w:rsidRPr="00D31912">
              <w:rPr>
                <w:spacing w:val="-2"/>
                <w:sz w:val="18"/>
              </w:rPr>
              <w:t>justification</w:t>
            </w:r>
          </w:p>
        </w:tc>
        <w:tc>
          <w:tcPr>
            <w:tcW w:w="3062" w:type="dxa"/>
          </w:tcPr>
          <w:p w:rsidR="00DF772F" w:rsidRPr="00D31912" w:rsidRDefault="00FB4536">
            <w:pPr>
              <w:pStyle w:val="TableParagraph"/>
              <w:ind w:left="110" w:right="81"/>
              <w:rPr>
                <w:sz w:val="18"/>
              </w:rPr>
            </w:pPr>
            <w:r w:rsidRPr="00D31912">
              <w:rPr>
                <w:sz w:val="18"/>
              </w:rPr>
              <w:t>Include direct reference to documents within the manufacturer’s</w:t>
            </w:r>
            <w:r w:rsidRPr="00D31912">
              <w:rPr>
                <w:spacing w:val="-15"/>
                <w:sz w:val="18"/>
              </w:rPr>
              <w:t xml:space="preserve"> </w:t>
            </w:r>
            <w:r w:rsidRPr="00D31912">
              <w:rPr>
                <w:sz w:val="18"/>
              </w:rPr>
              <w:t>quality</w:t>
            </w:r>
            <w:r w:rsidRPr="00D31912">
              <w:rPr>
                <w:spacing w:val="-12"/>
                <w:sz w:val="18"/>
              </w:rPr>
              <w:t xml:space="preserve"> </w:t>
            </w:r>
            <w:r w:rsidRPr="00D31912">
              <w:rPr>
                <w:sz w:val="18"/>
              </w:rPr>
              <w:t>system</w:t>
            </w:r>
          </w:p>
        </w:tc>
      </w:tr>
      <w:tr w:rsidR="00D31912" w:rsidRPr="00D31912">
        <w:trPr>
          <w:trHeight w:val="1293"/>
        </w:trPr>
        <w:tc>
          <w:tcPr>
            <w:tcW w:w="912" w:type="dxa"/>
          </w:tcPr>
          <w:p w:rsidR="00DF772F" w:rsidRPr="00D31912" w:rsidRDefault="00FB4536">
            <w:pPr>
              <w:pStyle w:val="TableParagraph"/>
              <w:spacing w:before="73"/>
              <w:rPr>
                <w:rFonts w:ascii="Arial"/>
                <w:b/>
                <w:sz w:val="18"/>
              </w:rPr>
            </w:pPr>
            <w:r w:rsidRPr="00D31912">
              <w:rPr>
                <w:rFonts w:ascii="Arial"/>
                <w:b/>
                <w:spacing w:val="-4"/>
                <w:sz w:val="18"/>
              </w:rPr>
              <w:t>13.2</w:t>
            </w:r>
          </w:p>
        </w:tc>
        <w:tc>
          <w:tcPr>
            <w:tcW w:w="5038" w:type="dxa"/>
          </w:tcPr>
          <w:p w:rsidR="00DF772F" w:rsidRPr="00D31912" w:rsidRDefault="00FB4536">
            <w:pPr>
              <w:pStyle w:val="TableParagraph"/>
              <w:spacing w:before="73"/>
              <w:ind w:left="108" w:right="101"/>
              <w:rPr>
                <w:rFonts w:ascii="Arial" w:hAnsi="Arial"/>
                <w:b/>
                <w:sz w:val="18"/>
              </w:rPr>
            </w:pPr>
            <w:r w:rsidRPr="00D31912">
              <w:rPr>
                <w:rFonts w:ascii="Arial" w:hAnsi="Arial"/>
                <w:b/>
                <w:sz w:val="18"/>
              </w:rPr>
              <w:t>Information</w:t>
            </w:r>
            <w:r w:rsidRPr="00D31912">
              <w:rPr>
                <w:rFonts w:ascii="Arial" w:hAnsi="Arial"/>
                <w:b/>
                <w:spacing w:val="-7"/>
                <w:sz w:val="18"/>
              </w:rPr>
              <w:t xml:space="preserve"> </w:t>
            </w:r>
            <w:r w:rsidRPr="00D31912">
              <w:rPr>
                <w:rFonts w:ascii="Arial" w:hAnsi="Arial"/>
                <w:b/>
                <w:sz w:val="18"/>
              </w:rPr>
              <w:t>to</w:t>
            </w:r>
            <w:r w:rsidRPr="00D31912">
              <w:rPr>
                <w:rFonts w:ascii="Arial" w:hAnsi="Arial"/>
                <w:b/>
                <w:spacing w:val="-7"/>
                <w:sz w:val="18"/>
              </w:rPr>
              <w:t xml:space="preserve"> </w:t>
            </w:r>
            <w:r w:rsidRPr="00D31912">
              <w:rPr>
                <w:rFonts w:ascii="Arial" w:hAnsi="Arial"/>
                <w:b/>
                <w:sz w:val="18"/>
              </w:rPr>
              <w:t>be</w:t>
            </w:r>
            <w:r w:rsidRPr="00D31912">
              <w:rPr>
                <w:rFonts w:ascii="Arial" w:hAnsi="Arial"/>
                <w:b/>
                <w:spacing w:val="-7"/>
                <w:sz w:val="18"/>
              </w:rPr>
              <w:t xml:space="preserve"> </w:t>
            </w:r>
            <w:r w:rsidRPr="00D31912">
              <w:rPr>
                <w:rFonts w:ascii="Arial" w:hAnsi="Arial"/>
                <w:b/>
                <w:sz w:val="18"/>
              </w:rPr>
              <w:t>provided</w:t>
            </w:r>
            <w:r w:rsidRPr="00D31912">
              <w:rPr>
                <w:rFonts w:ascii="Arial" w:hAnsi="Arial"/>
                <w:b/>
                <w:spacing w:val="-8"/>
                <w:sz w:val="18"/>
              </w:rPr>
              <w:t xml:space="preserve"> </w:t>
            </w:r>
            <w:r w:rsidRPr="00D31912">
              <w:rPr>
                <w:rFonts w:ascii="Arial" w:hAnsi="Arial"/>
                <w:b/>
                <w:sz w:val="18"/>
              </w:rPr>
              <w:t>with</w:t>
            </w:r>
            <w:r w:rsidRPr="00D31912">
              <w:rPr>
                <w:rFonts w:ascii="Arial" w:hAnsi="Arial"/>
                <w:b/>
                <w:spacing w:val="-4"/>
                <w:sz w:val="18"/>
              </w:rPr>
              <w:t xml:space="preserve"> </w:t>
            </w:r>
            <w:r w:rsidRPr="00D31912">
              <w:rPr>
                <w:rFonts w:ascii="Arial" w:hAnsi="Arial"/>
                <w:b/>
                <w:sz w:val="18"/>
              </w:rPr>
              <w:t>medical</w:t>
            </w:r>
            <w:r w:rsidRPr="00D31912">
              <w:rPr>
                <w:rFonts w:ascii="Arial" w:hAnsi="Arial"/>
                <w:b/>
                <w:spacing w:val="-7"/>
                <w:sz w:val="18"/>
              </w:rPr>
              <w:t xml:space="preserve"> </w:t>
            </w:r>
            <w:r w:rsidRPr="00D31912">
              <w:rPr>
                <w:rFonts w:ascii="Arial" w:hAnsi="Arial"/>
                <w:b/>
                <w:sz w:val="18"/>
              </w:rPr>
              <w:t xml:space="preserve">devices— </w:t>
            </w:r>
            <w:r w:rsidRPr="00D31912">
              <w:rPr>
                <w:rFonts w:ascii="Arial" w:hAnsi="Arial"/>
                <w:b/>
                <w:spacing w:val="-2"/>
                <w:sz w:val="18"/>
              </w:rPr>
              <w:t>location</w:t>
            </w:r>
          </w:p>
          <w:p w:rsidR="00DF772F" w:rsidRPr="00D31912" w:rsidRDefault="00FB4536">
            <w:pPr>
              <w:pStyle w:val="TableParagraph"/>
              <w:spacing w:before="45" w:line="240" w:lineRule="atLeast"/>
              <w:ind w:left="465" w:right="101" w:hanging="358"/>
              <w:rPr>
                <w:sz w:val="18"/>
              </w:rPr>
            </w:pPr>
            <w:r w:rsidRPr="00D31912">
              <w:rPr>
                <w:sz w:val="18"/>
              </w:rPr>
              <w:t>(1)</w:t>
            </w:r>
            <w:r w:rsidRPr="00D31912">
              <w:rPr>
                <w:spacing w:val="57"/>
                <w:sz w:val="18"/>
              </w:rPr>
              <w:t xml:space="preserve"> </w:t>
            </w:r>
            <w:r w:rsidRPr="00D31912">
              <w:rPr>
                <w:sz w:val="18"/>
              </w:rPr>
              <w:t>Unless</w:t>
            </w:r>
            <w:r w:rsidRPr="00D31912">
              <w:rPr>
                <w:spacing w:val="-13"/>
                <w:sz w:val="18"/>
              </w:rPr>
              <w:t xml:space="preserve"> </w:t>
            </w:r>
            <w:r w:rsidRPr="00D31912">
              <w:rPr>
                <w:sz w:val="18"/>
              </w:rPr>
              <w:t>it</w:t>
            </w:r>
            <w:r w:rsidRPr="00D31912">
              <w:rPr>
                <w:spacing w:val="-12"/>
                <w:sz w:val="18"/>
              </w:rPr>
              <w:t xml:space="preserve"> </w:t>
            </w:r>
            <w:r w:rsidRPr="00D31912">
              <w:rPr>
                <w:sz w:val="18"/>
              </w:rPr>
              <w:t>is</w:t>
            </w:r>
            <w:r w:rsidRPr="00D31912">
              <w:rPr>
                <w:spacing w:val="-13"/>
                <w:sz w:val="18"/>
              </w:rPr>
              <w:t xml:space="preserve"> </w:t>
            </w:r>
            <w:r w:rsidRPr="00D31912">
              <w:rPr>
                <w:sz w:val="18"/>
              </w:rPr>
              <w:t>impracticable</w:t>
            </w:r>
            <w:r w:rsidRPr="00D31912">
              <w:rPr>
                <w:spacing w:val="-12"/>
                <w:sz w:val="18"/>
              </w:rPr>
              <w:t xml:space="preserve"> </w:t>
            </w:r>
            <w:r w:rsidRPr="00D31912">
              <w:rPr>
                <w:sz w:val="18"/>
              </w:rPr>
              <w:t>or</w:t>
            </w:r>
            <w:r w:rsidRPr="00D31912">
              <w:rPr>
                <w:spacing w:val="-13"/>
                <w:sz w:val="18"/>
              </w:rPr>
              <w:t xml:space="preserve"> </w:t>
            </w:r>
            <w:r w:rsidRPr="00D31912">
              <w:rPr>
                <w:sz w:val="18"/>
              </w:rPr>
              <w:t>inappropriate</w:t>
            </w:r>
            <w:r w:rsidRPr="00D31912">
              <w:rPr>
                <w:spacing w:val="-12"/>
                <w:sz w:val="18"/>
              </w:rPr>
              <w:t xml:space="preserve"> </w:t>
            </w:r>
            <w:r w:rsidRPr="00D31912">
              <w:rPr>
                <w:sz w:val="18"/>
              </w:rPr>
              <w:t>to</w:t>
            </w:r>
            <w:r w:rsidRPr="00D31912">
              <w:rPr>
                <w:spacing w:val="-13"/>
                <w:sz w:val="18"/>
              </w:rPr>
              <w:t xml:space="preserve"> </w:t>
            </w:r>
            <w:r w:rsidRPr="00D31912">
              <w:rPr>
                <w:sz w:val="18"/>
              </w:rPr>
              <w:t>do</w:t>
            </w:r>
            <w:r w:rsidRPr="00D31912">
              <w:rPr>
                <w:spacing w:val="-12"/>
                <w:sz w:val="18"/>
              </w:rPr>
              <w:t xml:space="preserve"> </w:t>
            </w:r>
            <w:r w:rsidRPr="00D31912">
              <w:rPr>
                <w:sz w:val="18"/>
              </w:rPr>
              <w:t>so,</w:t>
            </w:r>
            <w:r w:rsidRPr="00D31912">
              <w:rPr>
                <w:spacing w:val="-13"/>
                <w:sz w:val="18"/>
              </w:rPr>
              <w:t xml:space="preserve"> </w:t>
            </w:r>
            <w:r w:rsidRPr="00D31912">
              <w:rPr>
                <w:sz w:val="18"/>
              </w:rPr>
              <w:t xml:space="preserve">the </w:t>
            </w:r>
            <w:r w:rsidRPr="00D31912">
              <w:rPr>
                <w:spacing w:val="-6"/>
                <w:sz w:val="18"/>
              </w:rPr>
              <w:t xml:space="preserve">information required to be provided with a medical device </w:t>
            </w:r>
            <w:r w:rsidRPr="00D31912">
              <w:rPr>
                <w:sz w:val="18"/>
              </w:rPr>
              <w:t>must</w:t>
            </w:r>
            <w:r w:rsidRPr="00D31912">
              <w:rPr>
                <w:spacing w:val="-6"/>
                <w:sz w:val="18"/>
              </w:rPr>
              <w:t xml:space="preserve"> </w:t>
            </w:r>
            <w:r w:rsidRPr="00D31912">
              <w:rPr>
                <w:sz w:val="18"/>
              </w:rPr>
              <w:t>be</w:t>
            </w:r>
            <w:r w:rsidRPr="00D31912">
              <w:rPr>
                <w:spacing w:val="-6"/>
                <w:sz w:val="18"/>
              </w:rPr>
              <w:t xml:space="preserve"> </w:t>
            </w:r>
            <w:r w:rsidRPr="00D31912">
              <w:rPr>
                <w:sz w:val="18"/>
              </w:rPr>
              <w:t>provided</w:t>
            </w:r>
            <w:r w:rsidRPr="00D31912">
              <w:rPr>
                <w:spacing w:val="-8"/>
                <w:sz w:val="18"/>
              </w:rPr>
              <w:t xml:space="preserve"> </w:t>
            </w:r>
            <w:r w:rsidRPr="00D31912">
              <w:rPr>
                <w:sz w:val="18"/>
              </w:rPr>
              <w:t>on</w:t>
            </w:r>
            <w:r w:rsidRPr="00D31912">
              <w:rPr>
                <w:spacing w:val="-6"/>
                <w:sz w:val="18"/>
              </w:rPr>
              <w:t xml:space="preserve"> </w:t>
            </w:r>
            <w:r w:rsidRPr="00D31912">
              <w:rPr>
                <w:sz w:val="18"/>
              </w:rPr>
              <w:t>the</w:t>
            </w:r>
            <w:r w:rsidRPr="00D31912">
              <w:rPr>
                <w:spacing w:val="-8"/>
                <w:sz w:val="18"/>
              </w:rPr>
              <w:t xml:space="preserve"> </w:t>
            </w:r>
            <w:r w:rsidRPr="00D31912">
              <w:rPr>
                <w:sz w:val="18"/>
              </w:rPr>
              <w:t>device</w:t>
            </w:r>
            <w:r w:rsidRPr="00D31912">
              <w:rPr>
                <w:spacing w:val="-8"/>
                <w:sz w:val="18"/>
              </w:rPr>
              <w:t xml:space="preserve"> </w:t>
            </w:r>
            <w:r w:rsidRPr="00D31912">
              <w:rPr>
                <w:sz w:val="18"/>
              </w:rPr>
              <w:t>itself.</w:t>
            </w:r>
          </w:p>
        </w:tc>
        <w:tc>
          <w:tcPr>
            <w:tcW w:w="1557" w:type="dxa"/>
          </w:tcPr>
          <w:p w:rsidR="00DF772F" w:rsidRPr="00D31912" w:rsidRDefault="00FB4536">
            <w:pPr>
              <w:pStyle w:val="TableParagraph"/>
              <w:spacing w:before="79"/>
              <w:ind w:left="108"/>
              <w:rPr>
                <w:rFonts w:ascii="MS Gothic" w:hAnsi="MS Gothic"/>
                <w:sz w:val="18"/>
              </w:rPr>
            </w:pPr>
            <w:r w:rsidRPr="00D31912">
              <w:rPr>
                <w:rFonts w:ascii="MS Gothic" w:hAnsi="MS Gothic"/>
                <w:spacing w:val="-10"/>
                <w:sz w:val="18"/>
              </w:rPr>
              <w:t>☐</w:t>
            </w:r>
          </w:p>
        </w:tc>
        <w:tc>
          <w:tcPr>
            <w:tcW w:w="1843" w:type="dxa"/>
          </w:tcPr>
          <w:p w:rsidR="00DF772F" w:rsidRPr="00D31912" w:rsidRDefault="00FB4536">
            <w:pPr>
              <w:pStyle w:val="TableParagraph"/>
              <w:spacing w:before="79"/>
              <w:ind w:left="109"/>
              <w:rPr>
                <w:rFonts w:ascii="MS Gothic" w:hAnsi="MS Gothic"/>
                <w:sz w:val="18"/>
              </w:rPr>
            </w:pPr>
            <w:r w:rsidRPr="00D31912">
              <w:rPr>
                <w:rFonts w:ascii="MS Gothic" w:hAnsi="MS Gothic"/>
                <w:spacing w:val="-10"/>
                <w:sz w:val="18"/>
              </w:rPr>
              <w:t>☐</w:t>
            </w:r>
          </w:p>
          <w:p w:rsidR="00DF772F" w:rsidRPr="00D31912" w:rsidRDefault="00FB4536">
            <w:pPr>
              <w:pStyle w:val="TableParagraph"/>
              <w:spacing w:before="83"/>
              <w:ind w:left="109"/>
              <w:rPr>
                <w:sz w:val="18"/>
              </w:rPr>
            </w:pPr>
            <w:r w:rsidRPr="00D31912">
              <w:rPr>
                <w:sz w:val="18"/>
              </w:rPr>
              <w:t>Provide</w:t>
            </w:r>
            <w:r w:rsidRPr="00D31912">
              <w:rPr>
                <w:spacing w:val="-4"/>
                <w:sz w:val="18"/>
              </w:rPr>
              <w:t xml:space="preserve"> </w:t>
            </w:r>
            <w:r w:rsidRPr="00D31912">
              <w:rPr>
                <w:spacing w:val="-2"/>
                <w:sz w:val="18"/>
              </w:rPr>
              <w:t>Justification</w:t>
            </w:r>
          </w:p>
        </w:tc>
        <w:tc>
          <w:tcPr>
            <w:tcW w:w="2978" w:type="dxa"/>
          </w:tcPr>
          <w:p w:rsidR="00DF772F" w:rsidRPr="00D31912" w:rsidRDefault="00FB4536">
            <w:pPr>
              <w:pStyle w:val="TableParagraph"/>
              <w:spacing w:before="78"/>
              <w:ind w:left="109" w:right="924"/>
              <w:jc w:val="both"/>
              <w:rPr>
                <w:sz w:val="18"/>
              </w:rPr>
            </w:pPr>
            <w:r w:rsidRPr="00D31912">
              <w:rPr>
                <w:sz w:val="18"/>
              </w:rPr>
              <w:t>List</w:t>
            </w:r>
            <w:r w:rsidRPr="00D31912">
              <w:rPr>
                <w:spacing w:val="-10"/>
                <w:sz w:val="18"/>
              </w:rPr>
              <w:t xml:space="preserve"> </w:t>
            </w:r>
            <w:r w:rsidRPr="00D31912">
              <w:rPr>
                <w:sz w:val="18"/>
              </w:rPr>
              <w:t>here</w:t>
            </w:r>
            <w:r w:rsidRPr="00D31912">
              <w:rPr>
                <w:spacing w:val="-10"/>
                <w:sz w:val="18"/>
              </w:rPr>
              <w:t xml:space="preserve"> </w:t>
            </w:r>
            <w:r w:rsidRPr="00D31912">
              <w:rPr>
                <w:sz w:val="18"/>
              </w:rPr>
              <w:t>the</w:t>
            </w:r>
            <w:r w:rsidRPr="00D31912">
              <w:rPr>
                <w:spacing w:val="-10"/>
                <w:sz w:val="18"/>
              </w:rPr>
              <w:t xml:space="preserve"> </w:t>
            </w:r>
            <w:r w:rsidRPr="00D31912">
              <w:rPr>
                <w:sz w:val="18"/>
              </w:rPr>
              <w:t>standards</w:t>
            </w:r>
            <w:r w:rsidRPr="00D31912">
              <w:rPr>
                <w:spacing w:val="-8"/>
                <w:sz w:val="18"/>
              </w:rPr>
              <w:t xml:space="preserve"> </w:t>
            </w:r>
            <w:r w:rsidRPr="00D31912">
              <w:rPr>
                <w:sz w:val="18"/>
              </w:rPr>
              <w:t>/ procedures</w:t>
            </w:r>
            <w:r w:rsidRPr="00D31912">
              <w:rPr>
                <w:spacing w:val="-5"/>
                <w:sz w:val="18"/>
              </w:rPr>
              <w:t xml:space="preserve"> </w:t>
            </w:r>
            <w:r w:rsidRPr="00D31912">
              <w:rPr>
                <w:sz w:val="18"/>
              </w:rPr>
              <w:t>applied</w:t>
            </w:r>
            <w:r w:rsidRPr="00D31912">
              <w:rPr>
                <w:spacing w:val="-3"/>
                <w:sz w:val="18"/>
              </w:rPr>
              <w:t xml:space="preserve"> </w:t>
            </w:r>
            <w:r w:rsidRPr="00D31912">
              <w:rPr>
                <w:sz w:val="18"/>
              </w:rPr>
              <w:t xml:space="preserve">with </w:t>
            </w:r>
            <w:r w:rsidRPr="00D31912">
              <w:rPr>
                <w:spacing w:val="-2"/>
                <w:sz w:val="18"/>
              </w:rPr>
              <w:t>justification</w:t>
            </w:r>
          </w:p>
        </w:tc>
        <w:tc>
          <w:tcPr>
            <w:tcW w:w="3062" w:type="dxa"/>
          </w:tcPr>
          <w:p w:rsidR="00DF772F" w:rsidRPr="00D31912" w:rsidRDefault="00FB4536">
            <w:pPr>
              <w:pStyle w:val="TableParagraph"/>
              <w:spacing w:before="78"/>
              <w:ind w:left="110" w:right="81"/>
              <w:rPr>
                <w:sz w:val="18"/>
              </w:rPr>
            </w:pPr>
            <w:r w:rsidRPr="00D31912">
              <w:rPr>
                <w:sz w:val="18"/>
              </w:rPr>
              <w:t>Include direct reference to documents within the manufacturer’s</w:t>
            </w:r>
            <w:r w:rsidRPr="00D31912">
              <w:rPr>
                <w:spacing w:val="-15"/>
                <w:sz w:val="18"/>
              </w:rPr>
              <w:t xml:space="preserve"> </w:t>
            </w:r>
            <w:r w:rsidRPr="00D31912">
              <w:rPr>
                <w:sz w:val="18"/>
              </w:rPr>
              <w:t>quality</w:t>
            </w:r>
            <w:r w:rsidRPr="00D31912">
              <w:rPr>
                <w:spacing w:val="-12"/>
                <w:sz w:val="18"/>
              </w:rPr>
              <w:t xml:space="preserve"> </w:t>
            </w:r>
            <w:r w:rsidRPr="00D31912">
              <w:rPr>
                <w:sz w:val="18"/>
              </w:rPr>
              <w:t>system</w:t>
            </w:r>
          </w:p>
        </w:tc>
      </w:tr>
      <w:tr w:rsidR="00D31912" w:rsidRPr="00D31912">
        <w:trPr>
          <w:trHeight w:val="1080"/>
        </w:trPr>
        <w:tc>
          <w:tcPr>
            <w:tcW w:w="912" w:type="dxa"/>
          </w:tcPr>
          <w:p w:rsidR="00DF772F" w:rsidRPr="00D31912" w:rsidRDefault="00FB4536">
            <w:pPr>
              <w:pStyle w:val="TableParagraph"/>
              <w:spacing w:before="77"/>
              <w:rPr>
                <w:sz w:val="14"/>
              </w:rPr>
            </w:pPr>
            <w:r w:rsidRPr="00D31912">
              <w:rPr>
                <w:spacing w:val="-4"/>
                <w:sz w:val="14"/>
              </w:rPr>
              <w:t>13.2</w:t>
            </w:r>
          </w:p>
          <w:p w:rsidR="00DF772F" w:rsidRPr="00D31912" w:rsidRDefault="00FB4536">
            <w:pPr>
              <w:pStyle w:val="TableParagraph"/>
              <w:spacing w:before="2"/>
              <w:rPr>
                <w:sz w:val="14"/>
              </w:rPr>
            </w:pPr>
            <w:r w:rsidRPr="00D31912">
              <w:rPr>
                <w:spacing w:val="-2"/>
                <w:sz w:val="14"/>
              </w:rPr>
              <w:t>(cont.)</w:t>
            </w:r>
          </w:p>
        </w:tc>
        <w:tc>
          <w:tcPr>
            <w:tcW w:w="5038" w:type="dxa"/>
          </w:tcPr>
          <w:p w:rsidR="00DF772F" w:rsidRPr="00D31912" w:rsidRDefault="00FB4536">
            <w:pPr>
              <w:pStyle w:val="TableParagraph"/>
              <w:numPr>
                <w:ilvl w:val="0"/>
                <w:numId w:val="12"/>
              </w:numPr>
              <w:tabs>
                <w:tab w:val="left" w:pos="462"/>
                <w:tab w:val="left" w:pos="465"/>
              </w:tabs>
              <w:spacing w:before="73" w:line="278" w:lineRule="auto"/>
              <w:ind w:right="266"/>
              <w:rPr>
                <w:sz w:val="18"/>
              </w:rPr>
            </w:pPr>
            <w:r w:rsidRPr="00D31912">
              <w:rPr>
                <w:sz w:val="18"/>
              </w:rPr>
              <w:t>If</w:t>
            </w:r>
            <w:r w:rsidRPr="00D31912">
              <w:rPr>
                <w:spacing w:val="-13"/>
                <w:sz w:val="18"/>
              </w:rPr>
              <w:t xml:space="preserve"> </w:t>
            </w:r>
            <w:r w:rsidRPr="00D31912">
              <w:rPr>
                <w:sz w:val="18"/>
              </w:rPr>
              <w:t>it</w:t>
            </w:r>
            <w:r w:rsidRPr="00D31912">
              <w:rPr>
                <w:spacing w:val="-12"/>
                <w:sz w:val="18"/>
              </w:rPr>
              <w:t xml:space="preserve"> </w:t>
            </w:r>
            <w:r w:rsidRPr="00D31912">
              <w:rPr>
                <w:sz w:val="18"/>
              </w:rPr>
              <w:t>is</w:t>
            </w:r>
            <w:r w:rsidRPr="00D31912">
              <w:rPr>
                <w:spacing w:val="-13"/>
                <w:sz w:val="18"/>
              </w:rPr>
              <w:t xml:space="preserve"> </w:t>
            </w:r>
            <w:r w:rsidRPr="00D31912">
              <w:rPr>
                <w:sz w:val="18"/>
              </w:rPr>
              <w:t>not</w:t>
            </w:r>
            <w:r w:rsidRPr="00D31912">
              <w:rPr>
                <w:spacing w:val="-12"/>
                <w:sz w:val="18"/>
              </w:rPr>
              <w:t xml:space="preserve"> </w:t>
            </w:r>
            <w:r w:rsidRPr="00D31912">
              <w:rPr>
                <w:sz w:val="18"/>
              </w:rPr>
              <w:t>practicable</w:t>
            </w:r>
            <w:r w:rsidRPr="00D31912">
              <w:rPr>
                <w:spacing w:val="-13"/>
                <w:sz w:val="18"/>
              </w:rPr>
              <w:t xml:space="preserve"> </w:t>
            </w:r>
            <w:r w:rsidRPr="00D31912">
              <w:rPr>
                <w:sz w:val="18"/>
              </w:rPr>
              <w:t>to</w:t>
            </w:r>
            <w:r w:rsidRPr="00D31912">
              <w:rPr>
                <w:spacing w:val="-13"/>
                <w:sz w:val="18"/>
              </w:rPr>
              <w:t xml:space="preserve"> </w:t>
            </w:r>
            <w:r w:rsidRPr="00D31912">
              <w:rPr>
                <w:sz w:val="18"/>
              </w:rPr>
              <w:t>comply</w:t>
            </w:r>
            <w:r w:rsidRPr="00D31912">
              <w:rPr>
                <w:spacing w:val="-13"/>
                <w:sz w:val="18"/>
              </w:rPr>
              <w:t xml:space="preserve"> </w:t>
            </w:r>
            <w:r w:rsidRPr="00D31912">
              <w:rPr>
                <w:sz w:val="18"/>
              </w:rPr>
              <w:t>with</w:t>
            </w:r>
            <w:r w:rsidRPr="00D31912">
              <w:rPr>
                <w:spacing w:val="-12"/>
                <w:sz w:val="18"/>
              </w:rPr>
              <w:t xml:space="preserve"> </w:t>
            </w:r>
            <w:r w:rsidRPr="00D31912">
              <w:rPr>
                <w:sz w:val="18"/>
              </w:rPr>
              <w:t>subclause</w:t>
            </w:r>
            <w:r w:rsidRPr="00D31912">
              <w:rPr>
                <w:spacing w:val="-13"/>
                <w:sz w:val="18"/>
              </w:rPr>
              <w:t xml:space="preserve"> </w:t>
            </w:r>
            <w:r w:rsidRPr="00D31912">
              <w:rPr>
                <w:sz w:val="18"/>
              </w:rPr>
              <w:t>(1)</w:t>
            </w:r>
            <w:r w:rsidRPr="00D31912">
              <w:rPr>
                <w:spacing w:val="-12"/>
                <w:sz w:val="18"/>
              </w:rPr>
              <w:t xml:space="preserve"> </w:t>
            </w:r>
            <w:r w:rsidRPr="00D31912">
              <w:rPr>
                <w:sz w:val="18"/>
              </w:rPr>
              <w:t xml:space="preserve">in </w:t>
            </w:r>
            <w:r w:rsidRPr="00D31912">
              <w:rPr>
                <w:spacing w:val="-6"/>
                <w:sz w:val="18"/>
              </w:rPr>
              <w:t xml:space="preserve">relation to the provision of the information, the information </w:t>
            </w:r>
            <w:r w:rsidRPr="00D31912">
              <w:rPr>
                <w:sz w:val="18"/>
              </w:rPr>
              <w:t>must be provided:</w:t>
            </w:r>
          </w:p>
          <w:p w:rsidR="00DF772F" w:rsidRPr="00D31912" w:rsidRDefault="00FB4536">
            <w:pPr>
              <w:pStyle w:val="TableParagraph"/>
              <w:numPr>
                <w:ilvl w:val="1"/>
                <w:numId w:val="12"/>
              </w:numPr>
              <w:tabs>
                <w:tab w:val="left" w:pos="819"/>
              </w:tabs>
              <w:spacing w:before="39"/>
              <w:ind w:left="819" w:hanging="354"/>
              <w:rPr>
                <w:sz w:val="18"/>
              </w:rPr>
            </w:pPr>
            <w:r w:rsidRPr="00D31912">
              <w:rPr>
                <w:spacing w:val="-6"/>
                <w:sz w:val="18"/>
              </w:rPr>
              <w:t>on the</w:t>
            </w:r>
            <w:r w:rsidRPr="00D31912">
              <w:rPr>
                <w:spacing w:val="-8"/>
                <w:sz w:val="18"/>
              </w:rPr>
              <w:t xml:space="preserve"> </w:t>
            </w:r>
            <w:r w:rsidRPr="00D31912">
              <w:rPr>
                <w:spacing w:val="-6"/>
                <w:sz w:val="18"/>
              </w:rPr>
              <w:t>packaging</w:t>
            </w:r>
            <w:r w:rsidRPr="00D31912">
              <w:rPr>
                <w:spacing w:val="-8"/>
                <w:sz w:val="18"/>
              </w:rPr>
              <w:t xml:space="preserve"> </w:t>
            </w:r>
            <w:r w:rsidRPr="00D31912">
              <w:rPr>
                <w:spacing w:val="-6"/>
                <w:sz w:val="18"/>
              </w:rPr>
              <w:t>used for</w:t>
            </w:r>
            <w:r w:rsidRPr="00D31912">
              <w:rPr>
                <w:spacing w:val="-7"/>
                <w:sz w:val="18"/>
              </w:rPr>
              <w:t xml:space="preserve"> </w:t>
            </w:r>
            <w:r w:rsidRPr="00D31912">
              <w:rPr>
                <w:spacing w:val="-6"/>
                <w:sz w:val="18"/>
              </w:rPr>
              <w:t>the</w:t>
            </w:r>
            <w:r w:rsidRPr="00D31912">
              <w:rPr>
                <w:spacing w:val="-8"/>
                <w:sz w:val="18"/>
              </w:rPr>
              <w:t xml:space="preserve"> </w:t>
            </w:r>
            <w:r w:rsidRPr="00D31912">
              <w:rPr>
                <w:spacing w:val="-6"/>
                <w:sz w:val="18"/>
              </w:rPr>
              <w:t>device;</w:t>
            </w:r>
            <w:r w:rsidRPr="00D31912">
              <w:rPr>
                <w:spacing w:val="-5"/>
                <w:sz w:val="18"/>
              </w:rPr>
              <w:t xml:space="preserve"> </w:t>
            </w:r>
            <w:r w:rsidRPr="00D31912">
              <w:rPr>
                <w:spacing w:val="-6"/>
                <w:sz w:val="18"/>
              </w:rPr>
              <w:t>or</w:t>
            </w:r>
          </w:p>
        </w:tc>
        <w:tc>
          <w:tcPr>
            <w:tcW w:w="1557" w:type="dxa"/>
          </w:tcPr>
          <w:p w:rsidR="00DF772F" w:rsidRPr="00D31912" w:rsidRDefault="00FB4536">
            <w:pPr>
              <w:pStyle w:val="TableParagraph"/>
              <w:spacing w:before="79"/>
              <w:ind w:left="108"/>
              <w:rPr>
                <w:rFonts w:ascii="MS Gothic" w:hAnsi="MS Gothic"/>
                <w:sz w:val="18"/>
              </w:rPr>
            </w:pPr>
            <w:r w:rsidRPr="00D31912">
              <w:rPr>
                <w:rFonts w:ascii="MS Gothic" w:hAnsi="MS Gothic"/>
                <w:spacing w:val="-10"/>
                <w:sz w:val="18"/>
              </w:rPr>
              <w:t>☐</w:t>
            </w:r>
          </w:p>
        </w:tc>
        <w:tc>
          <w:tcPr>
            <w:tcW w:w="1843" w:type="dxa"/>
          </w:tcPr>
          <w:p w:rsidR="00DF772F" w:rsidRPr="00D31912" w:rsidRDefault="00FB4536">
            <w:pPr>
              <w:pStyle w:val="TableParagraph"/>
              <w:spacing w:before="79"/>
              <w:ind w:left="109"/>
              <w:rPr>
                <w:rFonts w:ascii="MS Gothic" w:hAnsi="MS Gothic"/>
                <w:sz w:val="18"/>
              </w:rPr>
            </w:pPr>
            <w:r w:rsidRPr="00D31912">
              <w:rPr>
                <w:rFonts w:ascii="MS Gothic" w:hAnsi="MS Gothic"/>
                <w:spacing w:val="-10"/>
                <w:sz w:val="18"/>
              </w:rPr>
              <w:t>☐</w:t>
            </w:r>
          </w:p>
          <w:p w:rsidR="00DF772F" w:rsidRPr="00D31912" w:rsidRDefault="00FB4536">
            <w:pPr>
              <w:pStyle w:val="TableParagraph"/>
              <w:spacing w:before="83"/>
              <w:ind w:left="109"/>
              <w:rPr>
                <w:sz w:val="18"/>
              </w:rPr>
            </w:pPr>
            <w:r w:rsidRPr="00D31912">
              <w:rPr>
                <w:sz w:val="18"/>
              </w:rPr>
              <w:t>Provide</w:t>
            </w:r>
            <w:r w:rsidRPr="00D31912">
              <w:rPr>
                <w:spacing w:val="-4"/>
                <w:sz w:val="18"/>
              </w:rPr>
              <w:t xml:space="preserve"> </w:t>
            </w:r>
            <w:r w:rsidRPr="00D31912">
              <w:rPr>
                <w:spacing w:val="-2"/>
                <w:sz w:val="18"/>
              </w:rPr>
              <w:t>Justification</w:t>
            </w:r>
          </w:p>
        </w:tc>
        <w:tc>
          <w:tcPr>
            <w:tcW w:w="2978" w:type="dxa"/>
          </w:tcPr>
          <w:p w:rsidR="00DF772F" w:rsidRPr="00D31912" w:rsidRDefault="00FB4536">
            <w:pPr>
              <w:pStyle w:val="TableParagraph"/>
              <w:ind w:left="109" w:right="924"/>
              <w:jc w:val="both"/>
              <w:rPr>
                <w:sz w:val="18"/>
              </w:rPr>
            </w:pPr>
            <w:r w:rsidRPr="00D31912">
              <w:rPr>
                <w:sz w:val="18"/>
              </w:rPr>
              <w:t>List</w:t>
            </w:r>
            <w:r w:rsidRPr="00D31912">
              <w:rPr>
                <w:spacing w:val="-10"/>
                <w:sz w:val="18"/>
              </w:rPr>
              <w:t xml:space="preserve"> </w:t>
            </w:r>
            <w:r w:rsidRPr="00D31912">
              <w:rPr>
                <w:sz w:val="18"/>
              </w:rPr>
              <w:t>here</w:t>
            </w:r>
            <w:r w:rsidRPr="00D31912">
              <w:rPr>
                <w:spacing w:val="-10"/>
                <w:sz w:val="18"/>
              </w:rPr>
              <w:t xml:space="preserve"> </w:t>
            </w:r>
            <w:r w:rsidRPr="00D31912">
              <w:rPr>
                <w:sz w:val="18"/>
              </w:rPr>
              <w:t>the</w:t>
            </w:r>
            <w:r w:rsidRPr="00D31912">
              <w:rPr>
                <w:spacing w:val="-10"/>
                <w:sz w:val="18"/>
              </w:rPr>
              <w:t xml:space="preserve"> </w:t>
            </w:r>
            <w:r w:rsidRPr="00D31912">
              <w:rPr>
                <w:sz w:val="18"/>
              </w:rPr>
              <w:t>standards</w:t>
            </w:r>
            <w:r w:rsidRPr="00D31912">
              <w:rPr>
                <w:spacing w:val="-8"/>
                <w:sz w:val="18"/>
              </w:rPr>
              <w:t xml:space="preserve"> </w:t>
            </w:r>
            <w:r w:rsidRPr="00D31912">
              <w:rPr>
                <w:sz w:val="18"/>
              </w:rPr>
              <w:t>/ procedures</w:t>
            </w:r>
            <w:r w:rsidRPr="00D31912">
              <w:rPr>
                <w:spacing w:val="-3"/>
                <w:sz w:val="18"/>
              </w:rPr>
              <w:t xml:space="preserve"> </w:t>
            </w:r>
            <w:r w:rsidRPr="00D31912">
              <w:rPr>
                <w:sz w:val="18"/>
              </w:rPr>
              <w:t>applied</w:t>
            </w:r>
            <w:r w:rsidRPr="00D31912">
              <w:rPr>
                <w:spacing w:val="-4"/>
                <w:sz w:val="18"/>
              </w:rPr>
              <w:t xml:space="preserve"> </w:t>
            </w:r>
            <w:r w:rsidRPr="00D31912">
              <w:rPr>
                <w:sz w:val="18"/>
              </w:rPr>
              <w:t xml:space="preserve">with </w:t>
            </w:r>
            <w:r w:rsidRPr="00D31912">
              <w:rPr>
                <w:spacing w:val="-2"/>
                <w:sz w:val="18"/>
              </w:rPr>
              <w:t>justification</w:t>
            </w:r>
          </w:p>
        </w:tc>
        <w:tc>
          <w:tcPr>
            <w:tcW w:w="3062" w:type="dxa"/>
          </w:tcPr>
          <w:p w:rsidR="00DF772F" w:rsidRPr="00D31912" w:rsidRDefault="00FB4536">
            <w:pPr>
              <w:pStyle w:val="TableParagraph"/>
              <w:ind w:left="110" w:right="81"/>
              <w:rPr>
                <w:sz w:val="18"/>
              </w:rPr>
            </w:pPr>
            <w:r w:rsidRPr="00D31912">
              <w:rPr>
                <w:sz w:val="18"/>
              </w:rPr>
              <w:t>Include direct reference to documents within the manufacturer’s</w:t>
            </w:r>
            <w:r w:rsidRPr="00D31912">
              <w:rPr>
                <w:spacing w:val="-15"/>
                <w:sz w:val="18"/>
              </w:rPr>
              <w:t xml:space="preserve"> </w:t>
            </w:r>
            <w:r w:rsidRPr="00D31912">
              <w:rPr>
                <w:sz w:val="18"/>
              </w:rPr>
              <w:t>quality</w:t>
            </w:r>
            <w:r w:rsidRPr="00D31912">
              <w:rPr>
                <w:spacing w:val="-12"/>
                <w:sz w:val="18"/>
              </w:rPr>
              <w:t xml:space="preserve"> </w:t>
            </w:r>
            <w:r w:rsidRPr="00D31912">
              <w:rPr>
                <w:sz w:val="18"/>
              </w:rPr>
              <w:t>system</w:t>
            </w:r>
          </w:p>
        </w:tc>
      </w:tr>
      <w:tr w:rsidR="00D31912" w:rsidRPr="00D31912">
        <w:trPr>
          <w:trHeight w:val="1041"/>
        </w:trPr>
        <w:tc>
          <w:tcPr>
            <w:tcW w:w="912" w:type="dxa"/>
          </w:tcPr>
          <w:p w:rsidR="00DF772F" w:rsidRPr="00D31912" w:rsidRDefault="00FB4536">
            <w:pPr>
              <w:pStyle w:val="TableParagraph"/>
              <w:spacing w:before="77"/>
              <w:rPr>
                <w:sz w:val="14"/>
              </w:rPr>
            </w:pPr>
            <w:r w:rsidRPr="00D31912">
              <w:rPr>
                <w:spacing w:val="-2"/>
                <w:sz w:val="14"/>
              </w:rPr>
              <w:t>13.2(2)</w:t>
            </w:r>
          </w:p>
          <w:p w:rsidR="00DF772F" w:rsidRPr="00D31912" w:rsidRDefault="00FB4536">
            <w:pPr>
              <w:pStyle w:val="TableParagraph"/>
              <w:spacing w:before="2"/>
              <w:rPr>
                <w:sz w:val="14"/>
              </w:rPr>
            </w:pPr>
            <w:r w:rsidRPr="00D31912">
              <w:rPr>
                <w:spacing w:val="-2"/>
                <w:sz w:val="14"/>
              </w:rPr>
              <w:t>(cont.)</w:t>
            </w:r>
          </w:p>
        </w:tc>
        <w:tc>
          <w:tcPr>
            <w:tcW w:w="5038" w:type="dxa"/>
          </w:tcPr>
          <w:p w:rsidR="00DF772F" w:rsidRPr="00D31912" w:rsidRDefault="00FB4536">
            <w:pPr>
              <w:pStyle w:val="TableParagraph"/>
              <w:spacing w:before="40" w:line="240" w:lineRule="atLeast"/>
              <w:ind w:left="820" w:right="101" w:hanging="356"/>
              <w:rPr>
                <w:sz w:val="18"/>
              </w:rPr>
            </w:pPr>
            <w:r w:rsidRPr="00D31912">
              <w:rPr>
                <w:sz w:val="18"/>
              </w:rPr>
              <w:t>(b)</w:t>
            </w:r>
            <w:r w:rsidRPr="00D31912">
              <w:rPr>
                <w:spacing w:val="79"/>
                <w:sz w:val="18"/>
              </w:rPr>
              <w:t xml:space="preserve"> </w:t>
            </w:r>
            <w:r w:rsidRPr="00D31912">
              <w:rPr>
                <w:sz w:val="18"/>
              </w:rPr>
              <w:t>in</w:t>
            </w:r>
            <w:r w:rsidRPr="00D31912">
              <w:rPr>
                <w:spacing w:val="-12"/>
                <w:sz w:val="18"/>
              </w:rPr>
              <w:t xml:space="preserve"> </w:t>
            </w:r>
            <w:r w:rsidRPr="00D31912">
              <w:rPr>
                <w:sz w:val="18"/>
              </w:rPr>
              <w:t>the</w:t>
            </w:r>
            <w:r w:rsidRPr="00D31912">
              <w:rPr>
                <w:spacing w:val="-13"/>
                <w:sz w:val="18"/>
              </w:rPr>
              <w:t xml:space="preserve"> </w:t>
            </w:r>
            <w:r w:rsidRPr="00D31912">
              <w:rPr>
                <w:sz w:val="18"/>
              </w:rPr>
              <w:t>case</w:t>
            </w:r>
            <w:r w:rsidRPr="00D31912">
              <w:rPr>
                <w:spacing w:val="-12"/>
                <w:sz w:val="18"/>
              </w:rPr>
              <w:t xml:space="preserve"> </w:t>
            </w:r>
            <w:r w:rsidRPr="00D31912">
              <w:rPr>
                <w:sz w:val="18"/>
              </w:rPr>
              <w:t>of</w:t>
            </w:r>
            <w:r w:rsidRPr="00D31912">
              <w:rPr>
                <w:spacing w:val="-13"/>
                <w:sz w:val="18"/>
              </w:rPr>
              <w:t xml:space="preserve"> </w:t>
            </w:r>
            <w:r w:rsidRPr="00D31912">
              <w:rPr>
                <w:sz w:val="18"/>
              </w:rPr>
              <w:t>devices</w:t>
            </w:r>
            <w:r w:rsidRPr="00D31912">
              <w:rPr>
                <w:spacing w:val="-11"/>
                <w:sz w:val="18"/>
              </w:rPr>
              <w:t xml:space="preserve"> </w:t>
            </w:r>
            <w:r w:rsidRPr="00D31912">
              <w:rPr>
                <w:sz w:val="18"/>
              </w:rPr>
              <w:t>that</w:t>
            </w:r>
            <w:r w:rsidRPr="00D31912">
              <w:rPr>
                <w:spacing w:val="-13"/>
                <w:sz w:val="18"/>
              </w:rPr>
              <w:t xml:space="preserve"> </w:t>
            </w:r>
            <w:r w:rsidRPr="00D31912">
              <w:rPr>
                <w:sz w:val="18"/>
              </w:rPr>
              <w:t>are</w:t>
            </w:r>
            <w:r w:rsidRPr="00D31912">
              <w:rPr>
                <w:spacing w:val="-12"/>
                <w:sz w:val="18"/>
              </w:rPr>
              <w:t xml:space="preserve"> </w:t>
            </w:r>
            <w:r w:rsidRPr="00D31912">
              <w:rPr>
                <w:sz w:val="18"/>
              </w:rPr>
              <w:t>packaged</w:t>
            </w:r>
            <w:r w:rsidRPr="00D31912">
              <w:rPr>
                <w:spacing w:val="-12"/>
                <w:sz w:val="18"/>
              </w:rPr>
              <w:t xml:space="preserve"> </w:t>
            </w:r>
            <w:r w:rsidRPr="00D31912">
              <w:rPr>
                <w:sz w:val="18"/>
              </w:rPr>
              <w:t xml:space="preserve">together </w:t>
            </w:r>
            <w:r w:rsidRPr="00D31912">
              <w:rPr>
                <w:spacing w:val="-4"/>
                <w:sz w:val="18"/>
              </w:rPr>
              <w:t>because</w:t>
            </w:r>
            <w:r w:rsidRPr="00D31912">
              <w:rPr>
                <w:spacing w:val="-12"/>
                <w:sz w:val="18"/>
              </w:rPr>
              <w:t xml:space="preserve"> </w:t>
            </w:r>
            <w:r w:rsidRPr="00D31912">
              <w:rPr>
                <w:spacing w:val="-4"/>
                <w:sz w:val="18"/>
              </w:rPr>
              <w:t>individual</w:t>
            </w:r>
            <w:r w:rsidRPr="00D31912">
              <w:rPr>
                <w:spacing w:val="-11"/>
                <w:sz w:val="18"/>
              </w:rPr>
              <w:t xml:space="preserve"> </w:t>
            </w:r>
            <w:r w:rsidRPr="00D31912">
              <w:rPr>
                <w:spacing w:val="-4"/>
                <w:sz w:val="18"/>
              </w:rPr>
              <w:t>packaging</w:t>
            </w:r>
            <w:r w:rsidRPr="00D31912">
              <w:rPr>
                <w:spacing w:val="-12"/>
                <w:sz w:val="18"/>
              </w:rPr>
              <w:t xml:space="preserve"> </w:t>
            </w:r>
            <w:r w:rsidRPr="00D31912">
              <w:rPr>
                <w:spacing w:val="-4"/>
                <w:sz w:val="18"/>
              </w:rPr>
              <w:t>of</w:t>
            </w:r>
            <w:r w:rsidRPr="00D31912">
              <w:rPr>
                <w:spacing w:val="-12"/>
                <w:sz w:val="18"/>
              </w:rPr>
              <w:t xml:space="preserve"> </w:t>
            </w:r>
            <w:r w:rsidRPr="00D31912">
              <w:rPr>
                <w:spacing w:val="-4"/>
                <w:sz w:val="18"/>
              </w:rPr>
              <w:t>the</w:t>
            </w:r>
            <w:r w:rsidRPr="00D31912">
              <w:rPr>
                <w:spacing w:val="-12"/>
                <w:sz w:val="18"/>
              </w:rPr>
              <w:t xml:space="preserve"> </w:t>
            </w:r>
            <w:r w:rsidRPr="00D31912">
              <w:rPr>
                <w:spacing w:val="-4"/>
                <w:sz w:val="18"/>
              </w:rPr>
              <w:t>devices</w:t>
            </w:r>
            <w:r w:rsidRPr="00D31912">
              <w:rPr>
                <w:spacing w:val="-11"/>
                <w:sz w:val="18"/>
              </w:rPr>
              <w:t xml:space="preserve"> </w:t>
            </w:r>
            <w:r w:rsidRPr="00D31912">
              <w:rPr>
                <w:spacing w:val="-4"/>
                <w:sz w:val="18"/>
              </w:rPr>
              <w:t>for</w:t>
            </w:r>
            <w:r w:rsidRPr="00D31912">
              <w:rPr>
                <w:spacing w:val="-13"/>
                <w:sz w:val="18"/>
              </w:rPr>
              <w:t xml:space="preserve"> </w:t>
            </w:r>
            <w:r w:rsidRPr="00D31912">
              <w:rPr>
                <w:spacing w:val="-4"/>
                <w:sz w:val="18"/>
              </w:rPr>
              <w:t>supply is</w:t>
            </w:r>
            <w:r w:rsidRPr="00D31912">
              <w:rPr>
                <w:spacing w:val="-14"/>
                <w:sz w:val="18"/>
              </w:rPr>
              <w:t xml:space="preserve"> </w:t>
            </w:r>
            <w:r w:rsidRPr="00D31912">
              <w:rPr>
                <w:spacing w:val="-4"/>
                <w:sz w:val="18"/>
              </w:rPr>
              <w:t>not</w:t>
            </w:r>
            <w:r w:rsidRPr="00D31912">
              <w:rPr>
                <w:spacing w:val="-12"/>
                <w:sz w:val="18"/>
              </w:rPr>
              <w:t xml:space="preserve"> </w:t>
            </w:r>
            <w:r w:rsidRPr="00D31912">
              <w:rPr>
                <w:spacing w:val="-4"/>
                <w:sz w:val="18"/>
              </w:rPr>
              <w:t>practicable—on</w:t>
            </w:r>
            <w:r w:rsidRPr="00D31912">
              <w:rPr>
                <w:spacing w:val="-12"/>
                <w:sz w:val="18"/>
              </w:rPr>
              <w:t xml:space="preserve"> </w:t>
            </w:r>
            <w:r w:rsidRPr="00D31912">
              <w:rPr>
                <w:spacing w:val="-4"/>
                <w:sz w:val="18"/>
              </w:rPr>
              <w:t>the</w:t>
            </w:r>
            <w:r w:rsidRPr="00D31912">
              <w:rPr>
                <w:spacing w:val="-9"/>
                <w:sz w:val="18"/>
              </w:rPr>
              <w:t xml:space="preserve"> </w:t>
            </w:r>
            <w:r w:rsidRPr="00D31912">
              <w:rPr>
                <w:spacing w:val="-4"/>
                <w:sz w:val="18"/>
              </w:rPr>
              <w:t>outer</w:t>
            </w:r>
            <w:r w:rsidRPr="00D31912">
              <w:rPr>
                <w:spacing w:val="-16"/>
                <w:sz w:val="18"/>
              </w:rPr>
              <w:t xml:space="preserve"> </w:t>
            </w:r>
            <w:r w:rsidRPr="00D31912">
              <w:rPr>
                <w:spacing w:val="-4"/>
                <w:sz w:val="18"/>
              </w:rPr>
              <w:t>packaging</w:t>
            </w:r>
            <w:r w:rsidRPr="00D31912">
              <w:rPr>
                <w:spacing w:val="-9"/>
                <w:sz w:val="18"/>
              </w:rPr>
              <w:t xml:space="preserve"> </w:t>
            </w:r>
            <w:r w:rsidRPr="00D31912">
              <w:rPr>
                <w:spacing w:val="-4"/>
                <w:sz w:val="18"/>
              </w:rPr>
              <w:t>used</w:t>
            </w:r>
            <w:r w:rsidRPr="00D31912">
              <w:rPr>
                <w:spacing w:val="-10"/>
                <w:sz w:val="18"/>
              </w:rPr>
              <w:t xml:space="preserve"> </w:t>
            </w:r>
            <w:r w:rsidRPr="00D31912">
              <w:rPr>
                <w:spacing w:val="-4"/>
                <w:sz w:val="18"/>
              </w:rPr>
              <w:t>for</w:t>
            </w:r>
            <w:r w:rsidRPr="00D31912">
              <w:rPr>
                <w:spacing w:val="-10"/>
                <w:sz w:val="18"/>
              </w:rPr>
              <w:t xml:space="preserve"> </w:t>
            </w:r>
            <w:r w:rsidRPr="00D31912">
              <w:rPr>
                <w:spacing w:val="-4"/>
                <w:sz w:val="18"/>
              </w:rPr>
              <w:t xml:space="preserve">the </w:t>
            </w:r>
            <w:r w:rsidRPr="00D31912">
              <w:rPr>
                <w:spacing w:val="-2"/>
                <w:sz w:val="18"/>
              </w:rPr>
              <w:t>devices.</w:t>
            </w:r>
          </w:p>
        </w:tc>
        <w:tc>
          <w:tcPr>
            <w:tcW w:w="1557" w:type="dxa"/>
          </w:tcPr>
          <w:p w:rsidR="00DF772F" w:rsidRPr="00D31912" w:rsidRDefault="00FB4536">
            <w:pPr>
              <w:pStyle w:val="TableParagraph"/>
              <w:spacing w:before="79"/>
              <w:ind w:left="108"/>
              <w:rPr>
                <w:rFonts w:ascii="MS Gothic" w:hAnsi="MS Gothic"/>
                <w:sz w:val="18"/>
              </w:rPr>
            </w:pPr>
            <w:r w:rsidRPr="00D31912">
              <w:rPr>
                <w:rFonts w:ascii="MS Gothic" w:hAnsi="MS Gothic"/>
                <w:spacing w:val="-10"/>
                <w:sz w:val="18"/>
              </w:rPr>
              <w:t>☐</w:t>
            </w:r>
          </w:p>
        </w:tc>
        <w:tc>
          <w:tcPr>
            <w:tcW w:w="1843" w:type="dxa"/>
          </w:tcPr>
          <w:p w:rsidR="00DF772F" w:rsidRPr="00D31912" w:rsidRDefault="00FB4536">
            <w:pPr>
              <w:pStyle w:val="TableParagraph"/>
              <w:spacing w:before="79"/>
              <w:ind w:left="109"/>
              <w:rPr>
                <w:rFonts w:ascii="MS Gothic" w:hAnsi="MS Gothic"/>
                <w:sz w:val="18"/>
              </w:rPr>
            </w:pPr>
            <w:r w:rsidRPr="00D31912">
              <w:rPr>
                <w:rFonts w:ascii="MS Gothic" w:hAnsi="MS Gothic"/>
                <w:spacing w:val="-10"/>
                <w:sz w:val="18"/>
              </w:rPr>
              <w:t>☐</w:t>
            </w:r>
          </w:p>
          <w:p w:rsidR="00DF772F" w:rsidRPr="00D31912" w:rsidRDefault="00FB4536">
            <w:pPr>
              <w:pStyle w:val="TableParagraph"/>
              <w:spacing w:before="85"/>
              <w:ind w:left="109"/>
              <w:rPr>
                <w:sz w:val="18"/>
              </w:rPr>
            </w:pPr>
            <w:r w:rsidRPr="00D31912">
              <w:rPr>
                <w:sz w:val="18"/>
              </w:rPr>
              <w:t>Provide</w:t>
            </w:r>
            <w:r w:rsidRPr="00D31912">
              <w:rPr>
                <w:spacing w:val="-4"/>
                <w:sz w:val="18"/>
              </w:rPr>
              <w:t xml:space="preserve"> </w:t>
            </w:r>
            <w:r w:rsidRPr="00D31912">
              <w:rPr>
                <w:spacing w:val="-2"/>
                <w:sz w:val="18"/>
              </w:rPr>
              <w:t>Justification</w:t>
            </w:r>
          </w:p>
        </w:tc>
        <w:tc>
          <w:tcPr>
            <w:tcW w:w="2978" w:type="dxa"/>
          </w:tcPr>
          <w:p w:rsidR="00DF772F" w:rsidRPr="00D31912" w:rsidRDefault="00FB4536">
            <w:pPr>
              <w:pStyle w:val="TableParagraph"/>
              <w:ind w:left="109" w:right="924"/>
              <w:jc w:val="both"/>
              <w:rPr>
                <w:sz w:val="18"/>
              </w:rPr>
            </w:pPr>
            <w:r w:rsidRPr="00D31912">
              <w:rPr>
                <w:sz w:val="18"/>
              </w:rPr>
              <w:t>List</w:t>
            </w:r>
            <w:r w:rsidRPr="00D31912">
              <w:rPr>
                <w:spacing w:val="-10"/>
                <w:sz w:val="18"/>
              </w:rPr>
              <w:t xml:space="preserve"> </w:t>
            </w:r>
            <w:r w:rsidRPr="00D31912">
              <w:rPr>
                <w:sz w:val="18"/>
              </w:rPr>
              <w:t>here</w:t>
            </w:r>
            <w:r w:rsidRPr="00D31912">
              <w:rPr>
                <w:spacing w:val="-10"/>
                <w:sz w:val="18"/>
              </w:rPr>
              <w:t xml:space="preserve"> </w:t>
            </w:r>
            <w:r w:rsidRPr="00D31912">
              <w:rPr>
                <w:sz w:val="18"/>
              </w:rPr>
              <w:t>the</w:t>
            </w:r>
            <w:r w:rsidRPr="00D31912">
              <w:rPr>
                <w:spacing w:val="-10"/>
                <w:sz w:val="18"/>
              </w:rPr>
              <w:t xml:space="preserve"> </w:t>
            </w:r>
            <w:r w:rsidRPr="00D31912">
              <w:rPr>
                <w:sz w:val="18"/>
              </w:rPr>
              <w:t>standards</w:t>
            </w:r>
            <w:r w:rsidRPr="00D31912">
              <w:rPr>
                <w:spacing w:val="-8"/>
                <w:sz w:val="18"/>
              </w:rPr>
              <w:t xml:space="preserve"> </w:t>
            </w:r>
            <w:r w:rsidRPr="00D31912">
              <w:rPr>
                <w:sz w:val="18"/>
              </w:rPr>
              <w:t>/ procedures</w:t>
            </w:r>
            <w:r w:rsidRPr="00D31912">
              <w:rPr>
                <w:spacing w:val="-3"/>
                <w:sz w:val="18"/>
              </w:rPr>
              <w:t xml:space="preserve"> </w:t>
            </w:r>
            <w:r w:rsidRPr="00D31912">
              <w:rPr>
                <w:sz w:val="18"/>
              </w:rPr>
              <w:t>applied</w:t>
            </w:r>
            <w:r w:rsidRPr="00D31912">
              <w:rPr>
                <w:spacing w:val="-4"/>
                <w:sz w:val="18"/>
              </w:rPr>
              <w:t xml:space="preserve"> </w:t>
            </w:r>
            <w:r w:rsidRPr="00D31912">
              <w:rPr>
                <w:sz w:val="18"/>
              </w:rPr>
              <w:t xml:space="preserve">with </w:t>
            </w:r>
            <w:r w:rsidRPr="00D31912">
              <w:rPr>
                <w:spacing w:val="-2"/>
                <w:sz w:val="18"/>
              </w:rPr>
              <w:t>justification</w:t>
            </w:r>
          </w:p>
        </w:tc>
        <w:tc>
          <w:tcPr>
            <w:tcW w:w="3062" w:type="dxa"/>
          </w:tcPr>
          <w:p w:rsidR="00DF772F" w:rsidRPr="00D31912" w:rsidRDefault="00FB4536">
            <w:pPr>
              <w:pStyle w:val="TableParagraph"/>
              <w:ind w:left="110" w:right="81"/>
              <w:rPr>
                <w:sz w:val="18"/>
              </w:rPr>
            </w:pPr>
            <w:r w:rsidRPr="00D31912">
              <w:rPr>
                <w:sz w:val="18"/>
              </w:rPr>
              <w:t>Include direct reference to documents within the manufacturer’s</w:t>
            </w:r>
            <w:r w:rsidRPr="00D31912">
              <w:rPr>
                <w:spacing w:val="-15"/>
                <w:sz w:val="18"/>
              </w:rPr>
              <w:t xml:space="preserve"> </w:t>
            </w:r>
            <w:r w:rsidRPr="00D31912">
              <w:rPr>
                <w:sz w:val="18"/>
              </w:rPr>
              <w:t>quality</w:t>
            </w:r>
            <w:r w:rsidRPr="00D31912">
              <w:rPr>
                <w:spacing w:val="-12"/>
                <w:sz w:val="18"/>
              </w:rPr>
              <w:t xml:space="preserve"> </w:t>
            </w:r>
            <w:r w:rsidRPr="00D31912">
              <w:rPr>
                <w:sz w:val="18"/>
              </w:rPr>
              <w:t>system</w:t>
            </w:r>
          </w:p>
        </w:tc>
      </w:tr>
      <w:tr w:rsidR="00D31912" w:rsidRPr="00D31912">
        <w:trPr>
          <w:trHeight w:val="798"/>
        </w:trPr>
        <w:tc>
          <w:tcPr>
            <w:tcW w:w="912" w:type="dxa"/>
          </w:tcPr>
          <w:p w:rsidR="00DF772F" w:rsidRPr="00D31912" w:rsidRDefault="00FB4536">
            <w:pPr>
              <w:pStyle w:val="TableParagraph"/>
              <w:spacing w:before="77"/>
              <w:rPr>
                <w:sz w:val="14"/>
              </w:rPr>
            </w:pPr>
            <w:r w:rsidRPr="00D31912">
              <w:rPr>
                <w:spacing w:val="-4"/>
                <w:sz w:val="14"/>
              </w:rPr>
              <w:t>13.2</w:t>
            </w:r>
          </w:p>
          <w:p w:rsidR="00DF772F" w:rsidRPr="00D31912" w:rsidRDefault="00FB4536">
            <w:pPr>
              <w:pStyle w:val="TableParagraph"/>
              <w:spacing w:before="0"/>
              <w:rPr>
                <w:sz w:val="14"/>
              </w:rPr>
            </w:pPr>
            <w:r w:rsidRPr="00D31912">
              <w:rPr>
                <w:spacing w:val="-2"/>
                <w:sz w:val="14"/>
              </w:rPr>
              <w:t>(cont.)</w:t>
            </w:r>
          </w:p>
        </w:tc>
        <w:tc>
          <w:tcPr>
            <w:tcW w:w="5038" w:type="dxa"/>
          </w:tcPr>
          <w:p w:rsidR="00DF772F" w:rsidRPr="00D31912" w:rsidRDefault="00FB4536" w:rsidP="001D0ECA">
            <w:pPr>
              <w:pStyle w:val="TableParagraph"/>
              <w:spacing w:before="38" w:line="240" w:lineRule="atLeast"/>
              <w:ind w:left="465" w:right="101" w:hanging="358"/>
              <w:rPr>
                <w:sz w:val="18"/>
              </w:rPr>
            </w:pPr>
            <w:r w:rsidRPr="00D31912">
              <w:rPr>
                <w:spacing w:val="-4"/>
                <w:sz w:val="18"/>
              </w:rPr>
              <w:t>(3)</w:t>
            </w:r>
            <w:r w:rsidRPr="00D31912">
              <w:rPr>
                <w:spacing w:val="59"/>
                <w:w w:val="150"/>
                <w:sz w:val="18"/>
              </w:rPr>
              <w:t xml:space="preserve"> </w:t>
            </w:r>
            <w:r w:rsidRPr="00D31912">
              <w:rPr>
                <w:spacing w:val="-4"/>
                <w:sz w:val="18"/>
              </w:rPr>
              <w:t>If</w:t>
            </w:r>
            <w:r w:rsidRPr="00D31912">
              <w:rPr>
                <w:spacing w:val="-9"/>
                <w:sz w:val="18"/>
              </w:rPr>
              <w:t xml:space="preserve"> </w:t>
            </w:r>
            <w:r w:rsidRPr="00D31912">
              <w:rPr>
                <w:spacing w:val="-4"/>
                <w:sz w:val="18"/>
              </w:rPr>
              <w:t>it</w:t>
            </w:r>
            <w:r w:rsidRPr="00D31912">
              <w:rPr>
                <w:spacing w:val="-12"/>
                <w:sz w:val="18"/>
              </w:rPr>
              <w:t xml:space="preserve"> </w:t>
            </w:r>
            <w:r w:rsidRPr="00D31912">
              <w:rPr>
                <w:spacing w:val="-4"/>
                <w:sz w:val="18"/>
              </w:rPr>
              <w:t>is</w:t>
            </w:r>
            <w:r w:rsidRPr="00D31912">
              <w:rPr>
                <w:spacing w:val="-9"/>
                <w:sz w:val="18"/>
              </w:rPr>
              <w:t xml:space="preserve"> </w:t>
            </w:r>
            <w:r w:rsidRPr="00D31912">
              <w:rPr>
                <w:spacing w:val="-4"/>
                <w:sz w:val="18"/>
              </w:rPr>
              <w:t>not</w:t>
            </w:r>
            <w:r w:rsidRPr="00D31912">
              <w:rPr>
                <w:spacing w:val="-9"/>
                <w:sz w:val="18"/>
              </w:rPr>
              <w:t xml:space="preserve"> </w:t>
            </w:r>
            <w:r w:rsidRPr="00D31912">
              <w:rPr>
                <w:spacing w:val="-4"/>
                <w:sz w:val="18"/>
              </w:rPr>
              <w:t>practicable</w:t>
            </w:r>
            <w:r w:rsidRPr="00D31912">
              <w:rPr>
                <w:spacing w:val="-11"/>
                <w:sz w:val="18"/>
              </w:rPr>
              <w:t xml:space="preserve"> </w:t>
            </w:r>
            <w:r w:rsidRPr="00D31912">
              <w:rPr>
                <w:spacing w:val="-4"/>
                <w:sz w:val="18"/>
              </w:rPr>
              <w:t>to</w:t>
            </w:r>
            <w:r w:rsidRPr="00D31912">
              <w:rPr>
                <w:spacing w:val="-11"/>
                <w:sz w:val="18"/>
              </w:rPr>
              <w:t xml:space="preserve"> </w:t>
            </w:r>
            <w:r w:rsidRPr="00D31912">
              <w:rPr>
                <w:spacing w:val="-4"/>
                <w:sz w:val="18"/>
              </w:rPr>
              <w:t>comply</w:t>
            </w:r>
            <w:r w:rsidRPr="00D31912">
              <w:rPr>
                <w:spacing w:val="-13"/>
                <w:sz w:val="18"/>
              </w:rPr>
              <w:t xml:space="preserve"> </w:t>
            </w:r>
            <w:r w:rsidRPr="00D31912">
              <w:rPr>
                <w:spacing w:val="-4"/>
                <w:sz w:val="18"/>
              </w:rPr>
              <w:t>with</w:t>
            </w:r>
            <w:r w:rsidRPr="00D31912">
              <w:rPr>
                <w:spacing w:val="-9"/>
                <w:sz w:val="18"/>
              </w:rPr>
              <w:t xml:space="preserve"> </w:t>
            </w:r>
            <w:r w:rsidRPr="00D31912">
              <w:rPr>
                <w:spacing w:val="-4"/>
                <w:sz w:val="18"/>
              </w:rPr>
              <w:t>subclause</w:t>
            </w:r>
            <w:r w:rsidRPr="00D31912">
              <w:rPr>
                <w:spacing w:val="-10"/>
                <w:sz w:val="18"/>
              </w:rPr>
              <w:t xml:space="preserve"> </w:t>
            </w:r>
            <w:r w:rsidRPr="00D31912">
              <w:rPr>
                <w:spacing w:val="-4"/>
                <w:sz w:val="18"/>
              </w:rPr>
              <w:t>(1)</w:t>
            </w:r>
            <w:r w:rsidRPr="00D31912">
              <w:rPr>
                <w:spacing w:val="-13"/>
                <w:sz w:val="18"/>
              </w:rPr>
              <w:t xml:space="preserve"> </w:t>
            </w:r>
            <w:r w:rsidRPr="00D31912">
              <w:rPr>
                <w:spacing w:val="-4"/>
                <w:sz w:val="18"/>
              </w:rPr>
              <w:t>or</w:t>
            </w:r>
            <w:r w:rsidRPr="00D31912">
              <w:rPr>
                <w:spacing w:val="-10"/>
                <w:sz w:val="18"/>
              </w:rPr>
              <w:t xml:space="preserve"> </w:t>
            </w:r>
            <w:r w:rsidRPr="00D31912">
              <w:rPr>
                <w:spacing w:val="-4"/>
                <w:sz w:val="18"/>
              </w:rPr>
              <w:t>(2)</w:t>
            </w:r>
            <w:r w:rsidRPr="00D31912">
              <w:rPr>
                <w:spacing w:val="-11"/>
                <w:sz w:val="18"/>
              </w:rPr>
              <w:t xml:space="preserve"> </w:t>
            </w:r>
            <w:r w:rsidRPr="00D31912">
              <w:rPr>
                <w:spacing w:val="-4"/>
                <w:sz w:val="18"/>
              </w:rPr>
              <w:t>in relation to the provision of</w:t>
            </w:r>
            <w:r w:rsidRPr="00D31912">
              <w:rPr>
                <w:spacing w:val="-8"/>
                <w:sz w:val="18"/>
              </w:rPr>
              <w:t xml:space="preserve"> </w:t>
            </w:r>
            <w:r w:rsidRPr="00D31912">
              <w:rPr>
                <w:spacing w:val="-4"/>
                <w:sz w:val="18"/>
              </w:rPr>
              <w:t xml:space="preserve">the information </w:t>
            </w:r>
          </w:p>
        </w:tc>
        <w:tc>
          <w:tcPr>
            <w:tcW w:w="1557" w:type="dxa"/>
          </w:tcPr>
          <w:p w:rsidR="00DF772F" w:rsidRPr="00D31912" w:rsidRDefault="00FB4536">
            <w:pPr>
              <w:pStyle w:val="TableParagraph"/>
              <w:spacing w:before="79"/>
              <w:ind w:left="108"/>
              <w:rPr>
                <w:rFonts w:ascii="MS Gothic" w:hAnsi="MS Gothic"/>
                <w:sz w:val="18"/>
              </w:rPr>
            </w:pPr>
            <w:r w:rsidRPr="00D31912">
              <w:rPr>
                <w:rFonts w:ascii="MS Gothic" w:hAnsi="MS Gothic"/>
                <w:spacing w:val="-10"/>
                <w:sz w:val="18"/>
              </w:rPr>
              <w:t>☐</w:t>
            </w:r>
          </w:p>
        </w:tc>
        <w:tc>
          <w:tcPr>
            <w:tcW w:w="1843" w:type="dxa"/>
          </w:tcPr>
          <w:p w:rsidR="00DF772F" w:rsidRPr="00D31912" w:rsidRDefault="00FB4536">
            <w:pPr>
              <w:pStyle w:val="TableParagraph"/>
              <w:spacing w:before="79"/>
              <w:ind w:left="109"/>
              <w:rPr>
                <w:rFonts w:ascii="MS Gothic" w:hAnsi="MS Gothic"/>
                <w:sz w:val="18"/>
              </w:rPr>
            </w:pPr>
            <w:r w:rsidRPr="00D31912">
              <w:rPr>
                <w:rFonts w:ascii="MS Gothic" w:hAnsi="MS Gothic"/>
                <w:spacing w:val="-10"/>
                <w:sz w:val="18"/>
              </w:rPr>
              <w:t>☐</w:t>
            </w:r>
          </w:p>
          <w:p w:rsidR="00DF772F" w:rsidRPr="00D31912" w:rsidRDefault="00FB4536">
            <w:pPr>
              <w:pStyle w:val="TableParagraph"/>
              <w:spacing w:before="83"/>
              <w:ind w:left="109"/>
              <w:rPr>
                <w:sz w:val="18"/>
              </w:rPr>
            </w:pPr>
            <w:r w:rsidRPr="00D31912">
              <w:rPr>
                <w:sz w:val="18"/>
              </w:rPr>
              <w:t>Provide</w:t>
            </w:r>
            <w:r w:rsidRPr="00D31912">
              <w:rPr>
                <w:spacing w:val="-4"/>
                <w:sz w:val="18"/>
              </w:rPr>
              <w:t xml:space="preserve"> </w:t>
            </w:r>
            <w:r w:rsidRPr="00D31912">
              <w:rPr>
                <w:spacing w:val="-2"/>
                <w:sz w:val="18"/>
              </w:rPr>
              <w:t>Justification</w:t>
            </w:r>
          </w:p>
        </w:tc>
        <w:tc>
          <w:tcPr>
            <w:tcW w:w="2978" w:type="dxa"/>
          </w:tcPr>
          <w:p w:rsidR="00DF772F" w:rsidRPr="00D31912" w:rsidRDefault="00FB4536">
            <w:pPr>
              <w:pStyle w:val="TableParagraph"/>
              <w:spacing w:before="78"/>
              <w:ind w:left="109" w:right="924"/>
              <w:jc w:val="both"/>
              <w:rPr>
                <w:sz w:val="18"/>
              </w:rPr>
            </w:pPr>
            <w:r w:rsidRPr="00D31912">
              <w:rPr>
                <w:sz w:val="18"/>
              </w:rPr>
              <w:t>List</w:t>
            </w:r>
            <w:r w:rsidRPr="00D31912">
              <w:rPr>
                <w:spacing w:val="-10"/>
                <w:sz w:val="18"/>
              </w:rPr>
              <w:t xml:space="preserve"> </w:t>
            </w:r>
            <w:r w:rsidRPr="00D31912">
              <w:rPr>
                <w:sz w:val="18"/>
              </w:rPr>
              <w:t>here</w:t>
            </w:r>
            <w:r w:rsidRPr="00D31912">
              <w:rPr>
                <w:spacing w:val="-10"/>
                <w:sz w:val="18"/>
              </w:rPr>
              <w:t xml:space="preserve"> </w:t>
            </w:r>
            <w:r w:rsidRPr="00D31912">
              <w:rPr>
                <w:sz w:val="18"/>
              </w:rPr>
              <w:t>the</w:t>
            </w:r>
            <w:r w:rsidRPr="00D31912">
              <w:rPr>
                <w:spacing w:val="-10"/>
                <w:sz w:val="18"/>
              </w:rPr>
              <w:t xml:space="preserve"> </w:t>
            </w:r>
            <w:r w:rsidRPr="00D31912">
              <w:rPr>
                <w:sz w:val="18"/>
              </w:rPr>
              <w:t>standards</w:t>
            </w:r>
            <w:r w:rsidRPr="00D31912">
              <w:rPr>
                <w:spacing w:val="-8"/>
                <w:sz w:val="18"/>
              </w:rPr>
              <w:t xml:space="preserve"> </w:t>
            </w:r>
            <w:r w:rsidRPr="00D31912">
              <w:rPr>
                <w:sz w:val="18"/>
              </w:rPr>
              <w:t>/ procedures</w:t>
            </w:r>
            <w:r w:rsidRPr="00D31912">
              <w:rPr>
                <w:spacing w:val="-3"/>
                <w:sz w:val="18"/>
              </w:rPr>
              <w:t xml:space="preserve"> </w:t>
            </w:r>
            <w:r w:rsidRPr="00D31912">
              <w:rPr>
                <w:sz w:val="18"/>
              </w:rPr>
              <w:t>applied</w:t>
            </w:r>
            <w:r w:rsidRPr="00D31912">
              <w:rPr>
                <w:spacing w:val="-4"/>
                <w:sz w:val="18"/>
              </w:rPr>
              <w:t xml:space="preserve"> </w:t>
            </w:r>
            <w:r w:rsidRPr="00D31912">
              <w:rPr>
                <w:sz w:val="18"/>
              </w:rPr>
              <w:t xml:space="preserve">with </w:t>
            </w:r>
            <w:r w:rsidRPr="00D31912">
              <w:rPr>
                <w:spacing w:val="-2"/>
                <w:sz w:val="18"/>
              </w:rPr>
              <w:t>justification</w:t>
            </w:r>
          </w:p>
        </w:tc>
        <w:tc>
          <w:tcPr>
            <w:tcW w:w="3062" w:type="dxa"/>
          </w:tcPr>
          <w:p w:rsidR="00DF772F" w:rsidRPr="00D31912" w:rsidRDefault="00FB4536">
            <w:pPr>
              <w:pStyle w:val="TableParagraph"/>
              <w:spacing w:before="78"/>
              <w:ind w:left="110" w:right="81"/>
              <w:rPr>
                <w:sz w:val="18"/>
              </w:rPr>
            </w:pPr>
            <w:r w:rsidRPr="00D31912">
              <w:rPr>
                <w:sz w:val="18"/>
              </w:rPr>
              <w:t>Include direct reference to documents within the manufacturer’s</w:t>
            </w:r>
            <w:r w:rsidRPr="00D31912">
              <w:rPr>
                <w:spacing w:val="-15"/>
                <w:sz w:val="18"/>
              </w:rPr>
              <w:t xml:space="preserve"> </w:t>
            </w:r>
            <w:r w:rsidRPr="00D31912">
              <w:rPr>
                <w:sz w:val="18"/>
              </w:rPr>
              <w:t>quality</w:t>
            </w:r>
            <w:r w:rsidRPr="00D31912">
              <w:rPr>
                <w:spacing w:val="-12"/>
                <w:sz w:val="18"/>
              </w:rPr>
              <w:t xml:space="preserve"> </w:t>
            </w:r>
            <w:r w:rsidRPr="00D31912">
              <w:rPr>
                <w:sz w:val="18"/>
              </w:rPr>
              <w:t>system</w:t>
            </w:r>
          </w:p>
        </w:tc>
      </w:tr>
      <w:tr w:rsidR="00D31912" w:rsidRPr="00D31912">
        <w:trPr>
          <w:trHeight w:val="801"/>
        </w:trPr>
        <w:tc>
          <w:tcPr>
            <w:tcW w:w="912" w:type="dxa"/>
          </w:tcPr>
          <w:p w:rsidR="00DF772F" w:rsidRPr="00D31912" w:rsidRDefault="00FB4536">
            <w:pPr>
              <w:pStyle w:val="TableParagraph"/>
              <w:spacing w:before="77"/>
              <w:rPr>
                <w:sz w:val="14"/>
              </w:rPr>
            </w:pPr>
            <w:r w:rsidRPr="00D31912">
              <w:rPr>
                <w:spacing w:val="-2"/>
                <w:sz w:val="14"/>
              </w:rPr>
              <w:t>13.2(3)</w:t>
            </w:r>
          </w:p>
          <w:p w:rsidR="00DF772F" w:rsidRPr="00D31912" w:rsidRDefault="00FB4536">
            <w:pPr>
              <w:pStyle w:val="TableParagraph"/>
              <w:spacing w:before="2"/>
              <w:rPr>
                <w:sz w:val="14"/>
              </w:rPr>
            </w:pPr>
            <w:r w:rsidRPr="00D31912">
              <w:rPr>
                <w:spacing w:val="-2"/>
                <w:sz w:val="14"/>
              </w:rPr>
              <w:t>(cont.)</w:t>
            </w:r>
          </w:p>
        </w:tc>
        <w:tc>
          <w:tcPr>
            <w:tcW w:w="5038" w:type="dxa"/>
          </w:tcPr>
          <w:p w:rsidR="00DF772F" w:rsidRPr="00D31912" w:rsidRDefault="00FB4536">
            <w:pPr>
              <w:pStyle w:val="TableParagraph"/>
              <w:spacing w:before="73" w:line="278" w:lineRule="auto"/>
              <w:ind w:left="820" w:right="125" w:hanging="356"/>
              <w:rPr>
                <w:sz w:val="18"/>
              </w:rPr>
            </w:pPr>
            <w:r w:rsidRPr="00D31912">
              <w:rPr>
                <w:sz w:val="18"/>
              </w:rPr>
              <w:t>(a)</w:t>
            </w:r>
            <w:r w:rsidRPr="00D31912">
              <w:rPr>
                <w:spacing w:val="80"/>
                <w:sz w:val="18"/>
              </w:rPr>
              <w:t xml:space="preserve"> </w:t>
            </w:r>
            <w:r w:rsidRPr="00D31912">
              <w:rPr>
                <w:sz w:val="18"/>
              </w:rPr>
              <w:t>for</w:t>
            </w:r>
            <w:r w:rsidRPr="00D31912">
              <w:rPr>
                <w:spacing w:val="-12"/>
                <w:sz w:val="18"/>
              </w:rPr>
              <w:t xml:space="preserve"> </w:t>
            </w:r>
            <w:r w:rsidRPr="00D31912">
              <w:rPr>
                <w:sz w:val="18"/>
              </w:rPr>
              <w:t>a</w:t>
            </w:r>
            <w:r w:rsidRPr="00D31912">
              <w:rPr>
                <w:spacing w:val="-13"/>
                <w:sz w:val="18"/>
              </w:rPr>
              <w:t xml:space="preserve"> </w:t>
            </w:r>
            <w:r w:rsidRPr="00D31912">
              <w:rPr>
                <w:sz w:val="18"/>
              </w:rPr>
              <w:t>medical</w:t>
            </w:r>
            <w:r w:rsidRPr="00D31912">
              <w:rPr>
                <w:spacing w:val="-10"/>
                <w:sz w:val="18"/>
              </w:rPr>
              <w:t xml:space="preserve"> </w:t>
            </w:r>
            <w:r w:rsidRPr="00D31912">
              <w:rPr>
                <w:sz w:val="18"/>
              </w:rPr>
              <w:t>device</w:t>
            </w:r>
            <w:r w:rsidRPr="00D31912">
              <w:rPr>
                <w:spacing w:val="-11"/>
                <w:sz w:val="18"/>
              </w:rPr>
              <w:t xml:space="preserve"> </w:t>
            </w:r>
            <w:r w:rsidRPr="00D31912">
              <w:rPr>
                <w:sz w:val="18"/>
              </w:rPr>
              <w:t>that</w:t>
            </w:r>
            <w:r w:rsidRPr="00D31912">
              <w:rPr>
                <w:spacing w:val="-13"/>
                <w:sz w:val="18"/>
              </w:rPr>
              <w:t xml:space="preserve"> </w:t>
            </w:r>
            <w:r w:rsidRPr="00D31912">
              <w:rPr>
                <w:sz w:val="18"/>
              </w:rPr>
              <w:t>is</w:t>
            </w:r>
            <w:r w:rsidRPr="00D31912">
              <w:rPr>
                <w:spacing w:val="-12"/>
                <w:sz w:val="18"/>
              </w:rPr>
              <w:t xml:space="preserve"> </w:t>
            </w:r>
            <w:r w:rsidRPr="00D31912">
              <w:rPr>
                <w:sz w:val="18"/>
              </w:rPr>
              <w:t>not</w:t>
            </w:r>
            <w:r w:rsidRPr="00D31912">
              <w:rPr>
                <w:spacing w:val="-11"/>
                <w:sz w:val="18"/>
              </w:rPr>
              <w:t xml:space="preserve"> </w:t>
            </w:r>
            <w:r w:rsidRPr="00D31912">
              <w:rPr>
                <w:sz w:val="18"/>
              </w:rPr>
              <w:t xml:space="preserve">software—the </w:t>
            </w:r>
            <w:r w:rsidRPr="00D31912">
              <w:rPr>
                <w:spacing w:val="-4"/>
                <w:sz w:val="18"/>
              </w:rPr>
              <w:t>information</w:t>
            </w:r>
            <w:r w:rsidRPr="00D31912">
              <w:rPr>
                <w:spacing w:val="-14"/>
                <w:sz w:val="18"/>
              </w:rPr>
              <w:t xml:space="preserve"> </w:t>
            </w:r>
            <w:r w:rsidRPr="00D31912">
              <w:rPr>
                <w:spacing w:val="-4"/>
                <w:sz w:val="18"/>
              </w:rPr>
              <w:t>must</w:t>
            </w:r>
            <w:r w:rsidRPr="00D31912">
              <w:rPr>
                <w:spacing w:val="-12"/>
                <w:sz w:val="18"/>
              </w:rPr>
              <w:t xml:space="preserve"> </w:t>
            </w:r>
            <w:r w:rsidRPr="00D31912">
              <w:rPr>
                <w:spacing w:val="-4"/>
                <w:sz w:val="18"/>
              </w:rPr>
              <w:t>be</w:t>
            </w:r>
            <w:r w:rsidRPr="00D31912">
              <w:rPr>
                <w:spacing w:val="-12"/>
                <w:sz w:val="18"/>
              </w:rPr>
              <w:t xml:space="preserve"> </w:t>
            </w:r>
            <w:r w:rsidRPr="00D31912">
              <w:rPr>
                <w:spacing w:val="-4"/>
                <w:sz w:val="18"/>
              </w:rPr>
              <w:t>provided</w:t>
            </w:r>
            <w:r w:rsidRPr="00D31912">
              <w:rPr>
                <w:spacing w:val="-11"/>
                <w:sz w:val="18"/>
              </w:rPr>
              <w:t xml:space="preserve"> </w:t>
            </w:r>
            <w:r w:rsidRPr="00D31912">
              <w:rPr>
                <w:spacing w:val="-4"/>
                <w:sz w:val="18"/>
              </w:rPr>
              <w:t>on</w:t>
            </w:r>
            <w:r w:rsidRPr="00D31912">
              <w:rPr>
                <w:spacing w:val="-12"/>
                <w:sz w:val="18"/>
              </w:rPr>
              <w:t xml:space="preserve"> </w:t>
            </w:r>
            <w:r w:rsidRPr="00D31912">
              <w:rPr>
                <w:spacing w:val="-4"/>
                <w:sz w:val="18"/>
              </w:rPr>
              <w:t>a</w:t>
            </w:r>
            <w:r w:rsidRPr="00D31912">
              <w:rPr>
                <w:spacing w:val="-9"/>
                <w:sz w:val="18"/>
              </w:rPr>
              <w:t xml:space="preserve"> </w:t>
            </w:r>
            <w:r w:rsidRPr="00D31912">
              <w:rPr>
                <w:spacing w:val="-4"/>
                <w:sz w:val="18"/>
              </w:rPr>
              <w:t>leaflet</w:t>
            </w:r>
            <w:r w:rsidRPr="00D31912">
              <w:rPr>
                <w:spacing w:val="-13"/>
                <w:sz w:val="18"/>
              </w:rPr>
              <w:t xml:space="preserve"> </w:t>
            </w:r>
            <w:r w:rsidRPr="00D31912">
              <w:rPr>
                <w:spacing w:val="-4"/>
                <w:sz w:val="18"/>
              </w:rPr>
              <w:t>supplied</w:t>
            </w:r>
            <w:r w:rsidRPr="00D31912">
              <w:rPr>
                <w:spacing w:val="-9"/>
                <w:sz w:val="18"/>
              </w:rPr>
              <w:t xml:space="preserve"> </w:t>
            </w:r>
            <w:r w:rsidRPr="00D31912">
              <w:rPr>
                <w:spacing w:val="-4"/>
                <w:sz w:val="18"/>
              </w:rPr>
              <w:t>with</w:t>
            </w:r>
          </w:p>
          <w:p w:rsidR="00DF772F" w:rsidRPr="00D31912" w:rsidRDefault="00FB4536">
            <w:pPr>
              <w:pStyle w:val="TableParagraph"/>
              <w:spacing w:before="0"/>
              <w:ind w:left="820"/>
              <w:rPr>
                <w:sz w:val="18"/>
              </w:rPr>
            </w:pPr>
            <w:r w:rsidRPr="00D31912">
              <w:rPr>
                <w:spacing w:val="-6"/>
                <w:sz w:val="18"/>
              </w:rPr>
              <w:t>the</w:t>
            </w:r>
            <w:r w:rsidRPr="00D31912">
              <w:rPr>
                <w:spacing w:val="-2"/>
                <w:sz w:val="18"/>
              </w:rPr>
              <w:t xml:space="preserve"> </w:t>
            </w:r>
            <w:r w:rsidRPr="00D31912">
              <w:rPr>
                <w:spacing w:val="-6"/>
                <w:sz w:val="18"/>
              </w:rPr>
              <w:t>device;</w:t>
            </w:r>
            <w:r w:rsidRPr="00D31912">
              <w:rPr>
                <w:spacing w:val="-3"/>
                <w:sz w:val="18"/>
              </w:rPr>
              <w:t xml:space="preserve"> </w:t>
            </w:r>
            <w:r w:rsidRPr="00D31912">
              <w:rPr>
                <w:spacing w:val="-6"/>
                <w:sz w:val="18"/>
              </w:rPr>
              <w:t>or</w:t>
            </w:r>
          </w:p>
        </w:tc>
        <w:tc>
          <w:tcPr>
            <w:tcW w:w="1557" w:type="dxa"/>
          </w:tcPr>
          <w:p w:rsidR="00DF772F" w:rsidRPr="00D31912" w:rsidRDefault="00FB4536">
            <w:pPr>
              <w:pStyle w:val="TableParagraph"/>
              <w:spacing w:before="79"/>
              <w:ind w:left="108"/>
              <w:rPr>
                <w:rFonts w:ascii="MS Gothic" w:hAnsi="MS Gothic"/>
                <w:sz w:val="18"/>
              </w:rPr>
            </w:pPr>
            <w:r w:rsidRPr="00D31912">
              <w:rPr>
                <w:rFonts w:ascii="MS Gothic" w:hAnsi="MS Gothic"/>
                <w:spacing w:val="-10"/>
                <w:sz w:val="18"/>
              </w:rPr>
              <w:t>☐</w:t>
            </w:r>
          </w:p>
        </w:tc>
        <w:tc>
          <w:tcPr>
            <w:tcW w:w="1843" w:type="dxa"/>
          </w:tcPr>
          <w:p w:rsidR="00DF772F" w:rsidRPr="00D31912" w:rsidRDefault="00FB4536">
            <w:pPr>
              <w:pStyle w:val="TableParagraph"/>
              <w:spacing w:before="79"/>
              <w:ind w:left="109"/>
              <w:rPr>
                <w:rFonts w:ascii="MS Gothic" w:hAnsi="MS Gothic"/>
                <w:sz w:val="18"/>
              </w:rPr>
            </w:pPr>
            <w:r w:rsidRPr="00D31912">
              <w:rPr>
                <w:rFonts w:ascii="MS Gothic" w:hAnsi="MS Gothic"/>
                <w:spacing w:val="-10"/>
                <w:sz w:val="18"/>
              </w:rPr>
              <w:t>☐</w:t>
            </w:r>
          </w:p>
          <w:p w:rsidR="00DF772F" w:rsidRPr="00D31912" w:rsidRDefault="00FB4536">
            <w:pPr>
              <w:pStyle w:val="TableParagraph"/>
              <w:spacing w:before="86"/>
              <w:ind w:left="109"/>
              <w:rPr>
                <w:sz w:val="18"/>
              </w:rPr>
            </w:pPr>
            <w:r w:rsidRPr="00D31912">
              <w:rPr>
                <w:sz w:val="18"/>
              </w:rPr>
              <w:t>Provide</w:t>
            </w:r>
            <w:r w:rsidRPr="00D31912">
              <w:rPr>
                <w:spacing w:val="-4"/>
                <w:sz w:val="18"/>
              </w:rPr>
              <w:t xml:space="preserve"> </w:t>
            </w:r>
            <w:r w:rsidRPr="00D31912">
              <w:rPr>
                <w:spacing w:val="-2"/>
                <w:sz w:val="18"/>
              </w:rPr>
              <w:t>Justification</w:t>
            </w:r>
          </w:p>
        </w:tc>
        <w:tc>
          <w:tcPr>
            <w:tcW w:w="2978" w:type="dxa"/>
          </w:tcPr>
          <w:p w:rsidR="00DF772F" w:rsidRPr="00D31912" w:rsidRDefault="00FB4536">
            <w:pPr>
              <w:pStyle w:val="TableParagraph"/>
              <w:ind w:left="109" w:right="924"/>
              <w:jc w:val="both"/>
              <w:rPr>
                <w:sz w:val="18"/>
              </w:rPr>
            </w:pPr>
            <w:r w:rsidRPr="00D31912">
              <w:rPr>
                <w:sz w:val="18"/>
              </w:rPr>
              <w:t>List</w:t>
            </w:r>
            <w:r w:rsidRPr="00D31912">
              <w:rPr>
                <w:spacing w:val="-10"/>
                <w:sz w:val="18"/>
              </w:rPr>
              <w:t xml:space="preserve"> </w:t>
            </w:r>
            <w:r w:rsidRPr="00D31912">
              <w:rPr>
                <w:sz w:val="18"/>
              </w:rPr>
              <w:t>here</w:t>
            </w:r>
            <w:r w:rsidRPr="00D31912">
              <w:rPr>
                <w:spacing w:val="-10"/>
                <w:sz w:val="18"/>
              </w:rPr>
              <w:t xml:space="preserve"> </w:t>
            </w:r>
            <w:r w:rsidRPr="00D31912">
              <w:rPr>
                <w:sz w:val="18"/>
              </w:rPr>
              <w:t>the</w:t>
            </w:r>
            <w:r w:rsidRPr="00D31912">
              <w:rPr>
                <w:spacing w:val="-10"/>
                <w:sz w:val="18"/>
              </w:rPr>
              <w:t xml:space="preserve"> </w:t>
            </w:r>
            <w:r w:rsidRPr="00D31912">
              <w:rPr>
                <w:sz w:val="18"/>
              </w:rPr>
              <w:t>standards</w:t>
            </w:r>
            <w:r w:rsidRPr="00D31912">
              <w:rPr>
                <w:spacing w:val="-8"/>
                <w:sz w:val="18"/>
              </w:rPr>
              <w:t xml:space="preserve"> </w:t>
            </w:r>
            <w:r w:rsidRPr="00D31912">
              <w:rPr>
                <w:sz w:val="18"/>
              </w:rPr>
              <w:t>/ procedures</w:t>
            </w:r>
            <w:r w:rsidRPr="00D31912">
              <w:rPr>
                <w:spacing w:val="-3"/>
                <w:sz w:val="18"/>
              </w:rPr>
              <w:t xml:space="preserve"> </w:t>
            </w:r>
            <w:r w:rsidRPr="00D31912">
              <w:rPr>
                <w:sz w:val="18"/>
              </w:rPr>
              <w:t>applied</w:t>
            </w:r>
            <w:r w:rsidRPr="00D31912">
              <w:rPr>
                <w:spacing w:val="-4"/>
                <w:sz w:val="18"/>
              </w:rPr>
              <w:t xml:space="preserve"> </w:t>
            </w:r>
            <w:r w:rsidRPr="00D31912">
              <w:rPr>
                <w:sz w:val="18"/>
              </w:rPr>
              <w:t xml:space="preserve">with </w:t>
            </w:r>
            <w:r w:rsidRPr="00D31912">
              <w:rPr>
                <w:spacing w:val="-2"/>
                <w:sz w:val="18"/>
              </w:rPr>
              <w:t>justification</w:t>
            </w:r>
          </w:p>
        </w:tc>
        <w:tc>
          <w:tcPr>
            <w:tcW w:w="3062" w:type="dxa"/>
          </w:tcPr>
          <w:p w:rsidR="00DF772F" w:rsidRPr="00D31912" w:rsidRDefault="00FB4536">
            <w:pPr>
              <w:pStyle w:val="TableParagraph"/>
              <w:ind w:left="110" w:right="81"/>
              <w:rPr>
                <w:sz w:val="18"/>
              </w:rPr>
            </w:pPr>
            <w:r w:rsidRPr="00D31912">
              <w:rPr>
                <w:sz w:val="18"/>
              </w:rPr>
              <w:t>Include direct reference to documents within the manufacturer’s</w:t>
            </w:r>
            <w:r w:rsidRPr="00D31912">
              <w:rPr>
                <w:spacing w:val="-15"/>
                <w:sz w:val="18"/>
              </w:rPr>
              <w:t xml:space="preserve"> </w:t>
            </w:r>
            <w:r w:rsidRPr="00D31912">
              <w:rPr>
                <w:sz w:val="18"/>
              </w:rPr>
              <w:t>quality</w:t>
            </w:r>
            <w:r w:rsidRPr="00D31912">
              <w:rPr>
                <w:spacing w:val="-12"/>
                <w:sz w:val="18"/>
              </w:rPr>
              <w:t xml:space="preserve"> </w:t>
            </w:r>
            <w:r w:rsidRPr="00D31912">
              <w:rPr>
                <w:sz w:val="18"/>
              </w:rPr>
              <w:t>system</w:t>
            </w:r>
          </w:p>
        </w:tc>
      </w:tr>
      <w:tr w:rsidR="00D31912" w:rsidRPr="00D31912">
        <w:trPr>
          <w:trHeight w:val="798"/>
        </w:trPr>
        <w:tc>
          <w:tcPr>
            <w:tcW w:w="912" w:type="dxa"/>
          </w:tcPr>
          <w:p w:rsidR="00DF772F" w:rsidRPr="00D31912" w:rsidRDefault="00FB4536">
            <w:pPr>
              <w:pStyle w:val="TableParagraph"/>
              <w:spacing w:before="77"/>
              <w:rPr>
                <w:sz w:val="14"/>
              </w:rPr>
            </w:pPr>
            <w:r w:rsidRPr="00D31912">
              <w:rPr>
                <w:spacing w:val="-2"/>
                <w:sz w:val="14"/>
              </w:rPr>
              <w:t>13.2(3)</w:t>
            </w:r>
          </w:p>
          <w:p w:rsidR="00DF772F" w:rsidRPr="00D31912" w:rsidRDefault="00FB4536">
            <w:pPr>
              <w:pStyle w:val="TableParagraph"/>
              <w:spacing w:before="0"/>
              <w:rPr>
                <w:sz w:val="14"/>
              </w:rPr>
            </w:pPr>
            <w:r w:rsidRPr="00D31912">
              <w:rPr>
                <w:spacing w:val="-2"/>
                <w:sz w:val="14"/>
              </w:rPr>
              <w:t>(cont.)</w:t>
            </w:r>
          </w:p>
        </w:tc>
        <w:tc>
          <w:tcPr>
            <w:tcW w:w="5038" w:type="dxa"/>
          </w:tcPr>
          <w:p w:rsidR="00DF772F" w:rsidRPr="00D31912" w:rsidRDefault="00FB4536">
            <w:pPr>
              <w:pStyle w:val="TableParagraph"/>
              <w:spacing w:before="38" w:line="240" w:lineRule="atLeast"/>
              <w:ind w:left="820" w:right="196" w:hanging="356"/>
              <w:jc w:val="both"/>
              <w:rPr>
                <w:sz w:val="18"/>
              </w:rPr>
            </w:pPr>
            <w:r w:rsidRPr="00D31912">
              <w:rPr>
                <w:spacing w:val="-2"/>
                <w:sz w:val="18"/>
              </w:rPr>
              <w:t>(b)</w:t>
            </w:r>
            <w:r w:rsidRPr="00D31912">
              <w:rPr>
                <w:spacing w:val="-3"/>
                <w:sz w:val="18"/>
              </w:rPr>
              <w:t xml:space="preserve"> </w:t>
            </w:r>
            <w:r w:rsidRPr="00D31912">
              <w:rPr>
                <w:spacing w:val="-2"/>
                <w:sz w:val="18"/>
              </w:rPr>
              <w:t>for</w:t>
            </w:r>
            <w:r w:rsidRPr="00D31912">
              <w:rPr>
                <w:spacing w:val="-11"/>
                <w:sz w:val="18"/>
              </w:rPr>
              <w:t xml:space="preserve"> </w:t>
            </w:r>
            <w:r w:rsidRPr="00D31912">
              <w:rPr>
                <w:spacing w:val="-2"/>
                <w:sz w:val="18"/>
              </w:rPr>
              <w:t>a</w:t>
            </w:r>
            <w:r w:rsidRPr="00D31912">
              <w:rPr>
                <w:spacing w:val="-10"/>
                <w:sz w:val="18"/>
              </w:rPr>
              <w:t xml:space="preserve"> </w:t>
            </w:r>
            <w:r w:rsidRPr="00D31912">
              <w:rPr>
                <w:spacing w:val="-2"/>
                <w:sz w:val="18"/>
              </w:rPr>
              <w:t>medical</w:t>
            </w:r>
            <w:r w:rsidRPr="00D31912">
              <w:rPr>
                <w:spacing w:val="-11"/>
                <w:sz w:val="18"/>
              </w:rPr>
              <w:t xml:space="preserve"> </w:t>
            </w:r>
            <w:r w:rsidRPr="00D31912">
              <w:rPr>
                <w:spacing w:val="-2"/>
                <w:sz w:val="18"/>
              </w:rPr>
              <w:t>device</w:t>
            </w:r>
            <w:r w:rsidRPr="00D31912">
              <w:rPr>
                <w:spacing w:val="-10"/>
                <w:sz w:val="18"/>
              </w:rPr>
              <w:t xml:space="preserve"> </w:t>
            </w:r>
            <w:r w:rsidRPr="00D31912">
              <w:rPr>
                <w:spacing w:val="-2"/>
                <w:sz w:val="18"/>
              </w:rPr>
              <w:t>that</w:t>
            </w:r>
            <w:r w:rsidRPr="00D31912">
              <w:rPr>
                <w:spacing w:val="-11"/>
                <w:sz w:val="18"/>
              </w:rPr>
              <w:t xml:space="preserve"> </w:t>
            </w:r>
            <w:r w:rsidRPr="00D31912">
              <w:rPr>
                <w:spacing w:val="-2"/>
                <w:sz w:val="18"/>
              </w:rPr>
              <w:t>is</w:t>
            </w:r>
            <w:r w:rsidRPr="00D31912">
              <w:rPr>
                <w:spacing w:val="-10"/>
                <w:sz w:val="18"/>
              </w:rPr>
              <w:t xml:space="preserve"> </w:t>
            </w:r>
            <w:r w:rsidRPr="00D31912">
              <w:rPr>
                <w:spacing w:val="-2"/>
                <w:sz w:val="18"/>
              </w:rPr>
              <w:t>software—the</w:t>
            </w:r>
            <w:r w:rsidRPr="00D31912">
              <w:rPr>
                <w:spacing w:val="-11"/>
                <w:sz w:val="18"/>
              </w:rPr>
              <w:t xml:space="preserve"> </w:t>
            </w:r>
            <w:r w:rsidRPr="00D31912">
              <w:rPr>
                <w:spacing w:val="-2"/>
                <w:sz w:val="18"/>
              </w:rPr>
              <w:t xml:space="preserve">information </w:t>
            </w:r>
            <w:r w:rsidRPr="00D31912">
              <w:rPr>
                <w:spacing w:val="-6"/>
                <w:sz w:val="18"/>
              </w:rPr>
              <w:t>must</w:t>
            </w:r>
            <w:r w:rsidRPr="00D31912">
              <w:rPr>
                <w:spacing w:val="-3"/>
                <w:sz w:val="18"/>
              </w:rPr>
              <w:t xml:space="preserve"> </w:t>
            </w:r>
            <w:r w:rsidRPr="00D31912">
              <w:rPr>
                <w:spacing w:val="-6"/>
                <w:sz w:val="18"/>
              </w:rPr>
              <w:t>be</w:t>
            </w:r>
            <w:r w:rsidRPr="00D31912">
              <w:rPr>
                <w:spacing w:val="-3"/>
                <w:sz w:val="18"/>
              </w:rPr>
              <w:t xml:space="preserve"> </w:t>
            </w:r>
            <w:r w:rsidRPr="00D31912">
              <w:rPr>
                <w:spacing w:val="-6"/>
                <w:sz w:val="18"/>
              </w:rPr>
              <w:t>provided on a</w:t>
            </w:r>
            <w:r w:rsidRPr="00D31912">
              <w:rPr>
                <w:spacing w:val="-3"/>
                <w:sz w:val="18"/>
              </w:rPr>
              <w:t xml:space="preserve"> </w:t>
            </w:r>
            <w:r w:rsidRPr="00D31912">
              <w:rPr>
                <w:spacing w:val="-6"/>
                <w:sz w:val="18"/>
              </w:rPr>
              <w:t>leaflet supplied with</w:t>
            </w:r>
            <w:r w:rsidRPr="00D31912">
              <w:rPr>
                <w:spacing w:val="-3"/>
                <w:sz w:val="18"/>
              </w:rPr>
              <w:t xml:space="preserve"> </w:t>
            </w:r>
            <w:r w:rsidRPr="00D31912">
              <w:rPr>
                <w:spacing w:val="-6"/>
                <w:sz w:val="18"/>
              </w:rPr>
              <w:t>the</w:t>
            </w:r>
            <w:r w:rsidRPr="00D31912">
              <w:rPr>
                <w:spacing w:val="-3"/>
                <w:sz w:val="18"/>
              </w:rPr>
              <w:t xml:space="preserve"> </w:t>
            </w:r>
            <w:r w:rsidRPr="00D31912">
              <w:rPr>
                <w:spacing w:val="-6"/>
                <w:sz w:val="18"/>
              </w:rPr>
              <w:t xml:space="preserve">device </w:t>
            </w:r>
            <w:r w:rsidRPr="00D31912">
              <w:rPr>
                <w:spacing w:val="-2"/>
                <w:sz w:val="18"/>
              </w:rPr>
              <w:t>or</w:t>
            </w:r>
            <w:r w:rsidRPr="00D31912">
              <w:rPr>
                <w:spacing w:val="-4"/>
                <w:sz w:val="18"/>
              </w:rPr>
              <w:t xml:space="preserve"> </w:t>
            </w:r>
            <w:r w:rsidRPr="00D31912">
              <w:rPr>
                <w:spacing w:val="-2"/>
                <w:sz w:val="18"/>
              </w:rPr>
              <w:t>the</w:t>
            </w:r>
            <w:r w:rsidRPr="00D31912">
              <w:rPr>
                <w:spacing w:val="-3"/>
                <w:sz w:val="18"/>
              </w:rPr>
              <w:t xml:space="preserve"> </w:t>
            </w:r>
            <w:r w:rsidRPr="00D31912">
              <w:rPr>
                <w:spacing w:val="-2"/>
                <w:sz w:val="18"/>
              </w:rPr>
              <w:t>information</w:t>
            </w:r>
            <w:r w:rsidRPr="00D31912">
              <w:rPr>
                <w:spacing w:val="-5"/>
                <w:sz w:val="18"/>
              </w:rPr>
              <w:t xml:space="preserve"> </w:t>
            </w:r>
            <w:r w:rsidRPr="00D31912">
              <w:rPr>
                <w:spacing w:val="-2"/>
                <w:sz w:val="18"/>
              </w:rPr>
              <w:t>must</w:t>
            </w:r>
            <w:r w:rsidRPr="00D31912">
              <w:rPr>
                <w:spacing w:val="-3"/>
                <w:sz w:val="18"/>
              </w:rPr>
              <w:t xml:space="preserve"> </w:t>
            </w:r>
            <w:r w:rsidRPr="00D31912">
              <w:rPr>
                <w:spacing w:val="-2"/>
                <w:sz w:val="18"/>
              </w:rPr>
              <w:t>be</w:t>
            </w:r>
            <w:r w:rsidRPr="00D31912">
              <w:rPr>
                <w:spacing w:val="-3"/>
                <w:sz w:val="18"/>
              </w:rPr>
              <w:t xml:space="preserve"> </w:t>
            </w:r>
            <w:r w:rsidRPr="00D31912">
              <w:rPr>
                <w:spacing w:val="-2"/>
                <w:sz w:val="18"/>
              </w:rPr>
              <w:t>provided</w:t>
            </w:r>
            <w:r w:rsidRPr="00D31912">
              <w:rPr>
                <w:spacing w:val="-5"/>
                <w:sz w:val="18"/>
              </w:rPr>
              <w:t xml:space="preserve"> </w:t>
            </w:r>
            <w:r w:rsidRPr="00D31912">
              <w:rPr>
                <w:spacing w:val="-2"/>
                <w:sz w:val="18"/>
              </w:rPr>
              <w:t>electronically.</w:t>
            </w:r>
          </w:p>
        </w:tc>
        <w:tc>
          <w:tcPr>
            <w:tcW w:w="1557" w:type="dxa"/>
          </w:tcPr>
          <w:p w:rsidR="00DF772F" w:rsidRPr="00D31912" w:rsidRDefault="00FB4536">
            <w:pPr>
              <w:pStyle w:val="TableParagraph"/>
              <w:spacing w:before="79"/>
              <w:ind w:left="108"/>
              <w:rPr>
                <w:rFonts w:ascii="MS Gothic" w:hAnsi="MS Gothic"/>
                <w:sz w:val="18"/>
              </w:rPr>
            </w:pPr>
            <w:r w:rsidRPr="00D31912">
              <w:rPr>
                <w:rFonts w:ascii="MS Gothic" w:hAnsi="MS Gothic"/>
                <w:spacing w:val="-10"/>
                <w:sz w:val="18"/>
              </w:rPr>
              <w:t>☐</w:t>
            </w:r>
          </w:p>
        </w:tc>
        <w:tc>
          <w:tcPr>
            <w:tcW w:w="1843" w:type="dxa"/>
          </w:tcPr>
          <w:p w:rsidR="00DF772F" w:rsidRPr="00D31912" w:rsidRDefault="00FB4536">
            <w:pPr>
              <w:pStyle w:val="TableParagraph"/>
              <w:spacing w:before="79"/>
              <w:ind w:left="109"/>
              <w:rPr>
                <w:rFonts w:ascii="MS Gothic" w:hAnsi="MS Gothic"/>
                <w:sz w:val="18"/>
              </w:rPr>
            </w:pPr>
            <w:r w:rsidRPr="00D31912">
              <w:rPr>
                <w:rFonts w:ascii="MS Gothic" w:hAnsi="MS Gothic"/>
                <w:spacing w:val="-10"/>
                <w:sz w:val="18"/>
              </w:rPr>
              <w:t>☐</w:t>
            </w:r>
          </w:p>
          <w:p w:rsidR="00DF772F" w:rsidRPr="00D31912" w:rsidRDefault="00FB4536">
            <w:pPr>
              <w:pStyle w:val="TableParagraph"/>
              <w:spacing w:before="83"/>
              <w:ind w:left="109"/>
              <w:rPr>
                <w:sz w:val="18"/>
              </w:rPr>
            </w:pPr>
            <w:r w:rsidRPr="00D31912">
              <w:rPr>
                <w:sz w:val="18"/>
              </w:rPr>
              <w:t>Provide</w:t>
            </w:r>
            <w:r w:rsidRPr="00D31912">
              <w:rPr>
                <w:spacing w:val="-4"/>
                <w:sz w:val="18"/>
              </w:rPr>
              <w:t xml:space="preserve"> </w:t>
            </w:r>
            <w:r w:rsidRPr="00D31912">
              <w:rPr>
                <w:spacing w:val="-2"/>
                <w:sz w:val="18"/>
              </w:rPr>
              <w:t>Justification</w:t>
            </w:r>
          </w:p>
        </w:tc>
        <w:tc>
          <w:tcPr>
            <w:tcW w:w="2978" w:type="dxa"/>
          </w:tcPr>
          <w:p w:rsidR="00DF772F" w:rsidRPr="00D31912" w:rsidRDefault="00FB4536">
            <w:pPr>
              <w:pStyle w:val="TableParagraph"/>
              <w:spacing w:before="78"/>
              <w:ind w:left="109" w:right="924"/>
              <w:jc w:val="both"/>
              <w:rPr>
                <w:sz w:val="18"/>
              </w:rPr>
            </w:pPr>
            <w:r w:rsidRPr="00D31912">
              <w:rPr>
                <w:sz w:val="18"/>
              </w:rPr>
              <w:t>List</w:t>
            </w:r>
            <w:r w:rsidRPr="00D31912">
              <w:rPr>
                <w:spacing w:val="-10"/>
                <w:sz w:val="18"/>
              </w:rPr>
              <w:t xml:space="preserve"> </w:t>
            </w:r>
            <w:r w:rsidRPr="00D31912">
              <w:rPr>
                <w:sz w:val="18"/>
              </w:rPr>
              <w:t>here</w:t>
            </w:r>
            <w:r w:rsidRPr="00D31912">
              <w:rPr>
                <w:spacing w:val="-10"/>
                <w:sz w:val="18"/>
              </w:rPr>
              <w:t xml:space="preserve"> </w:t>
            </w:r>
            <w:r w:rsidRPr="00D31912">
              <w:rPr>
                <w:sz w:val="18"/>
              </w:rPr>
              <w:t>the</w:t>
            </w:r>
            <w:r w:rsidRPr="00D31912">
              <w:rPr>
                <w:spacing w:val="-10"/>
                <w:sz w:val="18"/>
              </w:rPr>
              <w:t xml:space="preserve"> </w:t>
            </w:r>
            <w:r w:rsidRPr="00D31912">
              <w:rPr>
                <w:sz w:val="18"/>
              </w:rPr>
              <w:t>standards</w:t>
            </w:r>
            <w:r w:rsidRPr="00D31912">
              <w:rPr>
                <w:spacing w:val="-8"/>
                <w:sz w:val="18"/>
              </w:rPr>
              <w:t xml:space="preserve"> </w:t>
            </w:r>
            <w:r w:rsidRPr="00D31912">
              <w:rPr>
                <w:sz w:val="18"/>
              </w:rPr>
              <w:t>/ procedures</w:t>
            </w:r>
            <w:r w:rsidRPr="00D31912">
              <w:rPr>
                <w:spacing w:val="-3"/>
                <w:sz w:val="18"/>
              </w:rPr>
              <w:t xml:space="preserve"> </w:t>
            </w:r>
            <w:r w:rsidRPr="00D31912">
              <w:rPr>
                <w:sz w:val="18"/>
              </w:rPr>
              <w:t>applied</w:t>
            </w:r>
            <w:r w:rsidRPr="00D31912">
              <w:rPr>
                <w:spacing w:val="-4"/>
                <w:sz w:val="18"/>
              </w:rPr>
              <w:t xml:space="preserve"> </w:t>
            </w:r>
            <w:r w:rsidRPr="00D31912">
              <w:rPr>
                <w:sz w:val="18"/>
              </w:rPr>
              <w:t xml:space="preserve">with </w:t>
            </w:r>
            <w:r w:rsidRPr="00D31912">
              <w:rPr>
                <w:spacing w:val="-2"/>
                <w:sz w:val="18"/>
              </w:rPr>
              <w:t>justification</w:t>
            </w:r>
          </w:p>
        </w:tc>
        <w:tc>
          <w:tcPr>
            <w:tcW w:w="3062" w:type="dxa"/>
          </w:tcPr>
          <w:p w:rsidR="00DF772F" w:rsidRPr="00D31912" w:rsidRDefault="00FB4536">
            <w:pPr>
              <w:pStyle w:val="TableParagraph"/>
              <w:spacing w:before="78"/>
              <w:ind w:left="110" w:right="81"/>
              <w:rPr>
                <w:sz w:val="18"/>
              </w:rPr>
            </w:pPr>
            <w:r w:rsidRPr="00D31912">
              <w:rPr>
                <w:sz w:val="18"/>
              </w:rPr>
              <w:t>Include direct reference to documents within the manufacturer’s</w:t>
            </w:r>
            <w:r w:rsidRPr="00D31912">
              <w:rPr>
                <w:spacing w:val="-15"/>
                <w:sz w:val="18"/>
              </w:rPr>
              <w:t xml:space="preserve"> </w:t>
            </w:r>
            <w:r w:rsidRPr="00D31912">
              <w:rPr>
                <w:sz w:val="18"/>
              </w:rPr>
              <w:t>quality</w:t>
            </w:r>
            <w:r w:rsidRPr="00D31912">
              <w:rPr>
                <w:spacing w:val="-12"/>
                <w:sz w:val="18"/>
              </w:rPr>
              <w:t xml:space="preserve"> </w:t>
            </w:r>
            <w:r w:rsidRPr="00D31912">
              <w:rPr>
                <w:sz w:val="18"/>
              </w:rPr>
              <w:t>system</w:t>
            </w:r>
          </w:p>
        </w:tc>
      </w:tr>
    </w:tbl>
    <w:p w:rsidR="00DF772F" w:rsidRPr="00D31912" w:rsidRDefault="00DF772F">
      <w:pPr>
        <w:pStyle w:val="TableParagraph"/>
        <w:rPr>
          <w:sz w:val="18"/>
        </w:rPr>
        <w:sectPr w:rsidR="00DF772F" w:rsidRPr="00D31912">
          <w:type w:val="continuous"/>
          <w:pgSz w:w="16850" w:h="11910" w:orient="landscape"/>
          <w:pgMar w:top="920" w:right="708" w:bottom="1658" w:left="566" w:header="0" w:footer="944" w:gutter="0"/>
          <w:cols w:space="720"/>
        </w:sectPr>
      </w:pPr>
    </w:p>
    <w:tbl>
      <w:tblPr>
        <w:tblStyle w:val="TableNormal"/>
        <w:tblW w:w="0" w:type="auto"/>
        <w:tblInd w:w="159" w:type="dxa"/>
        <w:tblBorders>
          <w:top w:val="single" w:sz="4" w:space="0" w:color="001770"/>
          <w:left w:val="single" w:sz="4" w:space="0" w:color="001770"/>
          <w:bottom w:val="single" w:sz="4" w:space="0" w:color="001770"/>
          <w:right w:val="single" w:sz="4" w:space="0" w:color="001770"/>
          <w:insideH w:val="single" w:sz="4" w:space="0" w:color="001770"/>
          <w:insideV w:val="single" w:sz="4" w:space="0" w:color="001770"/>
        </w:tblBorders>
        <w:tblLayout w:type="fixed"/>
        <w:tblLook w:val="01E0" w:firstRow="1" w:lastRow="1" w:firstColumn="1" w:lastColumn="1" w:noHBand="0" w:noVBand="0"/>
      </w:tblPr>
      <w:tblGrid>
        <w:gridCol w:w="912"/>
        <w:gridCol w:w="604"/>
        <w:gridCol w:w="4433"/>
        <w:gridCol w:w="1557"/>
        <w:gridCol w:w="1843"/>
        <w:gridCol w:w="2978"/>
        <w:gridCol w:w="3062"/>
      </w:tblGrid>
      <w:tr w:rsidR="00D31912" w:rsidRPr="00D31912">
        <w:trPr>
          <w:trHeight w:val="849"/>
        </w:trPr>
        <w:tc>
          <w:tcPr>
            <w:tcW w:w="5949" w:type="dxa"/>
            <w:gridSpan w:val="3"/>
            <w:shd w:val="clear" w:color="auto" w:fill="DEE7F7"/>
          </w:tcPr>
          <w:p w:rsidR="00DF772F" w:rsidRPr="00D31912" w:rsidRDefault="00FB4536">
            <w:pPr>
              <w:pStyle w:val="TableParagraph"/>
              <w:spacing w:before="146"/>
              <w:rPr>
                <w:rFonts w:ascii="Arial"/>
                <w:b/>
              </w:rPr>
            </w:pPr>
            <w:r w:rsidRPr="00D31912">
              <w:rPr>
                <w:rFonts w:ascii="Arial"/>
                <w:b/>
              </w:rPr>
              <w:t>Part</w:t>
            </w:r>
            <w:r w:rsidRPr="00D31912">
              <w:rPr>
                <w:rFonts w:ascii="Arial"/>
                <w:b/>
                <w:spacing w:val="1"/>
              </w:rPr>
              <w:t xml:space="preserve"> </w:t>
            </w:r>
            <w:r w:rsidRPr="00D31912">
              <w:rPr>
                <w:rFonts w:ascii="Arial"/>
                <w:b/>
                <w:spacing w:val="-5"/>
              </w:rPr>
              <w:t>2.</w:t>
            </w:r>
          </w:p>
          <w:p w:rsidR="00DF772F" w:rsidRPr="00D31912" w:rsidRDefault="00FB4536">
            <w:pPr>
              <w:pStyle w:val="TableParagraph"/>
              <w:spacing w:before="81"/>
              <w:rPr>
                <w:rFonts w:ascii="Arial"/>
                <w:b/>
              </w:rPr>
            </w:pPr>
            <w:r w:rsidRPr="00D31912">
              <w:rPr>
                <w:rFonts w:ascii="Arial"/>
                <w:b/>
              </w:rPr>
              <w:t>PRINCIPLES</w:t>
            </w:r>
            <w:r w:rsidRPr="00D31912">
              <w:rPr>
                <w:rFonts w:ascii="Arial"/>
                <w:b/>
                <w:spacing w:val="-7"/>
              </w:rPr>
              <w:t xml:space="preserve"> </w:t>
            </w:r>
            <w:r w:rsidRPr="00D31912">
              <w:rPr>
                <w:rFonts w:ascii="Arial"/>
                <w:b/>
              </w:rPr>
              <w:t>ABOUT</w:t>
            </w:r>
            <w:r w:rsidRPr="00D31912">
              <w:rPr>
                <w:rFonts w:ascii="Arial"/>
                <w:b/>
                <w:spacing w:val="-9"/>
              </w:rPr>
              <w:t xml:space="preserve"> </w:t>
            </w:r>
            <w:r w:rsidRPr="00D31912">
              <w:rPr>
                <w:rFonts w:ascii="Arial"/>
                <w:b/>
              </w:rPr>
              <w:t>DESIGN</w:t>
            </w:r>
            <w:r w:rsidRPr="00D31912">
              <w:rPr>
                <w:rFonts w:ascii="Arial"/>
                <w:b/>
                <w:spacing w:val="-7"/>
              </w:rPr>
              <w:t xml:space="preserve"> </w:t>
            </w:r>
            <w:r w:rsidRPr="00D31912">
              <w:rPr>
                <w:rFonts w:ascii="Arial"/>
                <w:b/>
              </w:rPr>
              <w:t>AND</w:t>
            </w:r>
            <w:r w:rsidRPr="00D31912">
              <w:rPr>
                <w:rFonts w:ascii="Arial"/>
                <w:b/>
                <w:spacing w:val="-7"/>
              </w:rPr>
              <w:t xml:space="preserve"> </w:t>
            </w:r>
            <w:r w:rsidRPr="00D31912">
              <w:rPr>
                <w:rFonts w:ascii="Arial"/>
                <w:b/>
                <w:spacing w:val="-2"/>
              </w:rPr>
              <w:t>CONSTRUCTION</w:t>
            </w:r>
          </w:p>
        </w:tc>
        <w:tc>
          <w:tcPr>
            <w:tcW w:w="1557" w:type="dxa"/>
            <w:vMerge w:val="restart"/>
            <w:shd w:val="clear" w:color="auto" w:fill="DEE7F7"/>
          </w:tcPr>
          <w:p w:rsidR="00DF772F" w:rsidRPr="00D31912" w:rsidRDefault="00FB4536">
            <w:pPr>
              <w:pStyle w:val="TableParagraph"/>
              <w:spacing w:before="74"/>
              <w:ind w:left="222"/>
              <w:rPr>
                <w:rFonts w:ascii="Arial"/>
                <w:b/>
              </w:rPr>
            </w:pPr>
            <w:r w:rsidRPr="00D31912">
              <w:rPr>
                <w:rFonts w:ascii="Arial"/>
                <w:b/>
                <w:spacing w:val="-2"/>
              </w:rPr>
              <w:t>Applicable</w:t>
            </w:r>
          </w:p>
        </w:tc>
        <w:tc>
          <w:tcPr>
            <w:tcW w:w="1843" w:type="dxa"/>
            <w:vMerge w:val="restart"/>
            <w:shd w:val="clear" w:color="auto" w:fill="DEE7F7"/>
          </w:tcPr>
          <w:p w:rsidR="00DF772F" w:rsidRPr="00D31912" w:rsidRDefault="00FB4536">
            <w:pPr>
              <w:pStyle w:val="TableParagraph"/>
              <w:spacing w:before="74"/>
              <w:ind w:left="133" w:right="14"/>
              <w:jc w:val="center"/>
              <w:rPr>
                <w:rFonts w:ascii="Arial"/>
                <w:b/>
              </w:rPr>
            </w:pPr>
            <w:r w:rsidRPr="00D31912">
              <w:rPr>
                <w:rFonts w:ascii="Arial"/>
                <w:b/>
              </w:rPr>
              <w:t>Not</w:t>
            </w:r>
            <w:r w:rsidRPr="00D31912">
              <w:rPr>
                <w:rFonts w:ascii="Arial"/>
                <w:b/>
                <w:spacing w:val="-1"/>
              </w:rPr>
              <w:t xml:space="preserve"> </w:t>
            </w:r>
            <w:r w:rsidRPr="00D31912">
              <w:rPr>
                <w:rFonts w:ascii="Arial"/>
                <w:b/>
                <w:spacing w:val="-2"/>
              </w:rPr>
              <w:t>applicable</w:t>
            </w:r>
          </w:p>
          <w:p w:rsidR="00DF772F" w:rsidRPr="00D31912" w:rsidRDefault="00FB4536">
            <w:pPr>
              <w:pStyle w:val="TableParagraph"/>
              <w:ind w:left="133"/>
              <w:jc w:val="center"/>
              <w:rPr>
                <w:rFonts w:ascii="Arial"/>
                <w:b/>
                <w:sz w:val="16"/>
              </w:rPr>
            </w:pPr>
            <w:r w:rsidRPr="00D31912">
              <w:rPr>
                <w:rFonts w:ascii="Arial"/>
                <w:b/>
                <w:spacing w:val="-6"/>
                <w:sz w:val="16"/>
              </w:rPr>
              <w:t>Justification</w:t>
            </w:r>
            <w:r w:rsidRPr="00D31912">
              <w:rPr>
                <w:rFonts w:ascii="Arial"/>
                <w:b/>
                <w:spacing w:val="-12"/>
                <w:sz w:val="16"/>
              </w:rPr>
              <w:t xml:space="preserve"> </w:t>
            </w:r>
            <w:r w:rsidRPr="00D31912">
              <w:rPr>
                <w:rFonts w:ascii="Arial"/>
                <w:b/>
                <w:spacing w:val="-6"/>
                <w:sz w:val="16"/>
              </w:rPr>
              <w:t>must</w:t>
            </w:r>
            <w:r w:rsidRPr="00D31912">
              <w:rPr>
                <w:rFonts w:ascii="Arial"/>
                <w:b/>
                <w:spacing w:val="-10"/>
                <w:sz w:val="16"/>
              </w:rPr>
              <w:t xml:space="preserve"> </w:t>
            </w:r>
            <w:r w:rsidRPr="00D31912">
              <w:rPr>
                <w:rFonts w:ascii="Arial"/>
                <w:b/>
                <w:spacing w:val="-6"/>
                <w:sz w:val="16"/>
              </w:rPr>
              <w:t>be</w:t>
            </w:r>
            <w:r w:rsidRPr="00D31912">
              <w:rPr>
                <w:rFonts w:ascii="Arial"/>
                <w:b/>
                <w:sz w:val="16"/>
              </w:rPr>
              <w:t xml:space="preserve"> provided</w:t>
            </w:r>
            <w:r w:rsidRPr="00D31912">
              <w:rPr>
                <w:rFonts w:ascii="Arial"/>
                <w:b/>
                <w:spacing w:val="-12"/>
                <w:sz w:val="16"/>
              </w:rPr>
              <w:t xml:space="preserve"> </w:t>
            </w:r>
            <w:r w:rsidRPr="00D31912">
              <w:rPr>
                <w:rFonts w:ascii="Arial"/>
                <w:b/>
                <w:sz w:val="16"/>
              </w:rPr>
              <w:t>below</w:t>
            </w:r>
          </w:p>
        </w:tc>
        <w:tc>
          <w:tcPr>
            <w:tcW w:w="2978" w:type="dxa"/>
            <w:vMerge w:val="restart"/>
            <w:shd w:val="clear" w:color="auto" w:fill="DEE7F7"/>
          </w:tcPr>
          <w:p w:rsidR="00DF772F" w:rsidRPr="00D31912" w:rsidRDefault="00FB4536">
            <w:pPr>
              <w:pStyle w:val="TableParagraph"/>
              <w:spacing w:before="77"/>
              <w:ind w:left="223"/>
              <w:rPr>
                <w:rFonts w:ascii="Arial"/>
                <w:b/>
              </w:rPr>
            </w:pPr>
            <w:r w:rsidRPr="00D31912">
              <w:rPr>
                <w:rFonts w:ascii="Arial"/>
                <w:b/>
              </w:rPr>
              <w:t>Medical</w:t>
            </w:r>
            <w:r w:rsidRPr="00D31912">
              <w:rPr>
                <w:rFonts w:ascii="Arial"/>
                <w:b/>
                <w:spacing w:val="-11"/>
              </w:rPr>
              <w:t xml:space="preserve"> </w:t>
            </w:r>
            <w:r w:rsidRPr="00D31912">
              <w:rPr>
                <w:rFonts w:ascii="Arial"/>
                <w:b/>
              </w:rPr>
              <w:t>Devices</w:t>
            </w:r>
            <w:r w:rsidRPr="00D31912">
              <w:rPr>
                <w:rFonts w:ascii="Arial"/>
                <w:b/>
                <w:spacing w:val="-14"/>
              </w:rPr>
              <w:t xml:space="preserve"> </w:t>
            </w:r>
            <w:r w:rsidRPr="00D31912">
              <w:rPr>
                <w:rFonts w:ascii="Arial"/>
                <w:b/>
              </w:rPr>
              <w:t>/</w:t>
            </w:r>
            <w:r w:rsidRPr="00D31912">
              <w:rPr>
                <w:rFonts w:ascii="Arial"/>
                <w:b/>
                <w:spacing w:val="-13"/>
              </w:rPr>
              <w:t xml:space="preserve"> </w:t>
            </w:r>
            <w:r w:rsidRPr="00D31912">
              <w:rPr>
                <w:rFonts w:ascii="Arial"/>
                <w:b/>
              </w:rPr>
              <w:t>IVD standard or other procedure applied</w:t>
            </w:r>
          </w:p>
        </w:tc>
        <w:tc>
          <w:tcPr>
            <w:tcW w:w="3062" w:type="dxa"/>
            <w:vMerge w:val="restart"/>
            <w:shd w:val="clear" w:color="auto" w:fill="DEE7F7"/>
          </w:tcPr>
          <w:p w:rsidR="00DF772F" w:rsidRPr="00D31912" w:rsidRDefault="00FB4536">
            <w:pPr>
              <w:pStyle w:val="TableParagraph"/>
              <w:spacing w:before="74"/>
              <w:ind w:left="224"/>
              <w:rPr>
                <w:rFonts w:ascii="Arial"/>
                <w:b/>
              </w:rPr>
            </w:pPr>
            <w:r w:rsidRPr="00D31912">
              <w:rPr>
                <w:rFonts w:ascii="Arial"/>
                <w:b/>
              </w:rPr>
              <w:t>Evidence</w:t>
            </w:r>
            <w:r w:rsidRPr="00D31912">
              <w:rPr>
                <w:rFonts w:ascii="Arial"/>
                <w:b/>
                <w:spacing w:val="-4"/>
              </w:rPr>
              <w:t xml:space="preserve"> </w:t>
            </w:r>
            <w:r w:rsidRPr="00D31912">
              <w:rPr>
                <w:rFonts w:ascii="Arial"/>
                <w:b/>
              </w:rPr>
              <w:t>of</w:t>
            </w:r>
            <w:r w:rsidRPr="00D31912">
              <w:rPr>
                <w:rFonts w:ascii="Arial"/>
                <w:b/>
                <w:spacing w:val="-2"/>
              </w:rPr>
              <w:t xml:space="preserve"> compliance</w:t>
            </w:r>
          </w:p>
          <w:p w:rsidR="00DF772F" w:rsidRPr="00D31912" w:rsidRDefault="00FB4536">
            <w:pPr>
              <w:pStyle w:val="TableParagraph"/>
              <w:ind w:left="137"/>
              <w:jc w:val="center"/>
              <w:rPr>
                <w:rFonts w:ascii="Arial" w:hAnsi="Arial"/>
                <w:b/>
                <w:sz w:val="16"/>
              </w:rPr>
            </w:pPr>
            <w:r w:rsidRPr="00D31912">
              <w:rPr>
                <w:rFonts w:ascii="Arial" w:hAnsi="Arial"/>
                <w:b/>
                <w:spacing w:val="-6"/>
                <w:sz w:val="16"/>
              </w:rPr>
              <w:t>Include direct reference to documents</w:t>
            </w:r>
            <w:r w:rsidRPr="00D31912">
              <w:rPr>
                <w:rFonts w:ascii="Arial" w:hAnsi="Arial"/>
                <w:b/>
                <w:sz w:val="16"/>
              </w:rPr>
              <w:t xml:space="preserve"> within</w:t>
            </w:r>
            <w:r w:rsidRPr="00D31912">
              <w:rPr>
                <w:rFonts w:ascii="Arial" w:hAnsi="Arial"/>
                <w:b/>
                <w:spacing w:val="-8"/>
                <w:sz w:val="16"/>
              </w:rPr>
              <w:t xml:space="preserve"> </w:t>
            </w:r>
            <w:r w:rsidRPr="00D31912">
              <w:rPr>
                <w:rFonts w:ascii="Arial" w:hAnsi="Arial"/>
                <w:b/>
                <w:sz w:val="16"/>
              </w:rPr>
              <w:t>the</w:t>
            </w:r>
            <w:r w:rsidRPr="00D31912">
              <w:rPr>
                <w:rFonts w:ascii="Arial" w:hAnsi="Arial"/>
                <w:b/>
                <w:spacing w:val="-9"/>
                <w:sz w:val="16"/>
              </w:rPr>
              <w:t xml:space="preserve"> </w:t>
            </w:r>
            <w:r w:rsidRPr="00D31912">
              <w:rPr>
                <w:rFonts w:ascii="Arial" w:hAnsi="Arial"/>
                <w:b/>
                <w:sz w:val="16"/>
              </w:rPr>
              <w:t>manufacturer’s</w:t>
            </w:r>
            <w:r w:rsidRPr="00D31912">
              <w:rPr>
                <w:rFonts w:ascii="Arial" w:hAnsi="Arial"/>
                <w:b/>
                <w:spacing w:val="-9"/>
                <w:sz w:val="16"/>
              </w:rPr>
              <w:t xml:space="preserve"> </w:t>
            </w:r>
            <w:r w:rsidRPr="00D31912">
              <w:rPr>
                <w:rFonts w:ascii="Arial" w:hAnsi="Arial"/>
                <w:b/>
                <w:sz w:val="16"/>
              </w:rPr>
              <w:t xml:space="preserve">quality </w:t>
            </w:r>
            <w:r w:rsidRPr="00D31912">
              <w:rPr>
                <w:rFonts w:ascii="Arial" w:hAnsi="Arial"/>
                <w:b/>
                <w:spacing w:val="-2"/>
                <w:sz w:val="16"/>
              </w:rPr>
              <w:t>system</w:t>
            </w:r>
          </w:p>
        </w:tc>
      </w:tr>
      <w:tr w:rsidR="00D31912" w:rsidRPr="00D31912">
        <w:trPr>
          <w:trHeight w:val="626"/>
        </w:trPr>
        <w:tc>
          <w:tcPr>
            <w:tcW w:w="912" w:type="dxa"/>
            <w:shd w:val="clear" w:color="auto" w:fill="DEE7F7"/>
          </w:tcPr>
          <w:p w:rsidR="00DF772F" w:rsidRPr="00D31912" w:rsidRDefault="00FB4536">
            <w:pPr>
              <w:pStyle w:val="TableParagraph"/>
              <w:spacing w:before="74"/>
              <w:rPr>
                <w:rFonts w:ascii="Arial"/>
                <w:b/>
              </w:rPr>
            </w:pPr>
            <w:r w:rsidRPr="00D31912">
              <w:rPr>
                <w:rFonts w:ascii="Arial"/>
                <w:b/>
                <w:spacing w:val="-5"/>
              </w:rPr>
              <w:t>13</w:t>
            </w:r>
          </w:p>
        </w:tc>
        <w:tc>
          <w:tcPr>
            <w:tcW w:w="5037" w:type="dxa"/>
            <w:gridSpan w:val="2"/>
            <w:shd w:val="clear" w:color="auto" w:fill="DEE7F7"/>
          </w:tcPr>
          <w:p w:rsidR="00DF772F" w:rsidRPr="00D31912" w:rsidRDefault="00FB4536">
            <w:pPr>
              <w:pStyle w:val="TableParagraph"/>
              <w:spacing w:before="79"/>
              <w:ind w:left="108" w:right="81"/>
              <w:rPr>
                <w:rFonts w:ascii="Arial"/>
                <w:b/>
                <w:i/>
              </w:rPr>
            </w:pPr>
            <w:r w:rsidRPr="00D31912">
              <w:rPr>
                <w:rFonts w:ascii="Arial"/>
                <w:b/>
                <w:i/>
              </w:rPr>
              <w:t>Information</w:t>
            </w:r>
            <w:r w:rsidRPr="00D31912">
              <w:rPr>
                <w:rFonts w:ascii="Arial"/>
                <w:b/>
                <w:i/>
                <w:spacing w:val="-9"/>
              </w:rPr>
              <w:t xml:space="preserve"> </w:t>
            </w:r>
            <w:r w:rsidRPr="00D31912">
              <w:rPr>
                <w:rFonts w:ascii="Arial"/>
                <w:b/>
                <w:i/>
              </w:rPr>
              <w:t>to</w:t>
            </w:r>
            <w:r w:rsidRPr="00D31912">
              <w:rPr>
                <w:rFonts w:ascii="Arial"/>
                <w:b/>
                <w:i/>
                <w:spacing w:val="-7"/>
              </w:rPr>
              <w:t xml:space="preserve"> </w:t>
            </w:r>
            <w:r w:rsidRPr="00D31912">
              <w:rPr>
                <w:rFonts w:ascii="Arial"/>
                <w:b/>
                <w:i/>
              </w:rPr>
              <w:t>be</w:t>
            </w:r>
            <w:r w:rsidRPr="00D31912">
              <w:rPr>
                <w:rFonts w:ascii="Arial"/>
                <w:b/>
                <w:i/>
                <w:spacing w:val="-8"/>
              </w:rPr>
              <w:t xml:space="preserve"> </w:t>
            </w:r>
            <w:r w:rsidRPr="00D31912">
              <w:rPr>
                <w:rFonts w:ascii="Arial"/>
                <w:b/>
                <w:i/>
              </w:rPr>
              <w:t>provided</w:t>
            </w:r>
            <w:r w:rsidRPr="00D31912">
              <w:rPr>
                <w:rFonts w:ascii="Arial"/>
                <w:b/>
                <w:i/>
                <w:spacing w:val="-7"/>
              </w:rPr>
              <w:t xml:space="preserve"> </w:t>
            </w:r>
            <w:r w:rsidRPr="00D31912">
              <w:rPr>
                <w:rFonts w:ascii="Arial"/>
                <w:b/>
                <w:i/>
              </w:rPr>
              <w:t>with</w:t>
            </w:r>
            <w:r w:rsidRPr="00D31912">
              <w:rPr>
                <w:rFonts w:ascii="Arial"/>
                <w:b/>
                <w:i/>
                <w:spacing w:val="-8"/>
              </w:rPr>
              <w:t xml:space="preserve"> </w:t>
            </w:r>
            <w:r w:rsidRPr="00D31912">
              <w:rPr>
                <w:rFonts w:ascii="Arial"/>
                <w:b/>
                <w:i/>
              </w:rPr>
              <w:t xml:space="preserve">medical </w:t>
            </w:r>
            <w:r w:rsidRPr="00D31912">
              <w:rPr>
                <w:rFonts w:ascii="Arial"/>
                <w:b/>
                <w:i/>
                <w:spacing w:val="-2"/>
              </w:rPr>
              <w:t>devices</w:t>
            </w:r>
          </w:p>
        </w:tc>
        <w:tc>
          <w:tcPr>
            <w:tcW w:w="1557" w:type="dxa"/>
            <w:vMerge/>
            <w:tcBorders>
              <w:top w:val="nil"/>
            </w:tcBorders>
            <w:shd w:val="clear" w:color="auto" w:fill="DEE7F7"/>
          </w:tcPr>
          <w:p w:rsidR="00DF772F" w:rsidRPr="00D31912" w:rsidRDefault="00DF772F">
            <w:pPr>
              <w:rPr>
                <w:sz w:val="2"/>
                <w:szCs w:val="2"/>
              </w:rPr>
            </w:pPr>
          </w:p>
        </w:tc>
        <w:tc>
          <w:tcPr>
            <w:tcW w:w="1843" w:type="dxa"/>
            <w:vMerge/>
            <w:tcBorders>
              <w:top w:val="nil"/>
            </w:tcBorders>
            <w:shd w:val="clear" w:color="auto" w:fill="DEE7F7"/>
          </w:tcPr>
          <w:p w:rsidR="00DF772F" w:rsidRPr="00D31912" w:rsidRDefault="00DF772F">
            <w:pPr>
              <w:rPr>
                <w:sz w:val="2"/>
                <w:szCs w:val="2"/>
              </w:rPr>
            </w:pPr>
          </w:p>
        </w:tc>
        <w:tc>
          <w:tcPr>
            <w:tcW w:w="2978" w:type="dxa"/>
            <w:vMerge/>
            <w:tcBorders>
              <w:top w:val="nil"/>
            </w:tcBorders>
            <w:shd w:val="clear" w:color="auto" w:fill="DEE7F7"/>
          </w:tcPr>
          <w:p w:rsidR="00DF772F" w:rsidRPr="00D31912" w:rsidRDefault="00DF772F">
            <w:pPr>
              <w:rPr>
                <w:sz w:val="2"/>
                <w:szCs w:val="2"/>
              </w:rPr>
            </w:pPr>
          </w:p>
        </w:tc>
        <w:tc>
          <w:tcPr>
            <w:tcW w:w="3062" w:type="dxa"/>
            <w:vMerge/>
            <w:tcBorders>
              <w:top w:val="nil"/>
            </w:tcBorders>
            <w:shd w:val="clear" w:color="auto" w:fill="DEE7F7"/>
          </w:tcPr>
          <w:p w:rsidR="00DF772F" w:rsidRPr="00D31912" w:rsidRDefault="00DF772F">
            <w:pPr>
              <w:rPr>
                <w:sz w:val="2"/>
                <w:szCs w:val="2"/>
              </w:rPr>
            </w:pPr>
          </w:p>
        </w:tc>
      </w:tr>
      <w:tr w:rsidR="00D31912" w:rsidRPr="00D31912">
        <w:trPr>
          <w:trHeight w:val="1041"/>
        </w:trPr>
        <w:tc>
          <w:tcPr>
            <w:tcW w:w="912" w:type="dxa"/>
          </w:tcPr>
          <w:p w:rsidR="00DF772F" w:rsidRPr="00D31912" w:rsidRDefault="00FB4536">
            <w:pPr>
              <w:pStyle w:val="TableParagraph"/>
              <w:spacing w:before="77"/>
              <w:rPr>
                <w:sz w:val="14"/>
              </w:rPr>
            </w:pPr>
            <w:r w:rsidRPr="00D31912">
              <w:rPr>
                <w:spacing w:val="-4"/>
                <w:sz w:val="14"/>
              </w:rPr>
              <w:t>13.2</w:t>
            </w:r>
          </w:p>
          <w:p w:rsidR="00DF772F" w:rsidRPr="00D31912" w:rsidRDefault="00FB4536">
            <w:pPr>
              <w:pStyle w:val="TableParagraph"/>
              <w:spacing w:before="2"/>
              <w:rPr>
                <w:sz w:val="14"/>
              </w:rPr>
            </w:pPr>
            <w:r w:rsidRPr="00D31912">
              <w:rPr>
                <w:spacing w:val="-2"/>
                <w:sz w:val="14"/>
              </w:rPr>
              <w:t>(cont.)</w:t>
            </w:r>
          </w:p>
        </w:tc>
        <w:tc>
          <w:tcPr>
            <w:tcW w:w="5037" w:type="dxa"/>
            <w:gridSpan w:val="2"/>
          </w:tcPr>
          <w:p w:rsidR="00DF772F" w:rsidRPr="00D31912" w:rsidRDefault="00FB4536">
            <w:pPr>
              <w:pStyle w:val="TableParagraph"/>
              <w:spacing w:before="40" w:line="240" w:lineRule="atLeast"/>
              <w:ind w:left="465" w:right="81" w:hanging="358"/>
              <w:rPr>
                <w:sz w:val="18"/>
              </w:rPr>
            </w:pPr>
            <w:r w:rsidRPr="00D31912">
              <w:rPr>
                <w:spacing w:val="-4"/>
                <w:sz w:val="18"/>
              </w:rPr>
              <w:t>(4)</w:t>
            </w:r>
            <w:r w:rsidRPr="00D31912">
              <w:rPr>
                <w:spacing w:val="59"/>
                <w:w w:val="150"/>
                <w:sz w:val="18"/>
              </w:rPr>
              <w:t xml:space="preserve"> </w:t>
            </w:r>
            <w:r w:rsidRPr="00D31912">
              <w:rPr>
                <w:spacing w:val="-4"/>
                <w:sz w:val="18"/>
              </w:rPr>
              <w:t>If</w:t>
            </w:r>
            <w:r w:rsidRPr="00D31912">
              <w:rPr>
                <w:spacing w:val="-9"/>
                <w:sz w:val="18"/>
              </w:rPr>
              <w:t xml:space="preserve"> </w:t>
            </w:r>
            <w:r w:rsidRPr="00D31912">
              <w:rPr>
                <w:spacing w:val="-4"/>
                <w:sz w:val="18"/>
              </w:rPr>
              <w:t>it</w:t>
            </w:r>
            <w:r w:rsidRPr="00D31912">
              <w:rPr>
                <w:spacing w:val="-12"/>
                <w:sz w:val="18"/>
              </w:rPr>
              <w:t xml:space="preserve"> </w:t>
            </w:r>
            <w:r w:rsidRPr="00D31912">
              <w:rPr>
                <w:spacing w:val="-4"/>
                <w:sz w:val="18"/>
              </w:rPr>
              <w:t>is</w:t>
            </w:r>
            <w:r w:rsidRPr="00D31912">
              <w:rPr>
                <w:spacing w:val="-9"/>
                <w:sz w:val="18"/>
              </w:rPr>
              <w:t xml:space="preserve"> </w:t>
            </w:r>
            <w:r w:rsidRPr="00D31912">
              <w:rPr>
                <w:spacing w:val="-4"/>
                <w:sz w:val="18"/>
              </w:rPr>
              <w:t>not</w:t>
            </w:r>
            <w:r w:rsidRPr="00D31912">
              <w:rPr>
                <w:spacing w:val="-9"/>
                <w:sz w:val="18"/>
              </w:rPr>
              <w:t xml:space="preserve"> </w:t>
            </w:r>
            <w:r w:rsidRPr="00D31912">
              <w:rPr>
                <w:spacing w:val="-4"/>
                <w:sz w:val="18"/>
              </w:rPr>
              <w:t>practicable</w:t>
            </w:r>
            <w:r w:rsidRPr="00D31912">
              <w:rPr>
                <w:spacing w:val="-11"/>
                <w:sz w:val="18"/>
              </w:rPr>
              <w:t xml:space="preserve"> </w:t>
            </w:r>
            <w:r w:rsidRPr="00D31912">
              <w:rPr>
                <w:spacing w:val="-4"/>
                <w:sz w:val="18"/>
              </w:rPr>
              <w:t>to</w:t>
            </w:r>
            <w:r w:rsidRPr="00D31912">
              <w:rPr>
                <w:spacing w:val="-11"/>
                <w:sz w:val="18"/>
              </w:rPr>
              <w:t xml:space="preserve"> </w:t>
            </w:r>
            <w:r w:rsidRPr="00D31912">
              <w:rPr>
                <w:spacing w:val="-4"/>
                <w:sz w:val="18"/>
              </w:rPr>
              <w:t>comply</w:t>
            </w:r>
            <w:r w:rsidRPr="00D31912">
              <w:rPr>
                <w:spacing w:val="-13"/>
                <w:sz w:val="18"/>
              </w:rPr>
              <w:t xml:space="preserve"> </w:t>
            </w:r>
            <w:r w:rsidRPr="00D31912">
              <w:rPr>
                <w:spacing w:val="-4"/>
                <w:sz w:val="18"/>
              </w:rPr>
              <w:t>with</w:t>
            </w:r>
            <w:r w:rsidRPr="00D31912">
              <w:rPr>
                <w:spacing w:val="-9"/>
                <w:sz w:val="18"/>
              </w:rPr>
              <w:t xml:space="preserve"> </w:t>
            </w:r>
            <w:r w:rsidRPr="00D31912">
              <w:rPr>
                <w:spacing w:val="-4"/>
                <w:sz w:val="18"/>
              </w:rPr>
              <w:t>subclause</w:t>
            </w:r>
            <w:r w:rsidRPr="00D31912">
              <w:rPr>
                <w:spacing w:val="-10"/>
                <w:sz w:val="18"/>
              </w:rPr>
              <w:t xml:space="preserve"> </w:t>
            </w:r>
            <w:r w:rsidRPr="00D31912">
              <w:rPr>
                <w:spacing w:val="-4"/>
                <w:sz w:val="18"/>
              </w:rPr>
              <w:t>(1)</w:t>
            </w:r>
            <w:r w:rsidRPr="00D31912">
              <w:rPr>
                <w:spacing w:val="-13"/>
                <w:sz w:val="18"/>
              </w:rPr>
              <w:t xml:space="preserve"> </w:t>
            </w:r>
            <w:r w:rsidRPr="00D31912">
              <w:rPr>
                <w:spacing w:val="-4"/>
                <w:sz w:val="18"/>
              </w:rPr>
              <w:t>or</w:t>
            </w:r>
            <w:r w:rsidRPr="00D31912">
              <w:rPr>
                <w:spacing w:val="-10"/>
                <w:sz w:val="18"/>
              </w:rPr>
              <w:t xml:space="preserve"> </w:t>
            </w:r>
            <w:r w:rsidRPr="00D31912">
              <w:rPr>
                <w:spacing w:val="-4"/>
                <w:sz w:val="18"/>
              </w:rPr>
              <w:t>(2)</w:t>
            </w:r>
            <w:r w:rsidRPr="00D31912">
              <w:rPr>
                <w:spacing w:val="-11"/>
                <w:sz w:val="18"/>
              </w:rPr>
              <w:t xml:space="preserve"> </w:t>
            </w:r>
            <w:r w:rsidRPr="00D31912">
              <w:rPr>
                <w:spacing w:val="-4"/>
                <w:sz w:val="18"/>
              </w:rPr>
              <w:t>in relation to the provision of</w:t>
            </w:r>
            <w:r w:rsidRPr="00D31912">
              <w:rPr>
                <w:spacing w:val="-8"/>
                <w:sz w:val="18"/>
              </w:rPr>
              <w:t xml:space="preserve"> </w:t>
            </w:r>
            <w:r w:rsidRPr="00D31912">
              <w:rPr>
                <w:spacing w:val="-4"/>
                <w:sz w:val="18"/>
              </w:rPr>
              <w:t>the information required under clause</w:t>
            </w:r>
            <w:r w:rsidRPr="00D31912">
              <w:rPr>
                <w:spacing w:val="-10"/>
                <w:sz w:val="18"/>
              </w:rPr>
              <w:t xml:space="preserve"> </w:t>
            </w:r>
            <w:r w:rsidRPr="00D31912">
              <w:rPr>
                <w:spacing w:val="-4"/>
                <w:sz w:val="18"/>
              </w:rPr>
              <w:t>13.4,</w:t>
            </w:r>
            <w:r w:rsidRPr="00D31912">
              <w:rPr>
                <w:spacing w:val="-9"/>
                <w:sz w:val="18"/>
              </w:rPr>
              <w:t xml:space="preserve"> </w:t>
            </w:r>
            <w:r w:rsidRPr="00D31912">
              <w:rPr>
                <w:spacing w:val="-4"/>
                <w:sz w:val="18"/>
              </w:rPr>
              <w:t>the</w:t>
            </w:r>
            <w:r w:rsidRPr="00D31912">
              <w:rPr>
                <w:spacing w:val="-9"/>
                <w:sz w:val="18"/>
              </w:rPr>
              <w:t xml:space="preserve"> </w:t>
            </w:r>
            <w:r w:rsidRPr="00D31912">
              <w:rPr>
                <w:spacing w:val="-4"/>
                <w:sz w:val="18"/>
              </w:rPr>
              <w:t>information</w:t>
            </w:r>
            <w:r w:rsidRPr="00D31912">
              <w:rPr>
                <w:spacing w:val="-11"/>
                <w:sz w:val="18"/>
              </w:rPr>
              <w:t xml:space="preserve"> </w:t>
            </w:r>
            <w:r w:rsidRPr="00D31912">
              <w:rPr>
                <w:spacing w:val="-4"/>
                <w:sz w:val="18"/>
              </w:rPr>
              <w:t>must</w:t>
            </w:r>
            <w:r w:rsidRPr="00D31912">
              <w:rPr>
                <w:spacing w:val="-9"/>
                <w:sz w:val="18"/>
              </w:rPr>
              <w:t xml:space="preserve"> </w:t>
            </w:r>
            <w:r w:rsidRPr="00D31912">
              <w:rPr>
                <w:spacing w:val="-4"/>
                <w:sz w:val="18"/>
              </w:rPr>
              <w:t>be</w:t>
            </w:r>
            <w:r w:rsidRPr="00D31912">
              <w:rPr>
                <w:spacing w:val="-11"/>
                <w:sz w:val="18"/>
              </w:rPr>
              <w:t xml:space="preserve"> </w:t>
            </w:r>
            <w:r w:rsidRPr="00D31912">
              <w:rPr>
                <w:spacing w:val="-4"/>
                <w:sz w:val="18"/>
              </w:rPr>
              <w:t>provided</w:t>
            </w:r>
            <w:r w:rsidRPr="00D31912">
              <w:rPr>
                <w:spacing w:val="-11"/>
                <w:sz w:val="18"/>
              </w:rPr>
              <w:t xml:space="preserve"> </w:t>
            </w:r>
            <w:r w:rsidRPr="00D31912">
              <w:rPr>
                <w:spacing w:val="-4"/>
                <w:sz w:val="18"/>
              </w:rPr>
              <w:t>in</w:t>
            </w:r>
            <w:r w:rsidRPr="00D31912">
              <w:rPr>
                <w:spacing w:val="-11"/>
                <w:sz w:val="18"/>
              </w:rPr>
              <w:t xml:space="preserve"> </w:t>
            </w:r>
            <w:r w:rsidRPr="00D31912">
              <w:rPr>
                <w:spacing w:val="-4"/>
                <w:sz w:val="18"/>
              </w:rPr>
              <w:t>a</w:t>
            </w:r>
            <w:r w:rsidRPr="00D31912">
              <w:rPr>
                <w:spacing w:val="-11"/>
                <w:sz w:val="18"/>
              </w:rPr>
              <w:t xml:space="preserve"> </w:t>
            </w:r>
            <w:r w:rsidRPr="00D31912">
              <w:rPr>
                <w:spacing w:val="-4"/>
                <w:sz w:val="18"/>
              </w:rPr>
              <w:t xml:space="preserve">printed </w:t>
            </w:r>
            <w:r w:rsidRPr="00D31912">
              <w:rPr>
                <w:sz w:val="18"/>
              </w:rPr>
              <w:t>document</w:t>
            </w:r>
            <w:r w:rsidRPr="00D31912">
              <w:rPr>
                <w:spacing w:val="-13"/>
                <w:sz w:val="18"/>
              </w:rPr>
              <w:t xml:space="preserve"> </w:t>
            </w:r>
            <w:r w:rsidRPr="00D31912">
              <w:rPr>
                <w:sz w:val="18"/>
              </w:rPr>
              <w:t>or</w:t>
            </w:r>
            <w:r w:rsidRPr="00D31912">
              <w:rPr>
                <w:spacing w:val="-12"/>
                <w:sz w:val="18"/>
              </w:rPr>
              <w:t xml:space="preserve"> </w:t>
            </w:r>
            <w:r w:rsidRPr="00D31912">
              <w:rPr>
                <w:sz w:val="18"/>
              </w:rPr>
              <w:t>using</w:t>
            </w:r>
            <w:r w:rsidRPr="00D31912">
              <w:rPr>
                <w:spacing w:val="-13"/>
                <w:sz w:val="18"/>
              </w:rPr>
              <w:t xml:space="preserve"> </w:t>
            </w:r>
            <w:r w:rsidRPr="00D31912">
              <w:rPr>
                <w:sz w:val="18"/>
              </w:rPr>
              <w:t>other</w:t>
            </w:r>
            <w:r w:rsidRPr="00D31912">
              <w:rPr>
                <w:spacing w:val="-12"/>
                <w:sz w:val="18"/>
              </w:rPr>
              <w:t xml:space="preserve"> </w:t>
            </w:r>
            <w:r w:rsidRPr="00D31912">
              <w:rPr>
                <w:sz w:val="18"/>
              </w:rPr>
              <w:t>appropriate</w:t>
            </w:r>
            <w:r w:rsidRPr="00D31912">
              <w:rPr>
                <w:spacing w:val="-13"/>
                <w:sz w:val="18"/>
              </w:rPr>
              <w:t xml:space="preserve"> </w:t>
            </w:r>
            <w:r w:rsidRPr="00D31912">
              <w:rPr>
                <w:sz w:val="18"/>
              </w:rPr>
              <w:t>media.</w:t>
            </w:r>
          </w:p>
        </w:tc>
        <w:tc>
          <w:tcPr>
            <w:tcW w:w="1557" w:type="dxa"/>
          </w:tcPr>
          <w:p w:rsidR="00DF772F" w:rsidRPr="00D31912" w:rsidRDefault="00FB4536">
            <w:pPr>
              <w:pStyle w:val="TableParagraph"/>
              <w:spacing w:before="79"/>
              <w:ind w:left="109"/>
              <w:rPr>
                <w:rFonts w:ascii="MS Gothic" w:hAnsi="MS Gothic"/>
                <w:sz w:val="18"/>
              </w:rPr>
            </w:pPr>
            <w:r w:rsidRPr="00D31912">
              <w:rPr>
                <w:rFonts w:ascii="MS Gothic" w:hAnsi="MS Gothic"/>
                <w:spacing w:val="-10"/>
                <w:sz w:val="18"/>
              </w:rPr>
              <w:t>☐</w:t>
            </w:r>
          </w:p>
        </w:tc>
        <w:tc>
          <w:tcPr>
            <w:tcW w:w="1843" w:type="dxa"/>
          </w:tcPr>
          <w:p w:rsidR="00DF772F" w:rsidRPr="00D31912" w:rsidRDefault="00FB4536">
            <w:pPr>
              <w:pStyle w:val="TableParagraph"/>
              <w:spacing w:before="79"/>
              <w:ind w:left="110"/>
              <w:rPr>
                <w:rFonts w:ascii="MS Gothic" w:hAnsi="MS Gothic"/>
                <w:sz w:val="18"/>
              </w:rPr>
            </w:pPr>
            <w:r w:rsidRPr="00D31912">
              <w:rPr>
                <w:rFonts w:ascii="MS Gothic" w:hAnsi="MS Gothic"/>
                <w:spacing w:val="-10"/>
                <w:sz w:val="18"/>
              </w:rPr>
              <w:t>☐</w:t>
            </w:r>
          </w:p>
          <w:p w:rsidR="00DF772F" w:rsidRPr="00D31912" w:rsidRDefault="00FB4536">
            <w:pPr>
              <w:pStyle w:val="TableParagraph"/>
              <w:spacing w:before="85"/>
              <w:ind w:left="110"/>
              <w:rPr>
                <w:sz w:val="18"/>
              </w:rPr>
            </w:pPr>
            <w:r w:rsidRPr="00D31912">
              <w:rPr>
                <w:sz w:val="18"/>
              </w:rPr>
              <w:t>Provide</w:t>
            </w:r>
            <w:r w:rsidRPr="00D31912">
              <w:rPr>
                <w:spacing w:val="-4"/>
                <w:sz w:val="18"/>
              </w:rPr>
              <w:t xml:space="preserve"> </w:t>
            </w:r>
            <w:r w:rsidRPr="00D31912">
              <w:rPr>
                <w:spacing w:val="-2"/>
                <w:sz w:val="18"/>
              </w:rPr>
              <w:t>Justification</w:t>
            </w:r>
          </w:p>
        </w:tc>
        <w:tc>
          <w:tcPr>
            <w:tcW w:w="2978" w:type="dxa"/>
          </w:tcPr>
          <w:p w:rsidR="00DF772F" w:rsidRPr="00D31912" w:rsidRDefault="00FB4536">
            <w:pPr>
              <w:pStyle w:val="TableParagraph"/>
              <w:ind w:left="110" w:right="923"/>
              <w:jc w:val="both"/>
              <w:rPr>
                <w:sz w:val="18"/>
              </w:rPr>
            </w:pPr>
            <w:r w:rsidRPr="00D31912">
              <w:rPr>
                <w:sz w:val="18"/>
              </w:rPr>
              <w:t>List</w:t>
            </w:r>
            <w:r w:rsidRPr="00D31912">
              <w:rPr>
                <w:spacing w:val="-10"/>
                <w:sz w:val="18"/>
              </w:rPr>
              <w:t xml:space="preserve"> </w:t>
            </w:r>
            <w:r w:rsidRPr="00D31912">
              <w:rPr>
                <w:sz w:val="18"/>
              </w:rPr>
              <w:t>here</w:t>
            </w:r>
            <w:r w:rsidRPr="00D31912">
              <w:rPr>
                <w:spacing w:val="-10"/>
                <w:sz w:val="18"/>
              </w:rPr>
              <w:t xml:space="preserve"> </w:t>
            </w:r>
            <w:r w:rsidRPr="00D31912">
              <w:rPr>
                <w:sz w:val="18"/>
              </w:rPr>
              <w:t>the</w:t>
            </w:r>
            <w:r w:rsidRPr="00D31912">
              <w:rPr>
                <w:spacing w:val="-10"/>
                <w:sz w:val="18"/>
              </w:rPr>
              <w:t xml:space="preserve"> </w:t>
            </w:r>
            <w:r w:rsidRPr="00D31912">
              <w:rPr>
                <w:sz w:val="18"/>
              </w:rPr>
              <w:t>standards</w:t>
            </w:r>
            <w:r w:rsidRPr="00D31912">
              <w:rPr>
                <w:spacing w:val="-8"/>
                <w:sz w:val="18"/>
              </w:rPr>
              <w:t xml:space="preserve"> </w:t>
            </w:r>
            <w:r w:rsidRPr="00D31912">
              <w:rPr>
                <w:sz w:val="18"/>
              </w:rPr>
              <w:t>/ procedures</w:t>
            </w:r>
            <w:r w:rsidRPr="00D31912">
              <w:rPr>
                <w:spacing w:val="-3"/>
                <w:sz w:val="18"/>
              </w:rPr>
              <w:t xml:space="preserve"> </w:t>
            </w:r>
            <w:r w:rsidRPr="00D31912">
              <w:rPr>
                <w:sz w:val="18"/>
              </w:rPr>
              <w:t>applied</w:t>
            </w:r>
            <w:r w:rsidRPr="00D31912">
              <w:rPr>
                <w:spacing w:val="-4"/>
                <w:sz w:val="18"/>
              </w:rPr>
              <w:t xml:space="preserve"> </w:t>
            </w:r>
            <w:r w:rsidRPr="00D31912">
              <w:rPr>
                <w:sz w:val="18"/>
              </w:rPr>
              <w:t xml:space="preserve">with </w:t>
            </w:r>
            <w:r w:rsidRPr="00D31912">
              <w:rPr>
                <w:spacing w:val="-2"/>
                <w:sz w:val="18"/>
              </w:rPr>
              <w:t>justification</w:t>
            </w:r>
          </w:p>
        </w:tc>
        <w:tc>
          <w:tcPr>
            <w:tcW w:w="3062" w:type="dxa"/>
          </w:tcPr>
          <w:p w:rsidR="00DF772F" w:rsidRPr="00D31912" w:rsidRDefault="00FB4536">
            <w:pPr>
              <w:pStyle w:val="TableParagraph"/>
              <w:ind w:left="111" w:right="81"/>
              <w:rPr>
                <w:sz w:val="18"/>
              </w:rPr>
            </w:pPr>
            <w:r w:rsidRPr="00D31912">
              <w:rPr>
                <w:sz w:val="18"/>
              </w:rPr>
              <w:t>Include direct reference to documents within the manufacturer’s</w:t>
            </w:r>
            <w:r w:rsidRPr="00D31912">
              <w:rPr>
                <w:spacing w:val="-15"/>
                <w:sz w:val="18"/>
              </w:rPr>
              <w:t xml:space="preserve"> </w:t>
            </w:r>
            <w:r w:rsidRPr="00D31912">
              <w:rPr>
                <w:sz w:val="18"/>
              </w:rPr>
              <w:t>quality</w:t>
            </w:r>
            <w:r w:rsidRPr="00D31912">
              <w:rPr>
                <w:spacing w:val="-12"/>
                <w:sz w:val="18"/>
              </w:rPr>
              <w:t xml:space="preserve"> </w:t>
            </w:r>
            <w:r w:rsidRPr="00D31912">
              <w:rPr>
                <w:sz w:val="18"/>
              </w:rPr>
              <w:t>system</w:t>
            </w:r>
          </w:p>
        </w:tc>
      </w:tr>
      <w:tr w:rsidR="00D31912" w:rsidRPr="00D31912">
        <w:trPr>
          <w:trHeight w:val="1027"/>
        </w:trPr>
        <w:tc>
          <w:tcPr>
            <w:tcW w:w="912" w:type="dxa"/>
          </w:tcPr>
          <w:p w:rsidR="00DF772F" w:rsidRPr="00D31912" w:rsidRDefault="00FB4536">
            <w:pPr>
              <w:pStyle w:val="TableParagraph"/>
              <w:spacing w:before="74"/>
              <w:rPr>
                <w:rFonts w:ascii="Arial"/>
                <w:b/>
                <w:sz w:val="18"/>
              </w:rPr>
            </w:pPr>
            <w:r w:rsidRPr="00D31912">
              <w:rPr>
                <w:rFonts w:ascii="Arial"/>
                <w:b/>
                <w:spacing w:val="-4"/>
                <w:sz w:val="18"/>
              </w:rPr>
              <w:t>13.3</w:t>
            </w:r>
          </w:p>
        </w:tc>
        <w:tc>
          <w:tcPr>
            <w:tcW w:w="5037" w:type="dxa"/>
            <w:gridSpan w:val="2"/>
          </w:tcPr>
          <w:p w:rsidR="00DF772F" w:rsidRPr="00D31912" w:rsidRDefault="00FB4536">
            <w:pPr>
              <w:pStyle w:val="TableParagraph"/>
              <w:spacing w:before="74"/>
              <w:ind w:left="108" w:right="81"/>
              <w:rPr>
                <w:rFonts w:ascii="Arial" w:hAnsi="Arial"/>
                <w:b/>
                <w:sz w:val="18"/>
              </w:rPr>
            </w:pPr>
            <w:r w:rsidRPr="00D31912">
              <w:rPr>
                <w:rFonts w:ascii="Arial" w:hAnsi="Arial"/>
                <w:b/>
                <w:sz w:val="18"/>
              </w:rPr>
              <w:t>Information</w:t>
            </w:r>
            <w:r w:rsidRPr="00D31912">
              <w:rPr>
                <w:rFonts w:ascii="Arial" w:hAnsi="Arial"/>
                <w:b/>
                <w:spacing w:val="-6"/>
                <w:sz w:val="18"/>
              </w:rPr>
              <w:t xml:space="preserve"> </w:t>
            </w:r>
            <w:r w:rsidRPr="00D31912">
              <w:rPr>
                <w:rFonts w:ascii="Arial" w:hAnsi="Arial"/>
                <w:b/>
                <w:sz w:val="18"/>
              </w:rPr>
              <w:t>to</w:t>
            </w:r>
            <w:r w:rsidRPr="00D31912">
              <w:rPr>
                <w:rFonts w:ascii="Arial" w:hAnsi="Arial"/>
                <w:b/>
                <w:spacing w:val="-6"/>
                <w:sz w:val="18"/>
              </w:rPr>
              <w:t xml:space="preserve"> </w:t>
            </w:r>
            <w:r w:rsidRPr="00D31912">
              <w:rPr>
                <w:rFonts w:ascii="Arial" w:hAnsi="Arial"/>
                <w:b/>
                <w:sz w:val="18"/>
              </w:rPr>
              <w:t>be</w:t>
            </w:r>
            <w:r w:rsidRPr="00D31912">
              <w:rPr>
                <w:rFonts w:ascii="Arial" w:hAnsi="Arial"/>
                <w:b/>
                <w:spacing w:val="-6"/>
                <w:sz w:val="18"/>
              </w:rPr>
              <w:t xml:space="preserve"> </w:t>
            </w:r>
            <w:r w:rsidRPr="00D31912">
              <w:rPr>
                <w:rFonts w:ascii="Arial" w:hAnsi="Arial"/>
                <w:b/>
                <w:sz w:val="18"/>
              </w:rPr>
              <w:t>provided</w:t>
            </w:r>
            <w:r w:rsidRPr="00D31912">
              <w:rPr>
                <w:rFonts w:ascii="Arial" w:hAnsi="Arial"/>
                <w:b/>
                <w:spacing w:val="-8"/>
                <w:sz w:val="18"/>
              </w:rPr>
              <w:t xml:space="preserve"> </w:t>
            </w:r>
            <w:r w:rsidRPr="00D31912">
              <w:rPr>
                <w:rFonts w:ascii="Arial" w:hAnsi="Arial"/>
                <w:b/>
                <w:sz w:val="18"/>
              </w:rPr>
              <w:t>with</w:t>
            </w:r>
            <w:r w:rsidRPr="00D31912">
              <w:rPr>
                <w:rFonts w:ascii="Arial" w:hAnsi="Arial"/>
                <w:b/>
                <w:spacing w:val="-6"/>
                <w:sz w:val="18"/>
              </w:rPr>
              <w:t xml:space="preserve"> </w:t>
            </w:r>
            <w:r w:rsidRPr="00D31912">
              <w:rPr>
                <w:rFonts w:ascii="Arial" w:hAnsi="Arial"/>
                <w:b/>
                <w:sz w:val="18"/>
              </w:rPr>
              <w:t>medical</w:t>
            </w:r>
            <w:r w:rsidRPr="00D31912">
              <w:rPr>
                <w:rFonts w:ascii="Arial" w:hAnsi="Arial"/>
                <w:b/>
                <w:spacing w:val="-6"/>
                <w:sz w:val="18"/>
              </w:rPr>
              <w:t xml:space="preserve"> </w:t>
            </w:r>
            <w:r w:rsidRPr="00D31912">
              <w:rPr>
                <w:rFonts w:ascii="Arial" w:hAnsi="Arial"/>
                <w:b/>
                <w:sz w:val="18"/>
              </w:rPr>
              <w:t>devices— particular requirements</w:t>
            </w:r>
          </w:p>
          <w:p w:rsidR="00DF772F" w:rsidRPr="00D31912" w:rsidRDefault="00FB4536">
            <w:pPr>
              <w:pStyle w:val="TableParagraph"/>
              <w:spacing w:before="85"/>
              <w:ind w:left="108" w:right="81"/>
              <w:rPr>
                <w:sz w:val="18"/>
              </w:rPr>
            </w:pPr>
            <w:r w:rsidRPr="00D31912">
              <w:rPr>
                <w:sz w:val="18"/>
              </w:rPr>
              <w:t>The</w:t>
            </w:r>
            <w:r w:rsidRPr="00D31912">
              <w:rPr>
                <w:spacing w:val="-5"/>
                <w:sz w:val="18"/>
              </w:rPr>
              <w:t xml:space="preserve"> </w:t>
            </w:r>
            <w:r w:rsidRPr="00D31912">
              <w:rPr>
                <w:sz w:val="18"/>
              </w:rPr>
              <w:t>information</w:t>
            </w:r>
            <w:r w:rsidRPr="00D31912">
              <w:rPr>
                <w:spacing w:val="-7"/>
                <w:sz w:val="18"/>
              </w:rPr>
              <w:t xml:space="preserve"> </w:t>
            </w:r>
            <w:r w:rsidRPr="00D31912">
              <w:rPr>
                <w:sz w:val="18"/>
              </w:rPr>
              <w:t>mentioned</w:t>
            </w:r>
            <w:r w:rsidRPr="00D31912">
              <w:rPr>
                <w:spacing w:val="-2"/>
                <w:sz w:val="18"/>
              </w:rPr>
              <w:t xml:space="preserve"> </w:t>
            </w:r>
            <w:r w:rsidRPr="00D31912">
              <w:rPr>
                <w:sz w:val="18"/>
              </w:rPr>
              <w:t>in</w:t>
            </w:r>
            <w:r w:rsidRPr="00D31912">
              <w:rPr>
                <w:spacing w:val="-5"/>
                <w:sz w:val="18"/>
              </w:rPr>
              <w:t xml:space="preserve"> </w:t>
            </w:r>
            <w:r w:rsidRPr="00D31912">
              <w:rPr>
                <w:sz w:val="18"/>
              </w:rPr>
              <w:t>the</w:t>
            </w:r>
            <w:r w:rsidRPr="00D31912">
              <w:rPr>
                <w:spacing w:val="-5"/>
                <w:sz w:val="18"/>
              </w:rPr>
              <w:t xml:space="preserve"> </w:t>
            </w:r>
            <w:r w:rsidRPr="00D31912">
              <w:rPr>
                <w:sz w:val="18"/>
              </w:rPr>
              <w:t>following</w:t>
            </w:r>
            <w:r w:rsidRPr="00D31912">
              <w:rPr>
                <w:spacing w:val="-5"/>
                <w:sz w:val="18"/>
              </w:rPr>
              <w:t xml:space="preserve"> </w:t>
            </w:r>
            <w:r w:rsidRPr="00D31912">
              <w:rPr>
                <w:sz w:val="18"/>
              </w:rPr>
              <w:t>table</w:t>
            </w:r>
            <w:r w:rsidRPr="00D31912">
              <w:rPr>
                <w:spacing w:val="-4"/>
                <w:sz w:val="18"/>
              </w:rPr>
              <w:t xml:space="preserve"> </w:t>
            </w:r>
            <w:r w:rsidRPr="00D31912">
              <w:rPr>
                <w:sz w:val="18"/>
              </w:rPr>
              <w:t>must</w:t>
            </w:r>
            <w:r w:rsidRPr="00D31912">
              <w:rPr>
                <w:spacing w:val="-5"/>
                <w:sz w:val="18"/>
              </w:rPr>
              <w:t xml:space="preserve"> </w:t>
            </w:r>
            <w:r w:rsidRPr="00D31912">
              <w:rPr>
                <w:sz w:val="18"/>
              </w:rPr>
              <w:t>be provided with a medical device.</w:t>
            </w:r>
          </w:p>
        </w:tc>
        <w:tc>
          <w:tcPr>
            <w:tcW w:w="1557" w:type="dxa"/>
          </w:tcPr>
          <w:p w:rsidR="00DF772F" w:rsidRPr="00D31912" w:rsidRDefault="00FB4536">
            <w:pPr>
              <w:pStyle w:val="TableParagraph"/>
              <w:spacing w:before="79"/>
              <w:ind w:left="109"/>
              <w:rPr>
                <w:rFonts w:ascii="MS Gothic" w:hAnsi="MS Gothic"/>
                <w:sz w:val="18"/>
              </w:rPr>
            </w:pPr>
            <w:r w:rsidRPr="00D31912">
              <w:rPr>
                <w:rFonts w:ascii="MS Gothic" w:hAnsi="MS Gothic"/>
                <w:spacing w:val="-10"/>
                <w:sz w:val="18"/>
              </w:rPr>
              <w:t>☐</w:t>
            </w:r>
          </w:p>
        </w:tc>
        <w:tc>
          <w:tcPr>
            <w:tcW w:w="1843" w:type="dxa"/>
          </w:tcPr>
          <w:p w:rsidR="00DF772F" w:rsidRPr="00D31912" w:rsidRDefault="00FB4536">
            <w:pPr>
              <w:pStyle w:val="TableParagraph"/>
              <w:spacing w:before="79"/>
              <w:ind w:left="110"/>
              <w:rPr>
                <w:rFonts w:ascii="MS Gothic" w:hAnsi="MS Gothic"/>
                <w:sz w:val="18"/>
              </w:rPr>
            </w:pPr>
            <w:r w:rsidRPr="00D31912">
              <w:rPr>
                <w:rFonts w:ascii="MS Gothic" w:hAnsi="MS Gothic"/>
                <w:spacing w:val="-10"/>
                <w:sz w:val="18"/>
              </w:rPr>
              <w:t>☐</w:t>
            </w:r>
          </w:p>
          <w:p w:rsidR="00DF772F" w:rsidRPr="00D31912" w:rsidRDefault="00FB4536">
            <w:pPr>
              <w:pStyle w:val="TableParagraph"/>
              <w:spacing w:before="83"/>
              <w:ind w:left="110"/>
              <w:rPr>
                <w:sz w:val="18"/>
              </w:rPr>
            </w:pPr>
            <w:r w:rsidRPr="00D31912">
              <w:rPr>
                <w:sz w:val="18"/>
              </w:rPr>
              <w:t>Provide</w:t>
            </w:r>
            <w:r w:rsidRPr="00D31912">
              <w:rPr>
                <w:spacing w:val="-4"/>
                <w:sz w:val="18"/>
              </w:rPr>
              <w:t xml:space="preserve"> </w:t>
            </w:r>
            <w:r w:rsidRPr="00D31912">
              <w:rPr>
                <w:spacing w:val="-2"/>
                <w:sz w:val="18"/>
              </w:rPr>
              <w:t>Justification</w:t>
            </w:r>
          </w:p>
        </w:tc>
        <w:tc>
          <w:tcPr>
            <w:tcW w:w="2978" w:type="dxa"/>
          </w:tcPr>
          <w:p w:rsidR="00DF772F" w:rsidRPr="00D31912" w:rsidRDefault="00FB4536">
            <w:pPr>
              <w:pStyle w:val="TableParagraph"/>
              <w:spacing w:before="78"/>
              <w:ind w:left="110" w:right="923"/>
              <w:jc w:val="both"/>
              <w:rPr>
                <w:sz w:val="18"/>
              </w:rPr>
            </w:pPr>
            <w:r w:rsidRPr="00D31912">
              <w:rPr>
                <w:sz w:val="18"/>
              </w:rPr>
              <w:t>List</w:t>
            </w:r>
            <w:r w:rsidRPr="00D31912">
              <w:rPr>
                <w:spacing w:val="-10"/>
                <w:sz w:val="18"/>
              </w:rPr>
              <w:t xml:space="preserve"> </w:t>
            </w:r>
            <w:r w:rsidRPr="00D31912">
              <w:rPr>
                <w:sz w:val="18"/>
              </w:rPr>
              <w:t>here</w:t>
            </w:r>
            <w:r w:rsidRPr="00D31912">
              <w:rPr>
                <w:spacing w:val="-10"/>
                <w:sz w:val="18"/>
              </w:rPr>
              <w:t xml:space="preserve"> </w:t>
            </w:r>
            <w:r w:rsidRPr="00D31912">
              <w:rPr>
                <w:sz w:val="18"/>
              </w:rPr>
              <w:t>the</w:t>
            </w:r>
            <w:r w:rsidRPr="00D31912">
              <w:rPr>
                <w:spacing w:val="-10"/>
                <w:sz w:val="18"/>
              </w:rPr>
              <w:t xml:space="preserve"> </w:t>
            </w:r>
            <w:r w:rsidRPr="00D31912">
              <w:rPr>
                <w:sz w:val="18"/>
              </w:rPr>
              <w:t>standards</w:t>
            </w:r>
            <w:r w:rsidRPr="00D31912">
              <w:rPr>
                <w:spacing w:val="-8"/>
                <w:sz w:val="18"/>
              </w:rPr>
              <w:t xml:space="preserve"> </w:t>
            </w:r>
            <w:r w:rsidRPr="00D31912">
              <w:rPr>
                <w:sz w:val="18"/>
              </w:rPr>
              <w:t>/ procedures</w:t>
            </w:r>
            <w:r w:rsidRPr="00D31912">
              <w:rPr>
                <w:spacing w:val="-3"/>
                <w:sz w:val="18"/>
              </w:rPr>
              <w:t xml:space="preserve"> </w:t>
            </w:r>
            <w:r w:rsidRPr="00D31912">
              <w:rPr>
                <w:sz w:val="18"/>
              </w:rPr>
              <w:t>applied</w:t>
            </w:r>
            <w:r w:rsidRPr="00D31912">
              <w:rPr>
                <w:spacing w:val="-4"/>
                <w:sz w:val="18"/>
              </w:rPr>
              <w:t xml:space="preserve"> </w:t>
            </w:r>
            <w:r w:rsidRPr="00D31912">
              <w:rPr>
                <w:sz w:val="18"/>
              </w:rPr>
              <w:t xml:space="preserve">with </w:t>
            </w:r>
            <w:r w:rsidRPr="00D31912">
              <w:rPr>
                <w:spacing w:val="-2"/>
                <w:sz w:val="18"/>
              </w:rPr>
              <w:t>justification</w:t>
            </w:r>
          </w:p>
        </w:tc>
        <w:tc>
          <w:tcPr>
            <w:tcW w:w="3062" w:type="dxa"/>
          </w:tcPr>
          <w:p w:rsidR="00DF772F" w:rsidRPr="00D31912" w:rsidRDefault="00FB4536">
            <w:pPr>
              <w:pStyle w:val="TableParagraph"/>
              <w:spacing w:before="78"/>
              <w:ind w:left="111" w:right="81"/>
              <w:rPr>
                <w:sz w:val="18"/>
              </w:rPr>
            </w:pPr>
            <w:r w:rsidRPr="00D31912">
              <w:rPr>
                <w:sz w:val="18"/>
              </w:rPr>
              <w:t>Include direct reference to documents within the manufacturer’s</w:t>
            </w:r>
            <w:r w:rsidRPr="00D31912">
              <w:rPr>
                <w:spacing w:val="-15"/>
                <w:sz w:val="18"/>
              </w:rPr>
              <w:t xml:space="preserve"> </w:t>
            </w:r>
            <w:r w:rsidRPr="00D31912">
              <w:rPr>
                <w:sz w:val="18"/>
              </w:rPr>
              <w:t>quality</w:t>
            </w:r>
            <w:r w:rsidRPr="00D31912">
              <w:rPr>
                <w:spacing w:val="-12"/>
                <w:sz w:val="18"/>
              </w:rPr>
              <w:t xml:space="preserve"> </w:t>
            </w:r>
            <w:r w:rsidRPr="00D31912">
              <w:rPr>
                <w:sz w:val="18"/>
              </w:rPr>
              <w:t>system</w:t>
            </w:r>
          </w:p>
        </w:tc>
      </w:tr>
      <w:tr w:rsidR="00D31912" w:rsidRPr="00D31912">
        <w:trPr>
          <w:trHeight w:val="441"/>
        </w:trPr>
        <w:tc>
          <w:tcPr>
            <w:tcW w:w="912" w:type="dxa"/>
          </w:tcPr>
          <w:p w:rsidR="00DF772F" w:rsidRPr="00D31912" w:rsidRDefault="00FB4536">
            <w:pPr>
              <w:pStyle w:val="TableParagraph"/>
              <w:spacing w:before="77"/>
              <w:rPr>
                <w:sz w:val="14"/>
              </w:rPr>
            </w:pPr>
            <w:r w:rsidRPr="00D31912">
              <w:rPr>
                <w:spacing w:val="-4"/>
                <w:sz w:val="14"/>
              </w:rPr>
              <w:t>13.3</w:t>
            </w:r>
          </w:p>
          <w:p w:rsidR="00DF772F" w:rsidRPr="00D31912" w:rsidRDefault="00FB4536">
            <w:pPr>
              <w:pStyle w:val="TableParagraph"/>
              <w:spacing w:before="2"/>
              <w:rPr>
                <w:sz w:val="14"/>
              </w:rPr>
            </w:pPr>
            <w:r w:rsidRPr="00D31912">
              <w:rPr>
                <w:spacing w:val="-2"/>
                <w:sz w:val="14"/>
              </w:rPr>
              <w:t>(cont.)</w:t>
            </w:r>
          </w:p>
        </w:tc>
        <w:tc>
          <w:tcPr>
            <w:tcW w:w="604" w:type="dxa"/>
            <w:shd w:val="clear" w:color="auto" w:fill="C0C0C0"/>
          </w:tcPr>
          <w:p w:rsidR="00DF772F" w:rsidRPr="00D31912" w:rsidRDefault="00FB4536">
            <w:pPr>
              <w:pStyle w:val="TableParagraph"/>
              <w:spacing w:before="73"/>
              <w:ind w:left="108"/>
              <w:rPr>
                <w:rFonts w:ascii="Arial"/>
                <w:b/>
                <w:sz w:val="18"/>
              </w:rPr>
            </w:pPr>
            <w:r w:rsidRPr="00D31912">
              <w:rPr>
                <w:rFonts w:ascii="Arial"/>
                <w:b/>
                <w:spacing w:val="-4"/>
                <w:sz w:val="18"/>
              </w:rPr>
              <w:t>Item</w:t>
            </w:r>
          </w:p>
        </w:tc>
        <w:tc>
          <w:tcPr>
            <w:tcW w:w="4433" w:type="dxa"/>
            <w:shd w:val="clear" w:color="auto" w:fill="C0C0C0"/>
          </w:tcPr>
          <w:p w:rsidR="00DF772F" w:rsidRPr="00D31912" w:rsidRDefault="00FB4536">
            <w:pPr>
              <w:pStyle w:val="TableParagraph"/>
              <w:spacing w:before="73"/>
              <w:ind w:left="108"/>
              <w:rPr>
                <w:rFonts w:ascii="Arial"/>
                <w:b/>
                <w:sz w:val="18"/>
              </w:rPr>
            </w:pPr>
            <w:r w:rsidRPr="00D31912">
              <w:rPr>
                <w:rFonts w:ascii="Arial"/>
                <w:b/>
                <w:sz w:val="18"/>
              </w:rPr>
              <w:t>Information</w:t>
            </w:r>
            <w:r w:rsidRPr="00D31912">
              <w:rPr>
                <w:rFonts w:ascii="Arial"/>
                <w:b/>
                <w:spacing w:val="-3"/>
                <w:sz w:val="18"/>
              </w:rPr>
              <w:t xml:space="preserve"> </w:t>
            </w:r>
            <w:r w:rsidRPr="00D31912">
              <w:rPr>
                <w:rFonts w:ascii="Arial"/>
                <w:b/>
                <w:sz w:val="18"/>
              </w:rPr>
              <w:t>to</w:t>
            </w:r>
            <w:r w:rsidRPr="00D31912">
              <w:rPr>
                <w:rFonts w:ascii="Arial"/>
                <w:b/>
                <w:spacing w:val="-2"/>
                <w:sz w:val="18"/>
              </w:rPr>
              <w:t xml:space="preserve"> </w:t>
            </w:r>
            <w:r w:rsidRPr="00D31912">
              <w:rPr>
                <w:rFonts w:ascii="Arial"/>
                <w:b/>
                <w:sz w:val="18"/>
              </w:rPr>
              <w:t>be</w:t>
            </w:r>
            <w:r w:rsidRPr="00D31912">
              <w:rPr>
                <w:rFonts w:ascii="Arial"/>
                <w:b/>
                <w:spacing w:val="-2"/>
                <w:sz w:val="18"/>
              </w:rPr>
              <w:t xml:space="preserve"> provided</w:t>
            </w:r>
          </w:p>
        </w:tc>
        <w:tc>
          <w:tcPr>
            <w:tcW w:w="1557" w:type="dxa"/>
            <w:shd w:val="clear" w:color="auto" w:fill="C0C0C0"/>
          </w:tcPr>
          <w:p w:rsidR="00DF772F" w:rsidRPr="00D31912" w:rsidRDefault="00DF772F">
            <w:pPr>
              <w:pStyle w:val="TableParagraph"/>
              <w:spacing w:before="0"/>
              <w:ind w:left="0"/>
              <w:rPr>
                <w:rFonts w:ascii="Times New Roman"/>
                <w:sz w:val="18"/>
              </w:rPr>
            </w:pPr>
          </w:p>
        </w:tc>
        <w:tc>
          <w:tcPr>
            <w:tcW w:w="1843" w:type="dxa"/>
            <w:shd w:val="clear" w:color="auto" w:fill="C0C0C0"/>
          </w:tcPr>
          <w:p w:rsidR="00DF772F" w:rsidRPr="00D31912" w:rsidRDefault="00DF772F">
            <w:pPr>
              <w:pStyle w:val="TableParagraph"/>
              <w:spacing w:before="0"/>
              <w:ind w:left="0"/>
              <w:rPr>
                <w:rFonts w:ascii="Times New Roman"/>
                <w:sz w:val="18"/>
              </w:rPr>
            </w:pPr>
          </w:p>
        </w:tc>
        <w:tc>
          <w:tcPr>
            <w:tcW w:w="2978" w:type="dxa"/>
            <w:shd w:val="clear" w:color="auto" w:fill="C0C0C0"/>
          </w:tcPr>
          <w:p w:rsidR="00DF772F" w:rsidRPr="00D31912" w:rsidRDefault="00DF772F">
            <w:pPr>
              <w:pStyle w:val="TableParagraph"/>
              <w:spacing w:before="0"/>
              <w:ind w:left="0"/>
              <w:rPr>
                <w:rFonts w:ascii="Times New Roman"/>
                <w:sz w:val="18"/>
              </w:rPr>
            </w:pPr>
          </w:p>
        </w:tc>
        <w:tc>
          <w:tcPr>
            <w:tcW w:w="3062" w:type="dxa"/>
            <w:shd w:val="clear" w:color="auto" w:fill="C0C0C0"/>
          </w:tcPr>
          <w:p w:rsidR="00DF772F" w:rsidRPr="00D31912" w:rsidRDefault="00DF772F">
            <w:pPr>
              <w:pStyle w:val="TableParagraph"/>
              <w:spacing w:before="0"/>
              <w:ind w:left="0"/>
              <w:rPr>
                <w:rFonts w:ascii="Times New Roman"/>
                <w:sz w:val="18"/>
              </w:rPr>
            </w:pPr>
          </w:p>
        </w:tc>
      </w:tr>
      <w:tr w:rsidR="00D31912" w:rsidRPr="00D31912">
        <w:trPr>
          <w:trHeight w:val="741"/>
        </w:trPr>
        <w:tc>
          <w:tcPr>
            <w:tcW w:w="912" w:type="dxa"/>
          </w:tcPr>
          <w:p w:rsidR="00DF772F" w:rsidRPr="00D31912" w:rsidRDefault="00FB4536">
            <w:pPr>
              <w:pStyle w:val="TableParagraph"/>
              <w:spacing w:before="79"/>
              <w:rPr>
                <w:sz w:val="14"/>
              </w:rPr>
            </w:pPr>
            <w:r w:rsidRPr="00D31912">
              <w:rPr>
                <w:spacing w:val="-4"/>
                <w:sz w:val="14"/>
              </w:rPr>
              <w:t>13.3</w:t>
            </w:r>
          </w:p>
          <w:p w:rsidR="00DF772F" w:rsidRPr="00D31912" w:rsidRDefault="00FB4536">
            <w:pPr>
              <w:pStyle w:val="TableParagraph"/>
              <w:spacing w:before="0"/>
              <w:rPr>
                <w:sz w:val="14"/>
              </w:rPr>
            </w:pPr>
            <w:r w:rsidRPr="00D31912">
              <w:rPr>
                <w:spacing w:val="-2"/>
                <w:sz w:val="14"/>
              </w:rPr>
              <w:t>(cont.)</w:t>
            </w:r>
          </w:p>
        </w:tc>
        <w:tc>
          <w:tcPr>
            <w:tcW w:w="604" w:type="dxa"/>
          </w:tcPr>
          <w:p w:rsidR="00DF772F" w:rsidRPr="00D31912" w:rsidRDefault="00FB4536">
            <w:pPr>
              <w:pStyle w:val="TableParagraph"/>
              <w:ind w:left="108"/>
              <w:rPr>
                <w:sz w:val="18"/>
              </w:rPr>
            </w:pPr>
            <w:r w:rsidRPr="00D31912">
              <w:rPr>
                <w:spacing w:val="-10"/>
                <w:sz w:val="18"/>
              </w:rPr>
              <w:t>1</w:t>
            </w:r>
          </w:p>
        </w:tc>
        <w:tc>
          <w:tcPr>
            <w:tcW w:w="4433" w:type="dxa"/>
          </w:tcPr>
          <w:p w:rsidR="00DF772F" w:rsidRPr="00D31912" w:rsidRDefault="00FB4536">
            <w:pPr>
              <w:pStyle w:val="TableParagraph"/>
              <w:ind w:left="108"/>
              <w:rPr>
                <w:sz w:val="18"/>
              </w:rPr>
            </w:pPr>
            <w:r w:rsidRPr="00D31912">
              <w:rPr>
                <w:sz w:val="18"/>
              </w:rPr>
              <w:t>The</w:t>
            </w:r>
            <w:r w:rsidRPr="00D31912">
              <w:rPr>
                <w:spacing w:val="-6"/>
                <w:sz w:val="18"/>
              </w:rPr>
              <w:t xml:space="preserve"> </w:t>
            </w:r>
            <w:r w:rsidRPr="00D31912">
              <w:rPr>
                <w:sz w:val="18"/>
              </w:rPr>
              <w:t>manufacturer’s</w:t>
            </w:r>
            <w:r w:rsidRPr="00D31912">
              <w:rPr>
                <w:spacing w:val="-5"/>
                <w:sz w:val="18"/>
              </w:rPr>
              <w:t xml:space="preserve"> </w:t>
            </w:r>
            <w:r w:rsidRPr="00D31912">
              <w:rPr>
                <w:sz w:val="18"/>
              </w:rPr>
              <w:t>name,</w:t>
            </w:r>
            <w:r w:rsidRPr="00D31912">
              <w:rPr>
                <w:spacing w:val="-6"/>
                <w:sz w:val="18"/>
              </w:rPr>
              <w:t xml:space="preserve"> </w:t>
            </w:r>
            <w:r w:rsidRPr="00D31912">
              <w:rPr>
                <w:sz w:val="18"/>
              </w:rPr>
              <w:t>or</w:t>
            </w:r>
            <w:r w:rsidRPr="00D31912">
              <w:rPr>
                <w:spacing w:val="-6"/>
                <w:sz w:val="18"/>
              </w:rPr>
              <w:t xml:space="preserve"> </w:t>
            </w:r>
            <w:r w:rsidRPr="00D31912">
              <w:rPr>
                <w:sz w:val="18"/>
              </w:rPr>
              <w:t>trading</w:t>
            </w:r>
            <w:r w:rsidRPr="00D31912">
              <w:rPr>
                <w:spacing w:val="-8"/>
                <w:sz w:val="18"/>
              </w:rPr>
              <w:t xml:space="preserve"> </w:t>
            </w:r>
            <w:r w:rsidRPr="00D31912">
              <w:rPr>
                <w:sz w:val="18"/>
              </w:rPr>
              <w:t>name,</w:t>
            </w:r>
            <w:r w:rsidRPr="00D31912">
              <w:rPr>
                <w:spacing w:val="-8"/>
                <w:sz w:val="18"/>
              </w:rPr>
              <w:t xml:space="preserve"> </w:t>
            </w:r>
            <w:r w:rsidRPr="00D31912">
              <w:rPr>
                <w:sz w:val="18"/>
              </w:rPr>
              <w:t xml:space="preserve">and </w:t>
            </w:r>
            <w:r w:rsidRPr="00D31912">
              <w:rPr>
                <w:spacing w:val="-2"/>
                <w:sz w:val="18"/>
              </w:rPr>
              <w:t>address</w:t>
            </w:r>
          </w:p>
        </w:tc>
        <w:tc>
          <w:tcPr>
            <w:tcW w:w="1557" w:type="dxa"/>
          </w:tcPr>
          <w:p w:rsidR="00DF772F" w:rsidRPr="00D31912" w:rsidRDefault="00FB4536">
            <w:pPr>
              <w:pStyle w:val="TableParagraph"/>
              <w:spacing w:before="81"/>
              <w:ind w:left="109"/>
              <w:rPr>
                <w:rFonts w:ascii="MS Gothic" w:hAnsi="MS Gothic"/>
                <w:sz w:val="18"/>
              </w:rPr>
            </w:pPr>
            <w:r w:rsidRPr="00D31912">
              <w:rPr>
                <w:rFonts w:ascii="MS Gothic" w:hAnsi="MS Gothic"/>
                <w:spacing w:val="-10"/>
                <w:sz w:val="18"/>
              </w:rPr>
              <w:t>☐</w:t>
            </w:r>
          </w:p>
        </w:tc>
        <w:tc>
          <w:tcPr>
            <w:tcW w:w="1843" w:type="dxa"/>
          </w:tcPr>
          <w:p w:rsidR="00DF772F" w:rsidRPr="00D31912" w:rsidRDefault="00FB4536">
            <w:pPr>
              <w:pStyle w:val="TableParagraph"/>
              <w:spacing w:before="81"/>
              <w:ind w:left="110"/>
              <w:rPr>
                <w:rFonts w:ascii="MS Gothic" w:hAnsi="MS Gothic"/>
                <w:sz w:val="18"/>
              </w:rPr>
            </w:pPr>
            <w:r w:rsidRPr="00D31912">
              <w:rPr>
                <w:rFonts w:ascii="MS Gothic" w:hAnsi="MS Gothic"/>
                <w:spacing w:val="-10"/>
                <w:sz w:val="18"/>
              </w:rPr>
              <w:t>☐</w:t>
            </w:r>
          </w:p>
          <w:p w:rsidR="00DF772F" w:rsidRPr="00D31912" w:rsidRDefault="00FB4536">
            <w:pPr>
              <w:pStyle w:val="TableParagraph"/>
              <w:spacing w:before="83"/>
              <w:ind w:left="110"/>
              <w:rPr>
                <w:sz w:val="18"/>
              </w:rPr>
            </w:pPr>
            <w:r w:rsidRPr="00D31912">
              <w:rPr>
                <w:sz w:val="18"/>
              </w:rPr>
              <w:t>Provide</w:t>
            </w:r>
            <w:r w:rsidRPr="00D31912">
              <w:rPr>
                <w:spacing w:val="-4"/>
                <w:sz w:val="18"/>
              </w:rPr>
              <w:t xml:space="preserve"> </w:t>
            </w:r>
            <w:r w:rsidRPr="00D31912">
              <w:rPr>
                <w:spacing w:val="-2"/>
                <w:sz w:val="18"/>
              </w:rPr>
              <w:t>Justification</w:t>
            </w:r>
          </w:p>
        </w:tc>
        <w:tc>
          <w:tcPr>
            <w:tcW w:w="2978" w:type="dxa"/>
          </w:tcPr>
          <w:p w:rsidR="00DF772F" w:rsidRPr="00D31912" w:rsidRDefault="00FB4536">
            <w:pPr>
              <w:pStyle w:val="TableParagraph"/>
              <w:ind w:left="110" w:right="922"/>
              <w:jc w:val="both"/>
              <w:rPr>
                <w:sz w:val="18"/>
              </w:rPr>
            </w:pPr>
            <w:r w:rsidRPr="00D31912">
              <w:rPr>
                <w:sz w:val="18"/>
              </w:rPr>
              <w:t>List</w:t>
            </w:r>
            <w:r w:rsidRPr="00D31912">
              <w:rPr>
                <w:spacing w:val="-10"/>
                <w:sz w:val="18"/>
              </w:rPr>
              <w:t xml:space="preserve"> </w:t>
            </w:r>
            <w:r w:rsidRPr="00D31912">
              <w:rPr>
                <w:sz w:val="18"/>
              </w:rPr>
              <w:t>here</w:t>
            </w:r>
            <w:r w:rsidRPr="00D31912">
              <w:rPr>
                <w:spacing w:val="-10"/>
                <w:sz w:val="18"/>
              </w:rPr>
              <w:t xml:space="preserve"> </w:t>
            </w:r>
            <w:r w:rsidRPr="00D31912">
              <w:rPr>
                <w:sz w:val="18"/>
              </w:rPr>
              <w:t>the</w:t>
            </w:r>
            <w:r w:rsidRPr="00D31912">
              <w:rPr>
                <w:spacing w:val="-9"/>
                <w:sz w:val="18"/>
              </w:rPr>
              <w:t xml:space="preserve"> </w:t>
            </w:r>
            <w:r w:rsidRPr="00D31912">
              <w:rPr>
                <w:sz w:val="18"/>
              </w:rPr>
              <w:t>standards</w:t>
            </w:r>
            <w:r w:rsidRPr="00D31912">
              <w:rPr>
                <w:spacing w:val="-8"/>
                <w:sz w:val="18"/>
              </w:rPr>
              <w:t xml:space="preserve"> </w:t>
            </w:r>
            <w:r w:rsidRPr="00D31912">
              <w:rPr>
                <w:sz w:val="18"/>
              </w:rPr>
              <w:t>/ procedures</w:t>
            </w:r>
            <w:r w:rsidRPr="00D31912">
              <w:rPr>
                <w:spacing w:val="-3"/>
                <w:sz w:val="18"/>
              </w:rPr>
              <w:t xml:space="preserve"> </w:t>
            </w:r>
            <w:r w:rsidRPr="00D31912">
              <w:rPr>
                <w:sz w:val="18"/>
              </w:rPr>
              <w:t>applied</w:t>
            </w:r>
            <w:r w:rsidRPr="00D31912">
              <w:rPr>
                <w:spacing w:val="-4"/>
                <w:sz w:val="18"/>
              </w:rPr>
              <w:t xml:space="preserve"> </w:t>
            </w:r>
            <w:r w:rsidRPr="00D31912">
              <w:rPr>
                <w:sz w:val="18"/>
              </w:rPr>
              <w:t xml:space="preserve">with </w:t>
            </w:r>
            <w:r w:rsidRPr="00D31912">
              <w:rPr>
                <w:spacing w:val="-2"/>
                <w:sz w:val="18"/>
              </w:rPr>
              <w:t>justification</w:t>
            </w:r>
          </w:p>
        </w:tc>
        <w:tc>
          <w:tcPr>
            <w:tcW w:w="3062" w:type="dxa"/>
          </w:tcPr>
          <w:p w:rsidR="00DF772F" w:rsidRPr="00D31912" w:rsidRDefault="00FB4536">
            <w:pPr>
              <w:pStyle w:val="TableParagraph"/>
              <w:ind w:left="111" w:right="81"/>
              <w:rPr>
                <w:sz w:val="18"/>
              </w:rPr>
            </w:pPr>
            <w:r w:rsidRPr="00D31912">
              <w:rPr>
                <w:sz w:val="18"/>
              </w:rPr>
              <w:t>Include direct reference to documents within the manufacturer’s</w:t>
            </w:r>
            <w:r w:rsidRPr="00D31912">
              <w:rPr>
                <w:spacing w:val="-15"/>
                <w:sz w:val="18"/>
              </w:rPr>
              <w:t xml:space="preserve"> </w:t>
            </w:r>
            <w:r w:rsidRPr="00D31912">
              <w:rPr>
                <w:sz w:val="18"/>
              </w:rPr>
              <w:t>quality</w:t>
            </w:r>
            <w:r w:rsidRPr="00D31912">
              <w:rPr>
                <w:spacing w:val="-12"/>
                <w:sz w:val="18"/>
              </w:rPr>
              <w:t xml:space="preserve"> </w:t>
            </w:r>
            <w:r w:rsidRPr="00D31912">
              <w:rPr>
                <w:sz w:val="18"/>
              </w:rPr>
              <w:t>system</w:t>
            </w:r>
          </w:p>
        </w:tc>
      </w:tr>
      <w:tr w:rsidR="00D31912" w:rsidRPr="00D31912">
        <w:trPr>
          <w:trHeight w:val="947"/>
        </w:trPr>
        <w:tc>
          <w:tcPr>
            <w:tcW w:w="912" w:type="dxa"/>
          </w:tcPr>
          <w:p w:rsidR="00DF772F" w:rsidRPr="00D31912" w:rsidRDefault="00FB4536">
            <w:pPr>
              <w:pStyle w:val="TableParagraph"/>
              <w:spacing w:before="77"/>
              <w:rPr>
                <w:sz w:val="14"/>
              </w:rPr>
            </w:pPr>
            <w:r w:rsidRPr="00D31912">
              <w:rPr>
                <w:spacing w:val="-4"/>
                <w:sz w:val="14"/>
              </w:rPr>
              <w:t>13.3</w:t>
            </w:r>
          </w:p>
          <w:p w:rsidR="00DF772F" w:rsidRPr="00D31912" w:rsidRDefault="00FB4536">
            <w:pPr>
              <w:pStyle w:val="TableParagraph"/>
              <w:spacing w:before="2"/>
              <w:rPr>
                <w:sz w:val="14"/>
              </w:rPr>
            </w:pPr>
            <w:r w:rsidRPr="00D31912">
              <w:rPr>
                <w:spacing w:val="-2"/>
                <w:sz w:val="14"/>
              </w:rPr>
              <w:t>(cont.)</w:t>
            </w:r>
          </w:p>
        </w:tc>
        <w:tc>
          <w:tcPr>
            <w:tcW w:w="604" w:type="dxa"/>
          </w:tcPr>
          <w:p w:rsidR="00DF772F" w:rsidRPr="00D31912" w:rsidRDefault="00FB4536">
            <w:pPr>
              <w:pStyle w:val="TableParagraph"/>
              <w:spacing w:before="78"/>
              <w:ind w:left="108"/>
              <w:rPr>
                <w:sz w:val="18"/>
              </w:rPr>
            </w:pPr>
            <w:r w:rsidRPr="00D31912">
              <w:rPr>
                <w:spacing w:val="-10"/>
                <w:sz w:val="18"/>
              </w:rPr>
              <w:t>2</w:t>
            </w:r>
          </w:p>
        </w:tc>
        <w:tc>
          <w:tcPr>
            <w:tcW w:w="4433" w:type="dxa"/>
          </w:tcPr>
          <w:p w:rsidR="00DF772F" w:rsidRPr="00D31912" w:rsidRDefault="00FB4536">
            <w:pPr>
              <w:pStyle w:val="TableParagraph"/>
              <w:ind w:left="108" w:right="162"/>
              <w:rPr>
                <w:sz w:val="18"/>
              </w:rPr>
            </w:pPr>
            <w:r w:rsidRPr="00D31912">
              <w:rPr>
                <w:sz w:val="18"/>
              </w:rPr>
              <w:t>The intended purpose of the device, the intended user</w:t>
            </w:r>
            <w:r w:rsidRPr="00D31912">
              <w:rPr>
                <w:spacing w:val="-3"/>
                <w:sz w:val="18"/>
              </w:rPr>
              <w:t xml:space="preserve"> </w:t>
            </w:r>
            <w:r w:rsidRPr="00D31912">
              <w:rPr>
                <w:sz w:val="18"/>
              </w:rPr>
              <w:t>of</w:t>
            </w:r>
            <w:r w:rsidRPr="00D31912">
              <w:rPr>
                <w:spacing w:val="-1"/>
                <w:sz w:val="18"/>
              </w:rPr>
              <w:t xml:space="preserve"> </w:t>
            </w:r>
            <w:r w:rsidRPr="00D31912">
              <w:rPr>
                <w:sz w:val="18"/>
              </w:rPr>
              <w:t>the</w:t>
            </w:r>
            <w:r w:rsidRPr="00D31912">
              <w:rPr>
                <w:spacing w:val="-1"/>
                <w:sz w:val="18"/>
              </w:rPr>
              <w:t xml:space="preserve"> </w:t>
            </w:r>
            <w:r w:rsidRPr="00D31912">
              <w:rPr>
                <w:sz w:val="18"/>
              </w:rPr>
              <w:t>device,</w:t>
            </w:r>
            <w:r w:rsidRPr="00D31912">
              <w:rPr>
                <w:spacing w:val="-3"/>
                <w:sz w:val="18"/>
              </w:rPr>
              <w:t xml:space="preserve"> </w:t>
            </w:r>
            <w:r w:rsidRPr="00D31912">
              <w:rPr>
                <w:sz w:val="18"/>
              </w:rPr>
              <w:t>and</w:t>
            </w:r>
            <w:r w:rsidRPr="00D31912">
              <w:rPr>
                <w:spacing w:val="-1"/>
                <w:sz w:val="18"/>
              </w:rPr>
              <w:t xml:space="preserve"> </w:t>
            </w:r>
            <w:r w:rsidRPr="00D31912">
              <w:rPr>
                <w:sz w:val="18"/>
              </w:rPr>
              <w:t>the</w:t>
            </w:r>
            <w:r w:rsidRPr="00D31912">
              <w:rPr>
                <w:spacing w:val="-3"/>
                <w:sz w:val="18"/>
              </w:rPr>
              <w:t xml:space="preserve"> </w:t>
            </w:r>
            <w:r w:rsidRPr="00D31912">
              <w:rPr>
                <w:sz w:val="18"/>
              </w:rPr>
              <w:t>kind</w:t>
            </w:r>
            <w:r w:rsidRPr="00D31912">
              <w:rPr>
                <w:spacing w:val="-1"/>
                <w:sz w:val="18"/>
              </w:rPr>
              <w:t xml:space="preserve"> </w:t>
            </w:r>
            <w:r w:rsidRPr="00D31912">
              <w:rPr>
                <w:sz w:val="18"/>
              </w:rPr>
              <w:t>of</w:t>
            </w:r>
            <w:r w:rsidRPr="00D31912">
              <w:rPr>
                <w:spacing w:val="-1"/>
                <w:sz w:val="18"/>
              </w:rPr>
              <w:t xml:space="preserve"> </w:t>
            </w:r>
            <w:r w:rsidRPr="00D31912">
              <w:rPr>
                <w:sz w:val="18"/>
              </w:rPr>
              <w:t>patient</w:t>
            </w:r>
            <w:r w:rsidRPr="00D31912">
              <w:rPr>
                <w:spacing w:val="-1"/>
                <w:sz w:val="18"/>
              </w:rPr>
              <w:t xml:space="preserve"> </w:t>
            </w:r>
            <w:r w:rsidRPr="00D31912">
              <w:rPr>
                <w:sz w:val="18"/>
              </w:rPr>
              <w:t>on</w:t>
            </w:r>
            <w:r w:rsidRPr="00D31912">
              <w:rPr>
                <w:spacing w:val="-1"/>
                <w:sz w:val="18"/>
              </w:rPr>
              <w:t xml:space="preserve"> </w:t>
            </w:r>
            <w:r w:rsidRPr="00D31912">
              <w:rPr>
                <w:sz w:val="18"/>
              </w:rPr>
              <w:t>whom the</w:t>
            </w:r>
            <w:r w:rsidRPr="00D31912">
              <w:rPr>
                <w:spacing w:val="-3"/>
                <w:sz w:val="18"/>
              </w:rPr>
              <w:t xml:space="preserve"> </w:t>
            </w:r>
            <w:r w:rsidRPr="00D31912">
              <w:rPr>
                <w:sz w:val="18"/>
              </w:rPr>
              <w:t>device</w:t>
            </w:r>
            <w:r w:rsidRPr="00D31912">
              <w:rPr>
                <w:spacing w:val="-6"/>
                <w:sz w:val="18"/>
              </w:rPr>
              <w:t xml:space="preserve"> </w:t>
            </w:r>
            <w:r w:rsidRPr="00D31912">
              <w:rPr>
                <w:sz w:val="18"/>
              </w:rPr>
              <w:t>is</w:t>
            </w:r>
            <w:r w:rsidRPr="00D31912">
              <w:rPr>
                <w:spacing w:val="-5"/>
                <w:sz w:val="18"/>
              </w:rPr>
              <w:t xml:space="preserve"> </w:t>
            </w:r>
            <w:r w:rsidRPr="00D31912">
              <w:rPr>
                <w:sz w:val="18"/>
              </w:rPr>
              <w:t>intended</w:t>
            </w:r>
            <w:r w:rsidRPr="00D31912">
              <w:rPr>
                <w:spacing w:val="-6"/>
                <w:sz w:val="18"/>
              </w:rPr>
              <w:t xml:space="preserve"> </w:t>
            </w:r>
            <w:r w:rsidRPr="00D31912">
              <w:rPr>
                <w:sz w:val="18"/>
              </w:rPr>
              <w:t>to</w:t>
            </w:r>
            <w:r w:rsidRPr="00D31912">
              <w:rPr>
                <w:spacing w:val="-4"/>
                <w:sz w:val="18"/>
              </w:rPr>
              <w:t xml:space="preserve"> </w:t>
            </w:r>
            <w:r w:rsidRPr="00D31912">
              <w:rPr>
                <w:sz w:val="18"/>
              </w:rPr>
              <w:t>be</w:t>
            </w:r>
            <w:r w:rsidRPr="00D31912">
              <w:rPr>
                <w:spacing w:val="-4"/>
                <w:sz w:val="18"/>
              </w:rPr>
              <w:t xml:space="preserve"> </w:t>
            </w:r>
            <w:r w:rsidRPr="00D31912">
              <w:rPr>
                <w:sz w:val="18"/>
              </w:rPr>
              <w:t>used</w:t>
            </w:r>
            <w:r w:rsidRPr="00D31912">
              <w:rPr>
                <w:spacing w:val="-4"/>
                <w:sz w:val="18"/>
              </w:rPr>
              <w:t xml:space="preserve"> </w:t>
            </w:r>
            <w:r w:rsidRPr="00D31912">
              <w:rPr>
                <w:sz w:val="18"/>
              </w:rPr>
              <w:t>(if</w:t>
            </w:r>
            <w:r w:rsidRPr="00D31912">
              <w:rPr>
                <w:spacing w:val="-6"/>
                <w:sz w:val="18"/>
              </w:rPr>
              <w:t xml:space="preserve"> </w:t>
            </w:r>
            <w:r w:rsidRPr="00D31912">
              <w:rPr>
                <w:sz w:val="18"/>
              </w:rPr>
              <w:t>this</w:t>
            </w:r>
            <w:r w:rsidRPr="00D31912">
              <w:rPr>
                <w:spacing w:val="-3"/>
                <w:sz w:val="18"/>
              </w:rPr>
              <w:t xml:space="preserve"> </w:t>
            </w:r>
            <w:r w:rsidRPr="00D31912">
              <w:rPr>
                <w:sz w:val="18"/>
              </w:rPr>
              <w:t>information is not obvious)</w:t>
            </w:r>
          </w:p>
        </w:tc>
        <w:tc>
          <w:tcPr>
            <w:tcW w:w="1557" w:type="dxa"/>
          </w:tcPr>
          <w:p w:rsidR="00DF772F" w:rsidRPr="00D31912" w:rsidRDefault="00FB4536">
            <w:pPr>
              <w:pStyle w:val="TableParagraph"/>
              <w:spacing w:before="79"/>
              <w:ind w:left="109"/>
              <w:rPr>
                <w:rFonts w:ascii="MS Gothic" w:hAnsi="MS Gothic"/>
                <w:sz w:val="18"/>
              </w:rPr>
            </w:pPr>
            <w:r w:rsidRPr="00D31912">
              <w:rPr>
                <w:rFonts w:ascii="MS Gothic" w:hAnsi="MS Gothic"/>
                <w:spacing w:val="-10"/>
                <w:sz w:val="18"/>
              </w:rPr>
              <w:t>☐</w:t>
            </w:r>
          </w:p>
        </w:tc>
        <w:tc>
          <w:tcPr>
            <w:tcW w:w="1843" w:type="dxa"/>
          </w:tcPr>
          <w:p w:rsidR="00DF772F" w:rsidRPr="00D31912" w:rsidRDefault="00FB4536">
            <w:pPr>
              <w:pStyle w:val="TableParagraph"/>
              <w:spacing w:before="79"/>
              <w:ind w:left="110"/>
              <w:rPr>
                <w:rFonts w:ascii="MS Gothic" w:hAnsi="MS Gothic"/>
                <w:sz w:val="18"/>
              </w:rPr>
            </w:pPr>
            <w:r w:rsidRPr="00D31912">
              <w:rPr>
                <w:rFonts w:ascii="MS Gothic" w:hAnsi="MS Gothic"/>
                <w:spacing w:val="-10"/>
                <w:sz w:val="18"/>
              </w:rPr>
              <w:t>☐</w:t>
            </w:r>
          </w:p>
          <w:p w:rsidR="00DF772F" w:rsidRPr="00D31912" w:rsidRDefault="00FB4536">
            <w:pPr>
              <w:pStyle w:val="TableParagraph"/>
              <w:spacing w:before="85"/>
              <w:ind w:left="110"/>
              <w:rPr>
                <w:sz w:val="18"/>
              </w:rPr>
            </w:pPr>
            <w:r w:rsidRPr="00D31912">
              <w:rPr>
                <w:sz w:val="18"/>
              </w:rPr>
              <w:t>Provide</w:t>
            </w:r>
            <w:r w:rsidRPr="00D31912">
              <w:rPr>
                <w:spacing w:val="-4"/>
                <w:sz w:val="18"/>
              </w:rPr>
              <w:t xml:space="preserve"> </w:t>
            </w:r>
            <w:r w:rsidRPr="00D31912">
              <w:rPr>
                <w:spacing w:val="-2"/>
                <w:sz w:val="18"/>
              </w:rPr>
              <w:t>Justification</w:t>
            </w:r>
          </w:p>
        </w:tc>
        <w:tc>
          <w:tcPr>
            <w:tcW w:w="2978" w:type="dxa"/>
          </w:tcPr>
          <w:p w:rsidR="00DF772F" w:rsidRPr="00D31912" w:rsidRDefault="00FB4536">
            <w:pPr>
              <w:pStyle w:val="TableParagraph"/>
              <w:ind w:left="110" w:right="923"/>
              <w:jc w:val="both"/>
              <w:rPr>
                <w:sz w:val="18"/>
              </w:rPr>
            </w:pPr>
            <w:r w:rsidRPr="00D31912">
              <w:rPr>
                <w:sz w:val="18"/>
              </w:rPr>
              <w:t>List</w:t>
            </w:r>
            <w:r w:rsidRPr="00D31912">
              <w:rPr>
                <w:spacing w:val="-10"/>
                <w:sz w:val="18"/>
              </w:rPr>
              <w:t xml:space="preserve"> </w:t>
            </w:r>
            <w:r w:rsidRPr="00D31912">
              <w:rPr>
                <w:sz w:val="18"/>
              </w:rPr>
              <w:t>here</w:t>
            </w:r>
            <w:r w:rsidRPr="00D31912">
              <w:rPr>
                <w:spacing w:val="-10"/>
                <w:sz w:val="18"/>
              </w:rPr>
              <w:t xml:space="preserve"> </w:t>
            </w:r>
            <w:r w:rsidRPr="00D31912">
              <w:rPr>
                <w:sz w:val="18"/>
              </w:rPr>
              <w:t>the</w:t>
            </w:r>
            <w:r w:rsidRPr="00D31912">
              <w:rPr>
                <w:spacing w:val="-10"/>
                <w:sz w:val="18"/>
              </w:rPr>
              <w:t xml:space="preserve"> </w:t>
            </w:r>
            <w:r w:rsidRPr="00D31912">
              <w:rPr>
                <w:sz w:val="18"/>
              </w:rPr>
              <w:t>standards</w:t>
            </w:r>
            <w:r w:rsidRPr="00D31912">
              <w:rPr>
                <w:spacing w:val="-8"/>
                <w:sz w:val="18"/>
              </w:rPr>
              <w:t xml:space="preserve"> </w:t>
            </w:r>
            <w:r w:rsidRPr="00D31912">
              <w:rPr>
                <w:sz w:val="18"/>
              </w:rPr>
              <w:t>/ procedures</w:t>
            </w:r>
            <w:r w:rsidRPr="00D31912">
              <w:rPr>
                <w:spacing w:val="-3"/>
                <w:sz w:val="18"/>
              </w:rPr>
              <w:t xml:space="preserve"> </w:t>
            </w:r>
            <w:r w:rsidRPr="00D31912">
              <w:rPr>
                <w:sz w:val="18"/>
              </w:rPr>
              <w:t>applied</w:t>
            </w:r>
            <w:r w:rsidRPr="00D31912">
              <w:rPr>
                <w:spacing w:val="-4"/>
                <w:sz w:val="18"/>
              </w:rPr>
              <w:t xml:space="preserve"> </w:t>
            </w:r>
            <w:r w:rsidRPr="00D31912">
              <w:rPr>
                <w:sz w:val="18"/>
              </w:rPr>
              <w:t xml:space="preserve">with </w:t>
            </w:r>
            <w:r w:rsidRPr="00D31912">
              <w:rPr>
                <w:spacing w:val="-2"/>
                <w:sz w:val="18"/>
              </w:rPr>
              <w:t>justification</w:t>
            </w:r>
          </w:p>
        </w:tc>
        <w:tc>
          <w:tcPr>
            <w:tcW w:w="3062" w:type="dxa"/>
          </w:tcPr>
          <w:p w:rsidR="00DF772F" w:rsidRPr="00D31912" w:rsidRDefault="00FB4536">
            <w:pPr>
              <w:pStyle w:val="TableParagraph"/>
              <w:ind w:left="111" w:right="81"/>
              <w:rPr>
                <w:sz w:val="18"/>
              </w:rPr>
            </w:pPr>
            <w:r w:rsidRPr="00D31912">
              <w:rPr>
                <w:sz w:val="18"/>
              </w:rPr>
              <w:t>Include direct reference to documents within the manufacturer’s</w:t>
            </w:r>
            <w:r w:rsidRPr="00D31912">
              <w:rPr>
                <w:spacing w:val="-15"/>
                <w:sz w:val="18"/>
              </w:rPr>
              <w:t xml:space="preserve"> </w:t>
            </w:r>
            <w:r w:rsidRPr="00D31912">
              <w:rPr>
                <w:sz w:val="18"/>
              </w:rPr>
              <w:t>quality</w:t>
            </w:r>
            <w:r w:rsidRPr="00D31912">
              <w:rPr>
                <w:spacing w:val="-12"/>
                <w:sz w:val="18"/>
              </w:rPr>
              <w:t xml:space="preserve"> </w:t>
            </w:r>
            <w:r w:rsidRPr="00D31912">
              <w:rPr>
                <w:sz w:val="18"/>
              </w:rPr>
              <w:t>system</w:t>
            </w:r>
          </w:p>
        </w:tc>
      </w:tr>
      <w:tr w:rsidR="00D31912" w:rsidRPr="00D31912">
        <w:trPr>
          <w:trHeight w:val="741"/>
        </w:trPr>
        <w:tc>
          <w:tcPr>
            <w:tcW w:w="912" w:type="dxa"/>
          </w:tcPr>
          <w:p w:rsidR="00DF772F" w:rsidRPr="00D31912" w:rsidRDefault="00FB4536">
            <w:pPr>
              <w:pStyle w:val="TableParagraph"/>
              <w:spacing w:before="79"/>
              <w:rPr>
                <w:sz w:val="14"/>
              </w:rPr>
            </w:pPr>
            <w:r w:rsidRPr="00D31912">
              <w:rPr>
                <w:spacing w:val="-4"/>
                <w:sz w:val="14"/>
              </w:rPr>
              <w:t>13.3</w:t>
            </w:r>
          </w:p>
          <w:p w:rsidR="00DF772F" w:rsidRPr="00D31912" w:rsidRDefault="00FB4536">
            <w:pPr>
              <w:pStyle w:val="TableParagraph"/>
              <w:spacing w:before="0"/>
              <w:rPr>
                <w:sz w:val="14"/>
              </w:rPr>
            </w:pPr>
            <w:r w:rsidRPr="00D31912">
              <w:rPr>
                <w:spacing w:val="-2"/>
                <w:sz w:val="14"/>
              </w:rPr>
              <w:t>(cont.)</w:t>
            </w:r>
          </w:p>
        </w:tc>
        <w:tc>
          <w:tcPr>
            <w:tcW w:w="604" w:type="dxa"/>
          </w:tcPr>
          <w:p w:rsidR="00DF772F" w:rsidRPr="00D31912" w:rsidRDefault="00FB4536">
            <w:pPr>
              <w:pStyle w:val="TableParagraph"/>
              <w:ind w:left="108"/>
              <w:rPr>
                <w:sz w:val="18"/>
              </w:rPr>
            </w:pPr>
            <w:r w:rsidRPr="00D31912">
              <w:rPr>
                <w:spacing w:val="-10"/>
                <w:sz w:val="18"/>
              </w:rPr>
              <w:t>3</w:t>
            </w:r>
          </w:p>
        </w:tc>
        <w:tc>
          <w:tcPr>
            <w:tcW w:w="4433" w:type="dxa"/>
          </w:tcPr>
          <w:p w:rsidR="00DF772F" w:rsidRPr="00D31912" w:rsidRDefault="00FB4536">
            <w:pPr>
              <w:pStyle w:val="TableParagraph"/>
              <w:ind w:left="108"/>
              <w:rPr>
                <w:sz w:val="18"/>
              </w:rPr>
            </w:pPr>
            <w:r w:rsidRPr="00D31912">
              <w:rPr>
                <w:sz w:val="18"/>
              </w:rPr>
              <w:t>Sufficient</w:t>
            </w:r>
            <w:r w:rsidRPr="00D31912">
              <w:rPr>
                <w:spacing w:val="-7"/>
                <w:sz w:val="18"/>
              </w:rPr>
              <w:t xml:space="preserve"> </w:t>
            </w:r>
            <w:r w:rsidRPr="00D31912">
              <w:rPr>
                <w:sz w:val="18"/>
              </w:rPr>
              <w:t>information</w:t>
            </w:r>
            <w:r w:rsidRPr="00D31912">
              <w:rPr>
                <w:spacing w:val="-5"/>
                <w:sz w:val="18"/>
              </w:rPr>
              <w:t xml:space="preserve"> </w:t>
            </w:r>
            <w:r w:rsidRPr="00D31912">
              <w:rPr>
                <w:sz w:val="18"/>
              </w:rPr>
              <w:t>to</w:t>
            </w:r>
            <w:r w:rsidRPr="00D31912">
              <w:rPr>
                <w:spacing w:val="-7"/>
                <w:sz w:val="18"/>
              </w:rPr>
              <w:t xml:space="preserve"> </w:t>
            </w:r>
            <w:r w:rsidRPr="00D31912">
              <w:rPr>
                <w:sz w:val="18"/>
              </w:rPr>
              <w:t>enable</w:t>
            </w:r>
            <w:r w:rsidRPr="00D31912">
              <w:rPr>
                <w:spacing w:val="-5"/>
                <w:sz w:val="18"/>
              </w:rPr>
              <w:t xml:space="preserve"> </w:t>
            </w:r>
            <w:r w:rsidRPr="00D31912">
              <w:rPr>
                <w:sz w:val="18"/>
              </w:rPr>
              <w:t>a</w:t>
            </w:r>
            <w:r w:rsidRPr="00D31912">
              <w:rPr>
                <w:spacing w:val="-5"/>
                <w:sz w:val="18"/>
              </w:rPr>
              <w:t xml:space="preserve"> </w:t>
            </w:r>
            <w:r w:rsidRPr="00D31912">
              <w:rPr>
                <w:sz w:val="18"/>
              </w:rPr>
              <w:t>user</w:t>
            </w:r>
            <w:r w:rsidRPr="00D31912">
              <w:rPr>
                <w:spacing w:val="-5"/>
                <w:sz w:val="18"/>
              </w:rPr>
              <w:t xml:space="preserve"> </w:t>
            </w:r>
            <w:r w:rsidRPr="00D31912">
              <w:rPr>
                <w:sz w:val="18"/>
              </w:rPr>
              <w:t>to</w:t>
            </w:r>
            <w:r w:rsidRPr="00D31912">
              <w:rPr>
                <w:spacing w:val="-5"/>
                <w:sz w:val="18"/>
              </w:rPr>
              <w:t xml:space="preserve"> </w:t>
            </w:r>
            <w:r w:rsidRPr="00D31912">
              <w:rPr>
                <w:sz w:val="18"/>
              </w:rPr>
              <w:t>identify</w:t>
            </w:r>
            <w:r w:rsidRPr="00D31912">
              <w:rPr>
                <w:spacing w:val="-6"/>
                <w:sz w:val="18"/>
              </w:rPr>
              <w:t xml:space="preserve"> </w:t>
            </w:r>
            <w:r w:rsidRPr="00D31912">
              <w:rPr>
                <w:sz w:val="18"/>
              </w:rPr>
              <w:t>the device, or if relevant, the contents of packaging</w:t>
            </w:r>
          </w:p>
        </w:tc>
        <w:tc>
          <w:tcPr>
            <w:tcW w:w="1557" w:type="dxa"/>
          </w:tcPr>
          <w:p w:rsidR="00DF772F" w:rsidRPr="00D31912" w:rsidRDefault="00FB4536">
            <w:pPr>
              <w:pStyle w:val="TableParagraph"/>
              <w:spacing w:before="81"/>
              <w:ind w:left="109"/>
              <w:rPr>
                <w:rFonts w:ascii="MS Gothic" w:hAnsi="MS Gothic"/>
                <w:sz w:val="18"/>
              </w:rPr>
            </w:pPr>
            <w:r w:rsidRPr="00D31912">
              <w:rPr>
                <w:rFonts w:ascii="MS Gothic" w:hAnsi="MS Gothic"/>
                <w:spacing w:val="-10"/>
                <w:sz w:val="18"/>
              </w:rPr>
              <w:t>☐</w:t>
            </w:r>
          </w:p>
        </w:tc>
        <w:tc>
          <w:tcPr>
            <w:tcW w:w="1843" w:type="dxa"/>
          </w:tcPr>
          <w:p w:rsidR="00DF772F" w:rsidRPr="00D31912" w:rsidRDefault="00FB4536">
            <w:pPr>
              <w:pStyle w:val="TableParagraph"/>
              <w:spacing w:before="81"/>
              <w:ind w:left="110"/>
              <w:rPr>
                <w:rFonts w:ascii="MS Gothic" w:hAnsi="MS Gothic"/>
                <w:sz w:val="18"/>
              </w:rPr>
            </w:pPr>
            <w:r w:rsidRPr="00D31912">
              <w:rPr>
                <w:rFonts w:ascii="MS Gothic" w:hAnsi="MS Gothic"/>
                <w:spacing w:val="-10"/>
                <w:sz w:val="18"/>
              </w:rPr>
              <w:t>☐</w:t>
            </w:r>
          </w:p>
          <w:p w:rsidR="00DF772F" w:rsidRPr="00D31912" w:rsidRDefault="00FB4536">
            <w:pPr>
              <w:pStyle w:val="TableParagraph"/>
              <w:spacing w:before="83"/>
              <w:ind w:left="110"/>
              <w:rPr>
                <w:sz w:val="18"/>
              </w:rPr>
            </w:pPr>
            <w:r w:rsidRPr="00D31912">
              <w:rPr>
                <w:sz w:val="18"/>
              </w:rPr>
              <w:t>Provide</w:t>
            </w:r>
            <w:r w:rsidRPr="00D31912">
              <w:rPr>
                <w:spacing w:val="-4"/>
                <w:sz w:val="18"/>
              </w:rPr>
              <w:t xml:space="preserve"> </w:t>
            </w:r>
            <w:r w:rsidRPr="00D31912">
              <w:rPr>
                <w:spacing w:val="-2"/>
                <w:sz w:val="18"/>
              </w:rPr>
              <w:t>Justification</w:t>
            </w:r>
          </w:p>
        </w:tc>
        <w:tc>
          <w:tcPr>
            <w:tcW w:w="2978" w:type="dxa"/>
          </w:tcPr>
          <w:p w:rsidR="00DF772F" w:rsidRPr="00D31912" w:rsidRDefault="00FB4536">
            <w:pPr>
              <w:pStyle w:val="TableParagraph"/>
              <w:ind w:left="110" w:right="923"/>
              <w:jc w:val="both"/>
              <w:rPr>
                <w:sz w:val="18"/>
              </w:rPr>
            </w:pPr>
            <w:r w:rsidRPr="00D31912">
              <w:rPr>
                <w:sz w:val="18"/>
              </w:rPr>
              <w:t>List</w:t>
            </w:r>
            <w:r w:rsidRPr="00D31912">
              <w:rPr>
                <w:spacing w:val="-10"/>
                <w:sz w:val="18"/>
              </w:rPr>
              <w:t xml:space="preserve"> </w:t>
            </w:r>
            <w:r w:rsidRPr="00D31912">
              <w:rPr>
                <w:sz w:val="18"/>
              </w:rPr>
              <w:t>here</w:t>
            </w:r>
            <w:r w:rsidRPr="00D31912">
              <w:rPr>
                <w:spacing w:val="-10"/>
                <w:sz w:val="18"/>
              </w:rPr>
              <w:t xml:space="preserve"> </w:t>
            </w:r>
            <w:r w:rsidRPr="00D31912">
              <w:rPr>
                <w:sz w:val="18"/>
              </w:rPr>
              <w:t>the</w:t>
            </w:r>
            <w:r w:rsidRPr="00D31912">
              <w:rPr>
                <w:spacing w:val="-10"/>
                <w:sz w:val="18"/>
              </w:rPr>
              <w:t xml:space="preserve"> </w:t>
            </w:r>
            <w:r w:rsidRPr="00D31912">
              <w:rPr>
                <w:sz w:val="18"/>
              </w:rPr>
              <w:t>standards</w:t>
            </w:r>
            <w:r w:rsidRPr="00D31912">
              <w:rPr>
                <w:spacing w:val="-8"/>
                <w:sz w:val="18"/>
              </w:rPr>
              <w:t xml:space="preserve"> </w:t>
            </w:r>
            <w:r w:rsidRPr="00D31912">
              <w:rPr>
                <w:sz w:val="18"/>
              </w:rPr>
              <w:t>/ procedures</w:t>
            </w:r>
            <w:r w:rsidRPr="00D31912">
              <w:rPr>
                <w:spacing w:val="-3"/>
                <w:sz w:val="18"/>
              </w:rPr>
              <w:t xml:space="preserve"> </w:t>
            </w:r>
            <w:r w:rsidRPr="00D31912">
              <w:rPr>
                <w:sz w:val="18"/>
              </w:rPr>
              <w:t>applied</w:t>
            </w:r>
            <w:r w:rsidRPr="00D31912">
              <w:rPr>
                <w:spacing w:val="-4"/>
                <w:sz w:val="18"/>
              </w:rPr>
              <w:t xml:space="preserve"> </w:t>
            </w:r>
            <w:r w:rsidRPr="00D31912">
              <w:rPr>
                <w:sz w:val="18"/>
              </w:rPr>
              <w:t xml:space="preserve">with </w:t>
            </w:r>
            <w:r w:rsidRPr="00D31912">
              <w:rPr>
                <w:spacing w:val="-2"/>
                <w:sz w:val="18"/>
              </w:rPr>
              <w:t>justification</w:t>
            </w:r>
          </w:p>
        </w:tc>
        <w:tc>
          <w:tcPr>
            <w:tcW w:w="3062" w:type="dxa"/>
          </w:tcPr>
          <w:p w:rsidR="00DF772F" w:rsidRPr="00D31912" w:rsidRDefault="00FB4536">
            <w:pPr>
              <w:pStyle w:val="TableParagraph"/>
              <w:ind w:left="111" w:right="81"/>
              <w:rPr>
                <w:sz w:val="18"/>
              </w:rPr>
            </w:pPr>
            <w:r w:rsidRPr="00D31912">
              <w:rPr>
                <w:sz w:val="18"/>
              </w:rPr>
              <w:t>Include direct reference to documents within the manufacturer’s</w:t>
            </w:r>
            <w:r w:rsidRPr="00D31912">
              <w:rPr>
                <w:spacing w:val="-15"/>
                <w:sz w:val="18"/>
              </w:rPr>
              <w:t xml:space="preserve"> </w:t>
            </w:r>
            <w:r w:rsidRPr="00D31912">
              <w:rPr>
                <w:sz w:val="18"/>
              </w:rPr>
              <w:t>quality</w:t>
            </w:r>
            <w:r w:rsidRPr="00D31912">
              <w:rPr>
                <w:spacing w:val="-12"/>
                <w:sz w:val="18"/>
              </w:rPr>
              <w:t xml:space="preserve"> </w:t>
            </w:r>
            <w:r w:rsidRPr="00D31912">
              <w:rPr>
                <w:sz w:val="18"/>
              </w:rPr>
              <w:t>system</w:t>
            </w:r>
          </w:p>
        </w:tc>
      </w:tr>
      <w:tr w:rsidR="00D31912" w:rsidRPr="00D31912">
        <w:trPr>
          <w:trHeight w:val="741"/>
        </w:trPr>
        <w:tc>
          <w:tcPr>
            <w:tcW w:w="912" w:type="dxa"/>
          </w:tcPr>
          <w:p w:rsidR="00DF772F" w:rsidRPr="00D31912" w:rsidRDefault="00FB4536">
            <w:pPr>
              <w:pStyle w:val="TableParagraph"/>
              <w:spacing w:before="79"/>
              <w:rPr>
                <w:sz w:val="14"/>
              </w:rPr>
            </w:pPr>
            <w:r w:rsidRPr="00D31912">
              <w:rPr>
                <w:spacing w:val="-4"/>
                <w:sz w:val="14"/>
              </w:rPr>
              <w:t>13.3</w:t>
            </w:r>
          </w:p>
          <w:p w:rsidR="00DF772F" w:rsidRPr="00D31912" w:rsidRDefault="00FB4536">
            <w:pPr>
              <w:pStyle w:val="TableParagraph"/>
              <w:spacing w:before="0"/>
              <w:rPr>
                <w:sz w:val="14"/>
              </w:rPr>
            </w:pPr>
            <w:r w:rsidRPr="00D31912">
              <w:rPr>
                <w:spacing w:val="-2"/>
                <w:sz w:val="14"/>
              </w:rPr>
              <w:t>(cont.)</w:t>
            </w:r>
          </w:p>
        </w:tc>
        <w:tc>
          <w:tcPr>
            <w:tcW w:w="604" w:type="dxa"/>
          </w:tcPr>
          <w:p w:rsidR="00DF772F" w:rsidRPr="00D31912" w:rsidRDefault="00FB4536">
            <w:pPr>
              <w:pStyle w:val="TableParagraph"/>
              <w:ind w:left="108"/>
              <w:rPr>
                <w:sz w:val="18"/>
              </w:rPr>
            </w:pPr>
            <w:r w:rsidRPr="00D31912">
              <w:rPr>
                <w:spacing w:val="-10"/>
                <w:sz w:val="18"/>
              </w:rPr>
              <w:t>4</w:t>
            </w:r>
          </w:p>
        </w:tc>
        <w:tc>
          <w:tcPr>
            <w:tcW w:w="4433" w:type="dxa"/>
          </w:tcPr>
          <w:p w:rsidR="00DF772F" w:rsidRPr="00D31912" w:rsidRDefault="00FB4536">
            <w:pPr>
              <w:pStyle w:val="TableParagraph"/>
              <w:ind w:left="108"/>
              <w:rPr>
                <w:sz w:val="18"/>
              </w:rPr>
            </w:pPr>
            <w:r w:rsidRPr="00D31912">
              <w:rPr>
                <w:sz w:val="18"/>
              </w:rPr>
              <w:t>Any</w:t>
            </w:r>
            <w:r w:rsidRPr="00D31912">
              <w:rPr>
                <w:spacing w:val="-9"/>
                <w:sz w:val="18"/>
              </w:rPr>
              <w:t xml:space="preserve"> </w:t>
            </w:r>
            <w:r w:rsidRPr="00D31912">
              <w:rPr>
                <w:sz w:val="18"/>
              </w:rPr>
              <w:t>particular</w:t>
            </w:r>
            <w:r w:rsidRPr="00D31912">
              <w:rPr>
                <w:spacing w:val="-10"/>
                <w:sz w:val="18"/>
              </w:rPr>
              <w:t xml:space="preserve"> </w:t>
            </w:r>
            <w:r w:rsidRPr="00D31912">
              <w:rPr>
                <w:sz w:val="18"/>
              </w:rPr>
              <w:t>handling</w:t>
            </w:r>
            <w:r w:rsidRPr="00D31912">
              <w:rPr>
                <w:spacing w:val="-7"/>
                <w:sz w:val="18"/>
              </w:rPr>
              <w:t xml:space="preserve"> </w:t>
            </w:r>
            <w:r w:rsidRPr="00D31912">
              <w:rPr>
                <w:sz w:val="18"/>
              </w:rPr>
              <w:t>or</w:t>
            </w:r>
            <w:r w:rsidRPr="00D31912">
              <w:rPr>
                <w:spacing w:val="-10"/>
                <w:sz w:val="18"/>
              </w:rPr>
              <w:t xml:space="preserve"> </w:t>
            </w:r>
            <w:r w:rsidRPr="00D31912">
              <w:rPr>
                <w:sz w:val="18"/>
              </w:rPr>
              <w:t>storage</w:t>
            </w:r>
            <w:r w:rsidRPr="00D31912">
              <w:rPr>
                <w:spacing w:val="-7"/>
                <w:sz w:val="18"/>
              </w:rPr>
              <w:t xml:space="preserve"> </w:t>
            </w:r>
            <w:r w:rsidRPr="00D31912">
              <w:rPr>
                <w:sz w:val="18"/>
              </w:rPr>
              <w:t>requirements applying to the device</w:t>
            </w:r>
          </w:p>
        </w:tc>
        <w:tc>
          <w:tcPr>
            <w:tcW w:w="1557" w:type="dxa"/>
          </w:tcPr>
          <w:p w:rsidR="00DF772F" w:rsidRPr="00D31912" w:rsidRDefault="00FB4536">
            <w:pPr>
              <w:pStyle w:val="TableParagraph"/>
              <w:spacing w:before="81"/>
              <w:ind w:left="109"/>
              <w:rPr>
                <w:rFonts w:ascii="MS Gothic" w:hAnsi="MS Gothic"/>
                <w:sz w:val="18"/>
              </w:rPr>
            </w:pPr>
            <w:r w:rsidRPr="00D31912">
              <w:rPr>
                <w:rFonts w:ascii="MS Gothic" w:hAnsi="MS Gothic"/>
                <w:spacing w:val="-10"/>
                <w:sz w:val="18"/>
              </w:rPr>
              <w:t>☐</w:t>
            </w:r>
          </w:p>
        </w:tc>
        <w:tc>
          <w:tcPr>
            <w:tcW w:w="1843" w:type="dxa"/>
          </w:tcPr>
          <w:p w:rsidR="00DF772F" w:rsidRPr="00D31912" w:rsidRDefault="00FB4536">
            <w:pPr>
              <w:pStyle w:val="TableParagraph"/>
              <w:spacing w:before="81"/>
              <w:ind w:left="110"/>
              <w:rPr>
                <w:rFonts w:ascii="MS Gothic" w:hAnsi="MS Gothic"/>
                <w:sz w:val="18"/>
              </w:rPr>
            </w:pPr>
            <w:r w:rsidRPr="00D31912">
              <w:rPr>
                <w:rFonts w:ascii="MS Gothic" w:hAnsi="MS Gothic"/>
                <w:spacing w:val="-10"/>
                <w:sz w:val="18"/>
              </w:rPr>
              <w:t>☐</w:t>
            </w:r>
          </w:p>
          <w:p w:rsidR="00DF772F" w:rsidRPr="00D31912" w:rsidRDefault="00FB4536">
            <w:pPr>
              <w:pStyle w:val="TableParagraph"/>
              <w:spacing w:before="83"/>
              <w:ind w:left="110"/>
              <w:rPr>
                <w:sz w:val="18"/>
              </w:rPr>
            </w:pPr>
            <w:r w:rsidRPr="00D31912">
              <w:rPr>
                <w:sz w:val="18"/>
              </w:rPr>
              <w:t>Provide</w:t>
            </w:r>
            <w:r w:rsidRPr="00D31912">
              <w:rPr>
                <w:spacing w:val="-4"/>
                <w:sz w:val="18"/>
              </w:rPr>
              <w:t xml:space="preserve"> </w:t>
            </w:r>
            <w:r w:rsidRPr="00D31912">
              <w:rPr>
                <w:spacing w:val="-2"/>
                <w:sz w:val="18"/>
              </w:rPr>
              <w:t>Justification</w:t>
            </w:r>
          </w:p>
        </w:tc>
        <w:tc>
          <w:tcPr>
            <w:tcW w:w="2978" w:type="dxa"/>
          </w:tcPr>
          <w:p w:rsidR="00DF772F" w:rsidRPr="00D31912" w:rsidRDefault="00FB4536">
            <w:pPr>
              <w:pStyle w:val="TableParagraph"/>
              <w:ind w:left="110" w:right="923"/>
              <w:jc w:val="both"/>
              <w:rPr>
                <w:sz w:val="18"/>
              </w:rPr>
            </w:pPr>
            <w:r w:rsidRPr="00D31912">
              <w:rPr>
                <w:sz w:val="18"/>
              </w:rPr>
              <w:t>List</w:t>
            </w:r>
            <w:r w:rsidRPr="00D31912">
              <w:rPr>
                <w:spacing w:val="-10"/>
                <w:sz w:val="18"/>
              </w:rPr>
              <w:t xml:space="preserve"> </w:t>
            </w:r>
            <w:r w:rsidRPr="00D31912">
              <w:rPr>
                <w:sz w:val="18"/>
              </w:rPr>
              <w:t>here</w:t>
            </w:r>
            <w:r w:rsidRPr="00D31912">
              <w:rPr>
                <w:spacing w:val="-10"/>
                <w:sz w:val="18"/>
              </w:rPr>
              <w:t xml:space="preserve"> </w:t>
            </w:r>
            <w:r w:rsidRPr="00D31912">
              <w:rPr>
                <w:sz w:val="18"/>
              </w:rPr>
              <w:t>the</w:t>
            </w:r>
            <w:r w:rsidRPr="00D31912">
              <w:rPr>
                <w:spacing w:val="-10"/>
                <w:sz w:val="18"/>
              </w:rPr>
              <w:t xml:space="preserve"> </w:t>
            </w:r>
            <w:r w:rsidRPr="00D31912">
              <w:rPr>
                <w:sz w:val="18"/>
              </w:rPr>
              <w:t>standards</w:t>
            </w:r>
            <w:r w:rsidRPr="00D31912">
              <w:rPr>
                <w:spacing w:val="-8"/>
                <w:sz w:val="18"/>
              </w:rPr>
              <w:t xml:space="preserve"> </w:t>
            </w:r>
            <w:r w:rsidRPr="00D31912">
              <w:rPr>
                <w:sz w:val="18"/>
              </w:rPr>
              <w:t>/ procedures</w:t>
            </w:r>
            <w:r w:rsidRPr="00D31912">
              <w:rPr>
                <w:spacing w:val="-3"/>
                <w:sz w:val="18"/>
              </w:rPr>
              <w:t xml:space="preserve"> </w:t>
            </w:r>
            <w:r w:rsidRPr="00D31912">
              <w:rPr>
                <w:sz w:val="18"/>
              </w:rPr>
              <w:t>applied</w:t>
            </w:r>
            <w:r w:rsidRPr="00D31912">
              <w:rPr>
                <w:spacing w:val="-4"/>
                <w:sz w:val="18"/>
              </w:rPr>
              <w:t xml:space="preserve"> </w:t>
            </w:r>
            <w:r w:rsidRPr="00D31912">
              <w:rPr>
                <w:sz w:val="18"/>
              </w:rPr>
              <w:t xml:space="preserve">with </w:t>
            </w:r>
            <w:r w:rsidRPr="00D31912">
              <w:rPr>
                <w:spacing w:val="-2"/>
                <w:sz w:val="18"/>
              </w:rPr>
              <w:t>justification</w:t>
            </w:r>
          </w:p>
        </w:tc>
        <w:tc>
          <w:tcPr>
            <w:tcW w:w="3062" w:type="dxa"/>
          </w:tcPr>
          <w:p w:rsidR="00DF772F" w:rsidRPr="00D31912" w:rsidRDefault="00FB4536">
            <w:pPr>
              <w:pStyle w:val="TableParagraph"/>
              <w:ind w:left="111" w:right="81"/>
              <w:rPr>
                <w:sz w:val="18"/>
              </w:rPr>
            </w:pPr>
            <w:r w:rsidRPr="00D31912">
              <w:rPr>
                <w:sz w:val="18"/>
              </w:rPr>
              <w:t>Include direct reference to documents within the manufacturer’s</w:t>
            </w:r>
            <w:r w:rsidRPr="00D31912">
              <w:rPr>
                <w:spacing w:val="-15"/>
                <w:sz w:val="18"/>
              </w:rPr>
              <w:t xml:space="preserve"> </w:t>
            </w:r>
            <w:r w:rsidRPr="00D31912">
              <w:rPr>
                <w:sz w:val="18"/>
              </w:rPr>
              <w:t>quality</w:t>
            </w:r>
            <w:r w:rsidRPr="00D31912">
              <w:rPr>
                <w:spacing w:val="-12"/>
                <w:sz w:val="18"/>
              </w:rPr>
              <w:t xml:space="preserve"> </w:t>
            </w:r>
            <w:r w:rsidRPr="00D31912">
              <w:rPr>
                <w:sz w:val="18"/>
              </w:rPr>
              <w:t>system</w:t>
            </w:r>
          </w:p>
        </w:tc>
      </w:tr>
      <w:tr w:rsidR="00D31912" w:rsidRPr="00D31912">
        <w:trPr>
          <w:trHeight w:val="741"/>
        </w:trPr>
        <w:tc>
          <w:tcPr>
            <w:tcW w:w="912" w:type="dxa"/>
          </w:tcPr>
          <w:p w:rsidR="00DF772F" w:rsidRPr="00D31912" w:rsidRDefault="00FB4536">
            <w:pPr>
              <w:pStyle w:val="TableParagraph"/>
              <w:spacing w:before="77"/>
              <w:rPr>
                <w:sz w:val="14"/>
              </w:rPr>
            </w:pPr>
            <w:r w:rsidRPr="00D31912">
              <w:rPr>
                <w:spacing w:val="-4"/>
                <w:sz w:val="14"/>
              </w:rPr>
              <w:t>13.3</w:t>
            </w:r>
          </w:p>
          <w:p w:rsidR="00DF772F" w:rsidRPr="00D31912" w:rsidRDefault="00FB4536">
            <w:pPr>
              <w:pStyle w:val="TableParagraph"/>
              <w:spacing w:before="2"/>
              <w:rPr>
                <w:sz w:val="14"/>
              </w:rPr>
            </w:pPr>
            <w:r w:rsidRPr="00D31912">
              <w:rPr>
                <w:spacing w:val="-2"/>
                <w:sz w:val="14"/>
              </w:rPr>
              <w:t>(cont.)</w:t>
            </w:r>
          </w:p>
        </w:tc>
        <w:tc>
          <w:tcPr>
            <w:tcW w:w="604" w:type="dxa"/>
          </w:tcPr>
          <w:p w:rsidR="00DF772F" w:rsidRPr="00D31912" w:rsidRDefault="00FB4536">
            <w:pPr>
              <w:pStyle w:val="TableParagraph"/>
              <w:spacing w:before="78"/>
              <w:ind w:left="108"/>
              <w:rPr>
                <w:sz w:val="18"/>
              </w:rPr>
            </w:pPr>
            <w:r w:rsidRPr="00D31912">
              <w:rPr>
                <w:spacing w:val="-10"/>
                <w:sz w:val="18"/>
              </w:rPr>
              <w:t>5</w:t>
            </w:r>
          </w:p>
        </w:tc>
        <w:tc>
          <w:tcPr>
            <w:tcW w:w="4433" w:type="dxa"/>
          </w:tcPr>
          <w:p w:rsidR="00DF772F" w:rsidRPr="00D31912" w:rsidRDefault="00FB4536">
            <w:pPr>
              <w:pStyle w:val="TableParagraph"/>
              <w:ind w:left="108" w:right="162"/>
              <w:rPr>
                <w:sz w:val="18"/>
              </w:rPr>
            </w:pPr>
            <w:r w:rsidRPr="00D31912">
              <w:rPr>
                <w:sz w:val="18"/>
              </w:rPr>
              <w:t>Any warnings, restrictions, or precautions that should</w:t>
            </w:r>
            <w:r w:rsidRPr="00D31912">
              <w:rPr>
                <w:spacing w:val="-4"/>
                <w:sz w:val="18"/>
              </w:rPr>
              <w:t xml:space="preserve"> </w:t>
            </w:r>
            <w:r w:rsidRPr="00D31912">
              <w:rPr>
                <w:sz w:val="18"/>
              </w:rPr>
              <w:t>be</w:t>
            </w:r>
            <w:r w:rsidRPr="00D31912">
              <w:rPr>
                <w:spacing w:val="-4"/>
                <w:sz w:val="18"/>
              </w:rPr>
              <w:t xml:space="preserve"> </w:t>
            </w:r>
            <w:r w:rsidRPr="00D31912">
              <w:rPr>
                <w:sz w:val="18"/>
              </w:rPr>
              <w:t>taken,</w:t>
            </w:r>
            <w:r w:rsidRPr="00D31912">
              <w:rPr>
                <w:spacing w:val="-4"/>
                <w:sz w:val="18"/>
              </w:rPr>
              <w:t xml:space="preserve"> </w:t>
            </w:r>
            <w:r w:rsidRPr="00D31912">
              <w:rPr>
                <w:sz w:val="18"/>
              </w:rPr>
              <w:t>in</w:t>
            </w:r>
            <w:r w:rsidRPr="00D31912">
              <w:rPr>
                <w:spacing w:val="-6"/>
                <w:sz w:val="18"/>
              </w:rPr>
              <w:t xml:space="preserve"> </w:t>
            </w:r>
            <w:r w:rsidRPr="00D31912">
              <w:rPr>
                <w:sz w:val="18"/>
              </w:rPr>
              <w:t>relation</w:t>
            </w:r>
            <w:r w:rsidRPr="00D31912">
              <w:rPr>
                <w:spacing w:val="-6"/>
                <w:sz w:val="18"/>
              </w:rPr>
              <w:t xml:space="preserve"> </w:t>
            </w:r>
            <w:r w:rsidRPr="00D31912">
              <w:rPr>
                <w:sz w:val="18"/>
              </w:rPr>
              <w:t>to</w:t>
            </w:r>
            <w:r w:rsidRPr="00D31912">
              <w:rPr>
                <w:spacing w:val="-6"/>
                <w:sz w:val="18"/>
              </w:rPr>
              <w:t xml:space="preserve"> </w:t>
            </w:r>
            <w:r w:rsidRPr="00D31912">
              <w:rPr>
                <w:sz w:val="18"/>
              </w:rPr>
              <w:t>use</w:t>
            </w:r>
            <w:r w:rsidRPr="00D31912">
              <w:rPr>
                <w:spacing w:val="-6"/>
                <w:sz w:val="18"/>
              </w:rPr>
              <w:t xml:space="preserve"> </w:t>
            </w:r>
            <w:r w:rsidRPr="00D31912">
              <w:rPr>
                <w:sz w:val="18"/>
              </w:rPr>
              <w:t>of</w:t>
            </w:r>
            <w:r w:rsidRPr="00D31912">
              <w:rPr>
                <w:spacing w:val="-4"/>
                <w:sz w:val="18"/>
              </w:rPr>
              <w:t xml:space="preserve"> </w:t>
            </w:r>
            <w:r w:rsidRPr="00D31912">
              <w:rPr>
                <w:sz w:val="18"/>
              </w:rPr>
              <w:t>the</w:t>
            </w:r>
            <w:r w:rsidRPr="00D31912">
              <w:rPr>
                <w:spacing w:val="-4"/>
                <w:sz w:val="18"/>
              </w:rPr>
              <w:t xml:space="preserve"> </w:t>
            </w:r>
            <w:r w:rsidRPr="00D31912">
              <w:rPr>
                <w:sz w:val="18"/>
              </w:rPr>
              <w:t>device</w:t>
            </w:r>
          </w:p>
        </w:tc>
        <w:tc>
          <w:tcPr>
            <w:tcW w:w="1557" w:type="dxa"/>
          </w:tcPr>
          <w:p w:rsidR="00DF772F" w:rsidRPr="00D31912" w:rsidRDefault="00FB4536">
            <w:pPr>
              <w:pStyle w:val="TableParagraph"/>
              <w:spacing w:before="79"/>
              <w:ind w:left="109"/>
              <w:rPr>
                <w:rFonts w:ascii="MS Gothic" w:hAnsi="MS Gothic"/>
                <w:sz w:val="18"/>
              </w:rPr>
            </w:pPr>
            <w:r w:rsidRPr="00D31912">
              <w:rPr>
                <w:rFonts w:ascii="MS Gothic" w:hAnsi="MS Gothic"/>
                <w:spacing w:val="-10"/>
                <w:sz w:val="18"/>
              </w:rPr>
              <w:t>☐</w:t>
            </w:r>
          </w:p>
        </w:tc>
        <w:tc>
          <w:tcPr>
            <w:tcW w:w="1843" w:type="dxa"/>
          </w:tcPr>
          <w:p w:rsidR="00DF772F" w:rsidRPr="00D31912" w:rsidRDefault="00FB4536">
            <w:pPr>
              <w:pStyle w:val="TableParagraph"/>
              <w:spacing w:before="79"/>
              <w:ind w:left="110"/>
              <w:rPr>
                <w:rFonts w:ascii="MS Gothic" w:hAnsi="MS Gothic"/>
                <w:sz w:val="18"/>
              </w:rPr>
            </w:pPr>
            <w:r w:rsidRPr="00D31912">
              <w:rPr>
                <w:rFonts w:ascii="MS Gothic" w:hAnsi="MS Gothic"/>
                <w:spacing w:val="-10"/>
                <w:sz w:val="18"/>
              </w:rPr>
              <w:t>☐</w:t>
            </w:r>
          </w:p>
          <w:p w:rsidR="00DF772F" w:rsidRPr="00D31912" w:rsidRDefault="00FB4536">
            <w:pPr>
              <w:pStyle w:val="TableParagraph"/>
              <w:spacing w:before="86"/>
              <w:ind w:left="110"/>
              <w:rPr>
                <w:sz w:val="18"/>
              </w:rPr>
            </w:pPr>
            <w:r w:rsidRPr="00D31912">
              <w:rPr>
                <w:sz w:val="18"/>
              </w:rPr>
              <w:t>Provide</w:t>
            </w:r>
            <w:r w:rsidRPr="00D31912">
              <w:rPr>
                <w:spacing w:val="-4"/>
                <w:sz w:val="18"/>
              </w:rPr>
              <w:t xml:space="preserve"> </w:t>
            </w:r>
            <w:r w:rsidRPr="00D31912">
              <w:rPr>
                <w:spacing w:val="-2"/>
                <w:sz w:val="18"/>
              </w:rPr>
              <w:t>Justification</w:t>
            </w:r>
          </w:p>
        </w:tc>
        <w:tc>
          <w:tcPr>
            <w:tcW w:w="2978" w:type="dxa"/>
          </w:tcPr>
          <w:p w:rsidR="00DF772F" w:rsidRPr="00D31912" w:rsidRDefault="00FB4536">
            <w:pPr>
              <w:pStyle w:val="TableParagraph"/>
              <w:ind w:left="110" w:right="923"/>
              <w:jc w:val="both"/>
              <w:rPr>
                <w:sz w:val="18"/>
              </w:rPr>
            </w:pPr>
            <w:r w:rsidRPr="00D31912">
              <w:rPr>
                <w:sz w:val="18"/>
              </w:rPr>
              <w:t>List</w:t>
            </w:r>
            <w:r w:rsidRPr="00D31912">
              <w:rPr>
                <w:spacing w:val="-10"/>
                <w:sz w:val="18"/>
              </w:rPr>
              <w:t xml:space="preserve"> </w:t>
            </w:r>
            <w:r w:rsidRPr="00D31912">
              <w:rPr>
                <w:sz w:val="18"/>
              </w:rPr>
              <w:t>here</w:t>
            </w:r>
            <w:r w:rsidRPr="00D31912">
              <w:rPr>
                <w:spacing w:val="-10"/>
                <w:sz w:val="18"/>
              </w:rPr>
              <w:t xml:space="preserve"> </w:t>
            </w:r>
            <w:r w:rsidRPr="00D31912">
              <w:rPr>
                <w:sz w:val="18"/>
              </w:rPr>
              <w:t>the</w:t>
            </w:r>
            <w:r w:rsidRPr="00D31912">
              <w:rPr>
                <w:spacing w:val="-10"/>
                <w:sz w:val="18"/>
              </w:rPr>
              <w:t xml:space="preserve"> </w:t>
            </w:r>
            <w:r w:rsidRPr="00D31912">
              <w:rPr>
                <w:sz w:val="18"/>
              </w:rPr>
              <w:t>standards</w:t>
            </w:r>
            <w:r w:rsidRPr="00D31912">
              <w:rPr>
                <w:spacing w:val="-8"/>
                <w:sz w:val="18"/>
              </w:rPr>
              <w:t xml:space="preserve"> </w:t>
            </w:r>
            <w:r w:rsidRPr="00D31912">
              <w:rPr>
                <w:sz w:val="18"/>
              </w:rPr>
              <w:t>/ procedures</w:t>
            </w:r>
            <w:r w:rsidRPr="00D31912">
              <w:rPr>
                <w:spacing w:val="-3"/>
                <w:sz w:val="18"/>
              </w:rPr>
              <w:t xml:space="preserve"> </w:t>
            </w:r>
            <w:r w:rsidRPr="00D31912">
              <w:rPr>
                <w:sz w:val="18"/>
              </w:rPr>
              <w:t>applied</w:t>
            </w:r>
            <w:r w:rsidRPr="00D31912">
              <w:rPr>
                <w:spacing w:val="-4"/>
                <w:sz w:val="18"/>
              </w:rPr>
              <w:t xml:space="preserve"> </w:t>
            </w:r>
            <w:r w:rsidRPr="00D31912">
              <w:rPr>
                <w:sz w:val="18"/>
              </w:rPr>
              <w:t xml:space="preserve">with </w:t>
            </w:r>
            <w:r w:rsidRPr="00D31912">
              <w:rPr>
                <w:spacing w:val="-2"/>
                <w:sz w:val="18"/>
              </w:rPr>
              <w:t>justification</w:t>
            </w:r>
          </w:p>
        </w:tc>
        <w:tc>
          <w:tcPr>
            <w:tcW w:w="3062" w:type="dxa"/>
          </w:tcPr>
          <w:p w:rsidR="00DF772F" w:rsidRPr="00D31912" w:rsidRDefault="00FB4536">
            <w:pPr>
              <w:pStyle w:val="TableParagraph"/>
              <w:ind w:left="111" w:right="81"/>
              <w:rPr>
                <w:sz w:val="18"/>
              </w:rPr>
            </w:pPr>
            <w:r w:rsidRPr="00D31912">
              <w:rPr>
                <w:sz w:val="18"/>
              </w:rPr>
              <w:t>Include direct reference to documents within the manufacturer’s</w:t>
            </w:r>
            <w:r w:rsidRPr="00D31912">
              <w:rPr>
                <w:spacing w:val="-15"/>
                <w:sz w:val="18"/>
              </w:rPr>
              <w:t xml:space="preserve"> </w:t>
            </w:r>
            <w:r w:rsidRPr="00D31912">
              <w:rPr>
                <w:sz w:val="18"/>
              </w:rPr>
              <w:t>quality</w:t>
            </w:r>
            <w:r w:rsidRPr="00D31912">
              <w:rPr>
                <w:spacing w:val="-12"/>
                <w:sz w:val="18"/>
              </w:rPr>
              <w:t xml:space="preserve"> </w:t>
            </w:r>
            <w:r w:rsidRPr="00D31912">
              <w:rPr>
                <w:sz w:val="18"/>
              </w:rPr>
              <w:t>system</w:t>
            </w:r>
          </w:p>
        </w:tc>
      </w:tr>
      <w:tr w:rsidR="00D31912" w:rsidRPr="00D31912">
        <w:trPr>
          <w:trHeight w:val="741"/>
        </w:trPr>
        <w:tc>
          <w:tcPr>
            <w:tcW w:w="912" w:type="dxa"/>
          </w:tcPr>
          <w:p w:rsidR="00DF772F" w:rsidRPr="00D31912" w:rsidRDefault="00FB4536">
            <w:pPr>
              <w:pStyle w:val="TableParagraph"/>
              <w:spacing w:before="77"/>
              <w:rPr>
                <w:sz w:val="14"/>
              </w:rPr>
            </w:pPr>
            <w:r w:rsidRPr="00D31912">
              <w:rPr>
                <w:spacing w:val="-4"/>
                <w:sz w:val="14"/>
              </w:rPr>
              <w:t>13.3</w:t>
            </w:r>
          </w:p>
          <w:p w:rsidR="00DF772F" w:rsidRPr="00D31912" w:rsidRDefault="00FB4536">
            <w:pPr>
              <w:pStyle w:val="TableParagraph"/>
              <w:spacing w:before="2"/>
              <w:rPr>
                <w:sz w:val="14"/>
              </w:rPr>
            </w:pPr>
            <w:r w:rsidRPr="00D31912">
              <w:rPr>
                <w:spacing w:val="-2"/>
                <w:sz w:val="14"/>
              </w:rPr>
              <w:t>(cont.)</w:t>
            </w:r>
          </w:p>
        </w:tc>
        <w:tc>
          <w:tcPr>
            <w:tcW w:w="604" w:type="dxa"/>
          </w:tcPr>
          <w:p w:rsidR="00DF772F" w:rsidRPr="00D31912" w:rsidRDefault="00FB4536">
            <w:pPr>
              <w:pStyle w:val="TableParagraph"/>
              <w:spacing w:before="78"/>
              <w:ind w:left="108"/>
              <w:rPr>
                <w:sz w:val="18"/>
              </w:rPr>
            </w:pPr>
            <w:r w:rsidRPr="00D31912">
              <w:rPr>
                <w:spacing w:val="-10"/>
                <w:sz w:val="18"/>
              </w:rPr>
              <w:t>6</w:t>
            </w:r>
          </w:p>
        </w:tc>
        <w:tc>
          <w:tcPr>
            <w:tcW w:w="4433" w:type="dxa"/>
          </w:tcPr>
          <w:p w:rsidR="00DF772F" w:rsidRPr="00D31912" w:rsidRDefault="00FB4536">
            <w:pPr>
              <w:pStyle w:val="TableParagraph"/>
              <w:ind w:left="108"/>
              <w:rPr>
                <w:sz w:val="18"/>
              </w:rPr>
            </w:pPr>
            <w:r w:rsidRPr="00D31912">
              <w:rPr>
                <w:sz w:val="18"/>
              </w:rPr>
              <w:t>Any</w:t>
            </w:r>
            <w:r w:rsidRPr="00D31912">
              <w:rPr>
                <w:spacing w:val="-7"/>
                <w:sz w:val="18"/>
              </w:rPr>
              <w:t xml:space="preserve"> </w:t>
            </w:r>
            <w:r w:rsidRPr="00D31912">
              <w:rPr>
                <w:sz w:val="18"/>
              </w:rPr>
              <w:t>special</w:t>
            </w:r>
            <w:r w:rsidRPr="00D31912">
              <w:rPr>
                <w:spacing w:val="-7"/>
                <w:sz w:val="18"/>
              </w:rPr>
              <w:t xml:space="preserve"> </w:t>
            </w:r>
            <w:r w:rsidRPr="00D31912">
              <w:rPr>
                <w:sz w:val="18"/>
              </w:rPr>
              <w:t>operating</w:t>
            </w:r>
            <w:r w:rsidRPr="00D31912">
              <w:rPr>
                <w:spacing w:val="-5"/>
                <w:sz w:val="18"/>
              </w:rPr>
              <w:t xml:space="preserve"> </w:t>
            </w:r>
            <w:r w:rsidRPr="00D31912">
              <w:rPr>
                <w:sz w:val="18"/>
              </w:rPr>
              <w:t>instructions</w:t>
            </w:r>
            <w:r w:rsidRPr="00D31912">
              <w:rPr>
                <w:spacing w:val="-4"/>
                <w:sz w:val="18"/>
              </w:rPr>
              <w:t xml:space="preserve"> </w:t>
            </w:r>
            <w:r w:rsidRPr="00D31912">
              <w:rPr>
                <w:sz w:val="18"/>
              </w:rPr>
              <w:t>for</w:t>
            </w:r>
            <w:r w:rsidRPr="00D31912">
              <w:rPr>
                <w:spacing w:val="-5"/>
                <w:sz w:val="18"/>
              </w:rPr>
              <w:t xml:space="preserve"> </w:t>
            </w:r>
            <w:r w:rsidRPr="00D31912">
              <w:rPr>
                <w:sz w:val="18"/>
              </w:rPr>
              <w:t>the</w:t>
            </w:r>
            <w:r w:rsidRPr="00D31912">
              <w:rPr>
                <w:spacing w:val="-5"/>
                <w:sz w:val="18"/>
              </w:rPr>
              <w:t xml:space="preserve"> </w:t>
            </w:r>
            <w:r w:rsidRPr="00D31912">
              <w:rPr>
                <w:sz w:val="18"/>
              </w:rPr>
              <w:t>use</w:t>
            </w:r>
            <w:r w:rsidRPr="00D31912">
              <w:rPr>
                <w:spacing w:val="-5"/>
                <w:sz w:val="18"/>
              </w:rPr>
              <w:t xml:space="preserve"> </w:t>
            </w:r>
            <w:r w:rsidRPr="00D31912">
              <w:rPr>
                <w:sz w:val="18"/>
              </w:rPr>
              <w:t>of</w:t>
            </w:r>
            <w:r w:rsidRPr="00D31912">
              <w:rPr>
                <w:spacing w:val="-7"/>
                <w:sz w:val="18"/>
              </w:rPr>
              <w:t xml:space="preserve"> </w:t>
            </w:r>
            <w:r w:rsidRPr="00D31912">
              <w:rPr>
                <w:sz w:val="18"/>
              </w:rPr>
              <w:t xml:space="preserve">the </w:t>
            </w:r>
            <w:r w:rsidRPr="00D31912">
              <w:rPr>
                <w:spacing w:val="-2"/>
                <w:sz w:val="18"/>
              </w:rPr>
              <w:t>device</w:t>
            </w:r>
          </w:p>
        </w:tc>
        <w:tc>
          <w:tcPr>
            <w:tcW w:w="1557" w:type="dxa"/>
          </w:tcPr>
          <w:p w:rsidR="00DF772F" w:rsidRPr="00D31912" w:rsidRDefault="00FB4536">
            <w:pPr>
              <w:pStyle w:val="TableParagraph"/>
              <w:spacing w:before="79"/>
              <w:ind w:left="109"/>
              <w:rPr>
                <w:rFonts w:ascii="MS Gothic" w:hAnsi="MS Gothic"/>
                <w:sz w:val="18"/>
              </w:rPr>
            </w:pPr>
            <w:r w:rsidRPr="00D31912">
              <w:rPr>
                <w:rFonts w:ascii="MS Gothic" w:hAnsi="MS Gothic"/>
                <w:spacing w:val="-10"/>
                <w:sz w:val="18"/>
              </w:rPr>
              <w:t>☐</w:t>
            </w:r>
          </w:p>
        </w:tc>
        <w:tc>
          <w:tcPr>
            <w:tcW w:w="1843" w:type="dxa"/>
          </w:tcPr>
          <w:p w:rsidR="00DF772F" w:rsidRPr="00D31912" w:rsidRDefault="00FB4536">
            <w:pPr>
              <w:pStyle w:val="TableParagraph"/>
              <w:spacing w:before="79"/>
              <w:ind w:left="110"/>
              <w:rPr>
                <w:rFonts w:ascii="MS Gothic" w:hAnsi="MS Gothic"/>
                <w:sz w:val="18"/>
              </w:rPr>
            </w:pPr>
            <w:r w:rsidRPr="00D31912">
              <w:rPr>
                <w:rFonts w:ascii="MS Gothic" w:hAnsi="MS Gothic"/>
                <w:spacing w:val="-10"/>
                <w:sz w:val="18"/>
              </w:rPr>
              <w:t>☐</w:t>
            </w:r>
          </w:p>
          <w:p w:rsidR="00DF772F" w:rsidRPr="00D31912" w:rsidRDefault="00FB4536">
            <w:pPr>
              <w:pStyle w:val="TableParagraph"/>
              <w:spacing w:before="85"/>
              <w:ind w:left="110"/>
              <w:rPr>
                <w:sz w:val="18"/>
              </w:rPr>
            </w:pPr>
            <w:r w:rsidRPr="00D31912">
              <w:rPr>
                <w:sz w:val="18"/>
              </w:rPr>
              <w:t>Provide</w:t>
            </w:r>
            <w:r w:rsidRPr="00D31912">
              <w:rPr>
                <w:spacing w:val="-4"/>
                <w:sz w:val="18"/>
              </w:rPr>
              <w:t xml:space="preserve"> </w:t>
            </w:r>
            <w:r w:rsidRPr="00D31912">
              <w:rPr>
                <w:spacing w:val="-2"/>
                <w:sz w:val="18"/>
              </w:rPr>
              <w:t>Justification</w:t>
            </w:r>
          </w:p>
        </w:tc>
        <w:tc>
          <w:tcPr>
            <w:tcW w:w="2978" w:type="dxa"/>
          </w:tcPr>
          <w:p w:rsidR="00DF772F" w:rsidRPr="00D31912" w:rsidRDefault="00FB4536">
            <w:pPr>
              <w:pStyle w:val="TableParagraph"/>
              <w:ind w:left="110" w:right="923"/>
              <w:jc w:val="both"/>
              <w:rPr>
                <w:sz w:val="18"/>
              </w:rPr>
            </w:pPr>
            <w:r w:rsidRPr="00D31912">
              <w:rPr>
                <w:sz w:val="18"/>
              </w:rPr>
              <w:t>List</w:t>
            </w:r>
            <w:r w:rsidRPr="00D31912">
              <w:rPr>
                <w:spacing w:val="-10"/>
                <w:sz w:val="18"/>
              </w:rPr>
              <w:t xml:space="preserve"> </w:t>
            </w:r>
            <w:r w:rsidRPr="00D31912">
              <w:rPr>
                <w:sz w:val="18"/>
              </w:rPr>
              <w:t>here</w:t>
            </w:r>
            <w:r w:rsidRPr="00D31912">
              <w:rPr>
                <w:spacing w:val="-10"/>
                <w:sz w:val="18"/>
              </w:rPr>
              <w:t xml:space="preserve"> </w:t>
            </w:r>
            <w:r w:rsidRPr="00D31912">
              <w:rPr>
                <w:sz w:val="18"/>
              </w:rPr>
              <w:t>the</w:t>
            </w:r>
            <w:r w:rsidRPr="00D31912">
              <w:rPr>
                <w:spacing w:val="-10"/>
                <w:sz w:val="18"/>
              </w:rPr>
              <w:t xml:space="preserve"> </w:t>
            </w:r>
            <w:r w:rsidRPr="00D31912">
              <w:rPr>
                <w:sz w:val="18"/>
              </w:rPr>
              <w:t>standards</w:t>
            </w:r>
            <w:r w:rsidRPr="00D31912">
              <w:rPr>
                <w:spacing w:val="-8"/>
                <w:sz w:val="18"/>
              </w:rPr>
              <w:t xml:space="preserve"> </w:t>
            </w:r>
            <w:r w:rsidRPr="00D31912">
              <w:rPr>
                <w:sz w:val="18"/>
              </w:rPr>
              <w:t>/ procedures</w:t>
            </w:r>
            <w:r w:rsidRPr="00D31912">
              <w:rPr>
                <w:spacing w:val="-3"/>
                <w:sz w:val="18"/>
              </w:rPr>
              <w:t xml:space="preserve"> </w:t>
            </w:r>
            <w:r w:rsidRPr="00D31912">
              <w:rPr>
                <w:sz w:val="18"/>
              </w:rPr>
              <w:t>applied</w:t>
            </w:r>
            <w:r w:rsidRPr="00D31912">
              <w:rPr>
                <w:spacing w:val="-4"/>
                <w:sz w:val="18"/>
              </w:rPr>
              <w:t xml:space="preserve"> </w:t>
            </w:r>
            <w:r w:rsidRPr="00D31912">
              <w:rPr>
                <w:sz w:val="18"/>
              </w:rPr>
              <w:t xml:space="preserve">with </w:t>
            </w:r>
            <w:r w:rsidRPr="00D31912">
              <w:rPr>
                <w:spacing w:val="-2"/>
                <w:sz w:val="18"/>
              </w:rPr>
              <w:t>justification</w:t>
            </w:r>
          </w:p>
        </w:tc>
        <w:tc>
          <w:tcPr>
            <w:tcW w:w="3062" w:type="dxa"/>
          </w:tcPr>
          <w:p w:rsidR="00DF772F" w:rsidRPr="00D31912" w:rsidRDefault="00FB4536">
            <w:pPr>
              <w:pStyle w:val="TableParagraph"/>
              <w:ind w:left="111" w:right="81"/>
              <w:rPr>
                <w:sz w:val="18"/>
              </w:rPr>
            </w:pPr>
            <w:r w:rsidRPr="00D31912">
              <w:rPr>
                <w:sz w:val="18"/>
              </w:rPr>
              <w:t>Include direct reference to documents within the manufacturer’s</w:t>
            </w:r>
            <w:r w:rsidRPr="00D31912">
              <w:rPr>
                <w:spacing w:val="-15"/>
                <w:sz w:val="18"/>
              </w:rPr>
              <w:t xml:space="preserve"> </w:t>
            </w:r>
            <w:r w:rsidRPr="00D31912">
              <w:rPr>
                <w:sz w:val="18"/>
              </w:rPr>
              <w:t>quality</w:t>
            </w:r>
            <w:r w:rsidRPr="00D31912">
              <w:rPr>
                <w:spacing w:val="-12"/>
                <w:sz w:val="18"/>
              </w:rPr>
              <w:t xml:space="preserve"> </w:t>
            </w:r>
            <w:r w:rsidRPr="00D31912">
              <w:rPr>
                <w:sz w:val="18"/>
              </w:rPr>
              <w:t>system</w:t>
            </w:r>
          </w:p>
        </w:tc>
      </w:tr>
      <w:tr w:rsidR="00D31912" w:rsidRPr="00D31912">
        <w:trPr>
          <w:trHeight w:val="741"/>
        </w:trPr>
        <w:tc>
          <w:tcPr>
            <w:tcW w:w="912" w:type="dxa"/>
          </w:tcPr>
          <w:p w:rsidR="00DF772F" w:rsidRPr="00D31912" w:rsidRDefault="00FB4536">
            <w:pPr>
              <w:pStyle w:val="TableParagraph"/>
              <w:spacing w:before="77"/>
              <w:rPr>
                <w:sz w:val="14"/>
              </w:rPr>
            </w:pPr>
            <w:r w:rsidRPr="00D31912">
              <w:rPr>
                <w:spacing w:val="-4"/>
                <w:sz w:val="14"/>
              </w:rPr>
              <w:t>13.3</w:t>
            </w:r>
          </w:p>
          <w:p w:rsidR="00DF772F" w:rsidRPr="00D31912" w:rsidRDefault="00FB4536">
            <w:pPr>
              <w:pStyle w:val="TableParagraph"/>
              <w:spacing w:before="2"/>
              <w:rPr>
                <w:sz w:val="14"/>
              </w:rPr>
            </w:pPr>
            <w:r w:rsidRPr="00D31912">
              <w:rPr>
                <w:spacing w:val="-2"/>
                <w:sz w:val="14"/>
              </w:rPr>
              <w:t>(cont.)</w:t>
            </w:r>
          </w:p>
        </w:tc>
        <w:tc>
          <w:tcPr>
            <w:tcW w:w="604" w:type="dxa"/>
          </w:tcPr>
          <w:p w:rsidR="00DF772F" w:rsidRPr="00D31912" w:rsidRDefault="00FB4536">
            <w:pPr>
              <w:pStyle w:val="TableParagraph"/>
              <w:spacing w:before="78"/>
              <w:ind w:left="108"/>
              <w:rPr>
                <w:sz w:val="18"/>
              </w:rPr>
            </w:pPr>
            <w:r w:rsidRPr="00D31912">
              <w:rPr>
                <w:spacing w:val="-10"/>
                <w:sz w:val="18"/>
              </w:rPr>
              <w:t>7</w:t>
            </w:r>
          </w:p>
        </w:tc>
        <w:tc>
          <w:tcPr>
            <w:tcW w:w="4433" w:type="dxa"/>
          </w:tcPr>
          <w:p w:rsidR="00DF772F" w:rsidRPr="00D31912" w:rsidRDefault="00FB4536">
            <w:pPr>
              <w:pStyle w:val="TableParagraph"/>
              <w:ind w:left="108"/>
              <w:rPr>
                <w:sz w:val="18"/>
              </w:rPr>
            </w:pPr>
            <w:r w:rsidRPr="00D31912">
              <w:rPr>
                <w:sz w:val="18"/>
              </w:rPr>
              <w:t>If</w:t>
            </w:r>
            <w:r w:rsidRPr="00D31912">
              <w:rPr>
                <w:spacing w:val="-5"/>
                <w:sz w:val="18"/>
              </w:rPr>
              <w:t xml:space="preserve"> </w:t>
            </w:r>
            <w:r w:rsidRPr="00D31912">
              <w:rPr>
                <w:sz w:val="18"/>
              </w:rPr>
              <w:t>applicable,</w:t>
            </w:r>
            <w:r w:rsidRPr="00D31912">
              <w:rPr>
                <w:spacing w:val="-5"/>
                <w:sz w:val="18"/>
              </w:rPr>
              <w:t xml:space="preserve"> </w:t>
            </w:r>
            <w:r w:rsidRPr="00D31912">
              <w:rPr>
                <w:sz w:val="18"/>
              </w:rPr>
              <w:t>an</w:t>
            </w:r>
            <w:r w:rsidRPr="00D31912">
              <w:rPr>
                <w:spacing w:val="-5"/>
                <w:sz w:val="18"/>
              </w:rPr>
              <w:t xml:space="preserve"> </w:t>
            </w:r>
            <w:r w:rsidRPr="00D31912">
              <w:rPr>
                <w:sz w:val="18"/>
              </w:rPr>
              <w:t>indication</w:t>
            </w:r>
            <w:r w:rsidRPr="00D31912">
              <w:rPr>
                <w:spacing w:val="-5"/>
                <w:sz w:val="18"/>
              </w:rPr>
              <w:t xml:space="preserve"> </w:t>
            </w:r>
            <w:r w:rsidRPr="00D31912">
              <w:rPr>
                <w:sz w:val="18"/>
              </w:rPr>
              <w:t>that</w:t>
            </w:r>
            <w:r w:rsidRPr="00D31912">
              <w:rPr>
                <w:spacing w:val="-7"/>
                <w:sz w:val="18"/>
              </w:rPr>
              <w:t xml:space="preserve"> </w:t>
            </w:r>
            <w:r w:rsidRPr="00D31912">
              <w:rPr>
                <w:sz w:val="18"/>
              </w:rPr>
              <w:t>the</w:t>
            </w:r>
            <w:r w:rsidRPr="00D31912">
              <w:rPr>
                <w:spacing w:val="-5"/>
                <w:sz w:val="18"/>
              </w:rPr>
              <w:t xml:space="preserve"> </w:t>
            </w:r>
            <w:r w:rsidRPr="00D31912">
              <w:rPr>
                <w:sz w:val="18"/>
              </w:rPr>
              <w:t>device</w:t>
            </w:r>
            <w:r w:rsidRPr="00D31912">
              <w:rPr>
                <w:spacing w:val="-7"/>
                <w:sz w:val="18"/>
              </w:rPr>
              <w:t xml:space="preserve"> </w:t>
            </w:r>
            <w:r w:rsidRPr="00D31912">
              <w:rPr>
                <w:sz w:val="18"/>
              </w:rPr>
              <w:t>is</w:t>
            </w:r>
            <w:r w:rsidRPr="00D31912">
              <w:rPr>
                <w:spacing w:val="-6"/>
                <w:sz w:val="18"/>
              </w:rPr>
              <w:t xml:space="preserve"> </w:t>
            </w:r>
            <w:r w:rsidRPr="00D31912">
              <w:rPr>
                <w:sz w:val="18"/>
              </w:rPr>
              <w:t>intended for a single use only</w:t>
            </w:r>
          </w:p>
        </w:tc>
        <w:tc>
          <w:tcPr>
            <w:tcW w:w="1557" w:type="dxa"/>
          </w:tcPr>
          <w:p w:rsidR="00DF772F" w:rsidRPr="00D31912" w:rsidRDefault="00FB4536">
            <w:pPr>
              <w:pStyle w:val="TableParagraph"/>
              <w:spacing w:before="79"/>
              <w:ind w:left="109"/>
              <w:rPr>
                <w:rFonts w:ascii="MS Gothic" w:hAnsi="MS Gothic"/>
                <w:sz w:val="18"/>
              </w:rPr>
            </w:pPr>
            <w:r w:rsidRPr="00D31912">
              <w:rPr>
                <w:rFonts w:ascii="MS Gothic" w:hAnsi="MS Gothic"/>
                <w:spacing w:val="-10"/>
                <w:sz w:val="18"/>
              </w:rPr>
              <w:t>☐</w:t>
            </w:r>
          </w:p>
        </w:tc>
        <w:tc>
          <w:tcPr>
            <w:tcW w:w="1843" w:type="dxa"/>
          </w:tcPr>
          <w:p w:rsidR="00DF772F" w:rsidRPr="00D31912" w:rsidRDefault="00FB4536">
            <w:pPr>
              <w:pStyle w:val="TableParagraph"/>
              <w:spacing w:before="79"/>
              <w:ind w:left="110"/>
              <w:rPr>
                <w:rFonts w:ascii="MS Gothic" w:hAnsi="MS Gothic"/>
                <w:sz w:val="18"/>
              </w:rPr>
            </w:pPr>
            <w:r w:rsidRPr="00D31912">
              <w:rPr>
                <w:rFonts w:ascii="MS Gothic" w:hAnsi="MS Gothic"/>
                <w:spacing w:val="-10"/>
                <w:sz w:val="18"/>
              </w:rPr>
              <w:t>☐</w:t>
            </w:r>
          </w:p>
          <w:p w:rsidR="00DF772F" w:rsidRPr="00D31912" w:rsidRDefault="00FB4536">
            <w:pPr>
              <w:pStyle w:val="TableParagraph"/>
              <w:spacing w:before="83"/>
              <w:ind w:left="110"/>
              <w:rPr>
                <w:sz w:val="18"/>
              </w:rPr>
            </w:pPr>
            <w:r w:rsidRPr="00D31912">
              <w:rPr>
                <w:sz w:val="18"/>
              </w:rPr>
              <w:t>Provide</w:t>
            </w:r>
            <w:r w:rsidRPr="00D31912">
              <w:rPr>
                <w:spacing w:val="-4"/>
                <w:sz w:val="18"/>
              </w:rPr>
              <w:t xml:space="preserve"> </w:t>
            </w:r>
            <w:r w:rsidRPr="00D31912">
              <w:rPr>
                <w:spacing w:val="-2"/>
                <w:sz w:val="18"/>
              </w:rPr>
              <w:t>Justification</w:t>
            </w:r>
          </w:p>
        </w:tc>
        <w:tc>
          <w:tcPr>
            <w:tcW w:w="2978" w:type="dxa"/>
          </w:tcPr>
          <w:p w:rsidR="00DF772F" w:rsidRPr="00D31912" w:rsidRDefault="00FB4536">
            <w:pPr>
              <w:pStyle w:val="TableParagraph"/>
              <w:ind w:left="110" w:right="923"/>
              <w:jc w:val="both"/>
              <w:rPr>
                <w:sz w:val="18"/>
              </w:rPr>
            </w:pPr>
            <w:r w:rsidRPr="00D31912">
              <w:rPr>
                <w:sz w:val="18"/>
              </w:rPr>
              <w:t>List</w:t>
            </w:r>
            <w:r w:rsidRPr="00D31912">
              <w:rPr>
                <w:spacing w:val="-10"/>
                <w:sz w:val="18"/>
              </w:rPr>
              <w:t xml:space="preserve"> </w:t>
            </w:r>
            <w:r w:rsidRPr="00D31912">
              <w:rPr>
                <w:sz w:val="18"/>
              </w:rPr>
              <w:t>here</w:t>
            </w:r>
            <w:r w:rsidRPr="00D31912">
              <w:rPr>
                <w:spacing w:val="-10"/>
                <w:sz w:val="18"/>
              </w:rPr>
              <w:t xml:space="preserve"> </w:t>
            </w:r>
            <w:r w:rsidRPr="00D31912">
              <w:rPr>
                <w:sz w:val="18"/>
              </w:rPr>
              <w:t>the</w:t>
            </w:r>
            <w:r w:rsidRPr="00D31912">
              <w:rPr>
                <w:spacing w:val="-10"/>
                <w:sz w:val="18"/>
              </w:rPr>
              <w:t xml:space="preserve"> </w:t>
            </w:r>
            <w:r w:rsidRPr="00D31912">
              <w:rPr>
                <w:sz w:val="18"/>
              </w:rPr>
              <w:t>standards</w:t>
            </w:r>
            <w:r w:rsidRPr="00D31912">
              <w:rPr>
                <w:spacing w:val="-8"/>
                <w:sz w:val="18"/>
              </w:rPr>
              <w:t xml:space="preserve"> </w:t>
            </w:r>
            <w:r w:rsidRPr="00D31912">
              <w:rPr>
                <w:sz w:val="18"/>
              </w:rPr>
              <w:t>/ procedures</w:t>
            </w:r>
            <w:r w:rsidRPr="00D31912">
              <w:rPr>
                <w:spacing w:val="-3"/>
                <w:sz w:val="18"/>
              </w:rPr>
              <w:t xml:space="preserve"> </w:t>
            </w:r>
            <w:r w:rsidRPr="00D31912">
              <w:rPr>
                <w:sz w:val="18"/>
              </w:rPr>
              <w:t>applied</w:t>
            </w:r>
            <w:r w:rsidRPr="00D31912">
              <w:rPr>
                <w:spacing w:val="-4"/>
                <w:sz w:val="18"/>
              </w:rPr>
              <w:t xml:space="preserve"> </w:t>
            </w:r>
            <w:r w:rsidRPr="00D31912">
              <w:rPr>
                <w:sz w:val="18"/>
              </w:rPr>
              <w:t xml:space="preserve">with </w:t>
            </w:r>
            <w:r w:rsidRPr="00D31912">
              <w:rPr>
                <w:spacing w:val="-2"/>
                <w:sz w:val="18"/>
              </w:rPr>
              <w:t>justification</w:t>
            </w:r>
          </w:p>
        </w:tc>
        <w:tc>
          <w:tcPr>
            <w:tcW w:w="3062" w:type="dxa"/>
          </w:tcPr>
          <w:p w:rsidR="00DF772F" w:rsidRPr="00D31912" w:rsidRDefault="00FB4536">
            <w:pPr>
              <w:pStyle w:val="TableParagraph"/>
              <w:ind w:left="111" w:right="81"/>
              <w:rPr>
                <w:sz w:val="18"/>
              </w:rPr>
            </w:pPr>
            <w:r w:rsidRPr="00D31912">
              <w:rPr>
                <w:sz w:val="18"/>
              </w:rPr>
              <w:t>Include direct reference to documents within the manufacturer’s</w:t>
            </w:r>
            <w:r w:rsidRPr="00D31912">
              <w:rPr>
                <w:spacing w:val="-15"/>
                <w:sz w:val="18"/>
              </w:rPr>
              <w:t xml:space="preserve"> </w:t>
            </w:r>
            <w:r w:rsidRPr="00D31912">
              <w:rPr>
                <w:sz w:val="18"/>
              </w:rPr>
              <w:t>quality</w:t>
            </w:r>
            <w:r w:rsidRPr="00D31912">
              <w:rPr>
                <w:spacing w:val="-12"/>
                <w:sz w:val="18"/>
              </w:rPr>
              <w:t xml:space="preserve"> </w:t>
            </w:r>
            <w:r w:rsidRPr="00D31912">
              <w:rPr>
                <w:sz w:val="18"/>
              </w:rPr>
              <w:t>system</w:t>
            </w:r>
          </w:p>
        </w:tc>
      </w:tr>
    </w:tbl>
    <w:p w:rsidR="00DF772F" w:rsidRPr="00D31912" w:rsidRDefault="00DF772F">
      <w:pPr>
        <w:pStyle w:val="TableParagraph"/>
        <w:rPr>
          <w:sz w:val="18"/>
        </w:rPr>
        <w:sectPr w:rsidR="00DF772F" w:rsidRPr="00D31912">
          <w:type w:val="continuous"/>
          <w:pgSz w:w="16850" w:h="11910" w:orient="landscape"/>
          <w:pgMar w:top="920" w:right="708" w:bottom="1140" w:left="566" w:header="0" w:footer="944" w:gutter="0"/>
          <w:cols w:space="720"/>
        </w:sectPr>
      </w:pPr>
    </w:p>
    <w:tbl>
      <w:tblPr>
        <w:tblStyle w:val="TableNormal"/>
        <w:tblW w:w="0" w:type="auto"/>
        <w:tblInd w:w="159" w:type="dxa"/>
        <w:tblBorders>
          <w:top w:val="single" w:sz="4" w:space="0" w:color="001770"/>
          <w:left w:val="single" w:sz="4" w:space="0" w:color="001770"/>
          <w:bottom w:val="single" w:sz="4" w:space="0" w:color="001770"/>
          <w:right w:val="single" w:sz="4" w:space="0" w:color="001770"/>
          <w:insideH w:val="single" w:sz="4" w:space="0" w:color="001770"/>
          <w:insideV w:val="single" w:sz="4" w:space="0" w:color="001770"/>
        </w:tblBorders>
        <w:tblLayout w:type="fixed"/>
        <w:tblLook w:val="01E0" w:firstRow="1" w:lastRow="1" w:firstColumn="1" w:lastColumn="1" w:noHBand="0" w:noVBand="0"/>
      </w:tblPr>
      <w:tblGrid>
        <w:gridCol w:w="912"/>
        <w:gridCol w:w="604"/>
        <w:gridCol w:w="4433"/>
        <w:gridCol w:w="1557"/>
        <w:gridCol w:w="1843"/>
        <w:gridCol w:w="2978"/>
        <w:gridCol w:w="3062"/>
      </w:tblGrid>
      <w:tr w:rsidR="00D31912" w:rsidRPr="00D31912">
        <w:trPr>
          <w:trHeight w:val="849"/>
        </w:trPr>
        <w:tc>
          <w:tcPr>
            <w:tcW w:w="5949" w:type="dxa"/>
            <w:gridSpan w:val="3"/>
            <w:shd w:val="clear" w:color="auto" w:fill="DEE7F7"/>
          </w:tcPr>
          <w:p w:rsidR="00DF772F" w:rsidRPr="00D31912" w:rsidRDefault="00FB4536">
            <w:pPr>
              <w:pStyle w:val="TableParagraph"/>
              <w:spacing w:before="146"/>
              <w:rPr>
                <w:rFonts w:ascii="Arial"/>
                <w:b/>
              </w:rPr>
            </w:pPr>
            <w:r w:rsidRPr="00D31912">
              <w:rPr>
                <w:rFonts w:ascii="Arial"/>
                <w:b/>
              </w:rPr>
              <w:t>Part</w:t>
            </w:r>
            <w:r w:rsidRPr="00D31912">
              <w:rPr>
                <w:rFonts w:ascii="Arial"/>
                <w:b/>
                <w:spacing w:val="1"/>
              </w:rPr>
              <w:t xml:space="preserve"> </w:t>
            </w:r>
            <w:r w:rsidRPr="00D31912">
              <w:rPr>
                <w:rFonts w:ascii="Arial"/>
                <w:b/>
                <w:spacing w:val="-5"/>
              </w:rPr>
              <w:t>2.</w:t>
            </w:r>
          </w:p>
          <w:p w:rsidR="00DF772F" w:rsidRPr="00D31912" w:rsidRDefault="00FB4536">
            <w:pPr>
              <w:pStyle w:val="TableParagraph"/>
              <w:spacing w:before="81"/>
              <w:rPr>
                <w:rFonts w:ascii="Arial"/>
                <w:b/>
              </w:rPr>
            </w:pPr>
            <w:r w:rsidRPr="00D31912">
              <w:rPr>
                <w:rFonts w:ascii="Arial"/>
                <w:b/>
              </w:rPr>
              <w:t>PRINCIPLES</w:t>
            </w:r>
            <w:r w:rsidRPr="00D31912">
              <w:rPr>
                <w:rFonts w:ascii="Arial"/>
                <w:b/>
                <w:spacing w:val="-7"/>
              </w:rPr>
              <w:t xml:space="preserve"> </w:t>
            </w:r>
            <w:r w:rsidRPr="00D31912">
              <w:rPr>
                <w:rFonts w:ascii="Arial"/>
                <w:b/>
              </w:rPr>
              <w:t>ABOUT</w:t>
            </w:r>
            <w:r w:rsidRPr="00D31912">
              <w:rPr>
                <w:rFonts w:ascii="Arial"/>
                <w:b/>
                <w:spacing w:val="-9"/>
              </w:rPr>
              <w:t xml:space="preserve"> </w:t>
            </w:r>
            <w:r w:rsidRPr="00D31912">
              <w:rPr>
                <w:rFonts w:ascii="Arial"/>
                <w:b/>
              </w:rPr>
              <w:t>DESIGN</w:t>
            </w:r>
            <w:r w:rsidRPr="00D31912">
              <w:rPr>
                <w:rFonts w:ascii="Arial"/>
                <w:b/>
                <w:spacing w:val="-7"/>
              </w:rPr>
              <w:t xml:space="preserve"> </w:t>
            </w:r>
            <w:r w:rsidRPr="00D31912">
              <w:rPr>
                <w:rFonts w:ascii="Arial"/>
                <w:b/>
              </w:rPr>
              <w:t>AND</w:t>
            </w:r>
            <w:r w:rsidRPr="00D31912">
              <w:rPr>
                <w:rFonts w:ascii="Arial"/>
                <w:b/>
                <w:spacing w:val="-7"/>
              </w:rPr>
              <w:t xml:space="preserve"> </w:t>
            </w:r>
            <w:r w:rsidRPr="00D31912">
              <w:rPr>
                <w:rFonts w:ascii="Arial"/>
                <w:b/>
                <w:spacing w:val="-2"/>
              </w:rPr>
              <w:t>CONSTRUCTION</w:t>
            </w:r>
          </w:p>
        </w:tc>
        <w:tc>
          <w:tcPr>
            <w:tcW w:w="1557" w:type="dxa"/>
            <w:vMerge w:val="restart"/>
            <w:shd w:val="clear" w:color="auto" w:fill="DEE7F7"/>
          </w:tcPr>
          <w:p w:rsidR="00DF772F" w:rsidRPr="00D31912" w:rsidRDefault="00FB4536">
            <w:pPr>
              <w:pStyle w:val="TableParagraph"/>
              <w:spacing w:before="74"/>
              <w:ind w:left="222"/>
              <w:rPr>
                <w:rFonts w:ascii="Arial"/>
                <w:b/>
              </w:rPr>
            </w:pPr>
            <w:r w:rsidRPr="00D31912">
              <w:rPr>
                <w:rFonts w:ascii="Arial"/>
                <w:b/>
                <w:spacing w:val="-2"/>
              </w:rPr>
              <w:t>Applicable</w:t>
            </w:r>
          </w:p>
        </w:tc>
        <w:tc>
          <w:tcPr>
            <w:tcW w:w="1843" w:type="dxa"/>
            <w:vMerge w:val="restart"/>
            <w:shd w:val="clear" w:color="auto" w:fill="DEE7F7"/>
          </w:tcPr>
          <w:p w:rsidR="00DF772F" w:rsidRPr="00D31912" w:rsidRDefault="00FB4536">
            <w:pPr>
              <w:pStyle w:val="TableParagraph"/>
              <w:spacing w:before="74"/>
              <w:ind w:left="133" w:right="14"/>
              <w:jc w:val="center"/>
              <w:rPr>
                <w:rFonts w:ascii="Arial"/>
                <w:b/>
              </w:rPr>
            </w:pPr>
            <w:r w:rsidRPr="00D31912">
              <w:rPr>
                <w:rFonts w:ascii="Arial"/>
                <w:b/>
              </w:rPr>
              <w:t>Not</w:t>
            </w:r>
            <w:r w:rsidRPr="00D31912">
              <w:rPr>
                <w:rFonts w:ascii="Arial"/>
                <w:b/>
                <w:spacing w:val="-1"/>
              </w:rPr>
              <w:t xml:space="preserve"> </w:t>
            </w:r>
            <w:r w:rsidRPr="00D31912">
              <w:rPr>
                <w:rFonts w:ascii="Arial"/>
                <w:b/>
                <w:spacing w:val="-2"/>
              </w:rPr>
              <w:t>applicable</w:t>
            </w:r>
          </w:p>
          <w:p w:rsidR="00DF772F" w:rsidRPr="00D31912" w:rsidRDefault="00FB4536">
            <w:pPr>
              <w:pStyle w:val="TableParagraph"/>
              <w:ind w:left="133"/>
              <w:jc w:val="center"/>
              <w:rPr>
                <w:rFonts w:ascii="Arial"/>
                <w:b/>
                <w:sz w:val="16"/>
              </w:rPr>
            </w:pPr>
            <w:r w:rsidRPr="00D31912">
              <w:rPr>
                <w:rFonts w:ascii="Arial"/>
                <w:b/>
                <w:spacing w:val="-6"/>
                <w:sz w:val="16"/>
              </w:rPr>
              <w:t>Justification</w:t>
            </w:r>
            <w:r w:rsidRPr="00D31912">
              <w:rPr>
                <w:rFonts w:ascii="Arial"/>
                <w:b/>
                <w:spacing w:val="-12"/>
                <w:sz w:val="16"/>
              </w:rPr>
              <w:t xml:space="preserve"> </w:t>
            </w:r>
            <w:r w:rsidRPr="00D31912">
              <w:rPr>
                <w:rFonts w:ascii="Arial"/>
                <w:b/>
                <w:spacing w:val="-6"/>
                <w:sz w:val="16"/>
              </w:rPr>
              <w:t>must</w:t>
            </w:r>
            <w:r w:rsidRPr="00D31912">
              <w:rPr>
                <w:rFonts w:ascii="Arial"/>
                <w:b/>
                <w:spacing w:val="-10"/>
                <w:sz w:val="16"/>
              </w:rPr>
              <w:t xml:space="preserve"> </w:t>
            </w:r>
            <w:r w:rsidRPr="00D31912">
              <w:rPr>
                <w:rFonts w:ascii="Arial"/>
                <w:b/>
                <w:spacing w:val="-6"/>
                <w:sz w:val="16"/>
              </w:rPr>
              <w:t>be</w:t>
            </w:r>
            <w:r w:rsidRPr="00D31912">
              <w:rPr>
                <w:rFonts w:ascii="Arial"/>
                <w:b/>
                <w:sz w:val="16"/>
              </w:rPr>
              <w:t xml:space="preserve"> provided</w:t>
            </w:r>
            <w:r w:rsidRPr="00D31912">
              <w:rPr>
                <w:rFonts w:ascii="Arial"/>
                <w:b/>
                <w:spacing w:val="-12"/>
                <w:sz w:val="16"/>
              </w:rPr>
              <w:t xml:space="preserve"> </w:t>
            </w:r>
            <w:r w:rsidRPr="00D31912">
              <w:rPr>
                <w:rFonts w:ascii="Arial"/>
                <w:b/>
                <w:sz w:val="16"/>
              </w:rPr>
              <w:t>below</w:t>
            </w:r>
          </w:p>
        </w:tc>
        <w:tc>
          <w:tcPr>
            <w:tcW w:w="2978" w:type="dxa"/>
            <w:vMerge w:val="restart"/>
            <w:shd w:val="clear" w:color="auto" w:fill="DEE7F7"/>
          </w:tcPr>
          <w:p w:rsidR="00DF772F" w:rsidRPr="00D31912" w:rsidRDefault="00FB4536">
            <w:pPr>
              <w:pStyle w:val="TableParagraph"/>
              <w:spacing w:before="77"/>
              <w:ind w:left="223"/>
              <w:rPr>
                <w:rFonts w:ascii="Arial"/>
                <w:b/>
              </w:rPr>
            </w:pPr>
            <w:r w:rsidRPr="00D31912">
              <w:rPr>
                <w:rFonts w:ascii="Arial"/>
                <w:b/>
              </w:rPr>
              <w:t>Medical</w:t>
            </w:r>
            <w:r w:rsidRPr="00D31912">
              <w:rPr>
                <w:rFonts w:ascii="Arial"/>
                <w:b/>
                <w:spacing w:val="-11"/>
              </w:rPr>
              <w:t xml:space="preserve"> </w:t>
            </w:r>
            <w:r w:rsidRPr="00D31912">
              <w:rPr>
                <w:rFonts w:ascii="Arial"/>
                <w:b/>
              </w:rPr>
              <w:t>Devices</w:t>
            </w:r>
            <w:r w:rsidRPr="00D31912">
              <w:rPr>
                <w:rFonts w:ascii="Arial"/>
                <w:b/>
                <w:spacing w:val="-14"/>
              </w:rPr>
              <w:t xml:space="preserve"> </w:t>
            </w:r>
            <w:r w:rsidRPr="00D31912">
              <w:rPr>
                <w:rFonts w:ascii="Arial"/>
                <w:b/>
              </w:rPr>
              <w:t>/</w:t>
            </w:r>
            <w:r w:rsidRPr="00D31912">
              <w:rPr>
                <w:rFonts w:ascii="Arial"/>
                <w:b/>
                <w:spacing w:val="-13"/>
              </w:rPr>
              <w:t xml:space="preserve"> </w:t>
            </w:r>
            <w:r w:rsidRPr="00D31912">
              <w:rPr>
                <w:rFonts w:ascii="Arial"/>
                <w:b/>
              </w:rPr>
              <w:t>IVD standard or other procedure applied</w:t>
            </w:r>
          </w:p>
        </w:tc>
        <w:tc>
          <w:tcPr>
            <w:tcW w:w="3062" w:type="dxa"/>
            <w:vMerge w:val="restart"/>
            <w:shd w:val="clear" w:color="auto" w:fill="DEE7F7"/>
          </w:tcPr>
          <w:p w:rsidR="00DF772F" w:rsidRPr="00D31912" w:rsidRDefault="00FB4536">
            <w:pPr>
              <w:pStyle w:val="TableParagraph"/>
              <w:spacing w:before="74"/>
              <w:ind w:left="224"/>
              <w:rPr>
                <w:rFonts w:ascii="Arial"/>
                <w:b/>
              </w:rPr>
            </w:pPr>
            <w:r w:rsidRPr="00D31912">
              <w:rPr>
                <w:rFonts w:ascii="Arial"/>
                <w:b/>
              </w:rPr>
              <w:t>Evidence</w:t>
            </w:r>
            <w:r w:rsidRPr="00D31912">
              <w:rPr>
                <w:rFonts w:ascii="Arial"/>
                <w:b/>
                <w:spacing w:val="-4"/>
              </w:rPr>
              <w:t xml:space="preserve"> </w:t>
            </w:r>
            <w:r w:rsidRPr="00D31912">
              <w:rPr>
                <w:rFonts w:ascii="Arial"/>
                <w:b/>
              </w:rPr>
              <w:t>of</w:t>
            </w:r>
            <w:r w:rsidRPr="00D31912">
              <w:rPr>
                <w:rFonts w:ascii="Arial"/>
                <w:b/>
                <w:spacing w:val="-2"/>
              </w:rPr>
              <w:t xml:space="preserve"> compliance</w:t>
            </w:r>
          </w:p>
          <w:p w:rsidR="00DF772F" w:rsidRPr="00D31912" w:rsidRDefault="00FB4536">
            <w:pPr>
              <w:pStyle w:val="TableParagraph"/>
              <w:ind w:left="137"/>
              <w:jc w:val="center"/>
              <w:rPr>
                <w:rFonts w:ascii="Arial" w:hAnsi="Arial"/>
                <w:b/>
                <w:sz w:val="16"/>
              </w:rPr>
            </w:pPr>
            <w:r w:rsidRPr="00D31912">
              <w:rPr>
                <w:rFonts w:ascii="Arial" w:hAnsi="Arial"/>
                <w:b/>
                <w:spacing w:val="-6"/>
                <w:sz w:val="16"/>
              </w:rPr>
              <w:t>Include direct reference to documents</w:t>
            </w:r>
            <w:r w:rsidRPr="00D31912">
              <w:rPr>
                <w:rFonts w:ascii="Arial" w:hAnsi="Arial"/>
                <w:b/>
                <w:sz w:val="16"/>
              </w:rPr>
              <w:t xml:space="preserve"> within</w:t>
            </w:r>
            <w:r w:rsidRPr="00D31912">
              <w:rPr>
                <w:rFonts w:ascii="Arial" w:hAnsi="Arial"/>
                <w:b/>
                <w:spacing w:val="-8"/>
                <w:sz w:val="16"/>
              </w:rPr>
              <w:t xml:space="preserve"> </w:t>
            </w:r>
            <w:r w:rsidRPr="00D31912">
              <w:rPr>
                <w:rFonts w:ascii="Arial" w:hAnsi="Arial"/>
                <w:b/>
                <w:sz w:val="16"/>
              </w:rPr>
              <w:t>the</w:t>
            </w:r>
            <w:r w:rsidRPr="00D31912">
              <w:rPr>
                <w:rFonts w:ascii="Arial" w:hAnsi="Arial"/>
                <w:b/>
                <w:spacing w:val="-9"/>
                <w:sz w:val="16"/>
              </w:rPr>
              <w:t xml:space="preserve"> </w:t>
            </w:r>
            <w:r w:rsidRPr="00D31912">
              <w:rPr>
                <w:rFonts w:ascii="Arial" w:hAnsi="Arial"/>
                <w:b/>
                <w:sz w:val="16"/>
              </w:rPr>
              <w:t>manufacturer’s</w:t>
            </w:r>
            <w:r w:rsidRPr="00D31912">
              <w:rPr>
                <w:rFonts w:ascii="Arial" w:hAnsi="Arial"/>
                <w:b/>
                <w:spacing w:val="-9"/>
                <w:sz w:val="16"/>
              </w:rPr>
              <w:t xml:space="preserve"> </w:t>
            </w:r>
            <w:r w:rsidRPr="00D31912">
              <w:rPr>
                <w:rFonts w:ascii="Arial" w:hAnsi="Arial"/>
                <w:b/>
                <w:sz w:val="16"/>
              </w:rPr>
              <w:t xml:space="preserve">quality </w:t>
            </w:r>
            <w:r w:rsidRPr="00D31912">
              <w:rPr>
                <w:rFonts w:ascii="Arial" w:hAnsi="Arial"/>
                <w:b/>
                <w:spacing w:val="-2"/>
                <w:sz w:val="16"/>
              </w:rPr>
              <w:t>system</w:t>
            </w:r>
          </w:p>
        </w:tc>
      </w:tr>
      <w:tr w:rsidR="00D31912" w:rsidRPr="00D31912">
        <w:trPr>
          <w:trHeight w:val="626"/>
        </w:trPr>
        <w:tc>
          <w:tcPr>
            <w:tcW w:w="912" w:type="dxa"/>
            <w:shd w:val="clear" w:color="auto" w:fill="DEE7F7"/>
          </w:tcPr>
          <w:p w:rsidR="00DF772F" w:rsidRPr="00D31912" w:rsidRDefault="00FB4536">
            <w:pPr>
              <w:pStyle w:val="TableParagraph"/>
              <w:spacing w:before="74"/>
              <w:rPr>
                <w:rFonts w:ascii="Arial"/>
                <w:b/>
              </w:rPr>
            </w:pPr>
            <w:r w:rsidRPr="00D31912">
              <w:rPr>
                <w:rFonts w:ascii="Arial"/>
                <w:b/>
                <w:spacing w:val="-5"/>
              </w:rPr>
              <w:t>13</w:t>
            </w:r>
          </w:p>
        </w:tc>
        <w:tc>
          <w:tcPr>
            <w:tcW w:w="5037" w:type="dxa"/>
            <w:gridSpan w:val="2"/>
            <w:shd w:val="clear" w:color="auto" w:fill="DEE7F7"/>
          </w:tcPr>
          <w:p w:rsidR="00DF772F" w:rsidRPr="00D31912" w:rsidRDefault="00FB4536">
            <w:pPr>
              <w:pStyle w:val="TableParagraph"/>
              <w:spacing w:before="79"/>
              <w:ind w:left="108" w:right="81"/>
              <w:rPr>
                <w:rFonts w:ascii="Arial"/>
                <w:b/>
                <w:i/>
              </w:rPr>
            </w:pPr>
            <w:r w:rsidRPr="00D31912">
              <w:rPr>
                <w:rFonts w:ascii="Arial"/>
                <w:b/>
                <w:i/>
              </w:rPr>
              <w:t>Information</w:t>
            </w:r>
            <w:r w:rsidRPr="00D31912">
              <w:rPr>
                <w:rFonts w:ascii="Arial"/>
                <w:b/>
                <w:i/>
                <w:spacing w:val="-9"/>
              </w:rPr>
              <w:t xml:space="preserve"> </w:t>
            </w:r>
            <w:r w:rsidRPr="00D31912">
              <w:rPr>
                <w:rFonts w:ascii="Arial"/>
                <w:b/>
                <w:i/>
              </w:rPr>
              <w:t>to</w:t>
            </w:r>
            <w:r w:rsidRPr="00D31912">
              <w:rPr>
                <w:rFonts w:ascii="Arial"/>
                <w:b/>
                <w:i/>
                <w:spacing w:val="-7"/>
              </w:rPr>
              <w:t xml:space="preserve"> </w:t>
            </w:r>
            <w:r w:rsidRPr="00D31912">
              <w:rPr>
                <w:rFonts w:ascii="Arial"/>
                <w:b/>
                <w:i/>
              </w:rPr>
              <w:t>be</w:t>
            </w:r>
            <w:r w:rsidRPr="00D31912">
              <w:rPr>
                <w:rFonts w:ascii="Arial"/>
                <w:b/>
                <w:i/>
                <w:spacing w:val="-8"/>
              </w:rPr>
              <w:t xml:space="preserve"> </w:t>
            </w:r>
            <w:r w:rsidRPr="00D31912">
              <w:rPr>
                <w:rFonts w:ascii="Arial"/>
                <w:b/>
                <w:i/>
              </w:rPr>
              <w:t>provided</w:t>
            </w:r>
            <w:r w:rsidRPr="00D31912">
              <w:rPr>
                <w:rFonts w:ascii="Arial"/>
                <w:b/>
                <w:i/>
                <w:spacing w:val="-7"/>
              </w:rPr>
              <w:t xml:space="preserve"> </w:t>
            </w:r>
            <w:r w:rsidRPr="00D31912">
              <w:rPr>
                <w:rFonts w:ascii="Arial"/>
                <w:b/>
                <w:i/>
              </w:rPr>
              <w:t>with</w:t>
            </w:r>
            <w:r w:rsidRPr="00D31912">
              <w:rPr>
                <w:rFonts w:ascii="Arial"/>
                <w:b/>
                <w:i/>
                <w:spacing w:val="-8"/>
              </w:rPr>
              <w:t xml:space="preserve"> </w:t>
            </w:r>
            <w:r w:rsidRPr="00D31912">
              <w:rPr>
                <w:rFonts w:ascii="Arial"/>
                <w:b/>
                <w:i/>
              </w:rPr>
              <w:t xml:space="preserve">medical </w:t>
            </w:r>
            <w:r w:rsidRPr="00D31912">
              <w:rPr>
                <w:rFonts w:ascii="Arial"/>
                <w:b/>
                <w:i/>
                <w:spacing w:val="-2"/>
              </w:rPr>
              <w:t>devices</w:t>
            </w:r>
          </w:p>
        </w:tc>
        <w:tc>
          <w:tcPr>
            <w:tcW w:w="1557" w:type="dxa"/>
            <w:vMerge/>
            <w:tcBorders>
              <w:top w:val="nil"/>
            </w:tcBorders>
            <w:shd w:val="clear" w:color="auto" w:fill="DEE7F7"/>
          </w:tcPr>
          <w:p w:rsidR="00DF772F" w:rsidRPr="00D31912" w:rsidRDefault="00DF772F">
            <w:pPr>
              <w:rPr>
                <w:sz w:val="2"/>
                <w:szCs w:val="2"/>
              </w:rPr>
            </w:pPr>
          </w:p>
        </w:tc>
        <w:tc>
          <w:tcPr>
            <w:tcW w:w="1843" w:type="dxa"/>
            <w:vMerge/>
            <w:tcBorders>
              <w:top w:val="nil"/>
            </w:tcBorders>
            <w:shd w:val="clear" w:color="auto" w:fill="DEE7F7"/>
          </w:tcPr>
          <w:p w:rsidR="00DF772F" w:rsidRPr="00D31912" w:rsidRDefault="00DF772F">
            <w:pPr>
              <w:rPr>
                <w:sz w:val="2"/>
                <w:szCs w:val="2"/>
              </w:rPr>
            </w:pPr>
          </w:p>
        </w:tc>
        <w:tc>
          <w:tcPr>
            <w:tcW w:w="2978" w:type="dxa"/>
            <w:vMerge/>
            <w:tcBorders>
              <w:top w:val="nil"/>
            </w:tcBorders>
            <w:shd w:val="clear" w:color="auto" w:fill="DEE7F7"/>
          </w:tcPr>
          <w:p w:rsidR="00DF772F" w:rsidRPr="00D31912" w:rsidRDefault="00DF772F">
            <w:pPr>
              <w:rPr>
                <w:sz w:val="2"/>
                <w:szCs w:val="2"/>
              </w:rPr>
            </w:pPr>
          </w:p>
        </w:tc>
        <w:tc>
          <w:tcPr>
            <w:tcW w:w="3062" w:type="dxa"/>
            <w:vMerge/>
            <w:tcBorders>
              <w:top w:val="nil"/>
            </w:tcBorders>
            <w:shd w:val="clear" w:color="auto" w:fill="DEE7F7"/>
          </w:tcPr>
          <w:p w:rsidR="00DF772F" w:rsidRPr="00D31912" w:rsidRDefault="00DF772F">
            <w:pPr>
              <w:rPr>
                <w:sz w:val="2"/>
                <w:szCs w:val="2"/>
              </w:rPr>
            </w:pPr>
          </w:p>
        </w:tc>
      </w:tr>
      <w:tr w:rsidR="00D31912" w:rsidRPr="00D31912">
        <w:trPr>
          <w:trHeight w:val="947"/>
        </w:trPr>
        <w:tc>
          <w:tcPr>
            <w:tcW w:w="912" w:type="dxa"/>
          </w:tcPr>
          <w:p w:rsidR="00DF772F" w:rsidRPr="00D31912" w:rsidRDefault="00FB4536">
            <w:pPr>
              <w:pStyle w:val="TableParagraph"/>
              <w:spacing w:before="77"/>
              <w:rPr>
                <w:sz w:val="14"/>
              </w:rPr>
            </w:pPr>
            <w:r w:rsidRPr="00D31912">
              <w:rPr>
                <w:spacing w:val="-4"/>
                <w:sz w:val="14"/>
              </w:rPr>
              <w:t>13.3</w:t>
            </w:r>
          </w:p>
          <w:p w:rsidR="00DF772F" w:rsidRPr="00D31912" w:rsidRDefault="00FB4536">
            <w:pPr>
              <w:pStyle w:val="TableParagraph"/>
              <w:spacing w:before="2"/>
              <w:rPr>
                <w:sz w:val="14"/>
              </w:rPr>
            </w:pPr>
            <w:r w:rsidRPr="00D31912">
              <w:rPr>
                <w:spacing w:val="-2"/>
                <w:sz w:val="14"/>
              </w:rPr>
              <w:t>(cont.)</w:t>
            </w:r>
          </w:p>
        </w:tc>
        <w:tc>
          <w:tcPr>
            <w:tcW w:w="604" w:type="dxa"/>
          </w:tcPr>
          <w:p w:rsidR="00DF772F" w:rsidRPr="00D31912" w:rsidRDefault="00FB4536">
            <w:pPr>
              <w:pStyle w:val="TableParagraph"/>
              <w:spacing w:before="78"/>
              <w:ind w:left="108"/>
              <w:rPr>
                <w:sz w:val="18"/>
              </w:rPr>
            </w:pPr>
            <w:r w:rsidRPr="00D31912">
              <w:rPr>
                <w:spacing w:val="-10"/>
                <w:sz w:val="18"/>
              </w:rPr>
              <w:t>8</w:t>
            </w:r>
          </w:p>
        </w:tc>
        <w:tc>
          <w:tcPr>
            <w:tcW w:w="4433" w:type="dxa"/>
          </w:tcPr>
          <w:p w:rsidR="00DF772F" w:rsidRPr="00D31912" w:rsidRDefault="00FB4536">
            <w:pPr>
              <w:pStyle w:val="TableParagraph"/>
              <w:ind w:left="108" w:right="232"/>
              <w:rPr>
                <w:sz w:val="18"/>
              </w:rPr>
            </w:pPr>
            <w:r w:rsidRPr="00D31912">
              <w:rPr>
                <w:sz w:val="18"/>
              </w:rPr>
              <w:t>If</w:t>
            </w:r>
            <w:r w:rsidRPr="00D31912">
              <w:rPr>
                <w:spacing w:val="-5"/>
                <w:sz w:val="18"/>
              </w:rPr>
              <w:t xml:space="preserve"> </w:t>
            </w:r>
            <w:r w:rsidRPr="00D31912">
              <w:rPr>
                <w:sz w:val="18"/>
              </w:rPr>
              <w:t>applicable,</w:t>
            </w:r>
            <w:r w:rsidRPr="00D31912">
              <w:rPr>
                <w:spacing w:val="-5"/>
                <w:sz w:val="18"/>
              </w:rPr>
              <w:t xml:space="preserve"> </w:t>
            </w:r>
            <w:r w:rsidRPr="00D31912">
              <w:rPr>
                <w:sz w:val="18"/>
              </w:rPr>
              <w:t>an</w:t>
            </w:r>
            <w:r w:rsidRPr="00D31912">
              <w:rPr>
                <w:spacing w:val="-5"/>
                <w:sz w:val="18"/>
              </w:rPr>
              <w:t xml:space="preserve"> </w:t>
            </w:r>
            <w:r w:rsidRPr="00D31912">
              <w:rPr>
                <w:sz w:val="18"/>
              </w:rPr>
              <w:t>indication</w:t>
            </w:r>
            <w:r w:rsidRPr="00D31912">
              <w:rPr>
                <w:spacing w:val="-5"/>
                <w:sz w:val="18"/>
              </w:rPr>
              <w:t xml:space="preserve"> </w:t>
            </w:r>
            <w:r w:rsidRPr="00D31912">
              <w:rPr>
                <w:sz w:val="18"/>
              </w:rPr>
              <w:t>that</w:t>
            </w:r>
            <w:r w:rsidRPr="00D31912">
              <w:rPr>
                <w:spacing w:val="-7"/>
                <w:sz w:val="18"/>
              </w:rPr>
              <w:t xml:space="preserve"> </w:t>
            </w:r>
            <w:r w:rsidRPr="00D31912">
              <w:rPr>
                <w:sz w:val="18"/>
              </w:rPr>
              <w:t>the</w:t>
            </w:r>
            <w:r w:rsidRPr="00D31912">
              <w:rPr>
                <w:spacing w:val="-5"/>
                <w:sz w:val="18"/>
              </w:rPr>
              <w:t xml:space="preserve"> </w:t>
            </w:r>
            <w:r w:rsidRPr="00D31912">
              <w:rPr>
                <w:sz w:val="18"/>
              </w:rPr>
              <w:t>device</w:t>
            </w:r>
            <w:r w:rsidRPr="00D31912">
              <w:rPr>
                <w:spacing w:val="-7"/>
                <w:sz w:val="18"/>
              </w:rPr>
              <w:t xml:space="preserve"> </w:t>
            </w:r>
            <w:r w:rsidRPr="00D31912">
              <w:rPr>
                <w:sz w:val="18"/>
              </w:rPr>
              <w:t>has</w:t>
            </w:r>
            <w:r w:rsidRPr="00D31912">
              <w:rPr>
                <w:spacing w:val="-7"/>
                <w:sz w:val="18"/>
              </w:rPr>
              <w:t xml:space="preserve"> </w:t>
            </w:r>
            <w:r w:rsidRPr="00D31912">
              <w:rPr>
                <w:sz w:val="18"/>
              </w:rPr>
              <w:t>been custom-made for a particular individual or health professional and is intended for use only by that individual or health professional</w:t>
            </w:r>
          </w:p>
        </w:tc>
        <w:tc>
          <w:tcPr>
            <w:tcW w:w="1557" w:type="dxa"/>
          </w:tcPr>
          <w:p w:rsidR="00DF772F" w:rsidRPr="00D31912" w:rsidRDefault="00FB4536">
            <w:pPr>
              <w:pStyle w:val="TableParagraph"/>
              <w:spacing w:before="79"/>
              <w:ind w:left="109"/>
              <w:rPr>
                <w:rFonts w:ascii="MS Gothic" w:hAnsi="MS Gothic"/>
                <w:sz w:val="18"/>
              </w:rPr>
            </w:pPr>
            <w:r w:rsidRPr="00D31912">
              <w:rPr>
                <w:rFonts w:ascii="MS Gothic" w:hAnsi="MS Gothic"/>
                <w:spacing w:val="-10"/>
                <w:sz w:val="18"/>
              </w:rPr>
              <w:t>☐</w:t>
            </w:r>
          </w:p>
        </w:tc>
        <w:tc>
          <w:tcPr>
            <w:tcW w:w="1843" w:type="dxa"/>
          </w:tcPr>
          <w:p w:rsidR="00DF772F" w:rsidRPr="00D31912" w:rsidRDefault="00FB4536">
            <w:pPr>
              <w:pStyle w:val="TableParagraph"/>
              <w:spacing w:before="79"/>
              <w:ind w:left="110"/>
              <w:rPr>
                <w:rFonts w:ascii="MS Gothic" w:hAnsi="MS Gothic"/>
                <w:sz w:val="18"/>
              </w:rPr>
            </w:pPr>
            <w:r w:rsidRPr="00D31912">
              <w:rPr>
                <w:rFonts w:ascii="MS Gothic" w:hAnsi="MS Gothic"/>
                <w:spacing w:val="-10"/>
                <w:sz w:val="18"/>
              </w:rPr>
              <w:t>☐</w:t>
            </w:r>
          </w:p>
          <w:p w:rsidR="00DF772F" w:rsidRPr="00D31912" w:rsidRDefault="00FB4536">
            <w:pPr>
              <w:pStyle w:val="TableParagraph"/>
              <w:spacing w:before="85"/>
              <w:ind w:left="110"/>
              <w:rPr>
                <w:sz w:val="18"/>
              </w:rPr>
            </w:pPr>
            <w:r w:rsidRPr="00D31912">
              <w:rPr>
                <w:sz w:val="18"/>
              </w:rPr>
              <w:t>Provide</w:t>
            </w:r>
            <w:r w:rsidRPr="00D31912">
              <w:rPr>
                <w:spacing w:val="-4"/>
                <w:sz w:val="18"/>
              </w:rPr>
              <w:t xml:space="preserve"> </w:t>
            </w:r>
            <w:r w:rsidRPr="00D31912">
              <w:rPr>
                <w:spacing w:val="-2"/>
                <w:sz w:val="18"/>
              </w:rPr>
              <w:t>Justification</w:t>
            </w:r>
          </w:p>
        </w:tc>
        <w:tc>
          <w:tcPr>
            <w:tcW w:w="2978" w:type="dxa"/>
          </w:tcPr>
          <w:p w:rsidR="00DF772F" w:rsidRPr="00D31912" w:rsidRDefault="00FB4536">
            <w:pPr>
              <w:pStyle w:val="TableParagraph"/>
              <w:ind w:left="110" w:right="923"/>
              <w:jc w:val="both"/>
              <w:rPr>
                <w:sz w:val="18"/>
              </w:rPr>
            </w:pPr>
            <w:r w:rsidRPr="00D31912">
              <w:rPr>
                <w:sz w:val="18"/>
              </w:rPr>
              <w:t>List</w:t>
            </w:r>
            <w:r w:rsidRPr="00D31912">
              <w:rPr>
                <w:spacing w:val="-10"/>
                <w:sz w:val="18"/>
              </w:rPr>
              <w:t xml:space="preserve"> </w:t>
            </w:r>
            <w:r w:rsidRPr="00D31912">
              <w:rPr>
                <w:sz w:val="18"/>
              </w:rPr>
              <w:t>here</w:t>
            </w:r>
            <w:r w:rsidRPr="00D31912">
              <w:rPr>
                <w:spacing w:val="-10"/>
                <w:sz w:val="18"/>
              </w:rPr>
              <w:t xml:space="preserve"> </w:t>
            </w:r>
            <w:r w:rsidRPr="00D31912">
              <w:rPr>
                <w:sz w:val="18"/>
              </w:rPr>
              <w:t>the</w:t>
            </w:r>
            <w:r w:rsidRPr="00D31912">
              <w:rPr>
                <w:spacing w:val="-10"/>
                <w:sz w:val="18"/>
              </w:rPr>
              <w:t xml:space="preserve"> </w:t>
            </w:r>
            <w:r w:rsidRPr="00D31912">
              <w:rPr>
                <w:sz w:val="18"/>
              </w:rPr>
              <w:t>standards</w:t>
            </w:r>
            <w:r w:rsidRPr="00D31912">
              <w:rPr>
                <w:spacing w:val="-8"/>
                <w:sz w:val="18"/>
              </w:rPr>
              <w:t xml:space="preserve"> </w:t>
            </w:r>
            <w:r w:rsidRPr="00D31912">
              <w:rPr>
                <w:sz w:val="18"/>
              </w:rPr>
              <w:t>/ procedures</w:t>
            </w:r>
            <w:r w:rsidRPr="00D31912">
              <w:rPr>
                <w:spacing w:val="-3"/>
                <w:sz w:val="18"/>
              </w:rPr>
              <w:t xml:space="preserve"> </w:t>
            </w:r>
            <w:r w:rsidRPr="00D31912">
              <w:rPr>
                <w:sz w:val="18"/>
              </w:rPr>
              <w:t>applied</w:t>
            </w:r>
            <w:r w:rsidRPr="00D31912">
              <w:rPr>
                <w:spacing w:val="-4"/>
                <w:sz w:val="18"/>
              </w:rPr>
              <w:t xml:space="preserve"> </w:t>
            </w:r>
            <w:r w:rsidRPr="00D31912">
              <w:rPr>
                <w:sz w:val="18"/>
              </w:rPr>
              <w:t xml:space="preserve">with </w:t>
            </w:r>
            <w:r w:rsidRPr="00D31912">
              <w:rPr>
                <w:spacing w:val="-2"/>
                <w:sz w:val="18"/>
              </w:rPr>
              <w:t>justification</w:t>
            </w:r>
          </w:p>
        </w:tc>
        <w:tc>
          <w:tcPr>
            <w:tcW w:w="3062" w:type="dxa"/>
          </w:tcPr>
          <w:p w:rsidR="00DF772F" w:rsidRPr="00D31912" w:rsidRDefault="00FB4536">
            <w:pPr>
              <w:pStyle w:val="TableParagraph"/>
              <w:ind w:left="111" w:right="81"/>
              <w:rPr>
                <w:sz w:val="18"/>
              </w:rPr>
            </w:pPr>
            <w:r w:rsidRPr="00D31912">
              <w:rPr>
                <w:sz w:val="18"/>
              </w:rPr>
              <w:t>Include direct reference to documents within the manufacturer’s</w:t>
            </w:r>
            <w:r w:rsidRPr="00D31912">
              <w:rPr>
                <w:spacing w:val="-15"/>
                <w:sz w:val="18"/>
              </w:rPr>
              <w:t xml:space="preserve"> </w:t>
            </w:r>
            <w:r w:rsidRPr="00D31912">
              <w:rPr>
                <w:sz w:val="18"/>
              </w:rPr>
              <w:t>quality</w:t>
            </w:r>
            <w:r w:rsidRPr="00D31912">
              <w:rPr>
                <w:spacing w:val="-12"/>
                <w:sz w:val="18"/>
              </w:rPr>
              <w:t xml:space="preserve"> </w:t>
            </w:r>
            <w:r w:rsidRPr="00D31912">
              <w:rPr>
                <w:sz w:val="18"/>
              </w:rPr>
              <w:t>system</w:t>
            </w:r>
          </w:p>
        </w:tc>
      </w:tr>
      <w:tr w:rsidR="00D31912" w:rsidRPr="00D31912">
        <w:trPr>
          <w:trHeight w:val="1087"/>
        </w:trPr>
        <w:tc>
          <w:tcPr>
            <w:tcW w:w="912" w:type="dxa"/>
          </w:tcPr>
          <w:p w:rsidR="00DF772F" w:rsidRPr="00D31912" w:rsidRDefault="00FB4536">
            <w:pPr>
              <w:pStyle w:val="TableParagraph"/>
              <w:spacing w:before="77"/>
              <w:rPr>
                <w:sz w:val="14"/>
              </w:rPr>
            </w:pPr>
            <w:r w:rsidRPr="00D31912">
              <w:rPr>
                <w:spacing w:val="-4"/>
                <w:sz w:val="14"/>
              </w:rPr>
              <w:t>13.3</w:t>
            </w:r>
          </w:p>
          <w:p w:rsidR="00DF772F" w:rsidRPr="00D31912" w:rsidRDefault="00FB4536">
            <w:pPr>
              <w:pStyle w:val="TableParagraph"/>
              <w:spacing w:before="3"/>
              <w:rPr>
                <w:sz w:val="14"/>
              </w:rPr>
            </w:pPr>
            <w:r w:rsidRPr="00D31912">
              <w:rPr>
                <w:spacing w:val="-2"/>
                <w:sz w:val="14"/>
              </w:rPr>
              <w:t>(cont.)</w:t>
            </w:r>
          </w:p>
        </w:tc>
        <w:tc>
          <w:tcPr>
            <w:tcW w:w="604" w:type="dxa"/>
          </w:tcPr>
          <w:p w:rsidR="00DF772F" w:rsidRPr="00D31912" w:rsidRDefault="00FB4536">
            <w:pPr>
              <w:pStyle w:val="TableParagraph"/>
              <w:spacing w:before="78"/>
              <w:ind w:left="108"/>
              <w:rPr>
                <w:sz w:val="18"/>
              </w:rPr>
            </w:pPr>
            <w:r w:rsidRPr="00D31912">
              <w:rPr>
                <w:spacing w:val="-10"/>
                <w:sz w:val="18"/>
              </w:rPr>
              <w:t>9</w:t>
            </w:r>
          </w:p>
        </w:tc>
        <w:tc>
          <w:tcPr>
            <w:tcW w:w="4433" w:type="dxa"/>
          </w:tcPr>
          <w:p w:rsidR="00DF772F" w:rsidRPr="00D31912" w:rsidRDefault="00FB4536">
            <w:pPr>
              <w:pStyle w:val="TableParagraph"/>
              <w:spacing w:before="78"/>
              <w:ind w:left="108"/>
              <w:rPr>
                <w:sz w:val="18"/>
              </w:rPr>
            </w:pPr>
            <w:r w:rsidRPr="00D31912">
              <w:rPr>
                <w:sz w:val="18"/>
              </w:rPr>
              <w:t>If</w:t>
            </w:r>
            <w:r w:rsidRPr="00D31912">
              <w:rPr>
                <w:spacing w:val="-4"/>
                <w:sz w:val="18"/>
              </w:rPr>
              <w:t xml:space="preserve"> </w:t>
            </w:r>
            <w:r w:rsidRPr="00D31912">
              <w:rPr>
                <w:sz w:val="18"/>
              </w:rPr>
              <w:t>applicable,</w:t>
            </w:r>
            <w:r w:rsidRPr="00D31912">
              <w:rPr>
                <w:spacing w:val="-3"/>
                <w:sz w:val="18"/>
              </w:rPr>
              <w:t xml:space="preserve"> </w:t>
            </w:r>
            <w:r w:rsidRPr="00D31912">
              <w:rPr>
                <w:sz w:val="18"/>
              </w:rPr>
              <w:t>an</w:t>
            </w:r>
            <w:r w:rsidRPr="00D31912">
              <w:rPr>
                <w:spacing w:val="-3"/>
                <w:sz w:val="18"/>
              </w:rPr>
              <w:t xml:space="preserve"> </w:t>
            </w:r>
            <w:r w:rsidRPr="00D31912">
              <w:rPr>
                <w:sz w:val="18"/>
              </w:rPr>
              <w:t>indication</w:t>
            </w:r>
            <w:r w:rsidRPr="00D31912">
              <w:rPr>
                <w:spacing w:val="-3"/>
                <w:sz w:val="18"/>
              </w:rPr>
              <w:t xml:space="preserve"> </w:t>
            </w:r>
            <w:r w:rsidRPr="00D31912">
              <w:rPr>
                <w:spacing w:val="-4"/>
                <w:sz w:val="18"/>
              </w:rPr>
              <w:t>that:</w:t>
            </w:r>
          </w:p>
          <w:p w:rsidR="00DF772F" w:rsidRPr="00D31912" w:rsidRDefault="00FB4536">
            <w:pPr>
              <w:pStyle w:val="TableParagraph"/>
              <w:spacing w:before="44" w:line="240" w:lineRule="atLeast"/>
              <w:ind w:left="821" w:right="95" w:hanging="356"/>
              <w:rPr>
                <w:sz w:val="18"/>
              </w:rPr>
            </w:pPr>
            <w:r w:rsidRPr="00D31912">
              <w:rPr>
                <w:sz w:val="18"/>
              </w:rPr>
              <w:t>(a)</w:t>
            </w:r>
            <w:r w:rsidRPr="00D31912">
              <w:rPr>
                <w:spacing w:val="42"/>
                <w:sz w:val="18"/>
              </w:rPr>
              <w:t xml:space="preserve"> </w:t>
            </w:r>
            <w:r w:rsidRPr="00D31912">
              <w:rPr>
                <w:sz w:val="18"/>
              </w:rPr>
              <w:t>if</w:t>
            </w:r>
            <w:r w:rsidRPr="00D31912">
              <w:rPr>
                <w:spacing w:val="-12"/>
                <w:sz w:val="18"/>
              </w:rPr>
              <w:t xml:space="preserve"> </w:t>
            </w:r>
            <w:r w:rsidRPr="00D31912">
              <w:rPr>
                <w:sz w:val="18"/>
              </w:rPr>
              <w:t>the</w:t>
            </w:r>
            <w:r w:rsidRPr="00D31912">
              <w:rPr>
                <w:spacing w:val="-13"/>
                <w:sz w:val="18"/>
              </w:rPr>
              <w:t xml:space="preserve"> </w:t>
            </w:r>
            <w:r w:rsidRPr="00D31912">
              <w:rPr>
                <w:sz w:val="18"/>
              </w:rPr>
              <w:t>device</w:t>
            </w:r>
            <w:r w:rsidRPr="00D31912">
              <w:rPr>
                <w:spacing w:val="-12"/>
                <w:sz w:val="18"/>
              </w:rPr>
              <w:t xml:space="preserve"> </w:t>
            </w:r>
            <w:r w:rsidRPr="00D31912">
              <w:rPr>
                <w:sz w:val="18"/>
              </w:rPr>
              <w:t>is</w:t>
            </w:r>
            <w:r w:rsidRPr="00D31912">
              <w:rPr>
                <w:spacing w:val="-13"/>
                <w:sz w:val="18"/>
              </w:rPr>
              <w:t xml:space="preserve"> </w:t>
            </w:r>
            <w:r w:rsidRPr="00D31912">
              <w:rPr>
                <w:sz w:val="18"/>
              </w:rPr>
              <w:t>a</w:t>
            </w:r>
            <w:r w:rsidRPr="00D31912">
              <w:rPr>
                <w:spacing w:val="-12"/>
                <w:sz w:val="18"/>
              </w:rPr>
              <w:t xml:space="preserve"> </w:t>
            </w:r>
            <w:r w:rsidRPr="00D31912">
              <w:rPr>
                <w:sz w:val="18"/>
              </w:rPr>
              <w:t>medical</w:t>
            </w:r>
            <w:r w:rsidRPr="00D31912">
              <w:rPr>
                <w:spacing w:val="-13"/>
                <w:sz w:val="18"/>
              </w:rPr>
              <w:t xml:space="preserve"> </w:t>
            </w:r>
            <w:r w:rsidRPr="00D31912">
              <w:rPr>
                <w:sz w:val="18"/>
              </w:rPr>
              <w:t>device</w:t>
            </w:r>
            <w:r w:rsidRPr="00D31912">
              <w:rPr>
                <w:spacing w:val="-12"/>
                <w:sz w:val="18"/>
              </w:rPr>
              <w:t xml:space="preserve"> </w:t>
            </w:r>
            <w:r w:rsidRPr="00D31912">
              <w:rPr>
                <w:sz w:val="18"/>
              </w:rPr>
              <w:t>other</w:t>
            </w:r>
            <w:r w:rsidRPr="00D31912">
              <w:rPr>
                <w:spacing w:val="-13"/>
                <w:sz w:val="18"/>
              </w:rPr>
              <w:t xml:space="preserve"> </w:t>
            </w:r>
            <w:r w:rsidRPr="00D31912">
              <w:rPr>
                <w:sz w:val="18"/>
              </w:rPr>
              <w:t>than</w:t>
            </w:r>
            <w:r w:rsidRPr="00D31912">
              <w:rPr>
                <w:spacing w:val="-12"/>
                <w:sz w:val="18"/>
              </w:rPr>
              <w:t xml:space="preserve"> </w:t>
            </w:r>
            <w:r w:rsidRPr="00D31912">
              <w:rPr>
                <w:sz w:val="18"/>
              </w:rPr>
              <w:t xml:space="preserve">an </w:t>
            </w:r>
            <w:r w:rsidRPr="00D31912">
              <w:rPr>
                <w:spacing w:val="-6"/>
                <w:sz w:val="18"/>
              </w:rPr>
              <w:t xml:space="preserve">IVD medical device—the device is intended for </w:t>
            </w:r>
            <w:r w:rsidRPr="00D31912">
              <w:rPr>
                <w:sz w:val="18"/>
              </w:rPr>
              <w:t>pre-market</w:t>
            </w:r>
            <w:r w:rsidRPr="00D31912">
              <w:rPr>
                <w:spacing w:val="-13"/>
                <w:sz w:val="18"/>
              </w:rPr>
              <w:t xml:space="preserve"> </w:t>
            </w:r>
            <w:r w:rsidRPr="00D31912">
              <w:rPr>
                <w:sz w:val="18"/>
              </w:rPr>
              <w:t>clinical</w:t>
            </w:r>
            <w:r w:rsidRPr="00D31912">
              <w:rPr>
                <w:spacing w:val="-12"/>
                <w:sz w:val="18"/>
              </w:rPr>
              <w:t xml:space="preserve"> </w:t>
            </w:r>
            <w:r w:rsidRPr="00D31912">
              <w:rPr>
                <w:sz w:val="18"/>
              </w:rPr>
              <w:t>investigation;</w:t>
            </w:r>
            <w:r w:rsidRPr="00D31912">
              <w:rPr>
                <w:spacing w:val="-13"/>
                <w:sz w:val="18"/>
              </w:rPr>
              <w:t xml:space="preserve"> </w:t>
            </w:r>
            <w:r w:rsidRPr="00D31912">
              <w:rPr>
                <w:sz w:val="18"/>
              </w:rPr>
              <w:t>or</w:t>
            </w:r>
          </w:p>
        </w:tc>
        <w:tc>
          <w:tcPr>
            <w:tcW w:w="1557" w:type="dxa"/>
          </w:tcPr>
          <w:p w:rsidR="00DF772F" w:rsidRPr="00D31912" w:rsidRDefault="00FB4536">
            <w:pPr>
              <w:pStyle w:val="TableParagraph"/>
              <w:spacing w:before="79"/>
              <w:ind w:left="109"/>
              <w:rPr>
                <w:rFonts w:ascii="MS Gothic" w:hAnsi="MS Gothic"/>
                <w:sz w:val="18"/>
              </w:rPr>
            </w:pPr>
            <w:r w:rsidRPr="00D31912">
              <w:rPr>
                <w:rFonts w:ascii="MS Gothic" w:hAnsi="MS Gothic"/>
                <w:spacing w:val="-10"/>
                <w:sz w:val="18"/>
              </w:rPr>
              <w:t>☐</w:t>
            </w:r>
          </w:p>
        </w:tc>
        <w:tc>
          <w:tcPr>
            <w:tcW w:w="1843" w:type="dxa"/>
          </w:tcPr>
          <w:p w:rsidR="00DF772F" w:rsidRPr="00D31912" w:rsidRDefault="00FB4536">
            <w:pPr>
              <w:pStyle w:val="TableParagraph"/>
              <w:spacing w:before="79"/>
              <w:ind w:left="110"/>
              <w:rPr>
                <w:rFonts w:ascii="MS Gothic" w:hAnsi="MS Gothic"/>
                <w:sz w:val="18"/>
              </w:rPr>
            </w:pPr>
            <w:r w:rsidRPr="00D31912">
              <w:rPr>
                <w:rFonts w:ascii="MS Gothic" w:hAnsi="MS Gothic"/>
                <w:spacing w:val="-10"/>
                <w:sz w:val="18"/>
              </w:rPr>
              <w:t>☐</w:t>
            </w:r>
          </w:p>
          <w:p w:rsidR="00DF772F" w:rsidRPr="00D31912" w:rsidRDefault="00FB4536">
            <w:pPr>
              <w:pStyle w:val="TableParagraph"/>
              <w:spacing w:before="86"/>
              <w:ind w:left="110"/>
              <w:rPr>
                <w:sz w:val="18"/>
              </w:rPr>
            </w:pPr>
            <w:r w:rsidRPr="00D31912">
              <w:rPr>
                <w:sz w:val="18"/>
              </w:rPr>
              <w:t>Provide</w:t>
            </w:r>
            <w:r w:rsidRPr="00D31912">
              <w:rPr>
                <w:spacing w:val="-4"/>
                <w:sz w:val="18"/>
              </w:rPr>
              <w:t xml:space="preserve"> </w:t>
            </w:r>
            <w:r w:rsidRPr="00D31912">
              <w:rPr>
                <w:spacing w:val="-2"/>
                <w:sz w:val="18"/>
              </w:rPr>
              <w:t>Justification</w:t>
            </w:r>
          </w:p>
        </w:tc>
        <w:tc>
          <w:tcPr>
            <w:tcW w:w="2978" w:type="dxa"/>
          </w:tcPr>
          <w:p w:rsidR="00DF772F" w:rsidRPr="00D31912" w:rsidRDefault="00FB4536">
            <w:pPr>
              <w:pStyle w:val="TableParagraph"/>
              <w:ind w:left="110" w:right="923"/>
              <w:jc w:val="both"/>
              <w:rPr>
                <w:sz w:val="18"/>
              </w:rPr>
            </w:pPr>
            <w:r w:rsidRPr="00D31912">
              <w:rPr>
                <w:sz w:val="18"/>
              </w:rPr>
              <w:t>List</w:t>
            </w:r>
            <w:r w:rsidRPr="00D31912">
              <w:rPr>
                <w:spacing w:val="-10"/>
                <w:sz w:val="18"/>
              </w:rPr>
              <w:t xml:space="preserve"> </w:t>
            </w:r>
            <w:r w:rsidRPr="00D31912">
              <w:rPr>
                <w:sz w:val="18"/>
              </w:rPr>
              <w:t>here</w:t>
            </w:r>
            <w:r w:rsidRPr="00D31912">
              <w:rPr>
                <w:spacing w:val="-10"/>
                <w:sz w:val="18"/>
              </w:rPr>
              <w:t xml:space="preserve"> </w:t>
            </w:r>
            <w:r w:rsidRPr="00D31912">
              <w:rPr>
                <w:sz w:val="18"/>
              </w:rPr>
              <w:t>the</w:t>
            </w:r>
            <w:r w:rsidRPr="00D31912">
              <w:rPr>
                <w:spacing w:val="-10"/>
                <w:sz w:val="18"/>
              </w:rPr>
              <w:t xml:space="preserve"> </w:t>
            </w:r>
            <w:r w:rsidRPr="00D31912">
              <w:rPr>
                <w:sz w:val="18"/>
              </w:rPr>
              <w:t>standards</w:t>
            </w:r>
            <w:r w:rsidRPr="00D31912">
              <w:rPr>
                <w:spacing w:val="-8"/>
                <w:sz w:val="18"/>
              </w:rPr>
              <w:t xml:space="preserve"> </w:t>
            </w:r>
            <w:r w:rsidRPr="00D31912">
              <w:rPr>
                <w:sz w:val="18"/>
              </w:rPr>
              <w:t>/ procedures</w:t>
            </w:r>
            <w:r w:rsidRPr="00D31912">
              <w:rPr>
                <w:spacing w:val="-3"/>
                <w:sz w:val="18"/>
              </w:rPr>
              <w:t xml:space="preserve"> </w:t>
            </w:r>
            <w:r w:rsidRPr="00D31912">
              <w:rPr>
                <w:sz w:val="18"/>
              </w:rPr>
              <w:t>applied</w:t>
            </w:r>
            <w:r w:rsidRPr="00D31912">
              <w:rPr>
                <w:spacing w:val="-4"/>
                <w:sz w:val="18"/>
              </w:rPr>
              <w:t xml:space="preserve"> </w:t>
            </w:r>
            <w:r w:rsidRPr="00D31912">
              <w:rPr>
                <w:sz w:val="18"/>
              </w:rPr>
              <w:t xml:space="preserve">with </w:t>
            </w:r>
            <w:r w:rsidRPr="00D31912">
              <w:rPr>
                <w:spacing w:val="-2"/>
                <w:sz w:val="18"/>
              </w:rPr>
              <w:t>justification</w:t>
            </w:r>
          </w:p>
        </w:tc>
        <w:tc>
          <w:tcPr>
            <w:tcW w:w="3062" w:type="dxa"/>
          </w:tcPr>
          <w:p w:rsidR="00DF772F" w:rsidRPr="00D31912" w:rsidRDefault="00FB4536">
            <w:pPr>
              <w:pStyle w:val="TableParagraph"/>
              <w:ind w:left="111" w:right="81"/>
              <w:rPr>
                <w:sz w:val="18"/>
              </w:rPr>
            </w:pPr>
            <w:r w:rsidRPr="00D31912">
              <w:rPr>
                <w:sz w:val="18"/>
              </w:rPr>
              <w:t>Include direct reference to documents within the manufacturer’s</w:t>
            </w:r>
            <w:r w:rsidRPr="00D31912">
              <w:rPr>
                <w:spacing w:val="-15"/>
                <w:sz w:val="18"/>
              </w:rPr>
              <w:t xml:space="preserve"> </w:t>
            </w:r>
            <w:r w:rsidRPr="00D31912">
              <w:rPr>
                <w:sz w:val="18"/>
              </w:rPr>
              <w:t>quality</w:t>
            </w:r>
            <w:r w:rsidRPr="00D31912">
              <w:rPr>
                <w:spacing w:val="-12"/>
                <w:sz w:val="18"/>
              </w:rPr>
              <w:t xml:space="preserve"> </w:t>
            </w:r>
            <w:r w:rsidRPr="00D31912">
              <w:rPr>
                <w:sz w:val="18"/>
              </w:rPr>
              <w:t>system</w:t>
            </w:r>
          </w:p>
        </w:tc>
      </w:tr>
      <w:tr w:rsidR="00D31912" w:rsidRPr="00D31912">
        <w:trPr>
          <w:trHeight w:val="801"/>
        </w:trPr>
        <w:tc>
          <w:tcPr>
            <w:tcW w:w="912" w:type="dxa"/>
          </w:tcPr>
          <w:p w:rsidR="00DF772F" w:rsidRPr="00D31912" w:rsidRDefault="00FB4536">
            <w:pPr>
              <w:pStyle w:val="TableParagraph"/>
              <w:spacing w:before="79"/>
              <w:rPr>
                <w:sz w:val="14"/>
              </w:rPr>
            </w:pPr>
            <w:r w:rsidRPr="00D31912">
              <w:rPr>
                <w:sz w:val="14"/>
              </w:rPr>
              <w:t>13.3</w:t>
            </w:r>
            <w:r w:rsidRPr="00D31912">
              <w:rPr>
                <w:spacing w:val="-3"/>
                <w:sz w:val="14"/>
              </w:rPr>
              <w:t xml:space="preserve"> </w:t>
            </w:r>
            <w:r w:rsidRPr="00D31912">
              <w:rPr>
                <w:spacing w:val="-4"/>
                <w:sz w:val="14"/>
              </w:rPr>
              <w:t>Item</w:t>
            </w:r>
          </w:p>
          <w:p w:rsidR="00DF772F" w:rsidRPr="00D31912" w:rsidRDefault="00FB4536">
            <w:pPr>
              <w:pStyle w:val="TableParagraph"/>
              <w:spacing w:before="0"/>
              <w:rPr>
                <w:sz w:val="14"/>
              </w:rPr>
            </w:pPr>
            <w:r w:rsidRPr="00D31912">
              <w:rPr>
                <w:sz w:val="14"/>
              </w:rPr>
              <w:t>9</w:t>
            </w:r>
            <w:r w:rsidRPr="00D31912">
              <w:rPr>
                <w:spacing w:val="-2"/>
                <w:sz w:val="14"/>
              </w:rPr>
              <w:t xml:space="preserve"> (cont.)</w:t>
            </w:r>
          </w:p>
        </w:tc>
        <w:tc>
          <w:tcPr>
            <w:tcW w:w="604" w:type="dxa"/>
          </w:tcPr>
          <w:p w:rsidR="00DF772F" w:rsidRPr="00D31912" w:rsidRDefault="00DF772F">
            <w:pPr>
              <w:pStyle w:val="TableParagraph"/>
              <w:spacing w:before="0"/>
              <w:ind w:left="0"/>
              <w:rPr>
                <w:rFonts w:ascii="Times New Roman"/>
                <w:sz w:val="18"/>
              </w:rPr>
            </w:pPr>
          </w:p>
        </w:tc>
        <w:tc>
          <w:tcPr>
            <w:tcW w:w="4433" w:type="dxa"/>
          </w:tcPr>
          <w:p w:rsidR="00DF772F" w:rsidRPr="00D31912" w:rsidRDefault="00FB4536">
            <w:pPr>
              <w:pStyle w:val="TableParagraph"/>
              <w:spacing w:before="40" w:line="240" w:lineRule="atLeast"/>
              <w:ind w:left="821" w:right="95" w:hanging="356"/>
              <w:rPr>
                <w:sz w:val="18"/>
              </w:rPr>
            </w:pPr>
            <w:r w:rsidRPr="00D31912">
              <w:rPr>
                <w:sz w:val="18"/>
              </w:rPr>
              <w:t>(b)</w:t>
            </w:r>
            <w:r w:rsidRPr="00D31912">
              <w:rPr>
                <w:spacing w:val="80"/>
                <w:sz w:val="18"/>
              </w:rPr>
              <w:t xml:space="preserve"> </w:t>
            </w:r>
            <w:r w:rsidRPr="00D31912">
              <w:rPr>
                <w:sz w:val="18"/>
              </w:rPr>
              <w:t>if</w:t>
            </w:r>
            <w:r w:rsidRPr="00D31912">
              <w:rPr>
                <w:spacing w:val="-9"/>
                <w:sz w:val="18"/>
              </w:rPr>
              <w:t xml:space="preserve"> </w:t>
            </w:r>
            <w:r w:rsidRPr="00D31912">
              <w:rPr>
                <w:sz w:val="18"/>
              </w:rPr>
              <w:t>the</w:t>
            </w:r>
            <w:r w:rsidRPr="00D31912">
              <w:rPr>
                <w:spacing w:val="-11"/>
                <w:sz w:val="18"/>
              </w:rPr>
              <w:t xml:space="preserve"> </w:t>
            </w:r>
            <w:r w:rsidRPr="00D31912">
              <w:rPr>
                <w:sz w:val="18"/>
              </w:rPr>
              <w:t>device</w:t>
            </w:r>
            <w:r w:rsidRPr="00D31912">
              <w:rPr>
                <w:spacing w:val="-9"/>
                <w:sz w:val="18"/>
              </w:rPr>
              <w:t xml:space="preserve"> </w:t>
            </w:r>
            <w:r w:rsidRPr="00D31912">
              <w:rPr>
                <w:sz w:val="18"/>
              </w:rPr>
              <w:t>is</w:t>
            </w:r>
            <w:r w:rsidRPr="00D31912">
              <w:rPr>
                <w:spacing w:val="-11"/>
                <w:sz w:val="18"/>
              </w:rPr>
              <w:t xml:space="preserve"> </w:t>
            </w:r>
            <w:r w:rsidRPr="00D31912">
              <w:rPr>
                <w:sz w:val="18"/>
              </w:rPr>
              <w:t>an</w:t>
            </w:r>
            <w:r w:rsidRPr="00D31912">
              <w:rPr>
                <w:spacing w:val="-11"/>
                <w:sz w:val="18"/>
              </w:rPr>
              <w:t xml:space="preserve"> </w:t>
            </w:r>
            <w:r w:rsidRPr="00D31912">
              <w:rPr>
                <w:sz w:val="18"/>
              </w:rPr>
              <w:t>IVD</w:t>
            </w:r>
            <w:r w:rsidRPr="00D31912">
              <w:rPr>
                <w:spacing w:val="-10"/>
                <w:sz w:val="18"/>
              </w:rPr>
              <w:t xml:space="preserve"> </w:t>
            </w:r>
            <w:r w:rsidRPr="00D31912">
              <w:rPr>
                <w:sz w:val="18"/>
              </w:rPr>
              <w:t>medical</w:t>
            </w:r>
            <w:r w:rsidRPr="00D31912">
              <w:rPr>
                <w:spacing w:val="-9"/>
                <w:sz w:val="18"/>
              </w:rPr>
              <w:t xml:space="preserve"> </w:t>
            </w:r>
            <w:r w:rsidRPr="00D31912">
              <w:rPr>
                <w:sz w:val="18"/>
              </w:rPr>
              <w:t xml:space="preserve">device—the </w:t>
            </w:r>
            <w:r w:rsidRPr="00D31912">
              <w:rPr>
                <w:spacing w:val="-6"/>
                <w:sz w:val="18"/>
              </w:rPr>
              <w:t xml:space="preserve">device is intended for performance evaluation </w:t>
            </w:r>
            <w:r w:rsidRPr="00D31912">
              <w:rPr>
                <w:spacing w:val="-4"/>
                <w:sz w:val="18"/>
              </w:rPr>
              <w:t>only</w:t>
            </w:r>
          </w:p>
        </w:tc>
        <w:tc>
          <w:tcPr>
            <w:tcW w:w="1557" w:type="dxa"/>
          </w:tcPr>
          <w:p w:rsidR="00DF772F" w:rsidRPr="00D31912" w:rsidRDefault="00FB4536">
            <w:pPr>
              <w:pStyle w:val="TableParagraph"/>
              <w:spacing w:before="81"/>
              <w:ind w:left="109"/>
              <w:rPr>
                <w:rFonts w:ascii="MS Gothic" w:hAnsi="MS Gothic"/>
                <w:sz w:val="18"/>
              </w:rPr>
            </w:pPr>
            <w:r w:rsidRPr="00D31912">
              <w:rPr>
                <w:rFonts w:ascii="MS Gothic" w:hAnsi="MS Gothic"/>
                <w:spacing w:val="-10"/>
                <w:sz w:val="18"/>
              </w:rPr>
              <w:t>☐</w:t>
            </w:r>
          </w:p>
        </w:tc>
        <w:tc>
          <w:tcPr>
            <w:tcW w:w="1843" w:type="dxa"/>
          </w:tcPr>
          <w:p w:rsidR="00DF772F" w:rsidRPr="00D31912" w:rsidRDefault="00FB4536">
            <w:pPr>
              <w:pStyle w:val="TableParagraph"/>
              <w:spacing w:before="81"/>
              <w:ind w:left="110"/>
              <w:rPr>
                <w:rFonts w:ascii="MS Gothic" w:hAnsi="MS Gothic"/>
                <w:sz w:val="18"/>
              </w:rPr>
            </w:pPr>
            <w:r w:rsidRPr="00D31912">
              <w:rPr>
                <w:rFonts w:ascii="MS Gothic" w:hAnsi="MS Gothic"/>
                <w:spacing w:val="-10"/>
                <w:sz w:val="18"/>
              </w:rPr>
              <w:t>☐</w:t>
            </w:r>
          </w:p>
          <w:p w:rsidR="00DF772F" w:rsidRPr="00D31912" w:rsidRDefault="00FB4536">
            <w:pPr>
              <w:pStyle w:val="TableParagraph"/>
              <w:spacing w:before="83"/>
              <w:ind w:left="110"/>
              <w:rPr>
                <w:sz w:val="18"/>
              </w:rPr>
            </w:pPr>
            <w:r w:rsidRPr="00D31912">
              <w:rPr>
                <w:sz w:val="18"/>
              </w:rPr>
              <w:t>Provide</w:t>
            </w:r>
            <w:r w:rsidRPr="00D31912">
              <w:rPr>
                <w:spacing w:val="-4"/>
                <w:sz w:val="18"/>
              </w:rPr>
              <w:t xml:space="preserve"> </w:t>
            </w:r>
            <w:r w:rsidRPr="00D31912">
              <w:rPr>
                <w:spacing w:val="-2"/>
                <w:sz w:val="18"/>
              </w:rPr>
              <w:t>Justification</w:t>
            </w:r>
          </w:p>
        </w:tc>
        <w:tc>
          <w:tcPr>
            <w:tcW w:w="2978" w:type="dxa"/>
          </w:tcPr>
          <w:p w:rsidR="00DF772F" w:rsidRPr="00D31912" w:rsidRDefault="00FB4536">
            <w:pPr>
              <w:pStyle w:val="TableParagraph"/>
              <w:ind w:left="110" w:right="922"/>
              <w:jc w:val="both"/>
              <w:rPr>
                <w:sz w:val="18"/>
              </w:rPr>
            </w:pPr>
            <w:r w:rsidRPr="00D31912">
              <w:rPr>
                <w:sz w:val="18"/>
              </w:rPr>
              <w:t>List</w:t>
            </w:r>
            <w:r w:rsidRPr="00D31912">
              <w:rPr>
                <w:spacing w:val="-10"/>
                <w:sz w:val="18"/>
              </w:rPr>
              <w:t xml:space="preserve"> </w:t>
            </w:r>
            <w:r w:rsidRPr="00D31912">
              <w:rPr>
                <w:sz w:val="18"/>
              </w:rPr>
              <w:t>here</w:t>
            </w:r>
            <w:r w:rsidRPr="00D31912">
              <w:rPr>
                <w:spacing w:val="-9"/>
                <w:sz w:val="18"/>
              </w:rPr>
              <w:t xml:space="preserve"> </w:t>
            </w:r>
            <w:r w:rsidRPr="00D31912">
              <w:rPr>
                <w:sz w:val="18"/>
              </w:rPr>
              <w:t>the</w:t>
            </w:r>
            <w:r w:rsidRPr="00D31912">
              <w:rPr>
                <w:spacing w:val="-10"/>
                <w:sz w:val="18"/>
              </w:rPr>
              <w:t xml:space="preserve"> </w:t>
            </w:r>
            <w:r w:rsidRPr="00D31912">
              <w:rPr>
                <w:sz w:val="18"/>
              </w:rPr>
              <w:t>standards</w:t>
            </w:r>
            <w:r w:rsidRPr="00D31912">
              <w:rPr>
                <w:spacing w:val="-8"/>
                <w:sz w:val="18"/>
              </w:rPr>
              <w:t xml:space="preserve"> </w:t>
            </w:r>
            <w:r w:rsidRPr="00D31912">
              <w:rPr>
                <w:sz w:val="18"/>
              </w:rPr>
              <w:t>/ procedures</w:t>
            </w:r>
            <w:r w:rsidRPr="00D31912">
              <w:rPr>
                <w:spacing w:val="-3"/>
                <w:sz w:val="18"/>
              </w:rPr>
              <w:t xml:space="preserve"> </w:t>
            </w:r>
            <w:r w:rsidRPr="00D31912">
              <w:rPr>
                <w:sz w:val="18"/>
              </w:rPr>
              <w:t>applied</w:t>
            </w:r>
            <w:r w:rsidRPr="00D31912">
              <w:rPr>
                <w:spacing w:val="-4"/>
                <w:sz w:val="18"/>
              </w:rPr>
              <w:t xml:space="preserve"> </w:t>
            </w:r>
            <w:r w:rsidRPr="00D31912">
              <w:rPr>
                <w:sz w:val="18"/>
              </w:rPr>
              <w:t xml:space="preserve">with </w:t>
            </w:r>
            <w:r w:rsidRPr="00D31912">
              <w:rPr>
                <w:spacing w:val="-2"/>
                <w:sz w:val="18"/>
              </w:rPr>
              <w:t>justification</w:t>
            </w:r>
          </w:p>
        </w:tc>
        <w:tc>
          <w:tcPr>
            <w:tcW w:w="3062" w:type="dxa"/>
          </w:tcPr>
          <w:p w:rsidR="00DF772F" w:rsidRPr="00D31912" w:rsidRDefault="00FB4536">
            <w:pPr>
              <w:pStyle w:val="TableParagraph"/>
              <w:ind w:left="111" w:right="81"/>
              <w:rPr>
                <w:sz w:val="18"/>
              </w:rPr>
            </w:pPr>
            <w:r w:rsidRPr="00D31912">
              <w:rPr>
                <w:sz w:val="18"/>
              </w:rPr>
              <w:t>Include direct reference to documents within the manufacturer’s</w:t>
            </w:r>
            <w:r w:rsidRPr="00D31912">
              <w:rPr>
                <w:spacing w:val="-15"/>
                <w:sz w:val="18"/>
              </w:rPr>
              <w:t xml:space="preserve"> </w:t>
            </w:r>
            <w:r w:rsidRPr="00D31912">
              <w:rPr>
                <w:sz w:val="18"/>
              </w:rPr>
              <w:t>quality</w:t>
            </w:r>
            <w:r w:rsidRPr="00D31912">
              <w:rPr>
                <w:spacing w:val="-12"/>
                <w:sz w:val="18"/>
              </w:rPr>
              <w:t xml:space="preserve"> </w:t>
            </w:r>
            <w:r w:rsidRPr="00D31912">
              <w:rPr>
                <w:sz w:val="18"/>
              </w:rPr>
              <w:t>system</w:t>
            </w:r>
          </w:p>
        </w:tc>
      </w:tr>
      <w:tr w:rsidR="00D31912" w:rsidRPr="00D31912">
        <w:trPr>
          <w:trHeight w:val="741"/>
        </w:trPr>
        <w:tc>
          <w:tcPr>
            <w:tcW w:w="912" w:type="dxa"/>
          </w:tcPr>
          <w:p w:rsidR="00DF772F" w:rsidRPr="00D31912" w:rsidRDefault="00FB4536">
            <w:pPr>
              <w:pStyle w:val="TableParagraph"/>
              <w:spacing w:before="77"/>
              <w:rPr>
                <w:sz w:val="14"/>
              </w:rPr>
            </w:pPr>
            <w:r w:rsidRPr="00D31912">
              <w:rPr>
                <w:spacing w:val="-4"/>
                <w:sz w:val="14"/>
              </w:rPr>
              <w:t>13.3</w:t>
            </w:r>
          </w:p>
          <w:p w:rsidR="00DF772F" w:rsidRPr="00D31912" w:rsidRDefault="00FB4536">
            <w:pPr>
              <w:pStyle w:val="TableParagraph"/>
              <w:spacing w:before="0"/>
              <w:rPr>
                <w:sz w:val="14"/>
              </w:rPr>
            </w:pPr>
            <w:r w:rsidRPr="00D31912">
              <w:rPr>
                <w:spacing w:val="-2"/>
                <w:sz w:val="14"/>
              </w:rPr>
              <w:t>(cont.)</w:t>
            </w:r>
          </w:p>
        </w:tc>
        <w:tc>
          <w:tcPr>
            <w:tcW w:w="604" w:type="dxa"/>
          </w:tcPr>
          <w:p w:rsidR="00DF772F" w:rsidRPr="00D31912" w:rsidRDefault="00FB4536">
            <w:pPr>
              <w:pStyle w:val="TableParagraph"/>
              <w:spacing w:before="78"/>
              <w:ind w:left="108"/>
              <w:rPr>
                <w:sz w:val="18"/>
              </w:rPr>
            </w:pPr>
            <w:r w:rsidRPr="00D31912">
              <w:rPr>
                <w:spacing w:val="-5"/>
                <w:sz w:val="18"/>
              </w:rPr>
              <w:t>10</w:t>
            </w:r>
          </w:p>
        </w:tc>
        <w:tc>
          <w:tcPr>
            <w:tcW w:w="4433" w:type="dxa"/>
          </w:tcPr>
          <w:p w:rsidR="00DF772F" w:rsidRPr="00D31912" w:rsidRDefault="00FB4536">
            <w:pPr>
              <w:pStyle w:val="TableParagraph"/>
              <w:ind w:left="108" w:right="162"/>
              <w:rPr>
                <w:sz w:val="18"/>
              </w:rPr>
            </w:pPr>
            <w:r w:rsidRPr="00D31912">
              <w:rPr>
                <w:sz w:val="18"/>
              </w:rPr>
              <w:t>For a sterile device, the word ‘STERILE’ and information</w:t>
            </w:r>
            <w:r w:rsidRPr="00D31912">
              <w:rPr>
                <w:spacing w:val="-6"/>
                <w:sz w:val="18"/>
              </w:rPr>
              <w:t xml:space="preserve"> </w:t>
            </w:r>
            <w:r w:rsidRPr="00D31912">
              <w:rPr>
                <w:sz w:val="18"/>
              </w:rPr>
              <w:t>about</w:t>
            </w:r>
            <w:r w:rsidRPr="00D31912">
              <w:rPr>
                <w:spacing w:val="-7"/>
                <w:sz w:val="18"/>
              </w:rPr>
              <w:t xml:space="preserve"> </w:t>
            </w:r>
            <w:r w:rsidRPr="00D31912">
              <w:rPr>
                <w:sz w:val="18"/>
              </w:rPr>
              <w:t>the</w:t>
            </w:r>
            <w:r w:rsidRPr="00D31912">
              <w:rPr>
                <w:spacing w:val="-7"/>
                <w:sz w:val="18"/>
              </w:rPr>
              <w:t xml:space="preserve"> </w:t>
            </w:r>
            <w:r w:rsidRPr="00D31912">
              <w:rPr>
                <w:sz w:val="18"/>
              </w:rPr>
              <w:t>method</w:t>
            </w:r>
            <w:r w:rsidRPr="00D31912">
              <w:rPr>
                <w:spacing w:val="-7"/>
                <w:sz w:val="18"/>
              </w:rPr>
              <w:t xml:space="preserve"> </w:t>
            </w:r>
            <w:r w:rsidRPr="00D31912">
              <w:rPr>
                <w:sz w:val="18"/>
              </w:rPr>
              <w:t>that</w:t>
            </w:r>
            <w:r w:rsidRPr="00D31912">
              <w:rPr>
                <w:spacing w:val="-6"/>
                <w:sz w:val="18"/>
              </w:rPr>
              <w:t xml:space="preserve"> </w:t>
            </w:r>
            <w:r w:rsidRPr="00D31912">
              <w:rPr>
                <w:sz w:val="18"/>
              </w:rPr>
              <w:t>was</w:t>
            </w:r>
            <w:r w:rsidRPr="00D31912">
              <w:rPr>
                <w:spacing w:val="-5"/>
                <w:sz w:val="18"/>
              </w:rPr>
              <w:t xml:space="preserve"> </w:t>
            </w:r>
            <w:r w:rsidRPr="00D31912">
              <w:rPr>
                <w:sz w:val="18"/>
              </w:rPr>
              <w:t>used</w:t>
            </w:r>
            <w:r w:rsidRPr="00D31912">
              <w:rPr>
                <w:spacing w:val="-6"/>
                <w:sz w:val="18"/>
              </w:rPr>
              <w:t xml:space="preserve"> </w:t>
            </w:r>
            <w:r w:rsidRPr="00D31912">
              <w:rPr>
                <w:sz w:val="18"/>
              </w:rPr>
              <w:t>to sterilise the device</w:t>
            </w:r>
          </w:p>
        </w:tc>
        <w:tc>
          <w:tcPr>
            <w:tcW w:w="1557" w:type="dxa"/>
          </w:tcPr>
          <w:p w:rsidR="00DF772F" w:rsidRPr="00D31912" w:rsidRDefault="00FB4536">
            <w:pPr>
              <w:pStyle w:val="TableParagraph"/>
              <w:spacing w:before="79"/>
              <w:ind w:left="109"/>
              <w:rPr>
                <w:rFonts w:ascii="MS Gothic" w:hAnsi="MS Gothic"/>
                <w:sz w:val="18"/>
              </w:rPr>
            </w:pPr>
            <w:r w:rsidRPr="00D31912">
              <w:rPr>
                <w:rFonts w:ascii="MS Gothic" w:hAnsi="MS Gothic"/>
                <w:spacing w:val="-10"/>
                <w:sz w:val="18"/>
              </w:rPr>
              <w:t>☐</w:t>
            </w:r>
          </w:p>
        </w:tc>
        <w:tc>
          <w:tcPr>
            <w:tcW w:w="1843" w:type="dxa"/>
          </w:tcPr>
          <w:p w:rsidR="00DF772F" w:rsidRPr="00D31912" w:rsidRDefault="00FB4536">
            <w:pPr>
              <w:pStyle w:val="TableParagraph"/>
              <w:spacing w:before="79"/>
              <w:ind w:left="110"/>
              <w:rPr>
                <w:rFonts w:ascii="MS Gothic" w:hAnsi="MS Gothic"/>
                <w:sz w:val="18"/>
              </w:rPr>
            </w:pPr>
            <w:r w:rsidRPr="00D31912">
              <w:rPr>
                <w:rFonts w:ascii="MS Gothic" w:hAnsi="MS Gothic"/>
                <w:spacing w:val="-10"/>
                <w:sz w:val="18"/>
              </w:rPr>
              <w:t>☐</w:t>
            </w:r>
          </w:p>
          <w:p w:rsidR="00DF772F" w:rsidRPr="00D31912" w:rsidRDefault="00FB4536">
            <w:pPr>
              <w:pStyle w:val="TableParagraph"/>
              <w:spacing w:before="83"/>
              <w:ind w:left="110"/>
              <w:rPr>
                <w:sz w:val="18"/>
              </w:rPr>
            </w:pPr>
            <w:r w:rsidRPr="00D31912">
              <w:rPr>
                <w:sz w:val="18"/>
              </w:rPr>
              <w:t>Provide</w:t>
            </w:r>
            <w:r w:rsidRPr="00D31912">
              <w:rPr>
                <w:spacing w:val="-4"/>
                <w:sz w:val="18"/>
              </w:rPr>
              <w:t xml:space="preserve"> </w:t>
            </w:r>
            <w:r w:rsidRPr="00D31912">
              <w:rPr>
                <w:spacing w:val="-2"/>
                <w:sz w:val="18"/>
              </w:rPr>
              <w:t>Justification</w:t>
            </w:r>
          </w:p>
        </w:tc>
        <w:tc>
          <w:tcPr>
            <w:tcW w:w="2978" w:type="dxa"/>
          </w:tcPr>
          <w:p w:rsidR="00DF772F" w:rsidRPr="00D31912" w:rsidRDefault="00FB4536">
            <w:pPr>
              <w:pStyle w:val="TableParagraph"/>
              <w:ind w:left="110" w:right="923"/>
              <w:jc w:val="both"/>
              <w:rPr>
                <w:sz w:val="18"/>
              </w:rPr>
            </w:pPr>
            <w:r w:rsidRPr="00D31912">
              <w:rPr>
                <w:sz w:val="18"/>
              </w:rPr>
              <w:t>List</w:t>
            </w:r>
            <w:r w:rsidRPr="00D31912">
              <w:rPr>
                <w:spacing w:val="-10"/>
                <w:sz w:val="18"/>
              </w:rPr>
              <w:t xml:space="preserve"> </w:t>
            </w:r>
            <w:r w:rsidRPr="00D31912">
              <w:rPr>
                <w:sz w:val="18"/>
              </w:rPr>
              <w:t>here</w:t>
            </w:r>
            <w:r w:rsidRPr="00D31912">
              <w:rPr>
                <w:spacing w:val="-10"/>
                <w:sz w:val="18"/>
              </w:rPr>
              <w:t xml:space="preserve"> </w:t>
            </w:r>
            <w:r w:rsidRPr="00D31912">
              <w:rPr>
                <w:sz w:val="18"/>
              </w:rPr>
              <w:t>the</w:t>
            </w:r>
            <w:r w:rsidRPr="00D31912">
              <w:rPr>
                <w:spacing w:val="-10"/>
                <w:sz w:val="18"/>
              </w:rPr>
              <w:t xml:space="preserve"> </w:t>
            </w:r>
            <w:r w:rsidRPr="00D31912">
              <w:rPr>
                <w:sz w:val="18"/>
              </w:rPr>
              <w:t>standards</w:t>
            </w:r>
            <w:r w:rsidRPr="00D31912">
              <w:rPr>
                <w:spacing w:val="-8"/>
                <w:sz w:val="18"/>
              </w:rPr>
              <w:t xml:space="preserve"> </w:t>
            </w:r>
            <w:r w:rsidRPr="00D31912">
              <w:rPr>
                <w:sz w:val="18"/>
              </w:rPr>
              <w:t>/ procedures</w:t>
            </w:r>
            <w:r w:rsidRPr="00D31912">
              <w:rPr>
                <w:spacing w:val="-3"/>
                <w:sz w:val="18"/>
              </w:rPr>
              <w:t xml:space="preserve"> </w:t>
            </w:r>
            <w:r w:rsidRPr="00D31912">
              <w:rPr>
                <w:sz w:val="18"/>
              </w:rPr>
              <w:t>applied</w:t>
            </w:r>
            <w:r w:rsidRPr="00D31912">
              <w:rPr>
                <w:spacing w:val="-4"/>
                <w:sz w:val="18"/>
              </w:rPr>
              <w:t xml:space="preserve"> </w:t>
            </w:r>
            <w:r w:rsidRPr="00D31912">
              <w:rPr>
                <w:sz w:val="18"/>
              </w:rPr>
              <w:t xml:space="preserve">with </w:t>
            </w:r>
            <w:r w:rsidRPr="00D31912">
              <w:rPr>
                <w:spacing w:val="-2"/>
                <w:sz w:val="18"/>
              </w:rPr>
              <w:t>justification</w:t>
            </w:r>
          </w:p>
        </w:tc>
        <w:tc>
          <w:tcPr>
            <w:tcW w:w="3062" w:type="dxa"/>
          </w:tcPr>
          <w:p w:rsidR="00DF772F" w:rsidRPr="00D31912" w:rsidRDefault="00FB4536">
            <w:pPr>
              <w:pStyle w:val="TableParagraph"/>
              <w:ind w:left="111" w:right="81"/>
              <w:rPr>
                <w:sz w:val="18"/>
              </w:rPr>
            </w:pPr>
            <w:r w:rsidRPr="00D31912">
              <w:rPr>
                <w:sz w:val="18"/>
              </w:rPr>
              <w:t>Include direct reference to documents within the manufacturer’s</w:t>
            </w:r>
            <w:r w:rsidRPr="00D31912">
              <w:rPr>
                <w:spacing w:val="-15"/>
                <w:sz w:val="18"/>
              </w:rPr>
              <w:t xml:space="preserve"> </w:t>
            </w:r>
            <w:r w:rsidRPr="00D31912">
              <w:rPr>
                <w:sz w:val="18"/>
              </w:rPr>
              <w:t>quality</w:t>
            </w:r>
            <w:r w:rsidRPr="00D31912">
              <w:rPr>
                <w:spacing w:val="-12"/>
                <w:sz w:val="18"/>
              </w:rPr>
              <w:t xml:space="preserve"> </w:t>
            </w:r>
            <w:r w:rsidRPr="00D31912">
              <w:rPr>
                <w:sz w:val="18"/>
              </w:rPr>
              <w:t>system</w:t>
            </w:r>
          </w:p>
        </w:tc>
      </w:tr>
      <w:tr w:rsidR="00D31912" w:rsidRPr="00D31912">
        <w:trPr>
          <w:trHeight w:val="741"/>
        </w:trPr>
        <w:tc>
          <w:tcPr>
            <w:tcW w:w="912" w:type="dxa"/>
          </w:tcPr>
          <w:p w:rsidR="00DF772F" w:rsidRPr="00D31912" w:rsidRDefault="00FB4536">
            <w:pPr>
              <w:pStyle w:val="TableParagraph"/>
              <w:spacing w:before="77"/>
              <w:rPr>
                <w:sz w:val="14"/>
              </w:rPr>
            </w:pPr>
            <w:r w:rsidRPr="00D31912">
              <w:rPr>
                <w:spacing w:val="-4"/>
                <w:sz w:val="14"/>
              </w:rPr>
              <w:t>13.3</w:t>
            </w:r>
          </w:p>
          <w:p w:rsidR="00DF772F" w:rsidRPr="00D31912" w:rsidRDefault="00FB4536">
            <w:pPr>
              <w:pStyle w:val="TableParagraph"/>
              <w:spacing w:before="0"/>
              <w:rPr>
                <w:sz w:val="14"/>
              </w:rPr>
            </w:pPr>
            <w:r w:rsidRPr="00D31912">
              <w:rPr>
                <w:spacing w:val="-2"/>
                <w:sz w:val="14"/>
              </w:rPr>
              <w:t>(cont.)</w:t>
            </w:r>
          </w:p>
        </w:tc>
        <w:tc>
          <w:tcPr>
            <w:tcW w:w="604" w:type="dxa"/>
          </w:tcPr>
          <w:p w:rsidR="00DF772F" w:rsidRPr="00D31912" w:rsidRDefault="00FB4536">
            <w:pPr>
              <w:pStyle w:val="TableParagraph"/>
              <w:spacing w:before="78"/>
              <w:ind w:left="108"/>
              <w:rPr>
                <w:sz w:val="18"/>
              </w:rPr>
            </w:pPr>
            <w:r w:rsidRPr="00D31912">
              <w:rPr>
                <w:spacing w:val="-5"/>
                <w:sz w:val="18"/>
              </w:rPr>
              <w:t>11</w:t>
            </w:r>
          </w:p>
        </w:tc>
        <w:tc>
          <w:tcPr>
            <w:tcW w:w="4433" w:type="dxa"/>
          </w:tcPr>
          <w:p w:rsidR="00DF772F" w:rsidRPr="00D31912" w:rsidRDefault="00FB4536">
            <w:pPr>
              <w:pStyle w:val="TableParagraph"/>
              <w:spacing w:before="78"/>
              <w:ind w:left="108"/>
              <w:rPr>
                <w:sz w:val="18"/>
              </w:rPr>
            </w:pPr>
            <w:r w:rsidRPr="00D31912">
              <w:rPr>
                <w:sz w:val="18"/>
              </w:rPr>
              <w:t>The</w:t>
            </w:r>
            <w:r w:rsidRPr="00D31912">
              <w:rPr>
                <w:spacing w:val="-3"/>
                <w:sz w:val="18"/>
              </w:rPr>
              <w:t xml:space="preserve"> </w:t>
            </w:r>
            <w:r w:rsidRPr="00D31912">
              <w:rPr>
                <w:sz w:val="18"/>
              </w:rPr>
              <w:t>batch</w:t>
            </w:r>
            <w:r w:rsidRPr="00D31912">
              <w:rPr>
                <w:spacing w:val="-5"/>
                <w:sz w:val="18"/>
              </w:rPr>
              <w:t xml:space="preserve"> </w:t>
            </w:r>
            <w:r w:rsidRPr="00D31912">
              <w:rPr>
                <w:sz w:val="18"/>
              </w:rPr>
              <w:t>code,</w:t>
            </w:r>
            <w:r w:rsidRPr="00D31912">
              <w:rPr>
                <w:spacing w:val="-5"/>
                <w:sz w:val="18"/>
              </w:rPr>
              <w:t xml:space="preserve"> </w:t>
            </w:r>
            <w:r w:rsidRPr="00D31912">
              <w:rPr>
                <w:sz w:val="18"/>
              </w:rPr>
              <w:t>lot</w:t>
            </w:r>
            <w:r w:rsidRPr="00D31912">
              <w:rPr>
                <w:spacing w:val="-3"/>
                <w:sz w:val="18"/>
              </w:rPr>
              <w:t xml:space="preserve"> </w:t>
            </w:r>
            <w:r w:rsidRPr="00D31912">
              <w:rPr>
                <w:sz w:val="18"/>
              </w:rPr>
              <w:t>number</w:t>
            </w:r>
            <w:r w:rsidRPr="00D31912">
              <w:rPr>
                <w:spacing w:val="-3"/>
                <w:sz w:val="18"/>
              </w:rPr>
              <w:t xml:space="preserve"> </w:t>
            </w:r>
            <w:r w:rsidRPr="00D31912">
              <w:rPr>
                <w:sz w:val="18"/>
              </w:rPr>
              <w:t>or</w:t>
            </w:r>
            <w:r w:rsidRPr="00D31912">
              <w:rPr>
                <w:spacing w:val="-8"/>
                <w:sz w:val="18"/>
              </w:rPr>
              <w:t xml:space="preserve"> </w:t>
            </w:r>
            <w:r w:rsidRPr="00D31912">
              <w:rPr>
                <w:sz w:val="18"/>
              </w:rPr>
              <w:t>serial</w:t>
            </w:r>
            <w:r w:rsidRPr="00D31912">
              <w:rPr>
                <w:spacing w:val="-3"/>
                <w:sz w:val="18"/>
              </w:rPr>
              <w:t xml:space="preserve"> </w:t>
            </w:r>
            <w:r w:rsidRPr="00D31912">
              <w:rPr>
                <w:sz w:val="18"/>
              </w:rPr>
              <w:t>number</w:t>
            </w:r>
            <w:r w:rsidRPr="00D31912">
              <w:rPr>
                <w:spacing w:val="-3"/>
                <w:sz w:val="18"/>
              </w:rPr>
              <w:t xml:space="preserve"> </w:t>
            </w:r>
            <w:r w:rsidRPr="00D31912">
              <w:rPr>
                <w:sz w:val="18"/>
              </w:rPr>
              <w:t>of</w:t>
            </w:r>
            <w:r w:rsidRPr="00D31912">
              <w:rPr>
                <w:spacing w:val="-5"/>
                <w:sz w:val="18"/>
              </w:rPr>
              <w:t xml:space="preserve"> </w:t>
            </w:r>
            <w:r w:rsidRPr="00D31912">
              <w:rPr>
                <w:sz w:val="18"/>
              </w:rPr>
              <w:t xml:space="preserve">the </w:t>
            </w:r>
            <w:r w:rsidRPr="00D31912">
              <w:rPr>
                <w:spacing w:val="-2"/>
                <w:sz w:val="18"/>
              </w:rPr>
              <w:t>device</w:t>
            </w:r>
          </w:p>
        </w:tc>
        <w:tc>
          <w:tcPr>
            <w:tcW w:w="1557" w:type="dxa"/>
          </w:tcPr>
          <w:p w:rsidR="00DF772F" w:rsidRPr="00D31912" w:rsidRDefault="00FB4536">
            <w:pPr>
              <w:pStyle w:val="TableParagraph"/>
              <w:spacing w:before="79"/>
              <w:ind w:left="109"/>
              <w:rPr>
                <w:rFonts w:ascii="MS Gothic" w:hAnsi="MS Gothic"/>
                <w:sz w:val="18"/>
              </w:rPr>
            </w:pPr>
            <w:r w:rsidRPr="00D31912">
              <w:rPr>
                <w:rFonts w:ascii="MS Gothic" w:hAnsi="MS Gothic"/>
                <w:spacing w:val="-10"/>
                <w:sz w:val="18"/>
              </w:rPr>
              <w:t>☐</w:t>
            </w:r>
          </w:p>
        </w:tc>
        <w:tc>
          <w:tcPr>
            <w:tcW w:w="1843" w:type="dxa"/>
          </w:tcPr>
          <w:p w:rsidR="00DF772F" w:rsidRPr="00D31912" w:rsidRDefault="00FB4536">
            <w:pPr>
              <w:pStyle w:val="TableParagraph"/>
              <w:spacing w:before="79"/>
              <w:ind w:left="110"/>
              <w:rPr>
                <w:rFonts w:ascii="MS Gothic" w:hAnsi="MS Gothic"/>
                <w:sz w:val="18"/>
              </w:rPr>
            </w:pPr>
            <w:r w:rsidRPr="00D31912">
              <w:rPr>
                <w:rFonts w:ascii="MS Gothic" w:hAnsi="MS Gothic"/>
                <w:spacing w:val="-10"/>
                <w:sz w:val="18"/>
              </w:rPr>
              <w:t>☐</w:t>
            </w:r>
          </w:p>
          <w:p w:rsidR="00DF772F" w:rsidRPr="00D31912" w:rsidRDefault="00FB4536">
            <w:pPr>
              <w:pStyle w:val="TableParagraph"/>
              <w:spacing w:before="83"/>
              <w:ind w:left="110"/>
              <w:rPr>
                <w:sz w:val="18"/>
              </w:rPr>
            </w:pPr>
            <w:r w:rsidRPr="00D31912">
              <w:rPr>
                <w:sz w:val="18"/>
              </w:rPr>
              <w:t>Provide</w:t>
            </w:r>
            <w:r w:rsidRPr="00D31912">
              <w:rPr>
                <w:spacing w:val="-4"/>
                <w:sz w:val="18"/>
              </w:rPr>
              <w:t xml:space="preserve"> </w:t>
            </w:r>
            <w:r w:rsidRPr="00D31912">
              <w:rPr>
                <w:spacing w:val="-2"/>
                <w:sz w:val="18"/>
              </w:rPr>
              <w:t>Justification</w:t>
            </w:r>
          </w:p>
        </w:tc>
        <w:tc>
          <w:tcPr>
            <w:tcW w:w="2978" w:type="dxa"/>
          </w:tcPr>
          <w:p w:rsidR="00DF772F" w:rsidRPr="00D31912" w:rsidRDefault="00FB4536">
            <w:pPr>
              <w:pStyle w:val="TableParagraph"/>
              <w:spacing w:before="78"/>
              <w:ind w:left="110" w:right="923"/>
              <w:jc w:val="both"/>
              <w:rPr>
                <w:sz w:val="18"/>
              </w:rPr>
            </w:pPr>
            <w:r w:rsidRPr="00D31912">
              <w:rPr>
                <w:sz w:val="18"/>
              </w:rPr>
              <w:t>List</w:t>
            </w:r>
            <w:r w:rsidRPr="00D31912">
              <w:rPr>
                <w:spacing w:val="-10"/>
                <w:sz w:val="18"/>
              </w:rPr>
              <w:t xml:space="preserve"> </w:t>
            </w:r>
            <w:r w:rsidRPr="00D31912">
              <w:rPr>
                <w:sz w:val="18"/>
              </w:rPr>
              <w:t>here</w:t>
            </w:r>
            <w:r w:rsidRPr="00D31912">
              <w:rPr>
                <w:spacing w:val="-10"/>
                <w:sz w:val="18"/>
              </w:rPr>
              <w:t xml:space="preserve"> </w:t>
            </w:r>
            <w:r w:rsidRPr="00D31912">
              <w:rPr>
                <w:sz w:val="18"/>
              </w:rPr>
              <w:t>the</w:t>
            </w:r>
            <w:r w:rsidRPr="00D31912">
              <w:rPr>
                <w:spacing w:val="-10"/>
                <w:sz w:val="18"/>
              </w:rPr>
              <w:t xml:space="preserve"> </w:t>
            </w:r>
            <w:r w:rsidRPr="00D31912">
              <w:rPr>
                <w:sz w:val="18"/>
              </w:rPr>
              <w:t>standards</w:t>
            </w:r>
            <w:r w:rsidRPr="00D31912">
              <w:rPr>
                <w:spacing w:val="-8"/>
                <w:sz w:val="18"/>
              </w:rPr>
              <w:t xml:space="preserve"> </w:t>
            </w:r>
            <w:r w:rsidRPr="00D31912">
              <w:rPr>
                <w:sz w:val="18"/>
              </w:rPr>
              <w:t>/ procedures</w:t>
            </w:r>
            <w:r w:rsidRPr="00D31912">
              <w:rPr>
                <w:spacing w:val="-3"/>
                <w:sz w:val="18"/>
              </w:rPr>
              <w:t xml:space="preserve"> </w:t>
            </w:r>
            <w:r w:rsidRPr="00D31912">
              <w:rPr>
                <w:sz w:val="18"/>
              </w:rPr>
              <w:t>applied</w:t>
            </w:r>
            <w:r w:rsidRPr="00D31912">
              <w:rPr>
                <w:spacing w:val="-4"/>
                <w:sz w:val="18"/>
              </w:rPr>
              <w:t xml:space="preserve"> </w:t>
            </w:r>
            <w:r w:rsidRPr="00D31912">
              <w:rPr>
                <w:sz w:val="18"/>
              </w:rPr>
              <w:t xml:space="preserve">with </w:t>
            </w:r>
            <w:r w:rsidRPr="00D31912">
              <w:rPr>
                <w:spacing w:val="-2"/>
                <w:sz w:val="18"/>
              </w:rPr>
              <w:t>justification</w:t>
            </w:r>
          </w:p>
        </w:tc>
        <w:tc>
          <w:tcPr>
            <w:tcW w:w="3062" w:type="dxa"/>
          </w:tcPr>
          <w:p w:rsidR="00DF772F" w:rsidRPr="00D31912" w:rsidRDefault="00FB4536">
            <w:pPr>
              <w:pStyle w:val="TableParagraph"/>
              <w:spacing w:before="78"/>
              <w:ind w:left="111" w:right="81"/>
              <w:rPr>
                <w:sz w:val="18"/>
              </w:rPr>
            </w:pPr>
            <w:r w:rsidRPr="00D31912">
              <w:rPr>
                <w:sz w:val="18"/>
              </w:rPr>
              <w:t>Include direct reference to documents within the manufacturer’s</w:t>
            </w:r>
            <w:r w:rsidRPr="00D31912">
              <w:rPr>
                <w:spacing w:val="-15"/>
                <w:sz w:val="18"/>
              </w:rPr>
              <w:t xml:space="preserve"> </w:t>
            </w:r>
            <w:r w:rsidRPr="00D31912">
              <w:rPr>
                <w:sz w:val="18"/>
              </w:rPr>
              <w:t>quality</w:t>
            </w:r>
            <w:r w:rsidRPr="00D31912">
              <w:rPr>
                <w:spacing w:val="-12"/>
                <w:sz w:val="18"/>
              </w:rPr>
              <w:t xml:space="preserve"> </w:t>
            </w:r>
            <w:r w:rsidRPr="00D31912">
              <w:rPr>
                <w:sz w:val="18"/>
              </w:rPr>
              <w:t>system</w:t>
            </w:r>
          </w:p>
        </w:tc>
      </w:tr>
      <w:tr w:rsidR="00D31912" w:rsidRPr="00D31912">
        <w:trPr>
          <w:trHeight w:val="741"/>
        </w:trPr>
        <w:tc>
          <w:tcPr>
            <w:tcW w:w="912" w:type="dxa"/>
          </w:tcPr>
          <w:p w:rsidR="00DF772F" w:rsidRPr="00D31912" w:rsidRDefault="00FB4536">
            <w:pPr>
              <w:pStyle w:val="TableParagraph"/>
              <w:spacing w:before="77"/>
              <w:rPr>
                <w:sz w:val="14"/>
              </w:rPr>
            </w:pPr>
            <w:r w:rsidRPr="00D31912">
              <w:rPr>
                <w:spacing w:val="-4"/>
                <w:sz w:val="14"/>
              </w:rPr>
              <w:t>13.3</w:t>
            </w:r>
          </w:p>
          <w:p w:rsidR="00DF772F" w:rsidRPr="00D31912" w:rsidRDefault="00FB4536">
            <w:pPr>
              <w:pStyle w:val="TableParagraph"/>
              <w:spacing w:before="0"/>
              <w:rPr>
                <w:sz w:val="14"/>
              </w:rPr>
            </w:pPr>
            <w:r w:rsidRPr="00D31912">
              <w:rPr>
                <w:spacing w:val="-2"/>
                <w:sz w:val="14"/>
              </w:rPr>
              <w:t>(cont.)</w:t>
            </w:r>
          </w:p>
        </w:tc>
        <w:tc>
          <w:tcPr>
            <w:tcW w:w="604" w:type="dxa"/>
          </w:tcPr>
          <w:p w:rsidR="00DF772F" w:rsidRPr="00D31912" w:rsidRDefault="00FB4536">
            <w:pPr>
              <w:pStyle w:val="TableParagraph"/>
              <w:spacing w:before="78"/>
              <w:ind w:left="108"/>
              <w:rPr>
                <w:sz w:val="18"/>
              </w:rPr>
            </w:pPr>
            <w:r w:rsidRPr="00D31912">
              <w:rPr>
                <w:spacing w:val="-5"/>
                <w:sz w:val="18"/>
              </w:rPr>
              <w:t>12</w:t>
            </w:r>
          </w:p>
        </w:tc>
        <w:tc>
          <w:tcPr>
            <w:tcW w:w="4433" w:type="dxa"/>
          </w:tcPr>
          <w:p w:rsidR="00DF772F" w:rsidRPr="00D31912" w:rsidRDefault="00FB4536">
            <w:pPr>
              <w:pStyle w:val="TableParagraph"/>
              <w:spacing w:before="78"/>
              <w:ind w:left="108"/>
              <w:rPr>
                <w:sz w:val="18"/>
              </w:rPr>
            </w:pPr>
            <w:r w:rsidRPr="00D31912">
              <w:rPr>
                <w:sz w:val="18"/>
              </w:rPr>
              <w:t>If</w:t>
            </w:r>
            <w:r w:rsidRPr="00D31912">
              <w:rPr>
                <w:spacing w:val="-4"/>
                <w:sz w:val="18"/>
              </w:rPr>
              <w:t xml:space="preserve"> </w:t>
            </w:r>
            <w:r w:rsidRPr="00D31912">
              <w:rPr>
                <w:sz w:val="18"/>
              </w:rPr>
              <w:t>applicable,</w:t>
            </w:r>
            <w:r w:rsidRPr="00D31912">
              <w:rPr>
                <w:spacing w:val="-4"/>
                <w:sz w:val="18"/>
              </w:rPr>
              <w:t xml:space="preserve"> </w:t>
            </w:r>
            <w:r w:rsidRPr="00D31912">
              <w:rPr>
                <w:sz w:val="18"/>
              </w:rPr>
              <w:t>a</w:t>
            </w:r>
            <w:r w:rsidRPr="00D31912">
              <w:rPr>
                <w:spacing w:val="-6"/>
                <w:sz w:val="18"/>
              </w:rPr>
              <w:t xml:space="preserve"> </w:t>
            </w:r>
            <w:r w:rsidRPr="00D31912">
              <w:rPr>
                <w:sz w:val="18"/>
              </w:rPr>
              <w:t>statement</w:t>
            </w:r>
            <w:r w:rsidRPr="00D31912">
              <w:rPr>
                <w:spacing w:val="-6"/>
                <w:sz w:val="18"/>
              </w:rPr>
              <w:t xml:space="preserve"> </w:t>
            </w:r>
            <w:r w:rsidRPr="00D31912">
              <w:rPr>
                <w:sz w:val="18"/>
              </w:rPr>
              <w:t>of</w:t>
            </w:r>
            <w:r w:rsidRPr="00D31912">
              <w:rPr>
                <w:spacing w:val="-4"/>
                <w:sz w:val="18"/>
              </w:rPr>
              <w:t xml:space="preserve"> </w:t>
            </w:r>
            <w:r w:rsidRPr="00D31912">
              <w:rPr>
                <w:sz w:val="18"/>
              </w:rPr>
              <w:t>the</w:t>
            </w:r>
            <w:r w:rsidRPr="00D31912">
              <w:rPr>
                <w:spacing w:val="-4"/>
                <w:sz w:val="18"/>
              </w:rPr>
              <w:t xml:space="preserve"> </w:t>
            </w:r>
            <w:r w:rsidRPr="00D31912">
              <w:rPr>
                <w:sz w:val="18"/>
              </w:rPr>
              <w:t>date</w:t>
            </w:r>
            <w:r w:rsidRPr="00D31912">
              <w:rPr>
                <w:spacing w:val="-6"/>
                <w:sz w:val="18"/>
              </w:rPr>
              <w:t xml:space="preserve"> </w:t>
            </w:r>
            <w:r w:rsidRPr="00D31912">
              <w:rPr>
                <w:sz w:val="18"/>
              </w:rPr>
              <w:t>(expressed in</w:t>
            </w:r>
            <w:r w:rsidRPr="00D31912">
              <w:rPr>
                <w:spacing w:val="-6"/>
                <w:sz w:val="18"/>
              </w:rPr>
              <w:t xml:space="preserve"> </w:t>
            </w:r>
            <w:r w:rsidRPr="00D31912">
              <w:rPr>
                <w:sz w:val="18"/>
              </w:rPr>
              <w:t>a way that clearly identifies the month and year) up to when the device can be safely used</w:t>
            </w:r>
          </w:p>
        </w:tc>
        <w:tc>
          <w:tcPr>
            <w:tcW w:w="1557" w:type="dxa"/>
          </w:tcPr>
          <w:p w:rsidR="00DF772F" w:rsidRPr="00D31912" w:rsidRDefault="00FB4536">
            <w:pPr>
              <w:pStyle w:val="TableParagraph"/>
              <w:spacing w:before="79"/>
              <w:ind w:left="109"/>
              <w:rPr>
                <w:rFonts w:ascii="MS Gothic" w:hAnsi="MS Gothic"/>
                <w:sz w:val="18"/>
              </w:rPr>
            </w:pPr>
            <w:r w:rsidRPr="00D31912">
              <w:rPr>
                <w:rFonts w:ascii="MS Gothic" w:hAnsi="MS Gothic"/>
                <w:spacing w:val="-10"/>
                <w:sz w:val="18"/>
              </w:rPr>
              <w:t>☐</w:t>
            </w:r>
          </w:p>
        </w:tc>
        <w:tc>
          <w:tcPr>
            <w:tcW w:w="1843" w:type="dxa"/>
          </w:tcPr>
          <w:p w:rsidR="00DF772F" w:rsidRPr="00D31912" w:rsidRDefault="00FB4536">
            <w:pPr>
              <w:pStyle w:val="TableParagraph"/>
              <w:spacing w:before="79"/>
              <w:ind w:left="110"/>
              <w:rPr>
                <w:rFonts w:ascii="MS Gothic" w:hAnsi="MS Gothic"/>
                <w:sz w:val="18"/>
              </w:rPr>
            </w:pPr>
            <w:r w:rsidRPr="00D31912">
              <w:rPr>
                <w:rFonts w:ascii="MS Gothic" w:hAnsi="MS Gothic"/>
                <w:spacing w:val="-10"/>
                <w:sz w:val="18"/>
              </w:rPr>
              <w:t>☐</w:t>
            </w:r>
          </w:p>
          <w:p w:rsidR="00DF772F" w:rsidRPr="00D31912" w:rsidRDefault="00FB4536">
            <w:pPr>
              <w:pStyle w:val="TableParagraph"/>
              <w:spacing w:before="83"/>
              <w:ind w:left="110"/>
              <w:rPr>
                <w:sz w:val="18"/>
              </w:rPr>
            </w:pPr>
            <w:r w:rsidRPr="00D31912">
              <w:rPr>
                <w:sz w:val="18"/>
              </w:rPr>
              <w:t>Provide</w:t>
            </w:r>
            <w:r w:rsidRPr="00D31912">
              <w:rPr>
                <w:spacing w:val="-4"/>
                <w:sz w:val="18"/>
              </w:rPr>
              <w:t xml:space="preserve"> </w:t>
            </w:r>
            <w:r w:rsidRPr="00D31912">
              <w:rPr>
                <w:spacing w:val="-2"/>
                <w:sz w:val="18"/>
              </w:rPr>
              <w:t>Justification</w:t>
            </w:r>
          </w:p>
        </w:tc>
        <w:tc>
          <w:tcPr>
            <w:tcW w:w="2978" w:type="dxa"/>
          </w:tcPr>
          <w:p w:rsidR="00DF772F" w:rsidRPr="00D31912" w:rsidRDefault="00FB4536">
            <w:pPr>
              <w:pStyle w:val="TableParagraph"/>
              <w:spacing w:before="78"/>
              <w:ind w:left="110" w:right="923"/>
              <w:jc w:val="both"/>
              <w:rPr>
                <w:sz w:val="18"/>
              </w:rPr>
            </w:pPr>
            <w:r w:rsidRPr="00D31912">
              <w:rPr>
                <w:sz w:val="18"/>
              </w:rPr>
              <w:t>List</w:t>
            </w:r>
            <w:r w:rsidRPr="00D31912">
              <w:rPr>
                <w:spacing w:val="-10"/>
                <w:sz w:val="18"/>
              </w:rPr>
              <w:t xml:space="preserve"> </w:t>
            </w:r>
            <w:r w:rsidRPr="00D31912">
              <w:rPr>
                <w:sz w:val="18"/>
              </w:rPr>
              <w:t>here</w:t>
            </w:r>
            <w:r w:rsidRPr="00D31912">
              <w:rPr>
                <w:spacing w:val="-10"/>
                <w:sz w:val="18"/>
              </w:rPr>
              <w:t xml:space="preserve"> </w:t>
            </w:r>
            <w:r w:rsidRPr="00D31912">
              <w:rPr>
                <w:sz w:val="18"/>
              </w:rPr>
              <w:t>the</w:t>
            </w:r>
            <w:r w:rsidRPr="00D31912">
              <w:rPr>
                <w:spacing w:val="-10"/>
                <w:sz w:val="18"/>
              </w:rPr>
              <w:t xml:space="preserve"> </w:t>
            </w:r>
            <w:r w:rsidRPr="00D31912">
              <w:rPr>
                <w:sz w:val="18"/>
              </w:rPr>
              <w:t>standards</w:t>
            </w:r>
            <w:r w:rsidRPr="00D31912">
              <w:rPr>
                <w:spacing w:val="-8"/>
                <w:sz w:val="18"/>
              </w:rPr>
              <w:t xml:space="preserve"> </w:t>
            </w:r>
            <w:r w:rsidRPr="00D31912">
              <w:rPr>
                <w:sz w:val="18"/>
              </w:rPr>
              <w:t>/ procedures</w:t>
            </w:r>
            <w:r w:rsidRPr="00D31912">
              <w:rPr>
                <w:spacing w:val="-3"/>
                <w:sz w:val="18"/>
              </w:rPr>
              <w:t xml:space="preserve"> </w:t>
            </w:r>
            <w:r w:rsidRPr="00D31912">
              <w:rPr>
                <w:sz w:val="18"/>
              </w:rPr>
              <w:t>applied</w:t>
            </w:r>
            <w:r w:rsidRPr="00D31912">
              <w:rPr>
                <w:spacing w:val="-4"/>
                <w:sz w:val="18"/>
              </w:rPr>
              <w:t xml:space="preserve"> </w:t>
            </w:r>
            <w:r w:rsidRPr="00D31912">
              <w:rPr>
                <w:sz w:val="18"/>
              </w:rPr>
              <w:t xml:space="preserve">with </w:t>
            </w:r>
            <w:r w:rsidRPr="00D31912">
              <w:rPr>
                <w:spacing w:val="-2"/>
                <w:sz w:val="18"/>
              </w:rPr>
              <w:t>justification</w:t>
            </w:r>
          </w:p>
        </w:tc>
        <w:tc>
          <w:tcPr>
            <w:tcW w:w="3062" w:type="dxa"/>
          </w:tcPr>
          <w:p w:rsidR="00DF772F" w:rsidRPr="00D31912" w:rsidRDefault="00FB4536">
            <w:pPr>
              <w:pStyle w:val="TableParagraph"/>
              <w:spacing w:before="78"/>
              <w:ind w:left="111" w:right="81"/>
              <w:rPr>
                <w:sz w:val="18"/>
              </w:rPr>
            </w:pPr>
            <w:r w:rsidRPr="00D31912">
              <w:rPr>
                <w:sz w:val="18"/>
              </w:rPr>
              <w:t>Include direct reference to documents within the manufacturer’s</w:t>
            </w:r>
            <w:r w:rsidRPr="00D31912">
              <w:rPr>
                <w:spacing w:val="-15"/>
                <w:sz w:val="18"/>
              </w:rPr>
              <w:t xml:space="preserve"> </w:t>
            </w:r>
            <w:r w:rsidRPr="00D31912">
              <w:rPr>
                <w:sz w:val="18"/>
              </w:rPr>
              <w:t>quality</w:t>
            </w:r>
            <w:r w:rsidRPr="00D31912">
              <w:rPr>
                <w:spacing w:val="-12"/>
                <w:sz w:val="18"/>
              </w:rPr>
              <w:t xml:space="preserve"> </w:t>
            </w:r>
            <w:r w:rsidRPr="00D31912">
              <w:rPr>
                <w:sz w:val="18"/>
              </w:rPr>
              <w:t>system</w:t>
            </w:r>
          </w:p>
        </w:tc>
      </w:tr>
      <w:tr w:rsidR="00D31912" w:rsidRPr="00D31912">
        <w:trPr>
          <w:trHeight w:val="1361"/>
        </w:trPr>
        <w:tc>
          <w:tcPr>
            <w:tcW w:w="912" w:type="dxa"/>
          </w:tcPr>
          <w:p w:rsidR="00DF772F" w:rsidRPr="00D31912" w:rsidRDefault="00FB4536">
            <w:pPr>
              <w:pStyle w:val="TableParagraph"/>
              <w:spacing w:before="77"/>
              <w:rPr>
                <w:sz w:val="14"/>
              </w:rPr>
            </w:pPr>
            <w:r w:rsidRPr="00D31912">
              <w:rPr>
                <w:spacing w:val="-4"/>
                <w:sz w:val="14"/>
              </w:rPr>
              <w:t>13.3</w:t>
            </w:r>
          </w:p>
          <w:p w:rsidR="00DF772F" w:rsidRPr="00D31912" w:rsidRDefault="00FB4536">
            <w:pPr>
              <w:pStyle w:val="TableParagraph"/>
              <w:spacing w:before="0"/>
              <w:rPr>
                <w:sz w:val="14"/>
              </w:rPr>
            </w:pPr>
            <w:r w:rsidRPr="00D31912">
              <w:rPr>
                <w:spacing w:val="-2"/>
                <w:sz w:val="14"/>
              </w:rPr>
              <w:t>(cont.)</w:t>
            </w:r>
          </w:p>
        </w:tc>
        <w:tc>
          <w:tcPr>
            <w:tcW w:w="604" w:type="dxa"/>
          </w:tcPr>
          <w:p w:rsidR="00DF772F" w:rsidRPr="00D31912" w:rsidRDefault="00FB4536">
            <w:pPr>
              <w:pStyle w:val="TableParagraph"/>
              <w:spacing w:before="78"/>
              <w:ind w:left="108"/>
              <w:rPr>
                <w:sz w:val="18"/>
              </w:rPr>
            </w:pPr>
            <w:r w:rsidRPr="00D31912">
              <w:rPr>
                <w:spacing w:val="-5"/>
                <w:sz w:val="18"/>
              </w:rPr>
              <w:t>13</w:t>
            </w:r>
          </w:p>
        </w:tc>
        <w:tc>
          <w:tcPr>
            <w:tcW w:w="4433" w:type="dxa"/>
          </w:tcPr>
          <w:p w:rsidR="00DF772F" w:rsidRPr="00D31912" w:rsidRDefault="00FB4536">
            <w:pPr>
              <w:pStyle w:val="TableParagraph"/>
              <w:spacing w:before="78"/>
              <w:ind w:left="108" w:right="162"/>
              <w:rPr>
                <w:sz w:val="18"/>
              </w:rPr>
            </w:pPr>
            <w:r w:rsidRPr="00D31912">
              <w:rPr>
                <w:sz w:val="18"/>
              </w:rPr>
              <w:t>If</w:t>
            </w:r>
            <w:r w:rsidRPr="00D31912">
              <w:rPr>
                <w:spacing w:val="-3"/>
                <w:sz w:val="18"/>
              </w:rPr>
              <w:t xml:space="preserve"> </w:t>
            </w:r>
            <w:r w:rsidRPr="00D31912">
              <w:rPr>
                <w:sz w:val="18"/>
              </w:rPr>
              <w:t>the</w:t>
            </w:r>
            <w:r w:rsidRPr="00D31912">
              <w:rPr>
                <w:spacing w:val="-5"/>
                <w:sz w:val="18"/>
              </w:rPr>
              <w:t xml:space="preserve"> </w:t>
            </w:r>
            <w:r w:rsidRPr="00D31912">
              <w:rPr>
                <w:sz w:val="18"/>
              </w:rPr>
              <w:t>information</w:t>
            </w:r>
            <w:r w:rsidRPr="00D31912">
              <w:rPr>
                <w:spacing w:val="-5"/>
                <w:sz w:val="18"/>
              </w:rPr>
              <w:t xml:space="preserve"> </w:t>
            </w:r>
            <w:r w:rsidRPr="00D31912">
              <w:rPr>
                <w:sz w:val="18"/>
              </w:rPr>
              <w:t>provided</w:t>
            </w:r>
            <w:r w:rsidRPr="00D31912">
              <w:rPr>
                <w:spacing w:val="-3"/>
                <w:sz w:val="18"/>
              </w:rPr>
              <w:t xml:space="preserve"> </w:t>
            </w:r>
            <w:r w:rsidRPr="00D31912">
              <w:rPr>
                <w:sz w:val="18"/>
              </w:rPr>
              <w:t>with</w:t>
            </w:r>
            <w:r w:rsidRPr="00D31912">
              <w:rPr>
                <w:spacing w:val="-5"/>
                <w:sz w:val="18"/>
              </w:rPr>
              <w:t xml:space="preserve"> </w:t>
            </w:r>
            <w:r w:rsidRPr="00D31912">
              <w:rPr>
                <w:sz w:val="18"/>
              </w:rPr>
              <w:t>the</w:t>
            </w:r>
            <w:r w:rsidRPr="00D31912">
              <w:rPr>
                <w:spacing w:val="-3"/>
                <w:sz w:val="18"/>
              </w:rPr>
              <w:t xml:space="preserve"> </w:t>
            </w:r>
            <w:r w:rsidRPr="00D31912">
              <w:rPr>
                <w:sz w:val="18"/>
              </w:rPr>
              <w:t>device</w:t>
            </w:r>
            <w:r w:rsidRPr="00D31912">
              <w:rPr>
                <w:spacing w:val="-5"/>
                <w:sz w:val="18"/>
              </w:rPr>
              <w:t xml:space="preserve"> </w:t>
            </w:r>
            <w:r w:rsidRPr="00D31912">
              <w:rPr>
                <w:sz w:val="18"/>
              </w:rPr>
              <w:t>does</w:t>
            </w:r>
            <w:r w:rsidRPr="00D31912">
              <w:rPr>
                <w:spacing w:val="-2"/>
                <w:sz w:val="18"/>
              </w:rPr>
              <w:t xml:space="preserve"> </w:t>
            </w:r>
            <w:r w:rsidRPr="00D31912">
              <w:rPr>
                <w:sz w:val="18"/>
              </w:rPr>
              <w:t>not include the information mentioned in item 12—a statement of the date of manufacture of the device (this</w:t>
            </w:r>
            <w:r w:rsidRPr="00D31912">
              <w:rPr>
                <w:spacing w:val="-5"/>
                <w:sz w:val="18"/>
              </w:rPr>
              <w:t xml:space="preserve"> </w:t>
            </w:r>
            <w:r w:rsidRPr="00D31912">
              <w:rPr>
                <w:sz w:val="18"/>
              </w:rPr>
              <w:t>may</w:t>
            </w:r>
            <w:r w:rsidRPr="00D31912">
              <w:rPr>
                <w:spacing w:val="-6"/>
                <w:sz w:val="18"/>
              </w:rPr>
              <w:t xml:space="preserve"> </w:t>
            </w:r>
            <w:r w:rsidRPr="00D31912">
              <w:rPr>
                <w:sz w:val="18"/>
              </w:rPr>
              <w:t>be</w:t>
            </w:r>
            <w:r w:rsidRPr="00D31912">
              <w:rPr>
                <w:spacing w:val="-6"/>
                <w:sz w:val="18"/>
              </w:rPr>
              <w:t xml:space="preserve"> </w:t>
            </w:r>
            <w:r w:rsidRPr="00D31912">
              <w:rPr>
                <w:sz w:val="18"/>
              </w:rPr>
              <w:t>included</w:t>
            </w:r>
            <w:r w:rsidRPr="00D31912">
              <w:rPr>
                <w:spacing w:val="-6"/>
                <w:sz w:val="18"/>
              </w:rPr>
              <w:t xml:space="preserve"> </w:t>
            </w:r>
            <w:r w:rsidRPr="00D31912">
              <w:rPr>
                <w:sz w:val="18"/>
              </w:rPr>
              <w:t>in</w:t>
            </w:r>
            <w:r w:rsidRPr="00D31912">
              <w:rPr>
                <w:spacing w:val="-4"/>
                <w:sz w:val="18"/>
              </w:rPr>
              <w:t xml:space="preserve"> </w:t>
            </w:r>
            <w:r w:rsidRPr="00D31912">
              <w:rPr>
                <w:sz w:val="18"/>
              </w:rPr>
              <w:t>the</w:t>
            </w:r>
            <w:r w:rsidRPr="00D31912">
              <w:rPr>
                <w:spacing w:val="-4"/>
                <w:sz w:val="18"/>
              </w:rPr>
              <w:t xml:space="preserve"> </w:t>
            </w:r>
            <w:r w:rsidRPr="00D31912">
              <w:rPr>
                <w:sz w:val="18"/>
              </w:rPr>
              <w:t>batch</w:t>
            </w:r>
            <w:r w:rsidRPr="00D31912">
              <w:rPr>
                <w:spacing w:val="-6"/>
                <w:sz w:val="18"/>
              </w:rPr>
              <w:t xml:space="preserve"> </w:t>
            </w:r>
            <w:r w:rsidRPr="00D31912">
              <w:rPr>
                <w:sz w:val="18"/>
              </w:rPr>
              <w:t>code,</w:t>
            </w:r>
            <w:r w:rsidRPr="00D31912">
              <w:rPr>
                <w:spacing w:val="-4"/>
                <w:sz w:val="18"/>
              </w:rPr>
              <w:t xml:space="preserve"> </w:t>
            </w:r>
            <w:r w:rsidRPr="00D31912">
              <w:rPr>
                <w:sz w:val="18"/>
              </w:rPr>
              <w:t>lot</w:t>
            </w:r>
            <w:r w:rsidRPr="00D31912">
              <w:rPr>
                <w:spacing w:val="-4"/>
                <w:sz w:val="18"/>
              </w:rPr>
              <w:t xml:space="preserve"> </w:t>
            </w:r>
            <w:r w:rsidRPr="00D31912">
              <w:rPr>
                <w:sz w:val="18"/>
              </w:rPr>
              <w:t>number or serial</w:t>
            </w:r>
            <w:r w:rsidRPr="00D31912">
              <w:rPr>
                <w:spacing w:val="-2"/>
                <w:sz w:val="18"/>
              </w:rPr>
              <w:t xml:space="preserve"> </w:t>
            </w:r>
            <w:r w:rsidRPr="00D31912">
              <w:rPr>
                <w:sz w:val="18"/>
              </w:rPr>
              <w:t>number</w:t>
            </w:r>
            <w:r w:rsidRPr="00D31912">
              <w:rPr>
                <w:spacing w:val="-2"/>
                <w:sz w:val="18"/>
              </w:rPr>
              <w:t xml:space="preserve"> </w:t>
            </w:r>
            <w:r w:rsidRPr="00D31912">
              <w:rPr>
                <w:sz w:val="18"/>
              </w:rPr>
              <w:t>of the device,</w:t>
            </w:r>
            <w:r w:rsidRPr="00D31912">
              <w:rPr>
                <w:spacing w:val="-2"/>
                <w:sz w:val="18"/>
              </w:rPr>
              <w:t xml:space="preserve"> </w:t>
            </w:r>
            <w:r w:rsidRPr="00D31912">
              <w:rPr>
                <w:sz w:val="18"/>
              </w:rPr>
              <w:t>provided</w:t>
            </w:r>
            <w:r w:rsidRPr="00D31912">
              <w:rPr>
                <w:spacing w:val="-2"/>
                <w:sz w:val="18"/>
              </w:rPr>
              <w:t xml:space="preserve"> </w:t>
            </w:r>
            <w:r w:rsidRPr="00D31912">
              <w:rPr>
                <w:sz w:val="18"/>
              </w:rPr>
              <w:t>the</w:t>
            </w:r>
            <w:r w:rsidRPr="00D31912">
              <w:rPr>
                <w:spacing w:val="-2"/>
                <w:sz w:val="18"/>
              </w:rPr>
              <w:t xml:space="preserve"> </w:t>
            </w:r>
            <w:r w:rsidRPr="00D31912">
              <w:rPr>
                <w:sz w:val="18"/>
              </w:rPr>
              <w:t>date is clearly identifiable)</w:t>
            </w:r>
          </w:p>
        </w:tc>
        <w:tc>
          <w:tcPr>
            <w:tcW w:w="1557" w:type="dxa"/>
          </w:tcPr>
          <w:p w:rsidR="00DF772F" w:rsidRPr="00D31912" w:rsidRDefault="00FB4536">
            <w:pPr>
              <w:pStyle w:val="TableParagraph"/>
              <w:spacing w:before="79"/>
              <w:ind w:left="109"/>
              <w:rPr>
                <w:rFonts w:ascii="MS Gothic" w:hAnsi="MS Gothic"/>
                <w:sz w:val="18"/>
              </w:rPr>
            </w:pPr>
            <w:r w:rsidRPr="00D31912">
              <w:rPr>
                <w:rFonts w:ascii="MS Gothic" w:hAnsi="MS Gothic"/>
                <w:spacing w:val="-10"/>
                <w:sz w:val="18"/>
              </w:rPr>
              <w:t>☐</w:t>
            </w:r>
          </w:p>
        </w:tc>
        <w:tc>
          <w:tcPr>
            <w:tcW w:w="1843" w:type="dxa"/>
          </w:tcPr>
          <w:p w:rsidR="00DF772F" w:rsidRPr="00D31912" w:rsidRDefault="00FB4536">
            <w:pPr>
              <w:pStyle w:val="TableParagraph"/>
              <w:spacing w:before="79"/>
              <w:ind w:left="110"/>
              <w:rPr>
                <w:rFonts w:ascii="MS Gothic" w:hAnsi="MS Gothic"/>
                <w:sz w:val="18"/>
              </w:rPr>
            </w:pPr>
            <w:r w:rsidRPr="00D31912">
              <w:rPr>
                <w:rFonts w:ascii="MS Gothic" w:hAnsi="MS Gothic"/>
                <w:spacing w:val="-10"/>
                <w:sz w:val="18"/>
              </w:rPr>
              <w:t>☐</w:t>
            </w:r>
          </w:p>
          <w:p w:rsidR="00DF772F" w:rsidRPr="00D31912" w:rsidRDefault="00FB4536">
            <w:pPr>
              <w:pStyle w:val="TableParagraph"/>
              <w:spacing w:before="83"/>
              <w:ind w:left="110"/>
              <w:rPr>
                <w:sz w:val="18"/>
              </w:rPr>
            </w:pPr>
            <w:r w:rsidRPr="00D31912">
              <w:rPr>
                <w:sz w:val="18"/>
              </w:rPr>
              <w:t>Provide</w:t>
            </w:r>
            <w:r w:rsidRPr="00D31912">
              <w:rPr>
                <w:spacing w:val="-4"/>
                <w:sz w:val="18"/>
              </w:rPr>
              <w:t xml:space="preserve"> </w:t>
            </w:r>
            <w:r w:rsidRPr="00D31912">
              <w:rPr>
                <w:spacing w:val="-2"/>
                <w:sz w:val="18"/>
              </w:rPr>
              <w:t>Justification</w:t>
            </w:r>
          </w:p>
        </w:tc>
        <w:tc>
          <w:tcPr>
            <w:tcW w:w="2978" w:type="dxa"/>
          </w:tcPr>
          <w:p w:rsidR="00DF772F" w:rsidRPr="00D31912" w:rsidRDefault="00FB4536">
            <w:pPr>
              <w:pStyle w:val="TableParagraph"/>
              <w:spacing w:before="78"/>
              <w:ind w:left="110" w:right="923"/>
              <w:jc w:val="both"/>
              <w:rPr>
                <w:sz w:val="18"/>
              </w:rPr>
            </w:pPr>
            <w:r w:rsidRPr="00D31912">
              <w:rPr>
                <w:sz w:val="18"/>
              </w:rPr>
              <w:t>List</w:t>
            </w:r>
            <w:r w:rsidRPr="00D31912">
              <w:rPr>
                <w:spacing w:val="-10"/>
                <w:sz w:val="18"/>
              </w:rPr>
              <w:t xml:space="preserve"> </w:t>
            </w:r>
            <w:r w:rsidRPr="00D31912">
              <w:rPr>
                <w:sz w:val="18"/>
              </w:rPr>
              <w:t>here</w:t>
            </w:r>
            <w:r w:rsidRPr="00D31912">
              <w:rPr>
                <w:spacing w:val="-10"/>
                <w:sz w:val="18"/>
              </w:rPr>
              <w:t xml:space="preserve"> </w:t>
            </w:r>
            <w:r w:rsidRPr="00D31912">
              <w:rPr>
                <w:sz w:val="18"/>
              </w:rPr>
              <w:t>the</w:t>
            </w:r>
            <w:r w:rsidRPr="00D31912">
              <w:rPr>
                <w:spacing w:val="-10"/>
                <w:sz w:val="18"/>
              </w:rPr>
              <w:t xml:space="preserve"> </w:t>
            </w:r>
            <w:r w:rsidRPr="00D31912">
              <w:rPr>
                <w:sz w:val="18"/>
              </w:rPr>
              <w:t>standards</w:t>
            </w:r>
            <w:r w:rsidRPr="00D31912">
              <w:rPr>
                <w:spacing w:val="-8"/>
                <w:sz w:val="18"/>
              </w:rPr>
              <w:t xml:space="preserve"> </w:t>
            </w:r>
            <w:r w:rsidRPr="00D31912">
              <w:rPr>
                <w:sz w:val="18"/>
              </w:rPr>
              <w:t>/ procedures</w:t>
            </w:r>
            <w:r w:rsidRPr="00D31912">
              <w:rPr>
                <w:spacing w:val="-3"/>
                <w:sz w:val="18"/>
              </w:rPr>
              <w:t xml:space="preserve"> </w:t>
            </w:r>
            <w:r w:rsidRPr="00D31912">
              <w:rPr>
                <w:sz w:val="18"/>
              </w:rPr>
              <w:t>applied</w:t>
            </w:r>
            <w:r w:rsidRPr="00D31912">
              <w:rPr>
                <w:spacing w:val="-4"/>
                <w:sz w:val="18"/>
              </w:rPr>
              <w:t xml:space="preserve"> </w:t>
            </w:r>
            <w:r w:rsidRPr="00D31912">
              <w:rPr>
                <w:sz w:val="18"/>
              </w:rPr>
              <w:t xml:space="preserve">with </w:t>
            </w:r>
            <w:r w:rsidRPr="00D31912">
              <w:rPr>
                <w:spacing w:val="-2"/>
                <w:sz w:val="18"/>
              </w:rPr>
              <w:t>justification</w:t>
            </w:r>
          </w:p>
        </w:tc>
        <w:tc>
          <w:tcPr>
            <w:tcW w:w="3062" w:type="dxa"/>
          </w:tcPr>
          <w:p w:rsidR="00DF772F" w:rsidRPr="00D31912" w:rsidRDefault="00FB4536">
            <w:pPr>
              <w:pStyle w:val="TableParagraph"/>
              <w:spacing w:before="78"/>
              <w:ind w:left="111" w:right="81"/>
              <w:rPr>
                <w:sz w:val="18"/>
              </w:rPr>
            </w:pPr>
            <w:r w:rsidRPr="00D31912">
              <w:rPr>
                <w:sz w:val="18"/>
              </w:rPr>
              <w:t>Include direct reference to documents within the manufacturer’s</w:t>
            </w:r>
            <w:r w:rsidRPr="00D31912">
              <w:rPr>
                <w:spacing w:val="-15"/>
                <w:sz w:val="18"/>
              </w:rPr>
              <w:t xml:space="preserve"> </w:t>
            </w:r>
            <w:r w:rsidRPr="00D31912">
              <w:rPr>
                <w:sz w:val="18"/>
              </w:rPr>
              <w:t>quality</w:t>
            </w:r>
            <w:r w:rsidRPr="00D31912">
              <w:rPr>
                <w:spacing w:val="-12"/>
                <w:sz w:val="18"/>
              </w:rPr>
              <w:t xml:space="preserve"> </w:t>
            </w:r>
            <w:r w:rsidRPr="00D31912">
              <w:rPr>
                <w:sz w:val="18"/>
              </w:rPr>
              <w:t>system</w:t>
            </w:r>
          </w:p>
        </w:tc>
      </w:tr>
      <w:tr w:rsidR="00D31912" w:rsidRPr="00D31912">
        <w:trPr>
          <w:trHeight w:val="741"/>
        </w:trPr>
        <w:tc>
          <w:tcPr>
            <w:tcW w:w="912" w:type="dxa"/>
          </w:tcPr>
          <w:p w:rsidR="00DF772F" w:rsidRPr="00D31912" w:rsidRDefault="00FB4536">
            <w:pPr>
              <w:pStyle w:val="TableParagraph"/>
              <w:spacing w:before="77"/>
              <w:rPr>
                <w:sz w:val="14"/>
              </w:rPr>
            </w:pPr>
            <w:r w:rsidRPr="00D31912">
              <w:rPr>
                <w:spacing w:val="-4"/>
                <w:sz w:val="14"/>
              </w:rPr>
              <w:t>13.3</w:t>
            </w:r>
          </w:p>
          <w:p w:rsidR="00DF772F" w:rsidRPr="00D31912" w:rsidRDefault="00FB4536">
            <w:pPr>
              <w:pStyle w:val="TableParagraph"/>
              <w:spacing w:before="2"/>
              <w:rPr>
                <w:sz w:val="14"/>
              </w:rPr>
            </w:pPr>
            <w:r w:rsidRPr="00D31912">
              <w:rPr>
                <w:spacing w:val="-2"/>
                <w:sz w:val="14"/>
              </w:rPr>
              <w:t>(cont.)</w:t>
            </w:r>
          </w:p>
        </w:tc>
        <w:tc>
          <w:tcPr>
            <w:tcW w:w="604" w:type="dxa"/>
          </w:tcPr>
          <w:p w:rsidR="00DF772F" w:rsidRPr="00D31912" w:rsidRDefault="00FB4536">
            <w:pPr>
              <w:pStyle w:val="TableParagraph"/>
              <w:spacing w:before="78"/>
              <w:ind w:left="108"/>
              <w:rPr>
                <w:sz w:val="18"/>
              </w:rPr>
            </w:pPr>
            <w:r w:rsidRPr="00D31912">
              <w:rPr>
                <w:spacing w:val="-5"/>
                <w:sz w:val="18"/>
              </w:rPr>
              <w:t>14</w:t>
            </w:r>
          </w:p>
        </w:tc>
        <w:tc>
          <w:tcPr>
            <w:tcW w:w="4433" w:type="dxa"/>
          </w:tcPr>
          <w:p w:rsidR="00DF772F" w:rsidRPr="00D31912" w:rsidRDefault="00FB4536">
            <w:pPr>
              <w:pStyle w:val="TableParagraph"/>
              <w:spacing w:before="78"/>
              <w:ind w:left="108"/>
              <w:rPr>
                <w:sz w:val="18"/>
              </w:rPr>
            </w:pPr>
            <w:r w:rsidRPr="00D31912">
              <w:rPr>
                <w:sz w:val="18"/>
              </w:rPr>
              <w:t>If</w:t>
            </w:r>
            <w:r w:rsidRPr="00D31912">
              <w:rPr>
                <w:spacing w:val="-3"/>
                <w:sz w:val="18"/>
              </w:rPr>
              <w:t xml:space="preserve"> </w:t>
            </w:r>
            <w:r w:rsidRPr="00D31912">
              <w:rPr>
                <w:sz w:val="18"/>
              </w:rPr>
              <w:t>applicable,</w:t>
            </w:r>
            <w:r w:rsidRPr="00D31912">
              <w:rPr>
                <w:spacing w:val="-3"/>
                <w:sz w:val="18"/>
              </w:rPr>
              <w:t xml:space="preserve"> </w:t>
            </w:r>
            <w:r w:rsidRPr="00D31912">
              <w:rPr>
                <w:sz w:val="18"/>
              </w:rPr>
              <w:t>the</w:t>
            </w:r>
            <w:r w:rsidRPr="00D31912">
              <w:rPr>
                <w:spacing w:val="-3"/>
                <w:sz w:val="18"/>
              </w:rPr>
              <w:t xml:space="preserve"> </w:t>
            </w:r>
            <w:r w:rsidRPr="00D31912">
              <w:rPr>
                <w:sz w:val="18"/>
              </w:rPr>
              <w:t>words</w:t>
            </w:r>
            <w:r w:rsidRPr="00D31912">
              <w:rPr>
                <w:spacing w:val="-2"/>
                <w:sz w:val="18"/>
              </w:rPr>
              <w:t xml:space="preserve"> </w:t>
            </w:r>
            <w:r w:rsidRPr="00D31912">
              <w:rPr>
                <w:sz w:val="18"/>
              </w:rPr>
              <w:t>‘for</w:t>
            </w:r>
            <w:r w:rsidRPr="00D31912">
              <w:rPr>
                <w:spacing w:val="-3"/>
                <w:sz w:val="18"/>
              </w:rPr>
              <w:t xml:space="preserve"> </w:t>
            </w:r>
            <w:r w:rsidRPr="00D31912">
              <w:rPr>
                <w:sz w:val="18"/>
              </w:rPr>
              <w:t>export</w:t>
            </w:r>
            <w:r w:rsidRPr="00D31912">
              <w:rPr>
                <w:spacing w:val="-2"/>
                <w:sz w:val="18"/>
              </w:rPr>
              <w:t xml:space="preserve"> </w:t>
            </w:r>
            <w:r w:rsidRPr="00D31912">
              <w:rPr>
                <w:spacing w:val="-4"/>
                <w:sz w:val="18"/>
              </w:rPr>
              <w:t>only’</w:t>
            </w:r>
          </w:p>
        </w:tc>
        <w:tc>
          <w:tcPr>
            <w:tcW w:w="1557" w:type="dxa"/>
          </w:tcPr>
          <w:p w:rsidR="00DF772F" w:rsidRPr="00D31912" w:rsidRDefault="00FB4536">
            <w:pPr>
              <w:pStyle w:val="TableParagraph"/>
              <w:spacing w:before="79"/>
              <w:ind w:left="109"/>
              <w:rPr>
                <w:rFonts w:ascii="MS Gothic" w:hAnsi="MS Gothic"/>
                <w:sz w:val="18"/>
              </w:rPr>
            </w:pPr>
            <w:r w:rsidRPr="00D31912">
              <w:rPr>
                <w:rFonts w:ascii="MS Gothic" w:hAnsi="MS Gothic"/>
                <w:spacing w:val="-10"/>
                <w:sz w:val="18"/>
              </w:rPr>
              <w:t>☐</w:t>
            </w:r>
          </w:p>
        </w:tc>
        <w:tc>
          <w:tcPr>
            <w:tcW w:w="1843" w:type="dxa"/>
          </w:tcPr>
          <w:p w:rsidR="00DF772F" w:rsidRPr="00D31912" w:rsidRDefault="00FB4536">
            <w:pPr>
              <w:pStyle w:val="TableParagraph"/>
              <w:spacing w:before="79"/>
              <w:ind w:left="110"/>
              <w:rPr>
                <w:rFonts w:ascii="MS Gothic" w:hAnsi="MS Gothic"/>
                <w:sz w:val="18"/>
              </w:rPr>
            </w:pPr>
            <w:r w:rsidRPr="00D31912">
              <w:rPr>
                <w:rFonts w:ascii="MS Gothic" w:hAnsi="MS Gothic"/>
                <w:spacing w:val="-10"/>
                <w:sz w:val="18"/>
              </w:rPr>
              <w:t>☐</w:t>
            </w:r>
          </w:p>
          <w:p w:rsidR="00DF772F" w:rsidRPr="00D31912" w:rsidRDefault="00FB4536">
            <w:pPr>
              <w:pStyle w:val="TableParagraph"/>
              <w:spacing w:before="85"/>
              <w:ind w:left="110"/>
              <w:rPr>
                <w:sz w:val="18"/>
              </w:rPr>
            </w:pPr>
            <w:r w:rsidRPr="00D31912">
              <w:rPr>
                <w:sz w:val="18"/>
              </w:rPr>
              <w:t>Provide</w:t>
            </w:r>
            <w:r w:rsidRPr="00D31912">
              <w:rPr>
                <w:spacing w:val="-4"/>
                <w:sz w:val="18"/>
              </w:rPr>
              <w:t xml:space="preserve"> </w:t>
            </w:r>
            <w:r w:rsidRPr="00D31912">
              <w:rPr>
                <w:spacing w:val="-2"/>
                <w:sz w:val="18"/>
              </w:rPr>
              <w:t>Justification</w:t>
            </w:r>
          </w:p>
        </w:tc>
        <w:tc>
          <w:tcPr>
            <w:tcW w:w="2978" w:type="dxa"/>
          </w:tcPr>
          <w:p w:rsidR="00DF772F" w:rsidRPr="00D31912" w:rsidRDefault="00FB4536">
            <w:pPr>
              <w:pStyle w:val="TableParagraph"/>
              <w:ind w:left="110" w:right="923"/>
              <w:jc w:val="both"/>
              <w:rPr>
                <w:sz w:val="18"/>
              </w:rPr>
            </w:pPr>
            <w:r w:rsidRPr="00D31912">
              <w:rPr>
                <w:sz w:val="18"/>
              </w:rPr>
              <w:t>List</w:t>
            </w:r>
            <w:r w:rsidRPr="00D31912">
              <w:rPr>
                <w:spacing w:val="-10"/>
                <w:sz w:val="18"/>
              </w:rPr>
              <w:t xml:space="preserve"> </w:t>
            </w:r>
            <w:r w:rsidRPr="00D31912">
              <w:rPr>
                <w:sz w:val="18"/>
              </w:rPr>
              <w:t>here</w:t>
            </w:r>
            <w:r w:rsidRPr="00D31912">
              <w:rPr>
                <w:spacing w:val="-10"/>
                <w:sz w:val="18"/>
              </w:rPr>
              <w:t xml:space="preserve"> </w:t>
            </w:r>
            <w:r w:rsidRPr="00D31912">
              <w:rPr>
                <w:sz w:val="18"/>
              </w:rPr>
              <w:t>the</w:t>
            </w:r>
            <w:r w:rsidRPr="00D31912">
              <w:rPr>
                <w:spacing w:val="-10"/>
                <w:sz w:val="18"/>
              </w:rPr>
              <w:t xml:space="preserve"> </w:t>
            </w:r>
            <w:r w:rsidRPr="00D31912">
              <w:rPr>
                <w:sz w:val="18"/>
              </w:rPr>
              <w:t>standards</w:t>
            </w:r>
            <w:r w:rsidRPr="00D31912">
              <w:rPr>
                <w:spacing w:val="-8"/>
                <w:sz w:val="18"/>
              </w:rPr>
              <w:t xml:space="preserve"> </w:t>
            </w:r>
            <w:r w:rsidRPr="00D31912">
              <w:rPr>
                <w:sz w:val="18"/>
              </w:rPr>
              <w:t>/ procedures</w:t>
            </w:r>
            <w:r w:rsidRPr="00D31912">
              <w:rPr>
                <w:spacing w:val="-3"/>
                <w:sz w:val="18"/>
              </w:rPr>
              <w:t xml:space="preserve"> </w:t>
            </w:r>
            <w:r w:rsidRPr="00D31912">
              <w:rPr>
                <w:sz w:val="18"/>
              </w:rPr>
              <w:t>applied</w:t>
            </w:r>
            <w:r w:rsidRPr="00D31912">
              <w:rPr>
                <w:spacing w:val="-4"/>
                <w:sz w:val="18"/>
              </w:rPr>
              <w:t xml:space="preserve"> </w:t>
            </w:r>
            <w:r w:rsidRPr="00D31912">
              <w:rPr>
                <w:sz w:val="18"/>
              </w:rPr>
              <w:t xml:space="preserve">with </w:t>
            </w:r>
            <w:r w:rsidRPr="00D31912">
              <w:rPr>
                <w:spacing w:val="-2"/>
                <w:sz w:val="18"/>
              </w:rPr>
              <w:t>justification</w:t>
            </w:r>
          </w:p>
        </w:tc>
        <w:tc>
          <w:tcPr>
            <w:tcW w:w="3062" w:type="dxa"/>
          </w:tcPr>
          <w:p w:rsidR="00DF772F" w:rsidRPr="00D31912" w:rsidRDefault="00FB4536">
            <w:pPr>
              <w:pStyle w:val="TableParagraph"/>
              <w:ind w:left="111" w:right="81"/>
              <w:rPr>
                <w:sz w:val="18"/>
              </w:rPr>
            </w:pPr>
            <w:r w:rsidRPr="00D31912">
              <w:rPr>
                <w:sz w:val="18"/>
              </w:rPr>
              <w:t>Include direct reference to documents within the manufacturer’s</w:t>
            </w:r>
            <w:r w:rsidRPr="00D31912">
              <w:rPr>
                <w:spacing w:val="-15"/>
                <w:sz w:val="18"/>
              </w:rPr>
              <w:t xml:space="preserve"> </w:t>
            </w:r>
            <w:r w:rsidRPr="00D31912">
              <w:rPr>
                <w:sz w:val="18"/>
              </w:rPr>
              <w:t>quality</w:t>
            </w:r>
            <w:r w:rsidRPr="00D31912">
              <w:rPr>
                <w:spacing w:val="-12"/>
                <w:sz w:val="18"/>
              </w:rPr>
              <w:t xml:space="preserve"> </w:t>
            </w:r>
            <w:r w:rsidRPr="00D31912">
              <w:rPr>
                <w:sz w:val="18"/>
              </w:rPr>
              <w:t>system</w:t>
            </w:r>
          </w:p>
        </w:tc>
      </w:tr>
    </w:tbl>
    <w:p w:rsidR="00DF772F" w:rsidRPr="00D31912" w:rsidRDefault="00DF772F">
      <w:pPr>
        <w:pStyle w:val="TableParagraph"/>
        <w:rPr>
          <w:sz w:val="18"/>
        </w:rPr>
        <w:sectPr w:rsidR="00DF772F" w:rsidRPr="00D31912">
          <w:type w:val="continuous"/>
          <w:pgSz w:w="16850" w:h="11910" w:orient="landscape"/>
          <w:pgMar w:top="920" w:right="708" w:bottom="1820" w:left="566" w:header="0" w:footer="944" w:gutter="0"/>
          <w:cols w:space="720"/>
        </w:sectPr>
      </w:pPr>
    </w:p>
    <w:tbl>
      <w:tblPr>
        <w:tblStyle w:val="TableNormal"/>
        <w:tblW w:w="0" w:type="auto"/>
        <w:tblInd w:w="159" w:type="dxa"/>
        <w:tblBorders>
          <w:top w:val="single" w:sz="4" w:space="0" w:color="001770"/>
          <w:left w:val="single" w:sz="4" w:space="0" w:color="001770"/>
          <w:bottom w:val="single" w:sz="4" w:space="0" w:color="001770"/>
          <w:right w:val="single" w:sz="4" w:space="0" w:color="001770"/>
          <w:insideH w:val="single" w:sz="4" w:space="0" w:color="001770"/>
          <w:insideV w:val="single" w:sz="4" w:space="0" w:color="001770"/>
        </w:tblBorders>
        <w:tblLayout w:type="fixed"/>
        <w:tblLook w:val="01E0" w:firstRow="1" w:lastRow="1" w:firstColumn="1" w:lastColumn="1" w:noHBand="0" w:noVBand="0"/>
      </w:tblPr>
      <w:tblGrid>
        <w:gridCol w:w="912"/>
        <w:gridCol w:w="638"/>
        <w:gridCol w:w="4399"/>
        <w:gridCol w:w="1557"/>
        <w:gridCol w:w="1843"/>
        <w:gridCol w:w="2978"/>
        <w:gridCol w:w="3062"/>
      </w:tblGrid>
      <w:tr w:rsidR="00D31912" w:rsidRPr="00D31912">
        <w:trPr>
          <w:trHeight w:val="849"/>
        </w:trPr>
        <w:tc>
          <w:tcPr>
            <w:tcW w:w="5949" w:type="dxa"/>
            <w:gridSpan w:val="3"/>
            <w:shd w:val="clear" w:color="auto" w:fill="DEE7F7"/>
          </w:tcPr>
          <w:p w:rsidR="00DF772F" w:rsidRPr="00D31912" w:rsidRDefault="00FB4536">
            <w:pPr>
              <w:pStyle w:val="TableParagraph"/>
              <w:spacing w:before="146"/>
              <w:rPr>
                <w:rFonts w:ascii="Arial"/>
                <w:b/>
              </w:rPr>
            </w:pPr>
            <w:r w:rsidRPr="00D31912">
              <w:rPr>
                <w:rFonts w:ascii="Arial"/>
                <w:b/>
              </w:rPr>
              <w:t>Part</w:t>
            </w:r>
            <w:r w:rsidRPr="00D31912">
              <w:rPr>
                <w:rFonts w:ascii="Arial"/>
                <w:b/>
                <w:spacing w:val="1"/>
              </w:rPr>
              <w:t xml:space="preserve"> </w:t>
            </w:r>
            <w:r w:rsidRPr="00D31912">
              <w:rPr>
                <w:rFonts w:ascii="Arial"/>
                <w:b/>
                <w:spacing w:val="-5"/>
              </w:rPr>
              <w:t>2.</w:t>
            </w:r>
          </w:p>
          <w:p w:rsidR="00DF772F" w:rsidRPr="00D31912" w:rsidRDefault="00FB4536">
            <w:pPr>
              <w:pStyle w:val="TableParagraph"/>
              <w:spacing w:before="81"/>
              <w:rPr>
                <w:rFonts w:ascii="Arial"/>
                <w:b/>
              </w:rPr>
            </w:pPr>
            <w:r w:rsidRPr="00D31912">
              <w:rPr>
                <w:rFonts w:ascii="Arial"/>
                <w:b/>
              </w:rPr>
              <w:t>PRINCIPLES</w:t>
            </w:r>
            <w:r w:rsidRPr="00D31912">
              <w:rPr>
                <w:rFonts w:ascii="Arial"/>
                <w:b/>
                <w:spacing w:val="-7"/>
              </w:rPr>
              <w:t xml:space="preserve"> </w:t>
            </w:r>
            <w:r w:rsidRPr="00D31912">
              <w:rPr>
                <w:rFonts w:ascii="Arial"/>
                <w:b/>
              </w:rPr>
              <w:t>ABOUT</w:t>
            </w:r>
            <w:r w:rsidRPr="00D31912">
              <w:rPr>
                <w:rFonts w:ascii="Arial"/>
                <w:b/>
                <w:spacing w:val="-9"/>
              </w:rPr>
              <w:t xml:space="preserve"> </w:t>
            </w:r>
            <w:r w:rsidRPr="00D31912">
              <w:rPr>
                <w:rFonts w:ascii="Arial"/>
                <w:b/>
              </w:rPr>
              <w:t>DESIGN</w:t>
            </w:r>
            <w:r w:rsidRPr="00D31912">
              <w:rPr>
                <w:rFonts w:ascii="Arial"/>
                <w:b/>
                <w:spacing w:val="-7"/>
              </w:rPr>
              <w:t xml:space="preserve"> </w:t>
            </w:r>
            <w:r w:rsidRPr="00D31912">
              <w:rPr>
                <w:rFonts w:ascii="Arial"/>
                <w:b/>
              </w:rPr>
              <w:t>AND</w:t>
            </w:r>
            <w:r w:rsidRPr="00D31912">
              <w:rPr>
                <w:rFonts w:ascii="Arial"/>
                <w:b/>
                <w:spacing w:val="-7"/>
              </w:rPr>
              <w:t xml:space="preserve"> </w:t>
            </w:r>
            <w:r w:rsidRPr="00D31912">
              <w:rPr>
                <w:rFonts w:ascii="Arial"/>
                <w:b/>
                <w:spacing w:val="-2"/>
              </w:rPr>
              <w:t>CONSTRUCTION</w:t>
            </w:r>
          </w:p>
        </w:tc>
        <w:tc>
          <w:tcPr>
            <w:tcW w:w="1557" w:type="dxa"/>
            <w:vMerge w:val="restart"/>
            <w:shd w:val="clear" w:color="auto" w:fill="DEE7F7"/>
          </w:tcPr>
          <w:p w:rsidR="00DF772F" w:rsidRPr="00D31912" w:rsidRDefault="00FB4536">
            <w:pPr>
              <w:pStyle w:val="TableParagraph"/>
              <w:spacing w:before="74"/>
              <w:ind w:left="222"/>
              <w:rPr>
                <w:rFonts w:ascii="Arial"/>
                <w:b/>
              </w:rPr>
            </w:pPr>
            <w:r w:rsidRPr="00D31912">
              <w:rPr>
                <w:rFonts w:ascii="Arial"/>
                <w:b/>
                <w:spacing w:val="-2"/>
              </w:rPr>
              <w:t>Applicable</w:t>
            </w:r>
          </w:p>
        </w:tc>
        <w:tc>
          <w:tcPr>
            <w:tcW w:w="1843" w:type="dxa"/>
            <w:vMerge w:val="restart"/>
            <w:shd w:val="clear" w:color="auto" w:fill="DEE7F7"/>
          </w:tcPr>
          <w:p w:rsidR="00DF772F" w:rsidRPr="00D31912" w:rsidRDefault="00FB4536">
            <w:pPr>
              <w:pStyle w:val="TableParagraph"/>
              <w:spacing w:before="74"/>
              <w:ind w:left="133" w:right="14"/>
              <w:jc w:val="center"/>
              <w:rPr>
                <w:rFonts w:ascii="Arial"/>
                <w:b/>
              </w:rPr>
            </w:pPr>
            <w:r w:rsidRPr="00D31912">
              <w:rPr>
                <w:rFonts w:ascii="Arial"/>
                <w:b/>
              </w:rPr>
              <w:t>Not</w:t>
            </w:r>
            <w:r w:rsidRPr="00D31912">
              <w:rPr>
                <w:rFonts w:ascii="Arial"/>
                <w:b/>
                <w:spacing w:val="-1"/>
              </w:rPr>
              <w:t xml:space="preserve"> </w:t>
            </w:r>
            <w:r w:rsidRPr="00D31912">
              <w:rPr>
                <w:rFonts w:ascii="Arial"/>
                <w:b/>
                <w:spacing w:val="-2"/>
              </w:rPr>
              <w:t>applicable</w:t>
            </w:r>
          </w:p>
          <w:p w:rsidR="00DF772F" w:rsidRPr="00D31912" w:rsidRDefault="00FB4536">
            <w:pPr>
              <w:pStyle w:val="TableParagraph"/>
              <w:ind w:left="133"/>
              <w:jc w:val="center"/>
              <w:rPr>
                <w:rFonts w:ascii="Arial"/>
                <w:b/>
                <w:sz w:val="16"/>
              </w:rPr>
            </w:pPr>
            <w:r w:rsidRPr="00D31912">
              <w:rPr>
                <w:rFonts w:ascii="Arial"/>
                <w:b/>
                <w:spacing w:val="-6"/>
                <w:sz w:val="16"/>
              </w:rPr>
              <w:t>Justification</w:t>
            </w:r>
            <w:r w:rsidRPr="00D31912">
              <w:rPr>
                <w:rFonts w:ascii="Arial"/>
                <w:b/>
                <w:spacing w:val="-12"/>
                <w:sz w:val="16"/>
              </w:rPr>
              <w:t xml:space="preserve"> </w:t>
            </w:r>
            <w:r w:rsidRPr="00D31912">
              <w:rPr>
                <w:rFonts w:ascii="Arial"/>
                <w:b/>
                <w:spacing w:val="-6"/>
                <w:sz w:val="16"/>
              </w:rPr>
              <w:t>must</w:t>
            </w:r>
            <w:r w:rsidRPr="00D31912">
              <w:rPr>
                <w:rFonts w:ascii="Arial"/>
                <w:b/>
                <w:spacing w:val="-10"/>
                <w:sz w:val="16"/>
              </w:rPr>
              <w:t xml:space="preserve"> </w:t>
            </w:r>
            <w:r w:rsidRPr="00D31912">
              <w:rPr>
                <w:rFonts w:ascii="Arial"/>
                <w:b/>
                <w:spacing w:val="-6"/>
                <w:sz w:val="16"/>
              </w:rPr>
              <w:t>be</w:t>
            </w:r>
            <w:r w:rsidRPr="00D31912">
              <w:rPr>
                <w:rFonts w:ascii="Arial"/>
                <w:b/>
                <w:sz w:val="16"/>
              </w:rPr>
              <w:t xml:space="preserve"> provided</w:t>
            </w:r>
            <w:r w:rsidRPr="00D31912">
              <w:rPr>
                <w:rFonts w:ascii="Arial"/>
                <w:b/>
                <w:spacing w:val="-12"/>
                <w:sz w:val="16"/>
              </w:rPr>
              <w:t xml:space="preserve"> </w:t>
            </w:r>
            <w:r w:rsidRPr="00D31912">
              <w:rPr>
                <w:rFonts w:ascii="Arial"/>
                <w:b/>
                <w:sz w:val="16"/>
              </w:rPr>
              <w:t>below</w:t>
            </w:r>
          </w:p>
        </w:tc>
        <w:tc>
          <w:tcPr>
            <w:tcW w:w="2978" w:type="dxa"/>
            <w:vMerge w:val="restart"/>
            <w:shd w:val="clear" w:color="auto" w:fill="DEE7F7"/>
          </w:tcPr>
          <w:p w:rsidR="00DF772F" w:rsidRPr="00D31912" w:rsidRDefault="00FB4536">
            <w:pPr>
              <w:pStyle w:val="TableParagraph"/>
              <w:spacing w:before="77"/>
              <w:ind w:left="223"/>
              <w:rPr>
                <w:rFonts w:ascii="Arial"/>
                <w:b/>
              </w:rPr>
            </w:pPr>
            <w:r w:rsidRPr="00D31912">
              <w:rPr>
                <w:rFonts w:ascii="Arial"/>
                <w:b/>
              </w:rPr>
              <w:t>Medical</w:t>
            </w:r>
            <w:r w:rsidRPr="00D31912">
              <w:rPr>
                <w:rFonts w:ascii="Arial"/>
                <w:b/>
                <w:spacing w:val="-11"/>
              </w:rPr>
              <w:t xml:space="preserve"> </w:t>
            </w:r>
            <w:r w:rsidRPr="00D31912">
              <w:rPr>
                <w:rFonts w:ascii="Arial"/>
                <w:b/>
              </w:rPr>
              <w:t>Devices</w:t>
            </w:r>
            <w:r w:rsidRPr="00D31912">
              <w:rPr>
                <w:rFonts w:ascii="Arial"/>
                <w:b/>
                <w:spacing w:val="-14"/>
              </w:rPr>
              <w:t xml:space="preserve"> </w:t>
            </w:r>
            <w:r w:rsidRPr="00D31912">
              <w:rPr>
                <w:rFonts w:ascii="Arial"/>
                <w:b/>
              </w:rPr>
              <w:t>/</w:t>
            </w:r>
            <w:r w:rsidRPr="00D31912">
              <w:rPr>
                <w:rFonts w:ascii="Arial"/>
                <w:b/>
                <w:spacing w:val="-13"/>
              </w:rPr>
              <w:t xml:space="preserve"> </w:t>
            </w:r>
            <w:r w:rsidRPr="00D31912">
              <w:rPr>
                <w:rFonts w:ascii="Arial"/>
                <w:b/>
              </w:rPr>
              <w:t>IVD standard or other procedure applied</w:t>
            </w:r>
          </w:p>
        </w:tc>
        <w:tc>
          <w:tcPr>
            <w:tcW w:w="3062" w:type="dxa"/>
            <w:vMerge w:val="restart"/>
            <w:shd w:val="clear" w:color="auto" w:fill="DEE7F7"/>
          </w:tcPr>
          <w:p w:rsidR="00DF772F" w:rsidRPr="00D31912" w:rsidRDefault="00FB4536">
            <w:pPr>
              <w:pStyle w:val="TableParagraph"/>
              <w:spacing w:before="74"/>
              <w:ind w:left="224"/>
              <w:rPr>
                <w:rFonts w:ascii="Arial"/>
                <w:b/>
              </w:rPr>
            </w:pPr>
            <w:r w:rsidRPr="00D31912">
              <w:rPr>
                <w:rFonts w:ascii="Arial"/>
                <w:b/>
              </w:rPr>
              <w:t>Evidence</w:t>
            </w:r>
            <w:r w:rsidRPr="00D31912">
              <w:rPr>
                <w:rFonts w:ascii="Arial"/>
                <w:b/>
                <w:spacing w:val="-4"/>
              </w:rPr>
              <w:t xml:space="preserve"> </w:t>
            </w:r>
            <w:r w:rsidRPr="00D31912">
              <w:rPr>
                <w:rFonts w:ascii="Arial"/>
                <w:b/>
              </w:rPr>
              <w:t>of</w:t>
            </w:r>
            <w:r w:rsidRPr="00D31912">
              <w:rPr>
                <w:rFonts w:ascii="Arial"/>
                <w:b/>
                <w:spacing w:val="-2"/>
              </w:rPr>
              <w:t xml:space="preserve"> compliance</w:t>
            </w:r>
          </w:p>
          <w:p w:rsidR="00DF772F" w:rsidRPr="00D31912" w:rsidRDefault="00FB4536">
            <w:pPr>
              <w:pStyle w:val="TableParagraph"/>
              <w:ind w:left="137"/>
              <w:jc w:val="center"/>
              <w:rPr>
                <w:rFonts w:ascii="Arial" w:hAnsi="Arial"/>
                <w:b/>
                <w:sz w:val="16"/>
              </w:rPr>
            </w:pPr>
            <w:r w:rsidRPr="00D31912">
              <w:rPr>
                <w:rFonts w:ascii="Arial" w:hAnsi="Arial"/>
                <w:b/>
                <w:spacing w:val="-6"/>
                <w:sz w:val="16"/>
              </w:rPr>
              <w:t>Include direct reference to documents</w:t>
            </w:r>
            <w:r w:rsidRPr="00D31912">
              <w:rPr>
                <w:rFonts w:ascii="Arial" w:hAnsi="Arial"/>
                <w:b/>
                <w:sz w:val="16"/>
              </w:rPr>
              <w:t xml:space="preserve"> within</w:t>
            </w:r>
            <w:r w:rsidRPr="00D31912">
              <w:rPr>
                <w:rFonts w:ascii="Arial" w:hAnsi="Arial"/>
                <w:b/>
                <w:spacing w:val="-8"/>
                <w:sz w:val="16"/>
              </w:rPr>
              <w:t xml:space="preserve"> </w:t>
            </w:r>
            <w:r w:rsidRPr="00D31912">
              <w:rPr>
                <w:rFonts w:ascii="Arial" w:hAnsi="Arial"/>
                <w:b/>
                <w:sz w:val="16"/>
              </w:rPr>
              <w:t>the</w:t>
            </w:r>
            <w:r w:rsidRPr="00D31912">
              <w:rPr>
                <w:rFonts w:ascii="Arial" w:hAnsi="Arial"/>
                <w:b/>
                <w:spacing w:val="-9"/>
                <w:sz w:val="16"/>
              </w:rPr>
              <w:t xml:space="preserve"> </w:t>
            </w:r>
            <w:r w:rsidRPr="00D31912">
              <w:rPr>
                <w:rFonts w:ascii="Arial" w:hAnsi="Arial"/>
                <w:b/>
                <w:sz w:val="16"/>
              </w:rPr>
              <w:t>manufacturer’s</w:t>
            </w:r>
            <w:r w:rsidRPr="00D31912">
              <w:rPr>
                <w:rFonts w:ascii="Arial" w:hAnsi="Arial"/>
                <w:b/>
                <w:spacing w:val="-9"/>
                <w:sz w:val="16"/>
              </w:rPr>
              <w:t xml:space="preserve"> </w:t>
            </w:r>
            <w:r w:rsidRPr="00D31912">
              <w:rPr>
                <w:rFonts w:ascii="Arial" w:hAnsi="Arial"/>
                <w:b/>
                <w:sz w:val="16"/>
              </w:rPr>
              <w:t xml:space="preserve">quality </w:t>
            </w:r>
            <w:r w:rsidRPr="00D31912">
              <w:rPr>
                <w:rFonts w:ascii="Arial" w:hAnsi="Arial"/>
                <w:b/>
                <w:spacing w:val="-2"/>
                <w:sz w:val="16"/>
              </w:rPr>
              <w:t>system</w:t>
            </w:r>
          </w:p>
        </w:tc>
      </w:tr>
      <w:tr w:rsidR="00D31912" w:rsidRPr="00D31912">
        <w:trPr>
          <w:trHeight w:val="626"/>
        </w:trPr>
        <w:tc>
          <w:tcPr>
            <w:tcW w:w="912" w:type="dxa"/>
            <w:shd w:val="clear" w:color="auto" w:fill="DEE7F7"/>
          </w:tcPr>
          <w:p w:rsidR="00DF772F" w:rsidRPr="00D31912" w:rsidRDefault="00FB4536">
            <w:pPr>
              <w:pStyle w:val="TableParagraph"/>
              <w:spacing w:before="74"/>
              <w:rPr>
                <w:rFonts w:ascii="Arial"/>
                <w:b/>
              </w:rPr>
            </w:pPr>
            <w:r w:rsidRPr="00D31912">
              <w:rPr>
                <w:rFonts w:ascii="Arial"/>
                <w:b/>
                <w:spacing w:val="-5"/>
              </w:rPr>
              <w:t>13</w:t>
            </w:r>
          </w:p>
        </w:tc>
        <w:tc>
          <w:tcPr>
            <w:tcW w:w="5037" w:type="dxa"/>
            <w:gridSpan w:val="2"/>
            <w:shd w:val="clear" w:color="auto" w:fill="DEE7F7"/>
          </w:tcPr>
          <w:p w:rsidR="00DF772F" w:rsidRPr="00D31912" w:rsidRDefault="00FB4536">
            <w:pPr>
              <w:pStyle w:val="TableParagraph"/>
              <w:spacing w:before="79"/>
              <w:ind w:left="108" w:right="81"/>
              <w:rPr>
                <w:rFonts w:ascii="Arial"/>
                <w:b/>
                <w:i/>
              </w:rPr>
            </w:pPr>
            <w:r w:rsidRPr="00D31912">
              <w:rPr>
                <w:rFonts w:ascii="Arial"/>
                <w:b/>
                <w:i/>
              </w:rPr>
              <w:t>Information</w:t>
            </w:r>
            <w:r w:rsidRPr="00D31912">
              <w:rPr>
                <w:rFonts w:ascii="Arial"/>
                <w:b/>
                <w:i/>
                <w:spacing w:val="-9"/>
              </w:rPr>
              <w:t xml:space="preserve"> </w:t>
            </w:r>
            <w:r w:rsidRPr="00D31912">
              <w:rPr>
                <w:rFonts w:ascii="Arial"/>
                <w:b/>
                <w:i/>
              </w:rPr>
              <w:t>to</w:t>
            </w:r>
            <w:r w:rsidRPr="00D31912">
              <w:rPr>
                <w:rFonts w:ascii="Arial"/>
                <w:b/>
                <w:i/>
                <w:spacing w:val="-7"/>
              </w:rPr>
              <w:t xml:space="preserve"> </w:t>
            </w:r>
            <w:r w:rsidRPr="00D31912">
              <w:rPr>
                <w:rFonts w:ascii="Arial"/>
                <w:b/>
                <w:i/>
              </w:rPr>
              <w:t>be</w:t>
            </w:r>
            <w:r w:rsidRPr="00D31912">
              <w:rPr>
                <w:rFonts w:ascii="Arial"/>
                <w:b/>
                <w:i/>
                <w:spacing w:val="-8"/>
              </w:rPr>
              <w:t xml:space="preserve"> </w:t>
            </w:r>
            <w:r w:rsidRPr="00D31912">
              <w:rPr>
                <w:rFonts w:ascii="Arial"/>
                <w:b/>
                <w:i/>
              </w:rPr>
              <w:t>provided</w:t>
            </w:r>
            <w:r w:rsidRPr="00D31912">
              <w:rPr>
                <w:rFonts w:ascii="Arial"/>
                <w:b/>
                <w:i/>
                <w:spacing w:val="-7"/>
              </w:rPr>
              <w:t xml:space="preserve"> </w:t>
            </w:r>
            <w:r w:rsidRPr="00D31912">
              <w:rPr>
                <w:rFonts w:ascii="Arial"/>
                <w:b/>
                <w:i/>
              </w:rPr>
              <w:t>with</w:t>
            </w:r>
            <w:r w:rsidRPr="00D31912">
              <w:rPr>
                <w:rFonts w:ascii="Arial"/>
                <w:b/>
                <w:i/>
                <w:spacing w:val="-8"/>
              </w:rPr>
              <w:t xml:space="preserve"> </w:t>
            </w:r>
            <w:r w:rsidRPr="00D31912">
              <w:rPr>
                <w:rFonts w:ascii="Arial"/>
                <w:b/>
                <w:i/>
              </w:rPr>
              <w:t xml:space="preserve">medical </w:t>
            </w:r>
            <w:r w:rsidRPr="00D31912">
              <w:rPr>
                <w:rFonts w:ascii="Arial"/>
                <w:b/>
                <w:i/>
                <w:spacing w:val="-2"/>
              </w:rPr>
              <w:t>devices</w:t>
            </w:r>
          </w:p>
        </w:tc>
        <w:tc>
          <w:tcPr>
            <w:tcW w:w="1557" w:type="dxa"/>
            <w:vMerge/>
            <w:tcBorders>
              <w:top w:val="nil"/>
            </w:tcBorders>
            <w:shd w:val="clear" w:color="auto" w:fill="DEE7F7"/>
          </w:tcPr>
          <w:p w:rsidR="00DF772F" w:rsidRPr="00D31912" w:rsidRDefault="00DF772F">
            <w:pPr>
              <w:rPr>
                <w:sz w:val="2"/>
                <w:szCs w:val="2"/>
              </w:rPr>
            </w:pPr>
          </w:p>
        </w:tc>
        <w:tc>
          <w:tcPr>
            <w:tcW w:w="1843" w:type="dxa"/>
            <w:vMerge/>
            <w:tcBorders>
              <w:top w:val="nil"/>
            </w:tcBorders>
            <w:shd w:val="clear" w:color="auto" w:fill="DEE7F7"/>
          </w:tcPr>
          <w:p w:rsidR="00DF772F" w:rsidRPr="00D31912" w:rsidRDefault="00DF772F">
            <w:pPr>
              <w:rPr>
                <w:sz w:val="2"/>
                <w:szCs w:val="2"/>
              </w:rPr>
            </w:pPr>
          </w:p>
        </w:tc>
        <w:tc>
          <w:tcPr>
            <w:tcW w:w="2978" w:type="dxa"/>
            <w:vMerge/>
            <w:tcBorders>
              <w:top w:val="nil"/>
            </w:tcBorders>
            <w:shd w:val="clear" w:color="auto" w:fill="DEE7F7"/>
          </w:tcPr>
          <w:p w:rsidR="00DF772F" w:rsidRPr="00D31912" w:rsidRDefault="00DF772F">
            <w:pPr>
              <w:rPr>
                <w:sz w:val="2"/>
                <w:szCs w:val="2"/>
              </w:rPr>
            </w:pPr>
          </w:p>
        </w:tc>
        <w:tc>
          <w:tcPr>
            <w:tcW w:w="3062" w:type="dxa"/>
            <w:vMerge/>
            <w:tcBorders>
              <w:top w:val="nil"/>
            </w:tcBorders>
            <w:shd w:val="clear" w:color="auto" w:fill="DEE7F7"/>
          </w:tcPr>
          <w:p w:rsidR="00DF772F" w:rsidRPr="00D31912" w:rsidRDefault="00DF772F">
            <w:pPr>
              <w:rPr>
                <w:sz w:val="2"/>
                <w:szCs w:val="2"/>
              </w:rPr>
            </w:pPr>
          </w:p>
        </w:tc>
      </w:tr>
      <w:tr w:rsidR="00D31912" w:rsidRPr="00D31912">
        <w:trPr>
          <w:trHeight w:val="847"/>
        </w:trPr>
        <w:tc>
          <w:tcPr>
            <w:tcW w:w="912" w:type="dxa"/>
          </w:tcPr>
          <w:p w:rsidR="00DF772F" w:rsidRPr="00D31912" w:rsidRDefault="00FB4536">
            <w:pPr>
              <w:pStyle w:val="TableParagraph"/>
              <w:spacing w:before="73"/>
              <w:rPr>
                <w:rFonts w:ascii="Arial"/>
                <w:b/>
                <w:sz w:val="18"/>
              </w:rPr>
            </w:pPr>
            <w:r w:rsidRPr="00D31912">
              <w:rPr>
                <w:rFonts w:ascii="Arial"/>
                <w:b/>
                <w:spacing w:val="-4"/>
                <w:sz w:val="18"/>
              </w:rPr>
              <w:t>13.4</w:t>
            </w:r>
          </w:p>
        </w:tc>
        <w:tc>
          <w:tcPr>
            <w:tcW w:w="5037" w:type="dxa"/>
            <w:gridSpan w:val="2"/>
          </w:tcPr>
          <w:p w:rsidR="00DF772F" w:rsidRPr="00D31912" w:rsidRDefault="00FB4536">
            <w:pPr>
              <w:pStyle w:val="TableParagraph"/>
              <w:spacing w:before="73"/>
              <w:ind w:left="108"/>
              <w:rPr>
                <w:rFonts w:ascii="Arial"/>
                <w:b/>
                <w:sz w:val="18"/>
              </w:rPr>
            </w:pPr>
            <w:r w:rsidRPr="00D31912">
              <w:rPr>
                <w:rFonts w:ascii="Arial"/>
                <w:b/>
                <w:sz w:val="18"/>
              </w:rPr>
              <w:t>Instructions</w:t>
            </w:r>
            <w:r w:rsidRPr="00D31912">
              <w:rPr>
                <w:rFonts w:ascii="Arial"/>
                <w:b/>
                <w:spacing w:val="-3"/>
                <w:sz w:val="18"/>
              </w:rPr>
              <w:t xml:space="preserve"> </w:t>
            </w:r>
            <w:r w:rsidRPr="00D31912">
              <w:rPr>
                <w:rFonts w:ascii="Arial"/>
                <w:b/>
                <w:sz w:val="18"/>
              </w:rPr>
              <w:t>for</w:t>
            </w:r>
            <w:r w:rsidRPr="00D31912">
              <w:rPr>
                <w:rFonts w:ascii="Arial"/>
                <w:b/>
                <w:spacing w:val="-2"/>
                <w:sz w:val="18"/>
              </w:rPr>
              <w:t xml:space="preserve"> </w:t>
            </w:r>
            <w:r w:rsidRPr="00D31912">
              <w:rPr>
                <w:rFonts w:ascii="Arial"/>
                <w:b/>
                <w:spacing w:val="-5"/>
                <w:sz w:val="18"/>
              </w:rPr>
              <w:t>use</w:t>
            </w:r>
          </w:p>
          <w:p w:rsidR="00DF772F" w:rsidRPr="00D31912" w:rsidRDefault="00FB4536">
            <w:pPr>
              <w:pStyle w:val="TableParagraph"/>
              <w:spacing w:before="46" w:line="240" w:lineRule="atLeast"/>
              <w:ind w:left="465" w:right="81" w:hanging="358"/>
              <w:rPr>
                <w:sz w:val="18"/>
              </w:rPr>
            </w:pPr>
            <w:r w:rsidRPr="00D31912">
              <w:rPr>
                <w:spacing w:val="-4"/>
                <w:sz w:val="18"/>
              </w:rPr>
              <w:t>(1)</w:t>
            </w:r>
            <w:r w:rsidRPr="00D31912">
              <w:rPr>
                <w:spacing w:val="80"/>
                <w:sz w:val="18"/>
              </w:rPr>
              <w:t xml:space="preserve"> </w:t>
            </w:r>
            <w:r w:rsidRPr="00D31912">
              <w:rPr>
                <w:spacing w:val="-4"/>
                <w:sz w:val="18"/>
              </w:rPr>
              <w:t>Instructions</w:t>
            </w:r>
            <w:r w:rsidRPr="00D31912">
              <w:rPr>
                <w:spacing w:val="-11"/>
                <w:sz w:val="18"/>
              </w:rPr>
              <w:t xml:space="preserve"> </w:t>
            </w:r>
            <w:r w:rsidRPr="00D31912">
              <w:rPr>
                <w:spacing w:val="-4"/>
                <w:sz w:val="18"/>
              </w:rPr>
              <w:t>for</w:t>
            </w:r>
            <w:r w:rsidRPr="00D31912">
              <w:rPr>
                <w:spacing w:val="-12"/>
                <w:sz w:val="18"/>
              </w:rPr>
              <w:t xml:space="preserve"> </w:t>
            </w:r>
            <w:r w:rsidRPr="00D31912">
              <w:rPr>
                <w:spacing w:val="-4"/>
                <w:sz w:val="18"/>
              </w:rPr>
              <w:t>the</w:t>
            </w:r>
            <w:r w:rsidRPr="00D31912">
              <w:rPr>
                <w:spacing w:val="-9"/>
                <w:sz w:val="18"/>
              </w:rPr>
              <w:t xml:space="preserve"> </w:t>
            </w:r>
            <w:r w:rsidRPr="00D31912">
              <w:rPr>
                <w:spacing w:val="-4"/>
                <w:sz w:val="18"/>
              </w:rPr>
              <w:t>use</w:t>
            </w:r>
            <w:r w:rsidRPr="00D31912">
              <w:rPr>
                <w:spacing w:val="-11"/>
                <w:sz w:val="18"/>
              </w:rPr>
              <w:t xml:space="preserve"> </w:t>
            </w:r>
            <w:r w:rsidRPr="00D31912">
              <w:rPr>
                <w:spacing w:val="-4"/>
                <w:sz w:val="18"/>
              </w:rPr>
              <w:t>of</w:t>
            </w:r>
            <w:r w:rsidRPr="00D31912">
              <w:rPr>
                <w:spacing w:val="-12"/>
                <w:sz w:val="18"/>
              </w:rPr>
              <w:t xml:space="preserve"> </w:t>
            </w:r>
            <w:r w:rsidRPr="00D31912">
              <w:rPr>
                <w:spacing w:val="-4"/>
                <w:sz w:val="18"/>
              </w:rPr>
              <w:t>a</w:t>
            </w:r>
            <w:r w:rsidRPr="00D31912">
              <w:rPr>
                <w:spacing w:val="-11"/>
                <w:sz w:val="18"/>
              </w:rPr>
              <w:t xml:space="preserve"> </w:t>
            </w:r>
            <w:r w:rsidRPr="00D31912">
              <w:rPr>
                <w:spacing w:val="-4"/>
                <w:sz w:val="18"/>
              </w:rPr>
              <w:t>medical</w:t>
            </w:r>
            <w:r w:rsidRPr="00D31912">
              <w:rPr>
                <w:spacing w:val="-11"/>
                <w:sz w:val="18"/>
              </w:rPr>
              <w:t xml:space="preserve"> </w:t>
            </w:r>
            <w:r w:rsidRPr="00D31912">
              <w:rPr>
                <w:spacing w:val="-4"/>
                <w:sz w:val="18"/>
              </w:rPr>
              <w:t>device</w:t>
            </w:r>
            <w:r w:rsidRPr="00D31912">
              <w:rPr>
                <w:spacing w:val="-11"/>
                <w:sz w:val="18"/>
              </w:rPr>
              <w:t xml:space="preserve"> </w:t>
            </w:r>
            <w:r w:rsidRPr="00D31912">
              <w:rPr>
                <w:spacing w:val="-4"/>
                <w:sz w:val="18"/>
              </w:rPr>
              <w:t>must</w:t>
            </w:r>
            <w:r w:rsidRPr="00D31912">
              <w:rPr>
                <w:spacing w:val="-12"/>
                <w:sz w:val="18"/>
              </w:rPr>
              <w:t xml:space="preserve"> </w:t>
            </w:r>
            <w:r w:rsidRPr="00D31912">
              <w:rPr>
                <w:spacing w:val="-4"/>
                <w:sz w:val="18"/>
              </w:rPr>
              <w:t xml:space="preserve">be </w:t>
            </w:r>
            <w:r w:rsidRPr="00D31912">
              <w:rPr>
                <w:sz w:val="18"/>
              </w:rPr>
              <w:t>provided with the device.</w:t>
            </w:r>
          </w:p>
        </w:tc>
        <w:tc>
          <w:tcPr>
            <w:tcW w:w="1557" w:type="dxa"/>
          </w:tcPr>
          <w:p w:rsidR="00DF772F" w:rsidRPr="00D31912" w:rsidRDefault="00FB4536">
            <w:pPr>
              <w:pStyle w:val="TableParagraph"/>
              <w:spacing w:before="79"/>
              <w:ind w:left="109"/>
              <w:rPr>
                <w:rFonts w:ascii="MS Gothic" w:hAnsi="MS Gothic"/>
                <w:sz w:val="18"/>
              </w:rPr>
            </w:pPr>
            <w:r w:rsidRPr="00D31912">
              <w:rPr>
                <w:rFonts w:ascii="MS Gothic" w:hAnsi="MS Gothic"/>
                <w:spacing w:val="-10"/>
                <w:sz w:val="18"/>
              </w:rPr>
              <w:t>☐</w:t>
            </w:r>
          </w:p>
        </w:tc>
        <w:tc>
          <w:tcPr>
            <w:tcW w:w="1843" w:type="dxa"/>
          </w:tcPr>
          <w:p w:rsidR="00DF772F" w:rsidRPr="00D31912" w:rsidRDefault="00FB4536">
            <w:pPr>
              <w:pStyle w:val="TableParagraph"/>
              <w:spacing w:before="79"/>
              <w:ind w:left="110"/>
              <w:rPr>
                <w:rFonts w:ascii="MS Gothic" w:hAnsi="MS Gothic"/>
                <w:sz w:val="18"/>
              </w:rPr>
            </w:pPr>
            <w:r w:rsidRPr="00D31912">
              <w:rPr>
                <w:rFonts w:ascii="MS Gothic" w:hAnsi="MS Gothic"/>
                <w:spacing w:val="-10"/>
                <w:sz w:val="18"/>
              </w:rPr>
              <w:t>☐</w:t>
            </w:r>
          </w:p>
          <w:p w:rsidR="00DF772F" w:rsidRPr="00D31912" w:rsidRDefault="00FB4536">
            <w:pPr>
              <w:pStyle w:val="TableParagraph"/>
              <w:spacing w:before="83"/>
              <w:ind w:left="110"/>
              <w:rPr>
                <w:sz w:val="18"/>
              </w:rPr>
            </w:pPr>
            <w:r w:rsidRPr="00D31912">
              <w:rPr>
                <w:sz w:val="18"/>
              </w:rPr>
              <w:t>Provide</w:t>
            </w:r>
            <w:r w:rsidRPr="00D31912">
              <w:rPr>
                <w:spacing w:val="-4"/>
                <w:sz w:val="18"/>
              </w:rPr>
              <w:t xml:space="preserve"> </w:t>
            </w:r>
            <w:r w:rsidRPr="00D31912">
              <w:rPr>
                <w:spacing w:val="-2"/>
                <w:sz w:val="18"/>
              </w:rPr>
              <w:t>Justification</w:t>
            </w:r>
          </w:p>
        </w:tc>
        <w:tc>
          <w:tcPr>
            <w:tcW w:w="2978" w:type="dxa"/>
          </w:tcPr>
          <w:p w:rsidR="00DF772F" w:rsidRPr="00D31912" w:rsidRDefault="00FB4536">
            <w:pPr>
              <w:pStyle w:val="TableParagraph"/>
              <w:ind w:left="110" w:right="923"/>
              <w:jc w:val="both"/>
              <w:rPr>
                <w:sz w:val="18"/>
              </w:rPr>
            </w:pPr>
            <w:r w:rsidRPr="00D31912">
              <w:rPr>
                <w:sz w:val="18"/>
              </w:rPr>
              <w:t>List</w:t>
            </w:r>
            <w:r w:rsidRPr="00D31912">
              <w:rPr>
                <w:spacing w:val="-10"/>
                <w:sz w:val="18"/>
              </w:rPr>
              <w:t xml:space="preserve"> </w:t>
            </w:r>
            <w:r w:rsidRPr="00D31912">
              <w:rPr>
                <w:sz w:val="18"/>
              </w:rPr>
              <w:t>here</w:t>
            </w:r>
            <w:r w:rsidRPr="00D31912">
              <w:rPr>
                <w:spacing w:val="-10"/>
                <w:sz w:val="18"/>
              </w:rPr>
              <w:t xml:space="preserve"> </w:t>
            </w:r>
            <w:r w:rsidRPr="00D31912">
              <w:rPr>
                <w:sz w:val="18"/>
              </w:rPr>
              <w:t>the</w:t>
            </w:r>
            <w:r w:rsidRPr="00D31912">
              <w:rPr>
                <w:spacing w:val="-10"/>
                <w:sz w:val="18"/>
              </w:rPr>
              <w:t xml:space="preserve"> </w:t>
            </w:r>
            <w:r w:rsidRPr="00D31912">
              <w:rPr>
                <w:sz w:val="18"/>
              </w:rPr>
              <w:t>standards</w:t>
            </w:r>
            <w:r w:rsidRPr="00D31912">
              <w:rPr>
                <w:spacing w:val="-8"/>
                <w:sz w:val="18"/>
              </w:rPr>
              <w:t xml:space="preserve"> </w:t>
            </w:r>
            <w:r w:rsidRPr="00D31912">
              <w:rPr>
                <w:sz w:val="18"/>
              </w:rPr>
              <w:t>/ procedures</w:t>
            </w:r>
            <w:r w:rsidRPr="00D31912">
              <w:rPr>
                <w:spacing w:val="-3"/>
                <w:sz w:val="18"/>
              </w:rPr>
              <w:t xml:space="preserve"> </w:t>
            </w:r>
            <w:r w:rsidRPr="00D31912">
              <w:rPr>
                <w:sz w:val="18"/>
              </w:rPr>
              <w:t>applied</w:t>
            </w:r>
            <w:r w:rsidRPr="00D31912">
              <w:rPr>
                <w:spacing w:val="-4"/>
                <w:sz w:val="18"/>
              </w:rPr>
              <w:t xml:space="preserve"> </w:t>
            </w:r>
            <w:r w:rsidRPr="00D31912">
              <w:rPr>
                <w:sz w:val="18"/>
              </w:rPr>
              <w:t xml:space="preserve">with </w:t>
            </w:r>
            <w:r w:rsidRPr="00D31912">
              <w:rPr>
                <w:spacing w:val="-2"/>
                <w:sz w:val="18"/>
              </w:rPr>
              <w:t>justification</w:t>
            </w:r>
          </w:p>
        </w:tc>
        <w:tc>
          <w:tcPr>
            <w:tcW w:w="3062" w:type="dxa"/>
          </w:tcPr>
          <w:p w:rsidR="00DF772F" w:rsidRPr="00D31912" w:rsidRDefault="00FB4536">
            <w:pPr>
              <w:pStyle w:val="TableParagraph"/>
              <w:ind w:left="111" w:right="81"/>
              <w:rPr>
                <w:sz w:val="18"/>
              </w:rPr>
            </w:pPr>
            <w:r w:rsidRPr="00D31912">
              <w:rPr>
                <w:sz w:val="18"/>
              </w:rPr>
              <w:t>Include direct reference to documents within the manufacturer’s</w:t>
            </w:r>
            <w:r w:rsidRPr="00D31912">
              <w:rPr>
                <w:spacing w:val="-15"/>
                <w:sz w:val="18"/>
              </w:rPr>
              <w:t xml:space="preserve"> </w:t>
            </w:r>
            <w:r w:rsidRPr="00D31912">
              <w:rPr>
                <w:sz w:val="18"/>
              </w:rPr>
              <w:t>quality</w:t>
            </w:r>
            <w:r w:rsidRPr="00D31912">
              <w:rPr>
                <w:spacing w:val="-12"/>
                <w:sz w:val="18"/>
              </w:rPr>
              <w:t xml:space="preserve"> </w:t>
            </w:r>
            <w:r w:rsidRPr="00D31912">
              <w:rPr>
                <w:sz w:val="18"/>
              </w:rPr>
              <w:t>system</w:t>
            </w:r>
          </w:p>
        </w:tc>
      </w:tr>
      <w:tr w:rsidR="00D31912" w:rsidRPr="00D31912">
        <w:trPr>
          <w:trHeight w:val="1079"/>
        </w:trPr>
        <w:tc>
          <w:tcPr>
            <w:tcW w:w="912" w:type="dxa"/>
          </w:tcPr>
          <w:p w:rsidR="00DF772F" w:rsidRPr="00D31912" w:rsidRDefault="00FB4536">
            <w:pPr>
              <w:pStyle w:val="TableParagraph"/>
              <w:spacing w:before="77"/>
              <w:rPr>
                <w:sz w:val="14"/>
              </w:rPr>
            </w:pPr>
            <w:r w:rsidRPr="00D31912">
              <w:rPr>
                <w:spacing w:val="-4"/>
                <w:sz w:val="14"/>
              </w:rPr>
              <w:t>13.4</w:t>
            </w:r>
          </w:p>
          <w:p w:rsidR="00DF772F" w:rsidRPr="00D31912" w:rsidRDefault="00FB4536">
            <w:pPr>
              <w:pStyle w:val="TableParagraph"/>
              <w:spacing w:before="2"/>
              <w:rPr>
                <w:sz w:val="14"/>
              </w:rPr>
            </w:pPr>
            <w:r w:rsidRPr="00D31912">
              <w:rPr>
                <w:spacing w:val="-2"/>
                <w:sz w:val="14"/>
              </w:rPr>
              <w:t>(cont.)</w:t>
            </w:r>
          </w:p>
        </w:tc>
        <w:tc>
          <w:tcPr>
            <w:tcW w:w="5037" w:type="dxa"/>
            <w:gridSpan w:val="2"/>
          </w:tcPr>
          <w:p w:rsidR="00DF772F" w:rsidRPr="00D31912" w:rsidRDefault="00FB4536">
            <w:pPr>
              <w:pStyle w:val="TableParagraph"/>
              <w:numPr>
                <w:ilvl w:val="0"/>
                <w:numId w:val="11"/>
              </w:numPr>
              <w:tabs>
                <w:tab w:val="left" w:pos="462"/>
                <w:tab w:val="left" w:pos="465"/>
              </w:tabs>
              <w:spacing w:before="73" w:line="278" w:lineRule="auto"/>
              <w:ind w:right="181"/>
              <w:rPr>
                <w:sz w:val="18"/>
              </w:rPr>
            </w:pPr>
            <w:r w:rsidRPr="00D31912">
              <w:rPr>
                <w:spacing w:val="-6"/>
                <w:sz w:val="18"/>
              </w:rPr>
              <w:t xml:space="preserve">However, instructions for the use of a medical device need </w:t>
            </w:r>
            <w:r w:rsidRPr="00D31912">
              <w:rPr>
                <w:spacing w:val="-4"/>
                <w:sz w:val="18"/>
              </w:rPr>
              <w:t>not</w:t>
            </w:r>
            <w:r w:rsidRPr="00D31912">
              <w:rPr>
                <w:spacing w:val="-10"/>
                <w:sz w:val="18"/>
              </w:rPr>
              <w:t xml:space="preserve"> </w:t>
            </w:r>
            <w:r w:rsidRPr="00D31912">
              <w:rPr>
                <w:spacing w:val="-4"/>
                <w:sz w:val="18"/>
              </w:rPr>
              <w:t>be</w:t>
            </w:r>
            <w:r w:rsidRPr="00D31912">
              <w:rPr>
                <w:spacing w:val="-9"/>
                <w:sz w:val="18"/>
              </w:rPr>
              <w:t xml:space="preserve"> </w:t>
            </w:r>
            <w:r w:rsidRPr="00D31912">
              <w:rPr>
                <w:spacing w:val="-4"/>
                <w:sz w:val="18"/>
              </w:rPr>
              <w:t>provided</w:t>
            </w:r>
            <w:r w:rsidRPr="00D31912">
              <w:rPr>
                <w:spacing w:val="-6"/>
                <w:sz w:val="18"/>
              </w:rPr>
              <w:t xml:space="preserve"> </w:t>
            </w:r>
            <w:r w:rsidRPr="00D31912">
              <w:rPr>
                <w:spacing w:val="-4"/>
                <w:sz w:val="18"/>
              </w:rPr>
              <w:t>with</w:t>
            </w:r>
            <w:r w:rsidRPr="00D31912">
              <w:rPr>
                <w:spacing w:val="-9"/>
                <w:sz w:val="18"/>
              </w:rPr>
              <w:t xml:space="preserve"> </w:t>
            </w:r>
            <w:r w:rsidRPr="00D31912">
              <w:rPr>
                <w:spacing w:val="-4"/>
                <w:sz w:val="18"/>
              </w:rPr>
              <w:t>the</w:t>
            </w:r>
            <w:r w:rsidRPr="00D31912">
              <w:rPr>
                <w:spacing w:val="-6"/>
                <w:sz w:val="18"/>
              </w:rPr>
              <w:t xml:space="preserve"> </w:t>
            </w:r>
            <w:r w:rsidRPr="00D31912">
              <w:rPr>
                <w:spacing w:val="-4"/>
                <w:sz w:val="18"/>
              </w:rPr>
              <w:t>device,</w:t>
            </w:r>
            <w:r w:rsidRPr="00D31912">
              <w:rPr>
                <w:spacing w:val="-10"/>
                <w:sz w:val="18"/>
              </w:rPr>
              <w:t xml:space="preserve"> </w:t>
            </w:r>
            <w:r w:rsidRPr="00D31912">
              <w:rPr>
                <w:spacing w:val="-4"/>
                <w:sz w:val="18"/>
              </w:rPr>
              <w:t>or</w:t>
            </w:r>
            <w:r w:rsidRPr="00D31912">
              <w:rPr>
                <w:spacing w:val="-8"/>
                <w:sz w:val="18"/>
              </w:rPr>
              <w:t xml:space="preserve"> </w:t>
            </w:r>
            <w:r w:rsidRPr="00D31912">
              <w:rPr>
                <w:spacing w:val="-4"/>
                <w:sz w:val="18"/>
              </w:rPr>
              <w:t>may</w:t>
            </w:r>
            <w:r w:rsidRPr="00D31912">
              <w:rPr>
                <w:spacing w:val="-9"/>
                <w:sz w:val="18"/>
              </w:rPr>
              <w:t xml:space="preserve"> </w:t>
            </w:r>
            <w:r w:rsidRPr="00D31912">
              <w:rPr>
                <w:spacing w:val="-4"/>
                <w:sz w:val="18"/>
              </w:rPr>
              <w:t>be</w:t>
            </w:r>
            <w:r w:rsidRPr="00D31912">
              <w:rPr>
                <w:spacing w:val="-9"/>
                <w:sz w:val="18"/>
              </w:rPr>
              <w:t xml:space="preserve"> </w:t>
            </w:r>
            <w:r w:rsidRPr="00D31912">
              <w:rPr>
                <w:spacing w:val="-4"/>
                <w:sz w:val="18"/>
              </w:rPr>
              <w:t>abbreviated,</w:t>
            </w:r>
            <w:r w:rsidRPr="00D31912">
              <w:rPr>
                <w:spacing w:val="-6"/>
                <w:sz w:val="18"/>
              </w:rPr>
              <w:t xml:space="preserve"> </w:t>
            </w:r>
            <w:r w:rsidRPr="00D31912">
              <w:rPr>
                <w:spacing w:val="-4"/>
                <w:sz w:val="18"/>
              </w:rPr>
              <w:t>if:</w:t>
            </w:r>
          </w:p>
          <w:p w:rsidR="00DF772F" w:rsidRPr="00D31912" w:rsidRDefault="00FB4536">
            <w:pPr>
              <w:pStyle w:val="TableParagraph"/>
              <w:numPr>
                <w:ilvl w:val="1"/>
                <w:numId w:val="11"/>
              </w:numPr>
              <w:tabs>
                <w:tab w:val="left" w:pos="818"/>
                <w:tab w:val="left" w:pos="820"/>
              </w:tabs>
              <w:spacing w:before="8" w:line="240" w:lineRule="atLeast"/>
              <w:ind w:left="820" w:right="262"/>
              <w:rPr>
                <w:sz w:val="18"/>
              </w:rPr>
            </w:pPr>
            <w:r w:rsidRPr="00D31912">
              <w:rPr>
                <w:sz w:val="18"/>
              </w:rPr>
              <w:t>the</w:t>
            </w:r>
            <w:r w:rsidRPr="00D31912">
              <w:rPr>
                <w:spacing w:val="-12"/>
                <w:sz w:val="18"/>
              </w:rPr>
              <w:t xml:space="preserve"> </w:t>
            </w:r>
            <w:r w:rsidRPr="00D31912">
              <w:rPr>
                <w:sz w:val="18"/>
              </w:rPr>
              <w:t>device</w:t>
            </w:r>
            <w:r w:rsidRPr="00D31912">
              <w:rPr>
                <w:spacing w:val="-12"/>
                <w:sz w:val="18"/>
              </w:rPr>
              <w:t xml:space="preserve"> </w:t>
            </w:r>
            <w:r w:rsidRPr="00D31912">
              <w:rPr>
                <w:sz w:val="18"/>
              </w:rPr>
              <w:t>is</w:t>
            </w:r>
            <w:r w:rsidRPr="00D31912">
              <w:rPr>
                <w:spacing w:val="-12"/>
                <w:sz w:val="18"/>
              </w:rPr>
              <w:t xml:space="preserve"> </w:t>
            </w:r>
            <w:r w:rsidRPr="00D31912">
              <w:rPr>
                <w:sz w:val="18"/>
              </w:rPr>
              <w:t>a</w:t>
            </w:r>
            <w:r w:rsidRPr="00D31912">
              <w:rPr>
                <w:spacing w:val="-10"/>
                <w:sz w:val="18"/>
              </w:rPr>
              <w:t xml:space="preserve"> </w:t>
            </w:r>
            <w:r w:rsidRPr="00D31912">
              <w:rPr>
                <w:sz w:val="18"/>
              </w:rPr>
              <w:t>Class</w:t>
            </w:r>
            <w:r w:rsidRPr="00D31912">
              <w:rPr>
                <w:spacing w:val="-10"/>
                <w:sz w:val="18"/>
              </w:rPr>
              <w:t xml:space="preserve"> </w:t>
            </w:r>
            <w:r w:rsidRPr="00D31912">
              <w:rPr>
                <w:sz w:val="18"/>
              </w:rPr>
              <w:t>I</w:t>
            </w:r>
            <w:r w:rsidRPr="00D31912">
              <w:rPr>
                <w:spacing w:val="-13"/>
                <w:sz w:val="18"/>
              </w:rPr>
              <w:t xml:space="preserve"> </w:t>
            </w:r>
            <w:r w:rsidRPr="00D31912">
              <w:rPr>
                <w:sz w:val="18"/>
              </w:rPr>
              <w:t>medical</w:t>
            </w:r>
            <w:r w:rsidRPr="00D31912">
              <w:rPr>
                <w:spacing w:val="-9"/>
                <w:sz w:val="18"/>
              </w:rPr>
              <w:t xml:space="preserve"> </w:t>
            </w:r>
            <w:r w:rsidRPr="00D31912">
              <w:rPr>
                <w:sz w:val="18"/>
              </w:rPr>
              <w:t>device,</w:t>
            </w:r>
            <w:r w:rsidRPr="00D31912">
              <w:rPr>
                <w:spacing w:val="-10"/>
                <w:sz w:val="18"/>
              </w:rPr>
              <w:t xml:space="preserve"> </w:t>
            </w:r>
            <w:r w:rsidRPr="00D31912">
              <w:rPr>
                <w:sz w:val="18"/>
              </w:rPr>
              <w:t>a</w:t>
            </w:r>
            <w:r w:rsidRPr="00D31912">
              <w:rPr>
                <w:spacing w:val="-10"/>
                <w:sz w:val="18"/>
              </w:rPr>
              <w:t xml:space="preserve"> </w:t>
            </w:r>
            <w:r w:rsidRPr="00D31912">
              <w:rPr>
                <w:sz w:val="18"/>
              </w:rPr>
              <w:t>Class</w:t>
            </w:r>
            <w:r w:rsidRPr="00D31912">
              <w:rPr>
                <w:spacing w:val="-12"/>
                <w:sz w:val="18"/>
              </w:rPr>
              <w:t xml:space="preserve"> </w:t>
            </w:r>
            <w:r w:rsidRPr="00D31912">
              <w:rPr>
                <w:sz w:val="18"/>
              </w:rPr>
              <w:t xml:space="preserve">IIa </w:t>
            </w:r>
            <w:r w:rsidRPr="00D31912">
              <w:rPr>
                <w:spacing w:val="-4"/>
                <w:sz w:val="18"/>
              </w:rPr>
              <w:t>medical</w:t>
            </w:r>
            <w:r w:rsidRPr="00D31912">
              <w:rPr>
                <w:spacing w:val="-11"/>
                <w:sz w:val="18"/>
              </w:rPr>
              <w:t xml:space="preserve"> </w:t>
            </w:r>
            <w:r w:rsidRPr="00D31912">
              <w:rPr>
                <w:spacing w:val="-4"/>
                <w:sz w:val="18"/>
              </w:rPr>
              <w:t>device</w:t>
            </w:r>
            <w:r w:rsidRPr="00D31912">
              <w:rPr>
                <w:spacing w:val="-11"/>
                <w:sz w:val="18"/>
              </w:rPr>
              <w:t xml:space="preserve"> </w:t>
            </w:r>
            <w:r w:rsidRPr="00D31912">
              <w:rPr>
                <w:spacing w:val="-4"/>
                <w:sz w:val="18"/>
              </w:rPr>
              <w:t>or</w:t>
            </w:r>
            <w:r w:rsidRPr="00D31912">
              <w:rPr>
                <w:spacing w:val="-10"/>
                <w:sz w:val="18"/>
              </w:rPr>
              <w:t xml:space="preserve"> </w:t>
            </w:r>
            <w:r w:rsidRPr="00D31912">
              <w:rPr>
                <w:spacing w:val="-4"/>
                <w:sz w:val="18"/>
              </w:rPr>
              <w:t>a</w:t>
            </w:r>
            <w:r w:rsidRPr="00D31912">
              <w:rPr>
                <w:spacing w:val="-11"/>
                <w:sz w:val="18"/>
              </w:rPr>
              <w:t xml:space="preserve"> </w:t>
            </w:r>
            <w:r w:rsidRPr="00D31912">
              <w:rPr>
                <w:spacing w:val="-4"/>
                <w:sz w:val="18"/>
              </w:rPr>
              <w:t>Class</w:t>
            </w:r>
            <w:r w:rsidRPr="00D31912">
              <w:rPr>
                <w:spacing w:val="-9"/>
                <w:sz w:val="18"/>
              </w:rPr>
              <w:t xml:space="preserve"> </w:t>
            </w:r>
            <w:r w:rsidRPr="00D31912">
              <w:rPr>
                <w:spacing w:val="-4"/>
                <w:sz w:val="18"/>
              </w:rPr>
              <w:t>1</w:t>
            </w:r>
            <w:r w:rsidRPr="00D31912">
              <w:rPr>
                <w:spacing w:val="-11"/>
                <w:sz w:val="18"/>
              </w:rPr>
              <w:t xml:space="preserve"> </w:t>
            </w:r>
            <w:r w:rsidRPr="00D31912">
              <w:rPr>
                <w:spacing w:val="-4"/>
                <w:sz w:val="18"/>
              </w:rPr>
              <w:t>IVD</w:t>
            </w:r>
            <w:r w:rsidRPr="00D31912">
              <w:rPr>
                <w:spacing w:val="-13"/>
                <w:sz w:val="18"/>
              </w:rPr>
              <w:t xml:space="preserve"> </w:t>
            </w:r>
            <w:r w:rsidRPr="00D31912">
              <w:rPr>
                <w:spacing w:val="-4"/>
                <w:sz w:val="18"/>
              </w:rPr>
              <w:t>medical</w:t>
            </w:r>
            <w:r w:rsidRPr="00D31912">
              <w:rPr>
                <w:spacing w:val="-11"/>
                <w:sz w:val="18"/>
              </w:rPr>
              <w:t xml:space="preserve"> </w:t>
            </w:r>
            <w:r w:rsidRPr="00D31912">
              <w:rPr>
                <w:spacing w:val="-4"/>
                <w:sz w:val="18"/>
              </w:rPr>
              <w:t>device;</w:t>
            </w:r>
            <w:r w:rsidRPr="00D31912">
              <w:rPr>
                <w:spacing w:val="-12"/>
                <w:sz w:val="18"/>
              </w:rPr>
              <w:t xml:space="preserve"> </w:t>
            </w:r>
            <w:r w:rsidRPr="00D31912">
              <w:rPr>
                <w:spacing w:val="-4"/>
                <w:sz w:val="18"/>
              </w:rPr>
              <w:t>and</w:t>
            </w:r>
          </w:p>
        </w:tc>
        <w:tc>
          <w:tcPr>
            <w:tcW w:w="1557" w:type="dxa"/>
          </w:tcPr>
          <w:p w:rsidR="00DF772F" w:rsidRPr="00D31912" w:rsidRDefault="00FB4536">
            <w:pPr>
              <w:pStyle w:val="TableParagraph"/>
              <w:spacing w:before="79"/>
              <w:ind w:left="109"/>
              <w:rPr>
                <w:rFonts w:ascii="MS Gothic" w:hAnsi="MS Gothic"/>
                <w:sz w:val="18"/>
              </w:rPr>
            </w:pPr>
            <w:r w:rsidRPr="00D31912">
              <w:rPr>
                <w:rFonts w:ascii="MS Gothic" w:hAnsi="MS Gothic"/>
                <w:spacing w:val="-10"/>
                <w:sz w:val="18"/>
              </w:rPr>
              <w:t>☐</w:t>
            </w:r>
          </w:p>
        </w:tc>
        <w:tc>
          <w:tcPr>
            <w:tcW w:w="1843" w:type="dxa"/>
          </w:tcPr>
          <w:p w:rsidR="00DF772F" w:rsidRPr="00D31912" w:rsidRDefault="00FB4536">
            <w:pPr>
              <w:pStyle w:val="TableParagraph"/>
              <w:spacing w:before="79"/>
              <w:ind w:left="110"/>
              <w:rPr>
                <w:rFonts w:ascii="MS Gothic" w:hAnsi="MS Gothic"/>
                <w:sz w:val="18"/>
              </w:rPr>
            </w:pPr>
            <w:r w:rsidRPr="00D31912">
              <w:rPr>
                <w:rFonts w:ascii="MS Gothic" w:hAnsi="MS Gothic"/>
                <w:spacing w:val="-10"/>
                <w:sz w:val="18"/>
              </w:rPr>
              <w:t>☐</w:t>
            </w:r>
          </w:p>
          <w:p w:rsidR="00DF772F" w:rsidRPr="00D31912" w:rsidRDefault="00FB4536">
            <w:pPr>
              <w:pStyle w:val="TableParagraph"/>
              <w:spacing w:before="85"/>
              <w:ind w:left="110"/>
              <w:rPr>
                <w:sz w:val="18"/>
              </w:rPr>
            </w:pPr>
            <w:r w:rsidRPr="00D31912">
              <w:rPr>
                <w:sz w:val="18"/>
              </w:rPr>
              <w:t>Provide</w:t>
            </w:r>
            <w:r w:rsidRPr="00D31912">
              <w:rPr>
                <w:spacing w:val="-4"/>
                <w:sz w:val="18"/>
              </w:rPr>
              <w:t xml:space="preserve"> </w:t>
            </w:r>
            <w:r w:rsidRPr="00D31912">
              <w:rPr>
                <w:spacing w:val="-2"/>
                <w:sz w:val="18"/>
              </w:rPr>
              <w:t>Justification</w:t>
            </w:r>
          </w:p>
        </w:tc>
        <w:tc>
          <w:tcPr>
            <w:tcW w:w="2978" w:type="dxa"/>
          </w:tcPr>
          <w:p w:rsidR="00DF772F" w:rsidRPr="00D31912" w:rsidRDefault="00FB4536">
            <w:pPr>
              <w:pStyle w:val="TableParagraph"/>
              <w:ind w:left="110" w:right="923"/>
              <w:jc w:val="both"/>
              <w:rPr>
                <w:sz w:val="18"/>
              </w:rPr>
            </w:pPr>
            <w:r w:rsidRPr="00D31912">
              <w:rPr>
                <w:sz w:val="18"/>
              </w:rPr>
              <w:t>List</w:t>
            </w:r>
            <w:r w:rsidRPr="00D31912">
              <w:rPr>
                <w:spacing w:val="-10"/>
                <w:sz w:val="18"/>
              </w:rPr>
              <w:t xml:space="preserve"> </w:t>
            </w:r>
            <w:r w:rsidRPr="00D31912">
              <w:rPr>
                <w:sz w:val="18"/>
              </w:rPr>
              <w:t>here</w:t>
            </w:r>
            <w:r w:rsidRPr="00D31912">
              <w:rPr>
                <w:spacing w:val="-10"/>
                <w:sz w:val="18"/>
              </w:rPr>
              <w:t xml:space="preserve"> </w:t>
            </w:r>
            <w:r w:rsidRPr="00D31912">
              <w:rPr>
                <w:sz w:val="18"/>
              </w:rPr>
              <w:t>the</w:t>
            </w:r>
            <w:r w:rsidRPr="00D31912">
              <w:rPr>
                <w:spacing w:val="-10"/>
                <w:sz w:val="18"/>
              </w:rPr>
              <w:t xml:space="preserve"> </w:t>
            </w:r>
            <w:r w:rsidRPr="00D31912">
              <w:rPr>
                <w:sz w:val="18"/>
              </w:rPr>
              <w:t>standards</w:t>
            </w:r>
            <w:r w:rsidRPr="00D31912">
              <w:rPr>
                <w:spacing w:val="-8"/>
                <w:sz w:val="18"/>
              </w:rPr>
              <w:t xml:space="preserve"> </w:t>
            </w:r>
            <w:r w:rsidRPr="00D31912">
              <w:rPr>
                <w:sz w:val="18"/>
              </w:rPr>
              <w:t>/ procedures</w:t>
            </w:r>
            <w:r w:rsidRPr="00D31912">
              <w:rPr>
                <w:spacing w:val="-3"/>
                <w:sz w:val="18"/>
              </w:rPr>
              <w:t xml:space="preserve"> </w:t>
            </w:r>
            <w:r w:rsidRPr="00D31912">
              <w:rPr>
                <w:sz w:val="18"/>
              </w:rPr>
              <w:t>applied</w:t>
            </w:r>
            <w:r w:rsidRPr="00D31912">
              <w:rPr>
                <w:spacing w:val="-4"/>
                <w:sz w:val="18"/>
              </w:rPr>
              <w:t xml:space="preserve"> </w:t>
            </w:r>
            <w:r w:rsidRPr="00D31912">
              <w:rPr>
                <w:sz w:val="18"/>
              </w:rPr>
              <w:t xml:space="preserve">with </w:t>
            </w:r>
            <w:r w:rsidRPr="00D31912">
              <w:rPr>
                <w:spacing w:val="-2"/>
                <w:sz w:val="18"/>
              </w:rPr>
              <w:t>justification</w:t>
            </w:r>
          </w:p>
        </w:tc>
        <w:tc>
          <w:tcPr>
            <w:tcW w:w="3062" w:type="dxa"/>
          </w:tcPr>
          <w:p w:rsidR="00DF772F" w:rsidRPr="00D31912" w:rsidRDefault="00FB4536">
            <w:pPr>
              <w:pStyle w:val="TableParagraph"/>
              <w:ind w:left="111" w:right="81"/>
              <w:rPr>
                <w:sz w:val="18"/>
              </w:rPr>
            </w:pPr>
            <w:r w:rsidRPr="00D31912">
              <w:rPr>
                <w:sz w:val="18"/>
              </w:rPr>
              <w:t>Include direct reference to documents within the manufacturer’s</w:t>
            </w:r>
            <w:r w:rsidRPr="00D31912">
              <w:rPr>
                <w:spacing w:val="-15"/>
                <w:sz w:val="18"/>
              </w:rPr>
              <w:t xml:space="preserve"> </w:t>
            </w:r>
            <w:r w:rsidRPr="00D31912">
              <w:rPr>
                <w:sz w:val="18"/>
              </w:rPr>
              <w:t>quality</w:t>
            </w:r>
            <w:r w:rsidRPr="00D31912">
              <w:rPr>
                <w:spacing w:val="-12"/>
                <w:sz w:val="18"/>
              </w:rPr>
              <w:t xml:space="preserve"> </w:t>
            </w:r>
            <w:r w:rsidRPr="00D31912">
              <w:rPr>
                <w:sz w:val="18"/>
              </w:rPr>
              <w:t>system</w:t>
            </w:r>
          </w:p>
        </w:tc>
      </w:tr>
      <w:tr w:rsidR="00D31912" w:rsidRPr="00D31912">
        <w:trPr>
          <w:trHeight w:val="741"/>
        </w:trPr>
        <w:tc>
          <w:tcPr>
            <w:tcW w:w="912" w:type="dxa"/>
          </w:tcPr>
          <w:p w:rsidR="00DF772F" w:rsidRPr="00D31912" w:rsidRDefault="00FB4536">
            <w:pPr>
              <w:pStyle w:val="TableParagraph"/>
              <w:spacing w:before="77"/>
              <w:rPr>
                <w:sz w:val="14"/>
              </w:rPr>
            </w:pPr>
            <w:r w:rsidRPr="00D31912">
              <w:rPr>
                <w:spacing w:val="-2"/>
                <w:sz w:val="14"/>
              </w:rPr>
              <w:t>13.4(2)</w:t>
            </w:r>
          </w:p>
          <w:p w:rsidR="00DF772F" w:rsidRPr="00D31912" w:rsidRDefault="00FB4536">
            <w:pPr>
              <w:pStyle w:val="TableParagraph"/>
              <w:spacing w:before="2"/>
              <w:rPr>
                <w:sz w:val="14"/>
              </w:rPr>
            </w:pPr>
            <w:r w:rsidRPr="00D31912">
              <w:rPr>
                <w:spacing w:val="-2"/>
                <w:sz w:val="14"/>
              </w:rPr>
              <w:t>(cont.)</w:t>
            </w:r>
          </w:p>
        </w:tc>
        <w:tc>
          <w:tcPr>
            <w:tcW w:w="5037" w:type="dxa"/>
            <w:gridSpan w:val="2"/>
          </w:tcPr>
          <w:p w:rsidR="00DF772F" w:rsidRPr="00D31912" w:rsidRDefault="00FB4536">
            <w:pPr>
              <w:pStyle w:val="TableParagraph"/>
              <w:spacing w:before="73" w:line="278" w:lineRule="auto"/>
              <w:ind w:left="820" w:right="165" w:hanging="356"/>
              <w:rPr>
                <w:sz w:val="18"/>
              </w:rPr>
            </w:pPr>
            <w:r w:rsidRPr="00D31912">
              <w:rPr>
                <w:spacing w:val="-4"/>
                <w:sz w:val="18"/>
              </w:rPr>
              <w:t>(b)</w:t>
            </w:r>
            <w:r w:rsidRPr="00D31912">
              <w:rPr>
                <w:spacing w:val="75"/>
                <w:sz w:val="18"/>
              </w:rPr>
              <w:t xml:space="preserve"> </w:t>
            </w:r>
            <w:r w:rsidRPr="00D31912">
              <w:rPr>
                <w:spacing w:val="-4"/>
                <w:sz w:val="18"/>
              </w:rPr>
              <w:t>the</w:t>
            </w:r>
            <w:r w:rsidRPr="00D31912">
              <w:rPr>
                <w:spacing w:val="-11"/>
                <w:sz w:val="18"/>
              </w:rPr>
              <w:t xml:space="preserve"> </w:t>
            </w:r>
            <w:r w:rsidRPr="00D31912">
              <w:rPr>
                <w:spacing w:val="-4"/>
                <w:sz w:val="18"/>
              </w:rPr>
              <w:t>device</w:t>
            </w:r>
            <w:r w:rsidRPr="00D31912">
              <w:rPr>
                <w:spacing w:val="-12"/>
                <w:sz w:val="18"/>
              </w:rPr>
              <w:t xml:space="preserve"> </w:t>
            </w:r>
            <w:r w:rsidRPr="00D31912">
              <w:rPr>
                <w:spacing w:val="-4"/>
                <w:sz w:val="18"/>
              </w:rPr>
              <w:t>can</w:t>
            </w:r>
            <w:r w:rsidRPr="00D31912">
              <w:rPr>
                <w:spacing w:val="-11"/>
                <w:sz w:val="18"/>
              </w:rPr>
              <w:t xml:space="preserve"> </w:t>
            </w:r>
            <w:r w:rsidRPr="00D31912">
              <w:rPr>
                <w:spacing w:val="-4"/>
                <w:sz w:val="18"/>
              </w:rPr>
              <w:t>be</w:t>
            </w:r>
            <w:r w:rsidRPr="00D31912">
              <w:rPr>
                <w:spacing w:val="-12"/>
                <w:sz w:val="18"/>
              </w:rPr>
              <w:t xml:space="preserve"> </w:t>
            </w:r>
            <w:r w:rsidRPr="00D31912">
              <w:rPr>
                <w:spacing w:val="-4"/>
                <w:sz w:val="18"/>
              </w:rPr>
              <w:t>used</w:t>
            </w:r>
            <w:r w:rsidRPr="00D31912">
              <w:rPr>
                <w:spacing w:val="-11"/>
                <w:sz w:val="18"/>
              </w:rPr>
              <w:t xml:space="preserve"> </w:t>
            </w:r>
            <w:r w:rsidRPr="00D31912">
              <w:rPr>
                <w:spacing w:val="-4"/>
                <w:sz w:val="18"/>
              </w:rPr>
              <w:t>safely</w:t>
            </w:r>
            <w:r w:rsidRPr="00D31912">
              <w:rPr>
                <w:spacing w:val="-12"/>
                <w:sz w:val="18"/>
              </w:rPr>
              <w:t xml:space="preserve"> </w:t>
            </w:r>
            <w:r w:rsidRPr="00D31912">
              <w:rPr>
                <w:spacing w:val="-4"/>
                <w:sz w:val="18"/>
              </w:rPr>
              <w:t>for</w:t>
            </w:r>
            <w:r w:rsidRPr="00D31912">
              <w:rPr>
                <w:spacing w:val="-10"/>
                <w:sz w:val="18"/>
              </w:rPr>
              <w:t xml:space="preserve"> </w:t>
            </w:r>
            <w:r w:rsidRPr="00D31912">
              <w:rPr>
                <w:spacing w:val="-4"/>
                <w:sz w:val="18"/>
              </w:rPr>
              <w:t>its</w:t>
            </w:r>
            <w:r w:rsidRPr="00D31912">
              <w:rPr>
                <w:spacing w:val="-10"/>
                <w:sz w:val="18"/>
              </w:rPr>
              <w:t xml:space="preserve"> </w:t>
            </w:r>
            <w:r w:rsidRPr="00D31912">
              <w:rPr>
                <w:spacing w:val="-4"/>
                <w:sz w:val="18"/>
              </w:rPr>
              <w:t>intended</w:t>
            </w:r>
            <w:r w:rsidRPr="00D31912">
              <w:rPr>
                <w:spacing w:val="-9"/>
                <w:sz w:val="18"/>
              </w:rPr>
              <w:t xml:space="preserve"> </w:t>
            </w:r>
            <w:r w:rsidRPr="00D31912">
              <w:rPr>
                <w:spacing w:val="-4"/>
                <w:sz w:val="18"/>
              </w:rPr>
              <w:t xml:space="preserve">purpose </w:t>
            </w:r>
            <w:r w:rsidRPr="00D31912">
              <w:rPr>
                <w:sz w:val="18"/>
              </w:rPr>
              <w:t>without</w:t>
            </w:r>
            <w:r w:rsidRPr="00D31912">
              <w:rPr>
                <w:spacing w:val="-13"/>
                <w:sz w:val="18"/>
              </w:rPr>
              <w:t xml:space="preserve"> </w:t>
            </w:r>
            <w:r w:rsidRPr="00D31912">
              <w:rPr>
                <w:sz w:val="18"/>
              </w:rPr>
              <w:t>instructions.</w:t>
            </w:r>
          </w:p>
        </w:tc>
        <w:tc>
          <w:tcPr>
            <w:tcW w:w="1557" w:type="dxa"/>
          </w:tcPr>
          <w:p w:rsidR="00DF772F" w:rsidRPr="00D31912" w:rsidRDefault="00FB4536">
            <w:pPr>
              <w:pStyle w:val="TableParagraph"/>
              <w:spacing w:before="79"/>
              <w:ind w:left="109"/>
              <w:rPr>
                <w:rFonts w:ascii="MS Gothic" w:hAnsi="MS Gothic"/>
                <w:sz w:val="18"/>
              </w:rPr>
            </w:pPr>
            <w:r w:rsidRPr="00D31912">
              <w:rPr>
                <w:rFonts w:ascii="MS Gothic" w:hAnsi="MS Gothic"/>
                <w:spacing w:val="-10"/>
                <w:sz w:val="18"/>
              </w:rPr>
              <w:t>☐</w:t>
            </w:r>
          </w:p>
        </w:tc>
        <w:tc>
          <w:tcPr>
            <w:tcW w:w="1843" w:type="dxa"/>
          </w:tcPr>
          <w:p w:rsidR="00DF772F" w:rsidRPr="00D31912" w:rsidRDefault="00FB4536">
            <w:pPr>
              <w:pStyle w:val="TableParagraph"/>
              <w:spacing w:before="79"/>
              <w:ind w:left="110"/>
              <w:rPr>
                <w:rFonts w:ascii="MS Gothic" w:hAnsi="MS Gothic"/>
                <w:sz w:val="18"/>
              </w:rPr>
            </w:pPr>
            <w:r w:rsidRPr="00D31912">
              <w:rPr>
                <w:rFonts w:ascii="MS Gothic" w:hAnsi="MS Gothic"/>
                <w:spacing w:val="-10"/>
                <w:sz w:val="18"/>
              </w:rPr>
              <w:t>☐</w:t>
            </w:r>
          </w:p>
          <w:p w:rsidR="00DF772F" w:rsidRPr="00D31912" w:rsidRDefault="00FB4536">
            <w:pPr>
              <w:pStyle w:val="TableParagraph"/>
              <w:spacing w:before="85"/>
              <w:ind w:left="110"/>
              <w:rPr>
                <w:sz w:val="18"/>
              </w:rPr>
            </w:pPr>
            <w:r w:rsidRPr="00D31912">
              <w:rPr>
                <w:sz w:val="18"/>
              </w:rPr>
              <w:t>Provide</w:t>
            </w:r>
            <w:r w:rsidRPr="00D31912">
              <w:rPr>
                <w:spacing w:val="-4"/>
                <w:sz w:val="18"/>
              </w:rPr>
              <w:t xml:space="preserve"> </w:t>
            </w:r>
            <w:r w:rsidRPr="00D31912">
              <w:rPr>
                <w:spacing w:val="-2"/>
                <w:sz w:val="18"/>
              </w:rPr>
              <w:t>Justification</w:t>
            </w:r>
          </w:p>
        </w:tc>
        <w:tc>
          <w:tcPr>
            <w:tcW w:w="2978" w:type="dxa"/>
          </w:tcPr>
          <w:p w:rsidR="00DF772F" w:rsidRPr="00D31912" w:rsidRDefault="00FB4536">
            <w:pPr>
              <w:pStyle w:val="TableParagraph"/>
              <w:ind w:left="110" w:right="923"/>
              <w:jc w:val="both"/>
              <w:rPr>
                <w:sz w:val="18"/>
              </w:rPr>
            </w:pPr>
            <w:r w:rsidRPr="00D31912">
              <w:rPr>
                <w:sz w:val="18"/>
              </w:rPr>
              <w:t>List</w:t>
            </w:r>
            <w:r w:rsidRPr="00D31912">
              <w:rPr>
                <w:spacing w:val="-10"/>
                <w:sz w:val="18"/>
              </w:rPr>
              <w:t xml:space="preserve"> </w:t>
            </w:r>
            <w:r w:rsidRPr="00D31912">
              <w:rPr>
                <w:sz w:val="18"/>
              </w:rPr>
              <w:t>here</w:t>
            </w:r>
            <w:r w:rsidRPr="00D31912">
              <w:rPr>
                <w:spacing w:val="-10"/>
                <w:sz w:val="18"/>
              </w:rPr>
              <w:t xml:space="preserve"> </w:t>
            </w:r>
            <w:r w:rsidRPr="00D31912">
              <w:rPr>
                <w:sz w:val="18"/>
              </w:rPr>
              <w:t>the</w:t>
            </w:r>
            <w:r w:rsidRPr="00D31912">
              <w:rPr>
                <w:spacing w:val="-10"/>
                <w:sz w:val="18"/>
              </w:rPr>
              <w:t xml:space="preserve"> </w:t>
            </w:r>
            <w:r w:rsidRPr="00D31912">
              <w:rPr>
                <w:sz w:val="18"/>
              </w:rPr>
              <w:t>standards</w:t>
            </w:r>
            <w:r w:rsidRPr="00D31912">
              <w:rPr>
                <w:spacing w:val="-8"/>
                <w:sz w:val="18"/>
              </w:rPr>
              <w:t xml:space="preserve"> </w:t>
            </w:r>
            <w:r w:rsidRPr="00D31912">
              <w:rPr>
                <w:sz w:val="18"/>
              </w:rPr>
              <w:t>/ procedures</w:t>
            </w:r>
            <w:r w:rsidRPr="00D31912">
              <w:rPr>
                <w:spacing w:val="-3"/>
                <w:sz w:val="18"/>
              </w:rPr>
              <w:t xml:space="preserve"> </w:t>
            </w:r>
            <w:r w:rsidRPr="00D31912">
              <w:rPr>
                <w:sz w:val="18"/>
              </w:rPr>
              <w:t>applied</w:t>
            </w:r>
            <w:r w:rsidRPr="00D31912">
              <w:rPr>
                <w:spacing w:val="-4"/>
                <w:sz w:val="18"/>
              </w:rPr>
              <w:t xml:space="preserve"> </w:t>
            </w:r>
            <w:r w:rsidRPr="00D31912">
              <w:rPr>
                <w:sz w:val="18"/>
              </w:rPr>
              <w:t xml:space="preserve">with </w:t>
            </w:r>
            <w:r w:rsidRPr="00D31912">
              <w:rPr>
                <w:spacing w:val="-2"/>
                <w:sz w:val="18"/>
              </w:rPr>
              <w:t>justification</w:t>
            </w:r>
          </w:p>
        </w:tc>
        <w:tc>
          <w:tcPr>
            <w:tcW w:w="3062" w:type="dxa"/>
          </w:tcPr>
          <w:p w:rsidR="00DF772F" w:rsidRPr="00D31912" w:rsidRDefault="00FB4536">
            <w:pPr>
              <w:pStyle w:val="TableParagraph"/>
              <w:ind w:left="111" w:right="81"/>
              <w:rPr>
                <w:sz w:val="18"/>
              </w:rPr>
            </w:pPr>
            <w:r w:rsidRPr="00D31912">
              <w:rPr>
                <w:sz w:val="18"/>
              </w:rPr>
              <w:t>Include direct reference to documents within the manufacturer’s</w:t>
            </w:r>
            <w:r w:rsidRPr="00D31912">
              <w:rPr>
                <w:spacing w:val="-15"/>
                <w:sz w:val="18"/>
              </w:rPr>
              <w:t xml:space="preserve"> </w:t>
            </w:r>
            <w:r w:rsidRPr="00D31912">
              <w:rPr>
                <w:sz w:val="18"/>
              </w:rPr>
              <w:t>quality</w:t>
            </w:r>
            <w:r w:rsidRPr="00D31912">
              <w:rPr>
                <w:spacing w:val="-12"/>
                <w:sz w:val="18"/>
              </w:rPr>
              <w:t xml:space="preserve"> </w:t>
            </w:r>
            <w:r w:rsidRPr="00D31912">
              <w:rPr>
                <w:sz w:val="18"/>
              </w:rPr>
              <w:t>system</w:t>
            </w:r>
          </w:p>
        </w:tc>
      </w:tr>
      <w:tr w:rsidR="00D31912" w:rsidRPr="00D31912">
        <w:trPr>
          <w:trHeight w:val="801"/>
        </w:trPr>
        <w:tc>
          <w:tcPr>
            <w:tcW w:w="912" w:type="dxa"/>
          </w:tcPr>
          <w:p w:rsidR="00DF772F" w:rsidRPr="00D31912" w:rsidRDefault="00FB4536">
            <w:pPr>
              <w:pStyle w:val="TableParagraph"/>
              <w:spacing w:before="77"/>
              <w:rPr>
                <w:sz w:val="14"/>
              </w:rPr>
            </w:pPr>
            <w:r w:rsidRPr="00D31912">
              <w:rPr>
                <w:spacing w:val="-4"/>
                <w:sz w:val="14"/>
              </w:rPr>
              <w:t>13.4</w:t>
            </w:r>
          </w:p>
          <w:p w:rsidR="00DF772F" w:rsidRPr="00D31912" w:rsidRDefault="00FB4536">
            <w:pPr>
              <w:pStyle w:val="TableParagraph"/>
              <w:spacing w:before="3"/>
              <w:rPr>
                <w:sz w:val="14"/>
              </w:rPr>
            </w:pPr>
            <w:r w:rsidRPr="00D31912">
              <w:rPr>
                <w:spacing w:val="-2"/>
                <w:sz w:val="14"/>
              </w:rPr>
              <w:t>(cont.)</w:t>
            </w:r>
          </w:p>
        </w:tc>
        <w:tc>
          <w:tcPr>
            <w:tcW w:w="5037" w:type="dxa"/>
            <w:gridSpan w:val="2"/>
          </w:tcPr>
          <w:p w:rsidR="00DF772F" w:rsidRPr="00D31912" w:rsidRDefault="00FB4536">
            <w:pPr>
              <w:pStyle w:val="TableParagraph"/>
              <w:spacing w:before="50" w:line="240" w:lineRule="exact"/>
              <w:ind w:left="465" w:right="81" w:hanging="358"/>
              <w:rPr>
                <w:sz w:val="18"/>
              </w:rPr>
            </w:pPr>
            <w:r w:rsidRPr="00D31912">
              <w:rPr>
                <w:spacing w:val="-4"/>
                <w:sz w:val="18"/>
              </w:rPr>
              <w:t>(3)</w:t>
            </w:r>
            <w:r w:rsidRPr="00D31912">
              <w:rPr>
                <w:spacing w:val="76"/>
                <w:sz w:val="18"/>
              </w:rPr>
              <w:t xml:space="preserve"> </w:t>
            </w:r>
            <w:r w:rsidRPr="00D31912">
              <w:rPr>
                <w:spacing w:val="-4"/>
                <w:sz w:val="18"/>
              </w:rPr>
              <w:t>Instructions</w:t>
            </w:r>
            <w:r w:rsidRPr="00D31912">
              <w:rPr>
                <w:spacing w:val="-11"/>
                <w:sz w:val="18"/>
              </w:rPr>
              <w:t xml:space="preserve"> </w:t>
            </w:r>
            <w:r w:rsidRPr="00D31912">
              <w:rPr>
                <w:spacing w:val="-4"/>
                <w:sz w:val="18"/>
              </w:rPr>
              <w:t>for</w:t>
            </w:r>
            <w:r w:rsidRPr="00D31912">
              <w:rPr>
                <w:spacing w:val="-12"/>
                <w:sz w:val="18"/>
              </w:rPr>
              <w:t xml:space="preserve"> </w:t>
            </w:r>
            <w:r w:rsidRPr="00D31912">
              <w:rPr>
                <w:spacing w:val="-4"/>
                <w:sz w:val="18"/>
              </w:rPr>
              <w:t>the</w:t>
            </w:r>
            <w:r w:rsidRPr="00D31912">
              <w:rPr>
                <w:spacing w:val="-9"/>
                <w:sz w:val="18"/>
              </w:rPr>
              <w:t xml:space="preserve"> </w:t>
            </w:r>
            <w:r w:rsidRPr="00D31912">
              <w:rPr>
                <w:spacing w:val="-4"/>
                <w:sz w:val="18"/>
              </w:rPr>
              <w:t>use</w:t>
            </w:r>
            <w:r w:rsidRPr="00D31912">
              <w:rPr>
                <w:spacing w:val="-11"/>
                <w:sz w:val="18"/>
              </w:rPr>
              <w:t xml:space="preserve"> </w:t>
            </w:r>
            <w:r w:rsidRPr="00D31912">
              <w:rPr>
                <w:spacing w:val="-4"/>
                <w:sz w:val="18"/>
              </w:rPr>
              <w:t>of</w:t>
            </w:r>
            <w:r w:rsidRPr="00D31912">
              <w:rPr>
                <w:spacing w:val="-12"/>
                <w:sz w:val="18"/>
              </w:rPr>
              <w:t xml:space="preserve"> </w:t>
            </w:r>
            <w:r w:rsidRPr="00D31912">
              <w:rPr>
                <w:spacing w:val="-4"/>
                <w:sz w:val="18"/>
              </w:rPr>
              <w:t>a</w:t>
            </w:r>
            <w:r w:rsidRPr="00D31912">
              <w:rPr>
                <w:spacing w:val="-11"/>
                <w:sz w:val="18"/>
              </w:rPr>
              <w:t xml:space="preserve"> </w:t>
            </w:r>
            <w:r w:rsidRPr="00D31912">
              <w:rPr>
                <w:spacing w:val="-4"/>
                <w:sz w:val="18"/>
              </w:rPr>
              <w:t>medical</w:t>
            </w:r>
            <w:r w:rsidRPr="00D31912">
              <w:rPr>
                <w:spacing w:val="-11"/>
                <w:sz w:val="18"/>
              </w:rPr>
              <w:t xml:space="preserve"> </w:t>
            </w:r>
            <w:r w:rsidRPr="00D31912">
              <w:rPr>
                <w:spacing w:val="-4"/>
                <w:sz w:val="18"/>
              </w:rPr>
              <w:t>device</w:t>
            </w:r>
            <w:r w:rsidRPr="00D31912">
              <w:rPr>
                <w:spacing w:val="-11"/>
                <w:sz w:val="18"/>
              </w:rPr>
              <w:t xml:space="preserve"> </w:t>
            </w:r>
            <w:r w:rsidRPr="00D31912">
              <w:rPr>
                <w:spacing w:val="-4"/>
                <w:sz w:val="18"/>
              </w:rPr>
              <w:t>must</w:t>
            </w:r>
            <w:r w:rsidRPr="00D31912">
              <w:rPr>
                <w:spacing w:val="-12"/>
                <w:sz w:val="18"/>
              </w:rPr>
              <w:t xml:space="preserve"> </w:t>
            </w:r>
            <w:r w:rsidRPr="00D31912">
              <w:rPr>
                <w:spacing w:val="-4"/>
                <w:sz w:val="18"/>
              </w:rPr>
              <w:t xml:space="preserve">include </w:t>
            </w:r>
            <w:r w:rsidRPr="00D31912">
              <w:rPr>
                <w:sz w:val="18"/>
              </w:rPr>
              <w:t>information</w:t>
            </w:r>
            <w:r w:rsidRPr="00D31912">
              <w:rPr>
                <w:spacing w:val="-13"/>
                <w:sz w:val="18"/>
              </w:rPr>
              <w:t xml:space="preserve"> </w:t>
            </w:r>
            <w:r w:rsidRPr="00D31912">
              <w:rPr>
                <w:sz w:val="18"/>
              </w:rPr>
              <w:t>mentioned</w:t>
            </w:r>
            <w:r w:rsidRPr="00D31912">
              <w:rPr>
                <w:spacing w:val="-12"/>
                <w:sz w:val="18"/>
              </w:rPr>
              <w:t xml:space="preserve"> </w:t>
            </w:r>
            <w:r w:rsidRPr="00D31912">
              <w:rPr>
                <w:sz w:val="18"/>
              </w:rPr>
              <w:t>in</w:t>
            </w:r>
            <w:r w:rsidRPr="00D31912">
              <w:rPr>
                <w:spacing w:val="-13"/>
                <w:sz w:val="18"/>
              </w:rPr>
              <w:t xml:space="preserve"> </w:t>
            </w:r>
            <w:r w:rsidRPr="00D31912">
              <w:rPr>
                <w:sz w:val="18"/>
              </w:rPr>
              <w:t>the</w:t>
            </w:r>
            <w:r w:rsidRPr="00D31912">
              <w:rPr>
                <w:spacing w:val="-12"/>
                <w:sz w:val="18"/>
              </w:rPr>
              <w:t xml:space="preserve"> </w:t>
            </w:r>
            <w:r w:rsidRPr="00D31912">
              <w:rPr>
                <w:sz w:val="18"/>
              </w:rPr>
              <w:t>following</w:t>
            </w:r>
            <w:r w:rsidRPr="00D31912">
              <w:rPr>
                <w:spacing w:val="-13"/>
                <w:sz w:val="18"/>
              </w:rPr>
              <w:t xml:space="preserve"> </w:t>
            </w:r>
            <w:r w:rsidRPr="00D31912">
              <w:rPr>
                <w:sz w:val="18"/>
              </w:rPr>
              <w:t>table</w:t>
            </w:r>
            <w:r w:rsidRPr="00D31912">
              <w:rPr>
                <w:spacing w:val="-13"/>
                <w:sz w:val="18"/>
              </w:rPr>
              <w:t xml:space="preserve"> </w:t>
            </w:r>
            <w:r w:rsidRPr="00D31912">
              <w:rPr>
                <w:sz w:val="18"/>
              </w:rPr>
              <w:t>that</w:t>
            </w:r>
            <w:r w:rsidRPr="00D31912">
              <w:rPr>
                <w:spacing w:val="-12"/>
                <w:sz w:val="18"/>
              </w:rPr>
              <w:t xml:space="preserve"> </w:t>
            </w:r>
            <w:r w:rsidRPr="00D31912">
              <w:rPr>
                <w:sz w:val="18"/>
              </w:rPr>
              <w:t>is applicable to the device.</w:t>
            </w:r>
          </w:p>
        </w:tc>
        <w:tc>
          <w:tcPr>
            <w:tcW w:w="1557" w:type="dxa"/>
          </w:tcPr>
          <w:p w:rsidR="00DF772F" w:rsidRPr="00D31912" w:rsidRDefault="00FB4536">
            <w:pPr>
              <w:pStyle w:val="TableParagraph"/>
              <w:spacing w:before="79"/>
              <w:ind w:left="109"/>
              <w:rPr>
                <w:rFonts w:ascii="MS Gothic" w:hAnsi="MS Gothic"/>
                <w:sz w:val="18"/>
              </w:rPr>
            </w:pPr>
            <w:r w:rsidRPr="00D31912">
              <w:rPr>
                <w:rFonts w:ascii="MS Gothic" w:hAnsi="MS Gothic"/>
                <w:spacing w:val="-10"/>
                <w:sz w:val="18"/>
              </w:rPr>
              <w:t>☐</w:t>
            </w:r>
          </w:p>
        </w:tc>
        <w:tc>
          <w:tcPr>
            <w:tcW w:w="1843" w:type="dxa"/>
          </w:tcPr>
          <w:p w:rsidR="00DF772F" w:rsidRPr="00D31912" w:rsidRDefault="00FB4536">
            <w:pPr>
              <w:pStyle w:val="TableParagraph"/>
              <w:spacing w:before="79"/>
              <w:ind w:left="110"/>
              <w:rPr>
                <w:rFonts w:ascii="MS Gothic" w:hAnsi="MS Gothic"/>
                <w:sz w:val="18"/>
              </w:rPr>
            </w:pPr>
            <w:r w:rsidRPr="00D31912">
              <w:rPr>
                <w:rFonts w:ascii="MS Gothic" w:hAnsi="MS Gothic"/>
                <w:spacing w:val="-10"/>
                <w:sz w:val="18"/>
              </w:rPr>
              <w:t>☐</w:t>
            </w:r>
          </w:p>
          <w:p w:rsidR="00DF772F" w:rsidRPr="00D31912" w:rsidRDefault="00FB4536">
            <w:pPr>
              <w:pStyle w:val="TableParagraph"/>
              <w:spacing w:before="85"/>
              <w:ind w:left="110"/>
              <w:rPr>
                <w:sz w:val="18"/>
              </w:rPr>
            </w:pPr>
            <w:r w:rsidRPr="00D31912">
              <w:rPr>
                <w:sz w:val="18"/>
              </w:rPr>
              <w:t>Provide</w:t>
            </w:r>
            <w:r w:rsidRPr="00D31912">
              <w:rPr>
                <w:spacing w:val="-4"/>
                <w:sz w:val="18"/>
              </w:rPr>
              <w:t xml:space="preserve"> </w:t>
            </w:r>
            <w:r w:rsidRPr="00D31912">
              <w:rPr>
                <w:spacing w:val="-2"/>
                <w:sz w:val="18"/>
              </w:rPr>
              <w:t>Justification</w:t>
            </w:r>
          </w:p>
        </w:tc>
        <w:tc>
          <w:tcPr>
            <w:tcW w:w="2978" w:type="dxa"/>
          </w:tcPr>
          <w:p w:rsidR="00DF772F" w:rsidRPr="00D31912" w:rsidRDefault="00FB4536">
            <w:pPr>
              <w:pStyle w:val="TableParagraph"/>
              <w:ind w:left="110" w:right="923"/>
              <w:jc w:val="both"/>
              <w:rPr>
                <w:sz w:val="18"/>
              </w:rPr>
            </w:pPr>
            <w:r w:rsidRPr="00D31912">
              <w:rPr>
                <w:sz w:val="18"/>
              </w:rPr>
              <w:t>List</w:t>
            </w:r>
            <w:r w:rsidRPr="00D31912">
              <w:rPr>
                <w:spacing w:val="-10"/>
                <w:sz w:val="18"/>
              </w:rPr>
              <w:t xml:space="preserve"> </w:t>
            </w:r>
            <w:r w:rsidRPr="00D31912">
              <w:rPr>
                <w:sz w:val="18"/>
              </w:rPr>
              <w:t>here</w:t>
            </w:r>
            <w:r w:rsidRPr="00D31912">
              <w:rPr>
                <w:spacing w:val="-10"/>
                <w:sz w:val="18"/>
              </w:rPr>
              <w:t xml:space="preserve"> </w:t>
            </w:r>
            <w:r w:rsidRPr="00D31912">
              <w:rPr>
                <w:sz w:val="18"/>
              </w:rPr>
              <w:t>the</w:t>
            </w:r>
            <w:r w:rsidRPr="00D31912">
              <w:rPr>
                <w:spacing w:val="-10"/>
                <w:sz w:val="18"/>
              </w:rPr>
              <w:t xml:space="preserve"> </w:t>
            </w:r>
            <w:r w:rsidRPr="00D31912">
              <w:rPr>
                <w:sz w:val="18"/>
              </w:rPr>
              <w:t>standards</w:t>
            </w:r>
            <w:r w:rsidRPr="00D31912">
              <w:rPr>
                <w:spacing w:val="-8"/>
                <w:sz w:val="18"/>
              </w:rPr>
              <w:t xml:space="preserve"> </w:t>
            </w:r>
            <w:r w:rsidRPr="00D31912">
              <w:rPr>
                <w:sz w:val="18"/>
              </w:rPr>
              <w:t>/ procedures</w:t>
            </w:r>
            <w:r w:rsidRPr="00D31912">
              <w:rPr>
                <w:spacing w:val="-3"/>
                <w:sz w:val="18"/>
              </w:rPr>
              <w:t xml:space="preserve"> </w:t>
            </w:r>
            <w:r w:rsidRPr="00D31912">
              <w:rPr>
                <w:sz w:val="18"/>
              </w:rPr>
              <w:t>applied</w:t>
            </w:r>
            <w:r w:rsidRPr="00D31912">
              <w:rPr>
                <w:spacing w:val="-4"/>
                <w:sz w:val="18"/>
              </w:rPr>
              <w:t xml:space="preserve"> </w:t>
            </w:r>
            <w:r w:rsidRPr="00D31912">
              <w:rPr>
                <w:sz w:val="18"/>
              </w:rPr>
              <w:t xml:space="preserve">with </w:t>
            </w:r>
            <w:r w:rsidRPr="00D31912">
              <w:rPr>
                <w:spacing w:val="-2"/>
                <w:sz w:val="18"/>
              </w:rPr>
              <w:t>justification</w:t>
            </w:r>
          </w:p>
        </w:tc>
        <w:tc>
          <w:tcPr>
            <w:tcW w:w="3062" w:type="dxa"/>
          </w:tcPr>
          <w:p w:rsidR="00DF772F" w:rsidRPr="00D31912" w:rsidRDefault="00FB4536">
            <w:pPr>
              <w:pStyle w:val="TableParagraph"/>
              <w:ind w:left="111" w:right="81"/>
              <w:rPr>
                <w:sz w:val="18"/>
              </w:rPr>
            </w:pPr>
            <w:r w:rsidRPr="00D31912">
              <w:rPr>
                <w:sz w:val="18"/>
              </w:rPr>
              <w:t>Include direct reference to documents within the manufacturer’s</w:t>
            </w:r>
            <w:r w:rsidRPr="00D31912">
              <w:rPr>
                <w:spacing w:val="-15"/>
                <w:sz w:val="18"/>
              </w:rPr>
              <w:t xml:space="preserve"> </w:t>
            </w:r>
            <w:r w:rsidRPr="00D31912">
              <w:rPr>
                <w:sz w:val="18"/>
              </w:rPr>
              <w:t>quality</w:t>
            </w:r>
            <w:r w:rsidRPr="00D31912">
              <w:rPr>
                <w:spacing w:val="-12"/>
                <w:sz w:val="18"/>
              </w:rPr>
              <w:t xml:space="preserve"> </w:t>
            </w:r>
            <w:r w:rsidRPr="00D31912">
              <w:rPr>
                <w:sz w:val="18"/>
              </w:rPr>
              <w:t>system</w:t>
            </w:r>
          </w:p>
        </w:tc>
      </w:tr>
      <w:tr w:rsidR="00D31912" w:rsidRPr="00D31912">
        <w:trPr>
          <w:trHeight w:val="441"/>
        </w:trPr>
        <w:tc>
          <w:tcPr>
            <w:tcW w:w="912" w:type="dxa"/>
          </w:tcPr>
          <w:p w:rsidR="00DF772F" w:rsidRPr="00D31912" w:rsidRDefault="00FB4536">
            <w:pPr>
              <w:pStyle w:val="TableParagraph"/>
              <w:spacing w:before="77"/>
              <w:rPr>
                <w:sz w:val="14"/>
              </w:rPr>
            </w:pPr>
            <w:r w:rsidRPr="00D31912">
              <w:rPr>
                <w:spacing w:val="-4"/>
                <w:sz w:val="14"/>
              </w:rPr>
              <w:t>13.4</w:t>
            </w:r>
          </w:p>
          <w:p w:rsidR="00DF772F" w:rsidRPr="00D31912" w:rsidRDefault="00FB4536">
            <w:pPr>
              <w:pStyle w:val="TableParagraph"/>
              <w:spacing w:before="0"/>
              <w:rPr>
                <w:sz w:val="14"/>
              </w:rPr>
            </w:pPr>
            <w:r w:rsidRPr="00D31912">
              <w:rPr>
                <w:spacing w:val="-2"/>
                <w:sz w:val="14"/>
              </w:rPr>
              <w:t>(cont.)</w:t>
            </w:r>
          </w:p>
        </w:tc>
        <w:tc>
          <w:tcPr>
            <w:tcW w:w="638" w:type="dxa"/>
            <w:shd w:val="clear" w:color="auto" w:fill="C0C0C0"/>
          </w:tcPr>
          <w:p w:rsidR="00DF772F" w:rsidRPr="00D31912" w:rsidRDefault="00FB4536">
            <w:pPr>
              <w:pStyle w:val="TableParagraph"/>
              <w:spacing w:before="73"/>
              <w:ind w:left="108"/>
              <w:rPr>
                <w:rFonts w:ascii="Arial"/>
                <w:b/>
                <w:sz w:val="18"/>
              </w:rPr>
            </w:pPr>
            <w:r w:rsidRPr="00D31912">
              <w:rPr>
                <w:rFonts w:ascii="Arial"/>
                <w:b/>
                <w:spacing w:val="-4"/>
                <w:sz w:val="18"/>
              </w:rPr>
              <w:t>Item</w:t>
            </w:r>
          </w:p>
        </w:tc>
        <w:tc>
          <w:tcPr>
            <w:tcW w:w="4399" w:type="dxa"/>
            <w:shd w:val="clear" w:color="auto" w:fill="C0C0C0"/>
          </w:tcPr>
          <w:p w:rsidR="00DF772F" w:rsidRPr="00D31912" w:rsidRDefault="00FB4536">
            <w:pPr>
              <w:pStyle w:val="TableParagraph"/>
              <w:spacing w:before="73"/>
              <w:ind w:left="108"/>
              <w:rPr>
                <w:rFonts w:ascii="Arial"/>
                <w:b/>
                <w:sz w:val="18"/>
              </w:rPr>
            </w:pPr>
            <w:r w:rsidRPr="00D31912">
              <w:rPr>
                <w:rFonts w:ascii="Arial"/>
                <w:b/>
                <w:sz w:val="18"/>
              </w:rPr>
              <w:t>Information</w:t>
            </w:r>
            <w:r w:rsidRPr="00D31912">
              <w:rPr>
                <w:rFonts w:ascii="Arial"/>
                <w:b/>
                <w:spacing w:val="-3"/>
                <w:sz w:val="18"/>
              </w:rPr>
              <w:t xml:space="preserve"> </w:t>
            </w:r>
            <w:r w:rsidRPr="00D31912">
              <w:rPr>
                <w:rFonts w:ascii="Arial"/>
                <w:b/>
                <w:sz w:val="18"/>
              </w:rPr>
              <w:t>to</w:t>
            </w:r>
            <w:r w:rsidRPr="00D31912">
              <w:rPr>
                <w:rFonts w:ascii="Arial"/>
                <w:b/>
                <w:spacing w:val="-2"/>
                <w:sz w:val="18"/>
              </w:rPr>
              <w:t xml:space="preserve"> </w:t>
            </w:r>
            <w:r w:rsidRPr="00D31912">
              <w:rPr>
                <w:rFonts w:ascii="Arial"/>
                <w:b/>
                <w:sz w:val="18"/>
              </w:rPr>
              <w:t>be</w:t>
            </w:r>
            <w:r w:rsidRPr="00D31912">
              <w:rPr>
                <w:rFonts w:ascii="Arial"/>
                <w:b/>
                <w:spacing w:val="-2"/>
                <w:sz w:val="18"/>
              </w:rPr>
              <w:t xml:space="preserve"> provided</w:t>
            </w:r>
          </w:p>
        </w:tc>
        <w:tc>
          <w:tcPr>
            <w:tcW w:w="1557" w:type="dxa"/>
            <w:shd w:val="clear" w:color="auto" w:fill="C0C0C0"/>
          </w:tcPr>
          <w:p w:rsidR="00DF772F" w:rsidRPr="00D31912" w:rsidRDefault="00DF772F">
            <w:pPr>
              <w:pStyle w:val="TableParagraph"/>
              <w:spacing w:before="0"/>
              <w:ind w:left="0"/>
              <w:rPr>
                <w:rFonts w:ascii="Times New Roman"/>
                <w:sz w:val="18"/>
              </w:rPr>
            </w:pPr>
          </w:p>
        </w:tc>
        <w:tc>
          <w:tcPr>
            <w:tcW w:w="1843" w:type="dxa"/>
            <w:shd w:val="clear" w:color="auto" w:fill="C0C0C0"/>
          </w:tcPr>
          <w:p w:rsidR="00DF772F" w:rsidRPr="00D31912" w:rsidRDefault="00DF772F">
            <w:pPr>
              <w:pStyle w:val="TableParagraph"/>
              <w:spacing w:before="0"/>
              <w:ind w:left="0"/>
              <w:rPr>
                <w:rFonts w:ascii="Times New Roman"/>
                <w:sz w:val="18"/>
              </w:rPr>
            </w:pPr>
          </w:p>
        </w:tc>
        <w:tc>
          <w:tcPr>
            <w:tcW w:w="2978" w:type="dxa"/>
            <w:shd w:val="clear" w:color="auto" w:fill="C0C0C0"/>
          </w:tcPr>
          <w:p w:rsidR="00DF772F" w:rsidRPr="00D31912" w:rsidRDefault="00DF772F">
            <w:pPr>
              <w:pStyle w:val="TableParagraph"/>
              <w:spacing w:before="0"/>
              <w:ind w:left="0"/>
              <w:rPr>
                <w:rFonts w:ascii="Times New Roman"/>
                <w:sz w:val="18"/>
              </w:rPr>
            </w:pPr>
          </w:p>
        </w:tc>
        <w:tc>
          <w:tcPr>
            <w:tcW w:w="3062" w:type="dxa"/>
            <w:shd w:val="clear" w:color="auto" w:fill="C0C0C0"/>
          </w:tcPr>
          <w:p w:rsidR="00DF772F" w:rsidRPr="00D31912" w:rsidRDefault="00DF772F">
            <w:pPr>
              <w:pStyle w:val="TableParagraph"/>
              <w:spacing w:before="0"/>
              <w:ind w:left="0"/>
              <w:rPr>
                <w:rFonts w:ascii="Times New Roman"/>
                <w:sz w:val="18"/>
              </w:rPr>
            </w:pPr>
          </w:p>
        </w:tc>
      </w:tr>
      <w:tr w:rsidR="00D31912" w:rsidRPr="00D31912">
        <w:trPr>
          <w:trHeight w:val="741"/>
        </w:trPr>
        <w:tc>
          <w:tcPr>
            <w:tcW w:w="912" w:type="dxa"/>
          </w:tcPr>
          <w:p w:rsidR="00DF772F" w:rsidRPr="00D31912" w:rsidRDefault="00FB4536">
            <w:pPr>
              <w:pStyle w:val="TableParagraph"/>
              <w:spacing w:before="77"/>
              <w:rPr>
                <w:sz w:val="14"/>
              </w:rPr>
            </w:pPr>
            <w:r w:rsidRPr="00D31912">
              <w:rPr>
                <w:spacing w:val="-4"/>
                <w:sz w:val="14"/>
              </w:rPr>
              <w:t>13.4</w:t>
            </w:r>
          </w:p>
          <w:p w:rsidR="00DF772F" w:rsidRPr="00D31912" w:rsidRDefault="00FB4536">
            <w:pPr>
              <w:pStyle w:val="TableParagraph"/>
              <w:spacing w:before="2"/>
              <w:rPr>
                <w:sz w:val="14"/>
              </w:rPr>
            </w:pPr>
            <w:r w:rsidRPr="00D31912">
              <w:rPr>
                <w:spacing w:val="-2"/>
                <w:sz w:val="14"/>
              </w:rPr>
              <w:t>(cont.)</w:t>
            </w:r>
          </w:p>
        </w:tc>
        <w:tc>
          <w:tcPr>
            <w:tcW w:w="638" w:type="dxa"/>
          </w:tcPr>
          <w:p w:rsidR="00DF772F" w:rsidRPr="00D31912" w:rsidRDefault="00FB4536">
            <w:pPr>
              <w:pStyle w:val="TableParagraph"/>
              <w:spacing w:before="78"/>
              <w:ind w:left="108"/>
              <w:rPr>
                <w:sz w:val="18"/>
              </w:rPr>
            </w:pPr>
            <w:r w:rsidRPr="00D31912">
              <w:rPr>
                <w:spacing w:val="-10"/>
                <w:sz w:val="18"/>
              </w:rPr>
              <w:t>1</w:t>
            </w:r>
          </w:p>
        </w:tc>
        <w:tc>
          <w:tcPr>
            <w:tcW w:w="4399" w:type="dxa"/>
          </w:tcPr>
          <w:p w:rsidR="00DF772F" w:rsidRPr="00D31912" w:rsidRDefault="00FB4536">
            <w:pPr>
              <w:pStyle w:val="TableParagraph"/>
              <w:ind w:left="108"/>
              <w:rPr>
                <w:sz w:val="18"/>
              </w:rPr>
            </w:pPr>
            <w:r w:rsidRPr="00D31912">
              <w:rPr>
                <w:sz w:val="18"/>
              </w:rPr>
              <w:t>The</w:t>
            </w:r>
            <w:r w:rsidRPr="00D31912">
              <w:rPr>
                <w:spacing w:val="-6"/>
                <w:sz w:val="18"/>
              </w:rPr>
              <w:t xml:space="preserve"> </w:t>
            </w:r>
            <w:r w:rsidRPr="00D31912">
              <w:rPr>
                <w:sz w:val="18"/>
              </w:rPr>
              <w:t>manufacturer’s</w:t>
            </w:r>
            <w:r w:rsidRPr="00D31912">
              <w:rPr>
                <w:spacing w:val="-5"/>
                <w:sz w:val="18"/>
              </w:rPr>
              <w:t xml:space="preserve"> </w:t>
            </w:r>
            <w:r w:rsidRPr="00D31912">
              <w:rPr>
                <w:sz w:val="18"/>
              </w:rPr>
              <w:t>name,</w:t>
            </w:r>
            <w:r w:rsidRPr="00D31912">
              <w:rPr>
                <w:spacing w:val="-6"/>
                <w:sz w:val="18"/>
              </w:rPr>
              <w:t xml:space="preserve"> </w:t>
            </w:r>
            <w:r w:rsidRPr="00D31912">
              <w:rPr>
                <w:sz w:val="18"/>
              </w:rPr>
              <w:t>or</w:t>
            </w:r>
            <w:r w:rsidRPr="00D31912">
              <w:rPr>
                <w:spacing w:val="-6"/>
                <w:sz w:val="18"/>
              </w:rPr>
              <w:t xml:space="preserve"> </w:t>
            </w:r>
            <w:r w:rsidRPr="00D31912">
              <w:rPr>
                <w:sz w:val="18"/>
              </w:rPr>
              <w:t>trading</w:t>
            </w:r>
            <w:r w:rsidRPr="00D31912">
              <w:rPr>
                <w:spacing w:val="-8"/>
                <w:sz w:val="18"/>
              </w:rPr>
              <w:t xml:space="preserve"> </w:t>
            </w:r>
            <w:r w:rsidRPr="00D31912">
              <w:rPr>
                <w:sz w:val="18"/>
              </w:rPr>
              <w:t>name,</w:t>
            </w:r>
            <w:r w:rsidRPr="00D31912">
              <w:rPr>
                <w:spacing w:val="-8"/>
                <w:sz w:val="18"/>
              </w:rPr>
              <w:t xml:space="preserve"> </w:t>
            </w:r>
            <w:r w:rsidRPr="00D31912">
              <w:rPr>
                <w:sz w:val="18"/>
              </w:rPr>
              <w:t xml:space="preserve">and </w:t>
            </w:r>
            <w:r w:rsidRPr="00D31912">
              <w:rPr>
                <w:spacing w:val="-2"/>
                <w:sz w:val="18"/>
              </w:rPr>
              <w:t>address</w:t>
            </w:r>
          </w:p>
        </w:tc>
        <w:tc>
          <w:tcPr>
            <w:tcW w:w="1557" w:type="dxa"/>
          </w:tcPr>
          <w:p w:rsidR="00DF772F" w:rsidRPr="00D31912" w:rsidRDefault="00FB4536">
            <w:pPr>
              <w:pStyle w:val="TableParagraph"/>
              <w:spacing w:before="79"/>
              <w:ind w:left="109"/>
              <w:rPr>
                <w:rFonts w:ascii="MS Gothic" w:hAnsi="MS Gothic"/>
                <w:sz w:val="18"/>
              </w:rPr>
            </w:pPr>
            <w:r w:rsidRPr="00D31912">
              <w:rPr>
                <w:rFonts w:ascii="MS Gothic" w:hAnsi="MS Gothic"/>
                <w:spacing w:val="-10"/>
                <w:sz w:val="18"/>
              </w:rPr>
              <w:t>☐</w:t>
            </w:r>
          </w:p>
        </w:tc>
        <w:tc>
          <w:tcPr>
            <w:tcW w:w="1843" w:type="dxa"/>
          </w:tcPr>
          <w:p w:rsidR="00DF772F" w:rsidRPr="00D31912" w:rsidRDefault="00FB4536">
            <w:pPr>
              <w:pStyle w:val="TableParagraph"/>
              <w:spacing w:before="79"/>
              <w:ind w:left="110"/>
              <w:rPr>
                <w:rFonts w:ascii="MS Gothic" w:hAnsi="MS Gothic"/>
                <w:sz w:val="18"/>
              </w:rPr>
            </w:pPr>
            <w:r w:rsidRPr="00D31912">
              <w:rPr>
                <w:rFonts w:ascii="MS Gothic" w:hAnsi="MS Gothic"/>
                <w:spacing w:val="-10"/>
                <w:sz w:val="18"/>
              </w:rPr>
              <w:t>☐</w:t>
            </w:r>
          </w:p>
          <w:p w:rsidR="00DF772F" w:rsidRPr="00D31912" w:rsidRDefault="00FB4536">
            <w:pPr>
              <w:pStyle w:val="TableParagraph"/>
              <w:spacing w:before="83"/>
              <w:ind w:left="110"/>
              <w:rPr>
                <w:sz w:val="18"/>
              </w:rPr>
            </w:pPr>
            <w:r w:rsidRPr="00D31912">
              <w:rPr>
                <w:sz w:val="18"/>
              </w:rPr>
              <w:t>Provide</w:t>
            </w:r>
            <w:r w:rsidRPr="00D31912">
              <w:rPr>
                <w:spacing w:val="-4"/>
                <w:sz w:val="18"/>
              </w:rPr>
              <w:t xml:space="preserve"> </w:t>
            </w:r>
            <w:r w:rsidRPr="00D31912">
              <w:rPr>
                <w:spacing w:val="-2"/>
                <w:sz w:val="18"/>
              </w:rPr>
              <w:t>Justification</w:t>
            </w:r>
          </w:p>
        </w:tc>
        <w:tc>
          <w:tcPr>
            <w:tcW w:w="2978" w:type="dxa"/>
          </w:tcPr>
          <w:p w:rsidR="00DF772F" w:rsidRPr="00D31912" w:rsidRDefault="00FB4536">
            <w:pPr>
              <w:pStyle w:val="TableParagraph"/>
              <w:ind w:left="110" w:right="923"/>
              <w:jc w:val="both"/>
              <w:rPr>
                <w:sz w:val="18"/>
              </w:rPr>
            </w:pPr>
            <w:r w:rsidRPr="00D31912">
              <w:rPr>
                <w:sz w:val="18"/>
              </w:rPr>
              <w:t>List</w:t>
            </w:r>
            <w:r w:rsidRPr="00D31912">
              <w:rPr>
                <w:spacing w:val="-10"/>
                <w:sz w:val="18"/>
              </w:rPr>
              <w:t xml:space="preserve"> </w:t>
            </w:r>
            <w:r w:rsidRPr="00D31912">
              <w:rPr>
                <w:sz w:val="18"/>
              </w:rPr>
              <w:t>here</w:t>
            </w:r>
            <w:r w:rsidRPr="00D31912">
              <w:rPr>
                <w:spacing w:val="-10"/>
                <w:sz w:val="18"/>
              </w:rPr>
              <w:t xml:space="preserve"> </w:t>
            </w:r>
            <w:r w:rsidRPr="00D31912">
              <w:rPr>
                <w:sz w:val="18"/>
              </w:rPr>
              <w:t>the</w:t>
            </w:r>
            <w:r w:rsidRPr="00D31912">
              <w:rPr>
                <w:spacing w:val="-10"/>
                <w:sz w:val="18"/>
              </w:rPr>
              <w:t xml:space="preserve"> </w:t>
            </w:r>
            <w:r w:rsidRPr="00D31912">
              <w:rPr>
                <w:sz w:val="18"/>
              </w:rPr>
              <w:t>standards</w:t>
            </w:r>
            <w:r w:rsidRPr="00D31912">
              <w:rPr>
                <w:spacing w:val="-8"/>
                <w:sz w:val="18"/>
              </w:rPr>
              <w:t xml:space="preserve"> </w:t>
            </w:r>
            <w:r w:rsidRPr="00D31912">
              <w:rPr>
                <w:sz w:val="18"/>
              </w:rPr>
              <w:t>/ procedures</w:t>
            </w:r>
            <w:r w:rsidRPr="00D31912">
              <w:rPr>
                <w:spacing w:val="-3"/>
                <w:sz w:val="18"/>
              </w:rPr>
              <w:t xml:space="preserve"> </w:t>
            </w:r>
            <w:r w:rsidRPr="00D31912">
              <w:rPr>
                <w:sz w:val="18"/>
              </w:rPr>
              <w:t>applied</w:t>
            </w:r>
            <w:r w:rsidRPr="00D31912">
              <w:rPr>
                <w:spacing w:val="-5"/>
                <w:sz w:val="18"/>
              </w:rPr>
              <w:t xml:space="preserve"> </w:t>
            </w:r>
            <w:r w:rsidRPr="00D31912">
              <w:rPr>
                <w:sz w:val="18"/>
              </w:rPr>
              <w:t xml:space="preserve">with </w:t>
            </w:r>
            <w:r w:rsidRPr="00D31912">
              <w:rPr>
                <w:spacing w:val="-2"/>
                <w:sz w:val="18"/>
              </w:rPr>
              <w:t>justification</w:t>
            </w:r>
          </w:p>
        </w:tc>
        <w:tc>
          <w:tcPr>
            <w:tcW w:w="3062" w:type="dxa"/>
          </w:tcPr>
          <w:p w:rsidR="00DF772F" w:rsidRPr="00D31912" w:rsidRDefault="00FB4536">
            <w:pPr>
              <w:pStyle w:val="TableParagraph"/>
              <w:ind w:left="111" w:right="81"/>
              <w:rPr>
                <w:sz w:val="18"/>
              </w:rPr>
            </w:pPr>
            <w:r w:rsidRPr="00D31912">
              <w:rPr>
                <w:sz w:val="18"/>
              </w:rPr>
              <w:t>Include direct reference to documents within the manufacturer’s</w:t>
            </w:r>
            <w:r w:rsidRPr="00D31912">
              <w:rPr>
                <w:spacing w:val="-15"/>
                <w:sz w:val="18"/>
              </w:rPr>
              <w:t xml:space="preserve"> </w:t>
            </w:r>
            <w:r w:rsidRPr="00D31912">
              <w:rPr>
                <w:sz w:val="18"/>
              </w:rPr>
              <w:t>quality</w:t>
            </w:r>
            <w:r w:rsidRPr="00D31912">
              <w:rPr>
                <w:spacing w:val="-12"/>
                <w:sz w:val="18"/>
              </w:rPr>
              <w:t xml:space="preserve"> </w:t>
            </w:r>
            <w:r w:rsidRPr="00D31912">
              <w:rPr>
                <w:sz w:val="18"/>
              </w:rPr>
              <w:t>system</w:t>
            </w:r>
          </w:p>
        </w:tc>
      </w:tr>
      <w:tr w:rsidR="00977A9E" w:rsidRPr="00D31912">
        <w:trPr>
          <w:trHeight w:val="741"/>
        </w:trPr>
        <w:tc>
          <w:tcPr>
            <w:tcW w:w="912" w:type="dxa"/>
          </w:tcPr>
          <w:p w:rsidR="00DF772F" w:rsidRPr="00D31912" w:rsidRDefault="00FB4536">
            <w:pPr>
              <w:pStyle w:val="TableParagraph"/>
              <w:spacing w:before="77"/>
              <w:rPr>
                <w:sz w:val="14"/>
              </w:rPr>
            </w:pPr>
            <w:r w:rsidRPr="00D31912">
              <w:rPr>
                <w:spacing w:val="-4"/>
                <w:sz w:val="14"/>
              </w:rPr>
              <w:t>13.4</w:t>
            </w:r>
          </w:p>
          <w:p w:rsidR="00DF772F" w:rsidRPr="00D31912" w:rsidRDefault="00FB4536">
            <w:pPr>
              <w:pStyle w:val="TableParagraph"/>
              <w:spacing w:before="0"/>
              <w:rPr>
                <w:sz w:val="14"/>
              </w:rPr>
            </w:pPr>
            <w:r w:rsidRPr="00D31912">
              <w:rPr>
                <w:spacing w:val="-2"/>
                <w:sz w:val="14"/>
              </w:rPr>
              <w:t>(cont.)</w:t>
            </w:r>
          </w:p>
        </w:tc>
        <w:tc>
          <w:tcPr>
            <w:tcW w:w="638" w:type="dxa"/>
          </w:tcPr>
          <w:p w:rsidR="00DF772F" w:rsidRPr="00D31912" w:rsidRDefault="00FB4536">
            <w:pPr>
              <w:pStyle w:val="TableParagraph"/>
              <w:spacing w:before="78"/>
              <w:ind w:left="108"/>
              <w:rPr>
                <w:sz w:val="18"/>
              </w:rPr>
            </w:pPr>
            <w:r w:rsidRPr="00D31912">
              <w:rPr>
                <w:spacing w:val="-10"/>
                <w:sz w:val="18"/>
              </w:rPr>
              <w:t>2</w:t>
            </w:r>
          </w:p>
        </w:tc>
        <w:tc>
          <w:tcPr>
            <w:tcW w:w="4399" w:type="dxa"/>
          </w:tcPr>
          <w:p w:rsidR="00DF772F" w:rsidRPr="00D31912" w:rsidRDefault="00FB4536">
            <w:pPr>
              <w:pStyle w:val="TableParagraph"/>
              <w:ind w:left="108" w:right="199"/>
              <w:rPr>
                <w:sz w:val="18"/>
              </w:rPr>
            </w:pPr>
            <w:r w:rsidRPr="00D31912">
              <w:rPr>
                <w:sz w:val="18"/>
              </w:rPr>
              <w:t>The intended purpose of the device, the intended user</w:t>
            </w:r>
            <w:r w:rsidRPr="00D31912">
              <w:rPr>
                <w:spacing w:val="-6"/>
                <w:sz w:val="18"/>
              </w:rPr>
              <w:t xml:space="preserve"> </w:t>
            </w:r>
            <w:r w:rsidRPr="00D31912">
              <w:rPr>
                <w:sz w:val="18"/>
              </w:rPr>
              <w:t>of</w:t>
            </w:r>
            <w:r w:rsidRPr="00D31912">
              <w:rPr>
                <w:spacing w:val="-4"/>
                <w:sz w:val="18"/>
              </w:rPr>
              <w:t xml:space="preserve"> </w:t>
            </w:r>
            <w:r w:rsidRPr="00D31912">
              <w:rPr>
                <w:sz w:val="18"/>
              </w:rPr>
              <w:t>the</w:t>
            </w:r>
            <w:r w:rsidRPr="00D31912">
              <w:rPr>
                <w:spacing w:val="-4"/>
                <w:sz w:val="18"/>
              </w:rPr>
              <w:t xml:space="preserve"> </w:t>
            </w:r>
            <w:r w:rsidRPr="00D31912">
              <w:rPr>
                <w:sz w:val="18"/>
              </w:rPr>
              <w:t>device,</w:t>
            </w:r>
            <w:r w:rsidRPr="00D31912">
              <w:rPr>
                <w:spacing w:val="-6"/>
                <w:sz w:val="18"/>
              </w:rPr>
              <w:t xml:space="preserve"> </w:t>
            </w:r>
            <w:r w:rsidRPr="00D31912">
              <w:rPr>
                <w:sz w:val="18"/>
              </w:rPr>
              <w:t>and</w:t>
            </w:r>
            <w:r w:rsidRPr="00D31912">
              <w:rPr>
                <w:spacing w:val="-4"/>
                <w:sz w:val="18"/>
              </w:rPr>
              <w:t xml:space="preserve"> </w:t>
            </w:r>
            <w:r w:rsidRPr="00D31912">
              <w:rPr>
                <w:sz w:val="18"/>
              </w:rPr>
              <w:t>the</w:t>
            </w:r>
            <w:r w:rsidRPr="00D31912">
              <w:rPr>
                <w:spacing w:val="-6"/>
                <w:sz w:val="18"/>
              </w:rPr>
              <w:t xml:space="preserve"> </w:t>
            </w:r>
            <w:r w:rsidRPr="00D31912">
              <w:rPr>
                <w:sz w:val="18"/>
              </w:rPr>
              <w:t>kind</w:t>
            </w:r>
            <w:r w:rsidRPr="00D31912">
              <w:rPr>
                <w:spacing w:val="-4"/>
                <w:sz w:val="18"/>
              </w:rPr>
              <w:t xml:space="preserve"> </w:t>
            </w:r>
            <w:r w:rsidRPr="00D31912">
              <w:rPr>
                <w:sz w:val="18"/>
              </w:rPr>
              <w:t>of</w:t>
            </w:r>
            <w:r w:rsidRPr="00D31912">
              <w:rPr>
                <w:spacing w:val="-4"/>
                <w:sz w:val="18"/>
              </w:rPr>
              <w:t xml:space="preserve"> </w:t>
            </w:r>
            <w:r w:rsidRPr="00D31912">
              <w:rPr>
                <w:sz w:val="18"/>
              </w:rPr>
              <w:t>patient</w:t>
            </w:r>
            <w:r w:rsidRPr="00D31912">
              <w:rPr>
                <w:spacing w:val="-4"/>
                <w:sz w:val="18"/>
              </w:rPr>
              <w:t xml:space="preserve"> </w:t>
            </w:r>
            <w:r w:rsidRPr="00D31912">
              <w:rPr>
                <w:sz w:val="18"/>
              </w:rPr>
              <w:t>on</w:t>
            </w:r>
            <w:r w:rsidRPr="00D31912">
              <w:rPr>
                <w:spacing w:val="-4"/>
                <w:sz w:val="18"/>
              </w:rPr>
              <w:t xml:space="preserve"> </w:t>
            </w:r>
            <w:r w:rsidRPr="00D31912">
              <w:rPr>
                <w:sz w:val="18"/>
              </w:rPr>
              <w:t>whom the device is intended to be used</w:t>
            </w:r>
          </w:p>
        </w:tc>
        <w:tc>
          <w:tcPr>
            <w:tcW w:w="1557" w:type="dxa"/>
          </w:tcPr>
          <w:p w:rsidR="00DF772F" w:rsidRPr="00D31912" w:rsidRDefault="00FB4536">
            <w:pPr>
              <w:pStyle w:val="TableParagraph"/>
              <w:spacing w:before="79"/>
              <w:ind w:left="109"/>
              <w:rPr>
                <w:rFonts w:ascii="MS Gothic" w:hAnsi="MS Gothic"/>
                <w:sz w:val="18"/>
              </w:rPr>
            </w:pPr>
            <w:r w:rsidRPr="00D31912">
              <w:rPr>
                <w:rFonts w:ascii="MS Gothic" w:hAnsi="MS Gothic"/>
                <w:spacing w:val="-10"/>
                <w:sz w:val="18"/>
              </w:rPr>
              <w:t>☐</w:t>
            </w:r>
          </w:p>
        </w:tc>
        <w:tc>
          <w:tcPr>
            <w:tcW w:w="1843" w:type="dxa"/>
          </w:tcPr>
          <w:p w:rsidR="00DF772F" w:rsidRPr="00D31912" w:rsidRDefault="00FB4536">
            <w:pPr>
              <w:pStyle w:val="TableParagraph"/>
              <w:spacing w:before="79"/>
              <w:ind w:left="110"/>
              <w:rPr>
                <w:rFonts w:ascii="MS Gothic" w:hAnsi="MS Gothic"/>
                <w:sz w:val="18"/>
              </w:rPr>
            </w:pPr>
            <w:r w:rsidRPr="00D31912">
              <w:rPr>
                <w:rFonts w:ascii="MS Gothic" w:hAnsi="MS Gothic"/>
                <w:spacing w:val="-10"/>
                <w:sz w:val="18"/>
              </w:rPr>
              <w:t>☐</w:t>
            </w:r>
          </w:p>
          <w:p w:rsidR="00DF772F" w:rsidRPr="00D31912" w:rsidRDefault="00FB4536">
            <w:pPr>
              <w:pStyle w:val="TableParagraph"/>
              <w:spacing w:before="83"/>
              <w:ind w:left="110"/>
              <w:rPr>
                <w:sz w:val="18"/>
              </w:rPr>
            </w:pPr>
            <w:r w:rsidRPr="00D31912">
              <w:rPr>
                <w:sz w:val="18"/>
              </w:rPr>
              <w:t>Provide</w:t>
            </w:r>
            <w:r w:rsidRPr="00D31912">
              <w:rPr>
                <w:spacing w:val="-4"/>
                <w:sz w:val="18"/>
              </w:rPr>
              <w:t xml:space="preserve"> </w:t>
            </w:r>
            <w:r w:rsidRPr="00D31912">
              <w:rPr>
                <w:spacing w:val="-2"/>
                <w:sz w:val="18"/>
              </w:rPr>
              <w:t>Justification</w:t>
            </w:r>
          </w:p>
        </w:tc>
        <w:tc>
          <w:tcPr>
            <w:tcW w:w="2978" w:type="dxa"/>
          </w:tcPr>
          <w:p w:rsidR="00DF772F" w:rsidRPr="00D31912" w:rsidRDefault="00FB4536">
            <w:pPr>
              <w:pStyle w:val="TableParagraph"/>
              <w:ind w:left="110" w:right="923"/>
              <w:jc w:val="both"/>
              <w:rPr>
                <w:sz w:val="18"/>
              </w:rPr>
            </w:pPr>
            <w:r w:rsidRPr="00D31912">
              <w:rPr>
                <w:sz w:val="18"/>
              </w:rPr>
              <w:t>List</w:t>
            </w:r>
            <w:r w:rsidRPr="00D31912">
              <w:rPr>
                <w:spacing w:val="-10"/>
                <w:sz w:val="18"/>
              </w:rPr>
              <w:t xml:space="preserve"> </w:t>
            </w:r>
            <w:r w:rsidRPr="00D31912">
              <w:rPr>
                <w:sz w:val="18"/>
              </w:rPr>
              <w:t>here</w:t>
            </w:r>
            <w:r w:rsidRPr="00D31912">
              <w:rPr>
                <w:spacing w:val="-10"/>
                <w:sz w:val="18"/>
              </w:rPr>
              <w:t xml:space="preserve"> </w:t>
            </w:r>
            <w:r w:rsidRPr="00D31912">
              <w:rPr>
                <w:sz w:val="18"/>
              </w:rPr>
              <w:t>the</w:t>
            </w:r>
            <w:r w:rsidRPr="00D31912">
              <w:rPr>
                <w:spacing w:val="-10"/>
                <w:sz w:val="18"/>
              </w:rPr>
              <w:t xml:space="preserve"> </w:t>
            </w:r>
            <w:r w:rsidRPr="00D31912">
              <w:rPr>
                <w:sz w:val="18"/>
              </w:rPr>
              <w:t>standards</w:t>
            </w:r>
            <w:r w:rsidRPr="00D31912">
              <w:rPr>
                <w:spacing w:val="-8"/>
                <w:sz w:val="18"/>
              </w:rPr>
              <w:t xml:space="preserve"> </w:t>
            </w:r>
            <w:r w:rsidRPr="00D31912">
              <w:rPr>
                <w:sz w:val="18"/>
              </w:rPr>
              <w:t>/ procedures</w:t>
            </w:r>
            <w:r w:rsidRPr="00D31912">
              <w:rPr>
                <w:spacing w:val="-3"/>
                <w:sz w:val="18"/>
              </w:rPr>
              <w:t xml:space="preserve"> </w:t>
            </w:r>
            <w:r w:rsidRPr="00D31912">
              <w:rPr>
                <w:sz w:val="18"/>
              </w:rPr>
              <w:t>applied</w:t>
            </w:r>
            <w:r w:rsidRPr="00D31912">
              <w:rPr>
                <w:spacing w:val="-4"/>
                <w:sz w:val="18"/>
              </w:rPr>
              <w:t xml:space="preserve"> </w:t>
            </w:r>
            <w:r w:rsidRPr="00D31912">
              <w:rPr>
                <w:sz w:val="18"/>
              </w:rPr>
              <w:t xml:space="preserve">with </w:t>
            </w:r>
            <w:r w:rsidRPr="00D31912">
              <w:rPr>
                <w:spacing w:val="-2"/>
                <w:sz w:val="18"/>
              </w:rPr>
              <w:t>justification</w:t>
            </w:r>
          </w:p>
        </w:tc>
        <w:tc>
          <w:tcPr>
            <w:tcW w:w="3062" w:type="dxa"/>
          </w:tcPr>
          <w:p w:rsidR="00DF772F" w:rsidRPr="00D31912" w:rsidRDefault="00FB4536">
            <w:pPr>
              <w:pStyle w:val="TableParagraph"/>
              <w:ind w:left="111" w:right="81"/>
              <w:rPr>
                <w:sz w:val="18"/>
              </w:rPr>
            </w:pPr>
            <w:r w:rsidRPr="00D31912">
              <w:rPr>
                <w:sz w:val="18"/>
              </w:rPr>
              <w:t>Include direct reference to documents within the manufacturer’s</w:t>
            </w:r>
            <w:r w:rsidRPr="00D31912">
              <w:rPr>
                <w:spacing w:val="-15"/>
                <w:sz w:val="18"/>
              </w:rPr>
              <w:t xml:space="preserve"> </w:t>
            </w:r>
            <w:r w:rsidRPr="00D31912">
              <w:rPr>
                <w:sz w:val="18"/>
              </w:rPr>
              <w:t>quality</w:t>
            </w:r>
            <w:r w:rsidRPr="00D31912">
              <w:rPr>
                <w:spacing w:val="-12"/>
                <w:sz w:val="18"/>
              </w:rPr>
              <w:t xml:space="preserve"> </w:t>
            </w:r>
            <w:r w:rsidRPr="00D31912">
              <w:rPr>
                <w:sz w:val="18"/>
              </w:rPr>
              <w:t>system</w:t>
            </w:r>
          </w:p>
        </w:tc>
      </w:tr>
    </w:tbl>
    <w:p w:rsidR="00DF772F" w:rsidRPr="00D31912" w:rsidRDefault="00DF772F">
      <w:pPr>
        <w:pStyle w:val="Corpodetexto"/>
        <w:rPr>
          <w:rFonts w:ascii="Arial"/>
          <w:b/>
        </w:rPr>
      </w:pPr>
    </w:p>
    <w:p w:rsidR="00DF772F" w:rsidRPr="00D31912" w:rsidRDefault="00DF772F">
      <w:pPr>
        <w:pStyle w:val="Corpodetexto"/>
        <w:rPr>
          <w:rFonts w:ascii="Arial"/>
          <w:b/>
        </w:rPr>
      </w:pPr>
    </w:p>
    <w:p w:rsidR="00DF772F" w:rsidRPr="00D31912" w:rsidRDefault="00DF772F">
      <w:pPr>
        <w:pStyle w:val="Corpodetexto"/>
        <w:rPr>
          <w:rFonts w:ascii="Arial"/>
          <w:b/>
        </w:rPr>
      </w:pPr>
    </w:p>
    <w:p w:rsidR="00DF772F" w:rsidRPr="00D31912" w:rsidRDefault="00DF772F">
      <w:pPr>
        <w:pStyle w:val="Corpodetexto"/>
        <w:sectPr w:rsidR="00DF772F" w:rsidRPr="00D31912">
          <w:type w:val="continuous"/>
          <w:pgSz w:w="16850" w:h="11910" w:orient="landscape"/>
          <w:pgMar w:top="920" w:right="708" w:bottom="1140" w:left="566" w:header="0" w:footer="944" w:gutter="0"/>
          <w:cols w:space="720"/>
        </w:sectPr>
      </w:pPr>
    </w:p>
    <w:tbl>
      <w:tblPr>
        <w:tblStyle w:val="TableNormal"/>
        <w:tblW w:w="0" w:type="auto"/>
        <w:tblInd w:w="159" w:type="dxa"/>
        <w:tblBorders>
          <w:top w:val="single" w:sz="4" w:space="0" w:color="001770"/>
          <w:left w:val="single" w:sz="4" w:space="0" w:color="001770"/>
          <w:bottom w:val="single" w:sz="4" w:space="0" w:color="001770"/>
          <w:right w:val="single" w:sz="4" w:space="0" w:color="001770"/>
          <w:insideH w:val="single" w:sz="4" w:space="0" w:color="001770"/>
          <w:insideV w:val="single" w:sz="4" w:space="0" w:color="001770"/>
        </w:tblBorders>
        <w:tblLayout w:type="fixed"/>
        <w:tblLook w:val="01E0" w:firstRow="1" w:lastRow="1" w:firstColumn="1" w:lastColumn="1" w:noHBand="0" w:noVBand="0"/>
      </w:tblPr>
      <w:tblGrid>
        <w:gridCol w:w="912"/>
        <w:gridCol w:w="638"/>
        <w:gridCol w:w="4399"/>
        <w:gridCol w:w="1557"/>
        <w:gridCol w:w="1843"/>
        <w:gridCol w:w="2978"/>
        <w:gridCol w:w="3062"/>
      </w:tblGrid>
      <w:tr w:rsidR="00D31912" w:rsidRPr="00D31912">
        <w:trPr>
          <w:trHeight w:val="849"/>
        </w:trPr>
        <w:tc>
          <w:tcPr>
            <w:tcW w:w="5949" w:type="dxa"/>
            <w:gridSpan w:val="3"/>
            <w:shd w:val="clear" w:color="auto" w:fill="DEE7F7"/>
          </w:tcPr>
          <w:p w:rsidR="00DF772F" w:rsidRPr="00D31912" w:rsidRDefault="00FB4536">
            <w:pPr>
              <w:pStyle w:val="TableParagraph"/>
              <w:spacing w:before="146"/>
              <w:rPr>
                <w:rFonts w:ascii="Arial"/>
                <w:b/>
              </w:rPr>
            </w:pPr>
            <w:r w:rsidRPr="00D31912">
              <w:rPr>
                <w:rFonts w:ascii="Arial"/>
                <w:b/>
              </w:rPr>
              <w:t>Part</w:t>
            </w:r>
            <w:r w:rsidRPr="00D31912">
              <w:rPr>
                <w:rFonts w:ascii="Arial"/>
                <w:b/>
                <w:spacing w:val="1"/>
              </w:rPr>
              <w:t xml:space="preserve"> </w:t>
            </w:r>
            <w:r w:rsidRPr="00D31912">
              <w:rPr>
                <w:rFonts w:ascii="Arial"/>
                <w:b/>
                <w:spacing w:val="-5"/>
              </w:rPr>
              <w:t>2.</w:t>
            </w:r>
          </w:p>
          <w:p w:rsidR="00DF772F" w:rsidRPr="00D31912" w:rsidRDefault="00FB4536">
            <w:pPr>
              <w:pStyle w:val="TableParagraph"/>
              <w:spacing w:before="81"/>
              <w:rPr>
                <w:rFonts w:ascii="Arial"/>
                <w:b/>
              </w:rPr>
            </w:pPr>
            <w:r w:rsidRPr="00D31912">
              <w:rPr>
                <w:rFonts w:ascii="Arial"/>
                <w:b/>
              </w:rPr>
              <w:t>PRINCIPLES</w:t>
            </w:r>
            <w:r w:rsidRPr="00D31912">
              <w:rPr>
                <w:rFonts w:ascii="Arial"/>
                <w:b/>
                <w:spacing w:val="-7"/>
              </w:rPr>
              <w:t xml:space="preserve"> </w:t>
            </w:r>
            <w:r w:rsidRPr="00D31912">
              <w:rPr>
                <w:rFonts w:ascii="Arial"/>
                <w:b/>
              </w:rPr>
              <w:t>ABOUT</w:t>
            </w:r>
            <w:r w:rsidRPr="00D31912">
              <w:rPr>
                <w:rFonts w:ascii="Arial"/>
                <w:b/>
                <w:spacing w:val="-9"/>
              </w:rPr>
              <w:t xml:space="preserve"> </w:t>
            </w:r>
            <w:r w:rsidRPr="00D31912">
              <w:rPr>
                <w:rFonts w:ascii="Arial"/>
                <w:b/>
              </w:rPr>
              <w:t>DESIGN</w:t>
            </w:r>
            <w:r w:rsidRPr="00D31912">
              <w:rPr>
                <w:rFonts w:ascii="Arial"/>
                <w:b/>
                <w:spacing w:val="-7"/>
              </w:rPr>
              <w:t xml:space="preserve"> </w:t>
            </w:r>
            <w:r w:rsidRPr="00D31912">
              <w:rPr>
                <w:rFonts w:ascii="Arial"/>
                <w:b/>
              </w:rPr>
              <w:t>AND</w:t>
            </w:r>
            <w:r w:rsidRPr="00D31912">
              <w:rPr>
                <w:rFonts w:ascii="Arial"/>
                <w:b/>
                <w:spacing w:val="-7"/>
              </w:rPr>
              <w:t xml:space="preserve"> </w:t>
            </w:r>
            <w:r w:rsidRPr="00D31912">
              <w:rPr>
                <w:rFonts w:ascii="Arial"/>
                <w:b/>
                <w:spacing w:val="-2"/>
              </w:rPr>
              <w:t>CONSTRUCTION</w:t>
            </w:r>
          </w:p>
        </w:tc>
        <w:tc>
          <w:tcPr>
            <w:tcW w:w="1557" w:type="dxa"/>
            <w:vMerge w:val="restart"/>
            <w:shd w:val="clear" w:color="auto" w:fill="DEE7F7"/>
          </w:tcPr>
          <w:p w:rsidR="00DF772F" w:rsidRPr="00D31912" w:rsidRDefault="00FB4536">
            <w:pPr>
              <w:pStyle w:val="TableParagraph"/>
              <w:spacing w:before="74"/>
              <w:ind w:left="222"/>
              <w:rPr>
                <w:rFonts w:ascii="Arial"/>
                <w:b/>
              </w:rPr>
            </w:pPr>
            <w:r w:rsidRPr="00D31912">
              <w:rPr>
                <w:rFonts w:ascii="Arial"/>
                <w:b/>
                <w:spacing w:val="-2"/>
              </w:rPr>
              <w:t>Applicable</w:t>
            </w:r>
          </w:p>
        </w:tc>
        <w:tc>
          <w:tcPr>
            <w:tcW w:w="1843" w:type="dxa"/>
            <w:vMerge w:val="restart"/>
            <w:shd w:val="clear" w:color="auto" w:fill="DEE7F7"/>
          </w:tcPr>
          <w:p w:rsidR="00DF772F" w:rsidRPr="00D31912" w:rsidRDefault="00FB4536">
            <w:pPr>
              <w:pStyle w:val="TableParagraph"/>
              <w:spacing w:before="74"/>
              <w:ind w:left="133" w:right="14"/>
              <w:jc w:val="center"/>
              <w:rPr>
                <w:rFonts w:ascii="Arial"/>
                <w:b/>
              </w:rPr>
            </w:pPr>
            <w:r w:rsidRPr="00D31912">
              <w:rPr>
                <w:rFonts w:ascii="Arial"/>
                <w:b/>
              </w:rPr>
              <w:t>Not</w:t>
            </w:r>
            <w:r w:rsidRPr="00D31912">
              <w:rPr>
                <w:rFonts w:ascii="Arial"/>
                <w:b/>
                <w:spacing w:val="-1"/>
              </w:rPr>
              <w:t xml:space="preserve"> </w:t>
            </w:r>
            <w:r w:rsidRPr="00D31912">
              <w:rPr>
                <w:rFonts w:ascii="Arial"/>
                <w:b/>
                <w:spacing w:val="-2"/>
              </w:rPr>
              <w:t>applicable</w:t>
            </w:r>
          </w:p>
          <w:p w:rsidR="00DF772F" w:rsidRPr="00D31912" w:rsidRDefault="00FB4536">
            <w:pPr>
              <w:pStyle w:val="TableParagraph"/>
              <w:ind w:left="133"/>
              <w:jc w:val="center"/>
              <w:rPr>
                <w:rFonts w:ascii="Arial"/>
                <w:b/>
                <w:sz w:val="16"/>
              </w:rPr>
            </w:pPr>
            <w:r w:rsidRPr="00D31912">
              <w:rPr>
                <w:rFonts w:ascii="Arial"/>
                <w:b/>
                <w:spacing w:val="-6"/>
                <w:sz w:val="16"/>
              </w:rPr>
              <w:t>Justification</w:t>
            </w:r>
            <w:r w:rsidRPr="00D31912">
              <w:rPr>
                <w:rFonts w:ascii="Arial"/>
                <w:b/>
                <w:spacing w:val="-12"/>
                <w:sz w:val="16"/>
              </w:rPr>
              <w:t xml:space="preserve"> </w:t>
            </w:r>
            <w:r w:rsidRPr="00D31912">
              <w:rPr>
                <w:rFonts w:ascii="Arial"/>
                <w:b/>
                <w:spacing w:val="-6"/>
                <w:sz w:val="16"/>
              </w:rPr>
              <w:t>must</w:t>
            </w:r>
            <w:r w:rsidRPr="00D31912">
              <w:rPr>
                <w:rFonts w:ascii="Arial"/>
                <w:b/>
                <w:spacing w:val="-10"/>
                <w:sz w:val="16"/>
              </w:rPr>
              <w:t xml:space="preserve"> </w:t>
            </w:r>
            <w:r w:rsidRPr="00D31912">
              <w:rPr>
                <w:rFonts w:ascii="Arial"/>
                <w:b/>
                <w:spacing w:val="-6"/>
                <w:sz w:val="16"/>
              </w:rPr>
              <w:t>be</w:t>
            </w:r>
            <w:r w:rsidRPr="00D31912">
              <w:rPr>
                <w:rFonts w:ascii="Arial"/>
                <w:b/>
                <w:sz w:val="16"/>
              </w:rPr>
              <w:t xml:space="preserve"> provided</w:t>
            </w:r>
            <w:r w:rsidRPr="00D31912">
              <w:rPr>
                <w:rFonts w:ascii="Arial"/>
                <w:b/>
                <w:spacing w:val="-12"/>
                <w:sz w:val="16"/>
              </w:rPr>
              <w:t xml:space="preserve"> </w:t>
            </w:r>
            <w:r w:rsidRPr="00D31912">
              <w:rPr>
                <w:rFonts w:ascii="Arial"/>
                <w:b/>
                <w:sz w:val="16"/>
              </w:rPr>
              <w:t>below</w:t>
            </w:r>
          </w:p>
        </w:tc>
        <w:tc>
          <w:tcPr>
            <w:tcW w:w="2978" w:type="dxa"/>
            <w:vMerge w:val="restart"/>
            <w:shd w:val="clear" w:color="auto" w:fill="DEE7F7"/>
          </w:tcPr>
          <w:p w:rsidR="00DF772F" w:rsidRPr="00D31912" w:rsidRDefault="00FB4536">
            <w:pPr>
              <w:pStyle w:val="TableParagraph"/>
              <w:spacing w:before="77"/>
              <w:ind w:left="223"/>
              <w:rPr>
                <w:rFonts w:ascii="Arial"/>
                <w:b/>
              </w:rPr>
            </w:pPr>
            <w:r w:rsidRPr="00D31912">
              <w:rPr>
                <w:rFonts w:ascii="Arial"/>
                <w:b/>
              </w:rPr>
              <w:t>Medical</w:t>
            </w:r>
            <w:r w:rsidRPr="00D31912">
              <w:rPr>
                <w:rFonts w:ascii="Arial"/>
                <w:b/>
                <w:spacing w:val="-11"/>
              </w:rPr>
              <w:t xml:space="preserve"> </w:t>
            </w:r>
            <w:r w:rsidRPr="00D31912">
              <w:rPr>
                <w:rFonts w:ascii="Arial"/>
                <w:b/>
              </w:rPr>
              <w:t>Devices</w:t>
            </w:r>
            <w:r w:rsidRPr="00D31912">
              <w:rPr>
                <w:rFonts w:ascii="Arial"/>
                <w:b/>
                <w:spacing w:val="-14"/>
              </w:rPr>
              <w:t xml:space="preserve"> </w:t>
            </w:r>
            <w:r w:rsidRPr="00D31912">
              <w:rPr>
                <w:rFonts w:ascii="Arial"/>
                <w:b/>
              </w:rPr>
              <w:t>/</w:t>
            </w:r>
            <w:r w:rsidRPr="00D31912">
              <w:rPr>
                <w:rFonts w:ascii="Arial"/>
                <w:b/>
                <w:spacing w:val="-13"/>
              </w:rPr>
              <w:t xml:space="preserve"> </w:t>
            </w:r>
            <w:r w:rsidRPr="00D31912">
              <w:rPr>
                <w:rFonts w:ascii="Arial"/>
                <w:b/>
              </w:rPr>
              <w:t>IVD standard or other procedure applied</w:t>
            </w:r>
          </w:p>
        </w:tc>
        <w:tc>
          <w:tcPr>
            <w:tcW w:w="3062" w:type="dxa"/>
            <w:vMerge w:val="restart"/>
            <w:shd w:val="clear" w:color="auto" w:fill="DEE7F7"/>
          </w:tcPr>
          <w:p w:rsidR="00DF772F" w:rsidRPr="00D31912" w:rsidRDefault="00FB4536">
            <w:pPr>
              <w:pStyle w:val="TableParagraph"/>
              <w:spacing w:before="74"/>
              <w:ind w:left="224"/>
              <w:rPr>
                <w:rFonts w:ascii="Arial"/>
                <w:b/>
              </w:rPr>
            </w:pPr>
            <w:r w:rsidRPr="00D31912">
              <w:rPr>
                <w:rFonts w:ascii="Arial"/>
                <w:b/>
              </w:rPr>
              <w:t>Evidence</w:t>
            </w:r>
            <w:r w:rsidRPr="00D31912">
              <w:rPr>
                <w:rFonts w:ascii="Arial"/>
                <w:b/>
                <w:spacing w:val="-4"/>
              </w:rPr>
              <w:t xml:space="preserve"> </w:t>
            </w:r>
            <w:r w:rsidRPr="00D31912">
              <w:rPr>
                <w:rFonts w:ascii="Arial"/>
                <w:b/>
              </w:rPr>
              <w:t>of</w:t>
            </w:r>
            <w:r w:rsidRPr="00D31912">
              <w:rPr>
                <w:rFonts w:ascii="Arial"/>
                <w:b/>
                <w:spacing w:val="-2"/>
              </w:rPr>
              <w:t xml:space="preserve"> compliance</w:t>
            </w:r>
          </w:p>
          <w:p w:rsidR="00DF772F" w:rsidRPr="00D31912" w:rsidRDefault="00FB4536">
            <w:pPr>
              <w:pStyle w:val="TableParagraph"/>
              <w:ind w:left="137"/>
              <w:jc w:val="center"/>
              <w:rPr>
                <w:rFonts w:ascii="Arial" w:hAnsi="Arial"/>
                <w:b/>
                <w:sz w:val="16"/>
              </w:rPr>
            </w:pPr>
            <w:r w:rsidRPr="00D31912">
              <w:rPr>
                <w:rFonts w:ascii="Arial" w:hAnsi="Arial"/>
                <w:b/>
                <w:spacing w:val="-6"/>
                <w:sz w:val="16"/>
              </w:rPr>
              <w:t>Include direct reference to documents</w:t>
            </w:r>
            <w:r w:rsidRPr="00D31912">
              <w:rPr>
                <w:rFonts w:ascii="Arial" w:hAnsi="Arial"/>
                <w:b/>
                <w:sz w:val="16"/>
              </w:rPr>
              <w:t xml:space="preserve"> within</w:t>
            </w:r>
            <w:r w:rsidRPr="00D31912">
              <w:rPr>
                <w:rFonts w:ascii="Arial" w:hAnsi="Arial"/>
                <w:b/>
                <w:spacing w:val="-8"/>
                <w:sz w:val="16"/>
              </w:rPr>
              <w:t xml:space="preserve"> </w:t>
            </w:r>
            <w:r w:rsidRPr="00D31912">
              <w:rPr>
                <w:rFonts w:ascii="Arial" w:hAnsi="Arial"/>
                <w:b/>
                <w:sz w:val="16"/>
              </w:rPr>
              <w:t>the</w:t>
            </w:r>
            <w:r w:rsidRPr="00D31912">
              <w:rPr>
                <w:rFonts w:ascii="Arial" w:hAnsi="Arial"/>
                <w:b/>
                <w:spacing w:val="-9"/>
                <w:sz w:val="16"/>
              </w:rPr>
              <w:t xml:space="preserve"> </w:t>
            </w:r>
            <w:r w:rsidRPr="00D31912">
              <w:rPr>
                <w:rFonts w:ascii="Arial" w:hAnsi="Arial"/>
                <w:b/>
                <w:sz w:val="16"/>
              </w:rPr>
              <w:t>manufacturer’s</w:t>
            </w:r>
            <w:r w:rsidRPr="00D31912">
              <w:rPr>
                <w:rFonts w:ascii="Arial" w:hAnsi="Arial"/>
                <w:b/>
                <w:spacing w:val="-9"/>
                <w:sz w:val="16"/>
              </w:rPr>
              <w:t xml:space="preserve"> </w:t>
            </w:r>
            <w:r w:rsidRPr="00D31912">
              <w:rPr>
                <w:rFonts w:ascii="Arial" w:hAnsi="Arial"/>
                <w:b/>
                <w:sz w:val="16"/>
              </w:rPr>
              <w:t xml:space="preserve">quality </w:t>
            </w:r>
            <w:r w:rsidRPr="00D31912">
              <w:rPr>
                <w:rFonts w:ascii="Arial" w:hAnsi="Arial"/>
                <w:b/>
                <w:spacing w:val="-2"/>
                <w:sz w:val="16"/>
              </w:rPr>
              <w:t>system</w:t>
            </w:r>
          </w:p>
        </w:tc>
      </w:tr>
      <w:tr w:rsidR="00D31912" w:rsidRPr="00D31912">
        <w:trPr>
          <w:trHeight w:val="626"/>
        </w:trPr>
        <w:tc>
          <w:tcPr>
            <w:tcW w:w="912" w:type="dxa"/>
            <w:shd w:val="clear" w:color="auto" w:fill="DEE7F7"/>
          </w:tcPr>
          <w:p w:rsidR="00DF772F" w:rsidRPr="00D31912" w:rsidRDefault="00FB4536">
            <w:pPr>
              <w:pStyle w:val="TableParagraph"/>
              <w:spacing w:before="74"/>
              <w:rPr>
                <w:rFonts w:ascii="Arial"/>
                <w:b/>
              </w:rPr>
            </w:pPr>
            <w:r w:rsidRPr="00D31912">
              <w:rPr>
                <w:rFonts w:ascii="Arial"/>
                <w:b/>
                <w:spacing w:val="-5"/>
              </w:rPr>
              <w:t>13</w:t>
            </w:r>
          </w:p>
        </w:tc>
        <w:tc>
          <w:tcPr>
            <w:tcW w:w="5037" w:type="dxa"/>
            <w:gridSpan w:val="2"/>
            <w:shd w:val="clear" w:color="auto" w:fill="DEE7F7"/>
          </w:tcPr>
          <w:p w:rsidR="00DF772F" w:rsidRPr="00D31912" w:rsidRDefault="00FB4536">
            <w:pPr>
              <w:pStyle w:val="TableParagraph"/>
              <w:spacing w:before="79"/>
              <w:ind w:left="108" w:right="81"/>
              <w:rPr>
                <w:rFonts w:ascii="Arial"/>
                <w:b/>
                <w:i/>
              </w:rPr>
            </w:pPr>
            <w:r w:rsidRPr="00D31912">
              <w:rPr>
                <w:rFonts w:ascii="Arial"/>
                <w:b/>
                <w:i/>
              </w:rPr>
              <w:t>Information</w:t>
            </w:r>
            <w:r w:rsidRPr="00D31912">
              <w:rPr>
                <w:rFonts w:ascii="Arial"/>
                <w:b/>
                <w:i/>
                <w:spacing w:val="-9"/>
              </w:rPr>
              <w:t xml:space="preserve"> </w:t>
            </w:r>
            <w:r w:rsidRPr="00D31912">
              <w:rPr>
                <w:rFonts w:ascii="Arial"/>
                <w:b/>
                <w:i/>
              </w:rPr>
              <w:t>to</w:t>
            </w:r>
            <w:r w:rsidRPr="00D31912">
              <w:rPr>
                <w:rFonts w:ascii="Arial"/>
                <w:b/>
                <w:i/>
                <w:spacing w:val="-7"/>
              </w:rPr>
              <w:t xml:space="preserve"> </w:t>
            </w:r>
            <w:r w:rsidRPr="00D31912">
              <w:rPr>
                <w:rFonts w:ascii="Arial"/>
                <w:b/>
                <w:i/>
              </w:rPr>
              <w:t>be</w:t>
            </w:r>
            <w:r w:rsidRPr="00D31912">
              <w:rPr>
                <w:rFonts w:ascii="Arial"/>
                <w:b/>
                <w:i/>
                <w:spacing w:val="-8"/>
              </w:rPr>
              <w:t xml:space="preserve"> </w:t>
            </w:r>
            <w:r w:rsidRPr="00D31912">
              <w:rPr>
                <w:rFonts w:ascii="Arial"/>
                <w:b/>
                <w:i/>
              </w:rPr>
              <w:t>provided</w:t>
            </w:r>
            <w:r w:rsidRPr="00D31912">
              <w:rPr>
                <w:rFonts w:ascii="Arial"/>
                <w:b/>
                <w:i/>
                <w:spacing w:val="-7"/>
              </w:rPr>
              <w:t xml:space="preserve"> </w:t>
            </w:r>
            <w:r w:rsidRPr="00D31912">
              <w:rPr>
                <w:rFonts w:ascii="Arial"/>
                <w:b/>
                <w:i/>
              </w:rPr>
              <w:t>with</w:t>
            </w:r>
            <w:r w:rsidRPr="00D31912">
              <w:rPr>
                <w:rFonts w:ascii="Arial"/>
                <w:b/>
                <w:i/>
                <w:spacing w:val="-8"/>
              </w:rPr>
              <w:t xml:space="preserve"> </w:t>
            </w:r>
            <w:r w:rsidRPr="00D31912">
              <w:rPr>
                <w:rFonts w:ascii="Arial"/>
                <w:b/>
                <w:i/>
              </w:rPr>
              <w:t xml:space="preserve">medical </w:t>
            </w:r>
            <w:r w:rsidRPr="00D31912">
              <w:rPr>
                <w:rFonts w:ascii="Arial"/>
                <w:b/>
                <w:i/>
                <w:spacing w:val="-2"/>
              </w:rPr>
              <w:t>devices</w:t>
            </w:r>
          </w:p>
        </w:tc>
        <w:tc>
          <w:tcPr>
            <w:tcW w:w="1557" w:type="dxa"/>
            <w:vMerge/>
            <w:tcBorders>
              <w:top w:val="nil"/>
            </w:tcBorders>
            <w:shd w:val="clear" w:color="auto" w:fill="DEE7F7"/>
          </w:tcPr>
          <w:p w:rsidR="00DF772F" w:rsidRPr="00D31912" w:rsidRDefault="00DF772F">
            <w:pPr>
              <w:rPr>
                <w:sz w:val="2"/>
                <w:szCs w:val="2"/>
              </w:rPr>
            </w:pPr>
          </w:p>
        </w:tc>
        <w:tc>
          <w:tcPr>
            <w:tcW w:w="1843" w:type="dxa"/>
            <w:vMerge/>
            <w:tcBorders>
              <w:top w:val="nil"/>
            </w:tcBorders>
            <w:shd w:val="clear" w:color="auto" w:fill="DEE7F7"/>
          </w:tcPr>
          <w:p w:rsidR="00DF772F" w:rsidRPr="00D31912" w:rsidRDefault="00DF772F">
            <w:pPr>
              <w:rPr>
                <w:sz w:val="2"/>
                <w:szCs w:val="2"/>
              </w:rPr>
            </w:pPr>
          </w:p>
        </w:tc>
        <w:tc>
          <w:tcPr>
            <w:tcW w:w="2978" w:type="dxa"/>
            <w:vMerge/>
            <w:tcBorders>
              <w:top w:val="nil"/>
            </w:tcBorders>
            <w:shd w:val="clear" w:color="auto" w:fill="DEE7F7"/>
          </w:tcPr>
          <w:p w:rsidR="00DF772F" w:rsidRPr="00D31912" w:rsidRDefault="00DF772F">
            <w:pPr>
              <w:rPr>
                <w:sz w:val="2"/>
                <w:szCs w:val="2"/>
              </w:rPr>
            </w:pPr>
          </w:p>
        </w:tc>
        <w:tc>
          <w:tcPr>
            <w:tcW w:w="3062" w:type="dxa"/>
            <w:vMerge/>
            <w:tcBorders>
              <w:top w:val="nil"/>
            </w:tcBorders>
            <w:shd w:val="clear" w:color="auto" w:fill="DEE7F7"/>
          </w:tcPr>
          <w:p w:rsidR="00DF772F" w:rsidRPr="00D31912" w:rsidRDefault="00DF772F">
            <w:pPr>
              <w:rPr>
                <w:sz w:val="2"/>
                <w:szCs w:val="2"/>
              </w:rPr>
            </w:pPr>
          </w:p>
        </w:tc>
      </w:tr>
      <w:tr w:rsidR="00D31912" w:rsidRPr="00D31912">
        <w:trPr>
          <w:trHeight w:val="1363"/>
        </w:trPr>
        <w:tc>
          <w:tcPr>
            <w:tcW w:w="912" w:type="dxa"/>
          </w:tcPr>
          <w:p w:rsidR="00DF772F" w:rsidRPr="00D31912" w:rsidRDefault="00FB4536">
            <w:pPr>
              <w:pStyle w:val="TableParagraph"/>
              <w:spacing w:before="77"/>
              <w:rPr>
                <w:sz w:val="14"/>
              </w:rPr>
            </w:pPr>
            <w:r w:rsidRPr="00D31912">
              <w:rPr>
                <w:spacing w:val="-4"/>
                <w:sz w:val="14"/>
              </w:rPr>
              <w:t>13.4</w:t>
            </w:r>
          </w:p>
          <w:p w:rsidR="00DF772F" w:rsidRPr="00D31912" w:rsidRDefault="00FB4536">
            <w:pPr>
              <w:pStyle w:val="TableParagraph"/>
              <w:spacing w:before="2"/>
              <w:rPr>
                <w:sz w:val="14"/>
              </w:rPr>
            </w:pPr>
            <w:r w:rsidRPr="00D31912">
              <w:rPr>
                <w:spacing w:val="-2"/>
                <w:sz w:val="14"/>
              </w:rPr>
              <w:t>(cont.)</w:t>
            </w:r>
          </w:p>
        </w:tc>
        <w:tc>
          <w:tcPr>
            <w:tcW w:w="638" w:type="dxa"/>
          </w:tcPr>
          <w:p w:rsidR="00DF772F" w:rsidRPr="00D31912" w:rsidRDefault="00FB4536">
            <w:pPr>
              <w:pStyle w:val="TableParagraph"/>
              <w:spacing w:before="78"/>
              <w:ind w:left="108"/>
              <w:rPr>
                <w:sz w:val="18"/>
              </w:rPr>
            </w:pPr>
            <w:r w:rsidRPr="00D31912">
              <w:rPr>
                <w:spacing w:val="-10"/>
                <w:sz w:val="18"/>
              </w:rPr>
              <w:t>3</w:t>
            </w:r>
          </w:p>
        </w:tc>
        <w:tc>
          <w:tcPr>
            <w:tcW w:w="4399" w:type="dxa"/>
          </w:tcPr>
          <w:p w:rsidR="00DF772F" w:rsidRPr="00D31912" w:rsidRDefault="00FB4536">
            <w:pPr>
              <w:pStyle w:val="TableParagraph"/>
              <w:ind w:left="108" w:right="199"/>
              <w:rPr>
                <w:sz w:val="18"/>
              </w:rPr>
            </w:pPr>
            <w:r w:rsidRPr="00D31912">
              <w:rPr>
                <w:sz w:val="18"/>
              </w:rPr>
              <w:t>Information</w:t>
            </w:r>
            <w:r w:rsidRPr="00D31912">
              <w:rPr>
                <w:spacing w:val="-3"/>
                <w:sz w:val="18"/>
              </w:rPr>
              <w:t xml:space="preserve"> </w:t>
            </w:r>
            <w:r w:rsidRPr="00D31912">
              <w:rPr>
                <w:sz w:val="18"/>
              </w:rPr>
              <w:t>about</w:t>
            </w:r>
            <w:r w:rsidRPr="00D31912">
              <w:rPr>
                <w:spacing w:val="-5"/>
                <w:sz w:val="18"/>
              </w:rPr>
              <w:t xml:space="preserve"> </w:t>
            </w:r>
            <w:r w:rsidRPr="00D31912">
              <w:rPr>
                <w:sz w:val="18"/>
              </w:rPr>
              <w:t>any</w:t>
            </w:r>
            <w:r w:rsidRPr="00D31912">
              <w:rPr>
                <w:spacing w:val="-5"/>
                <w:sz w:val="18"/>
              </w:rPr>
              <w:t xml:space="preserve"> </w:t>
            </w:r>
            <w:r w:rsidRPr="00D31912">
              <w:rPr>
                <w:sz w:val="18"/>
              </w:rPr>
              <w:t>risk</w:t>
            </w:r>
            <w:r w:rsidRPr="00D31912">
              <w:rPr>
                <w:spacing w:val="-3"/>
                <w:sz w:val="18"/>
              </w:rPr>
              <w:t xml:space="preserve"> </w:t>
            </w:r>
            <w:r w:rsidRPr="00D31912">
              <w:rPr>
                <w:sz w:val="18"/>
              </w:rPr>
              <w:t>arising</w:t>
            </w:r>
            <w:r w:rsidRPr="00D31912">
              <w:rPr>
                <w:spacing w:val="-3"/>
                <w:sz w:val="18"/>
              </w:rPr>
              <w:t xml:space="preserve"> </w:t>
            </w:r>
            <w:r w:rsidRPr="00D31912">
              <w:rPr>
                <w:sz w:val="18"/>
              </w:rPr>
              <w:t>because</w:t>
            </w:r>
            <w:r w:rsidRPr="00D31912">
              <w:rPr>
                <w:spacing w:val="-5"/>
                <w:sz w:val="18"/>
              </w:rPr>
              <w:t xml:space="preserve"> </w:t>
            </w:r>
            <w:r w:rsidRPr="00D31912">
              <w:rPr>
                <w:sz w:val="18"/>
              </w:rPr>
              <w:t>of</w:t>
            </w:r>
            <w:r w:rsidRPr="00D31912">
              <w:rPr>
                <w:spacing w:val="-3"/>
                <w:sz w:val="18"/>
              </w:rPr>
              <w:t xml:space="preserve"> </w:t>
            </w:r>
            <w:r w:rsidRPr="00D31912">
              <w:rPr>
                <w:sz w:val="18"/>
              </w:rPr>
              <w:t>other equipment likely to be present when the device is being used for its intended purpose (for example, electrical</w:t>
            </w:r>
            <w:r w:rsidRPr="00D31912">
              <w:rPr>
                <w:spacing w:val="-10"/>
                <w:sz w:val="18"/>
              </w:rPr>
              <w:t xml:space="preserve"> </w:t>
            </w:r>
            <w:r w:rsidRPr="00D31912">
              <w:rPr>
                <w:sz w:val="18"/>
              </w:rPr>
              <w:t>interference</w:t>
            </w:r>
            <w:r w:rsidRPr="00D31912">
              <w:rPr>
                <w:spacing w:val="-9"/>
                <w:sz w:val="18"/>
              </w:rPr>
              <w:t xml:space="preserve"> </w:t>
            </w:r>
            <w:r w:rsidRPr="00D31912">
              <w:rPr>
                <w:sz w:val="18"/>
              </w:rPr>
              <w:t>from</w:t>
            </w:r>
            <w:r w:rsidRPr="00D31912">
              <w:rPr>
                <w:spacing w:val="-9"/>
                <w:sz w:val="18"/>
              </w:rPr>
              <w:t xml:space="preserve"> </w:t>
            </w:r>
            <w:r w:rsidRPr="00D31912">
              <w:rPr>
                <w:sz w:val="18"/>
              </w:rPr>
              <w:t>electro-surgical</w:t>
            </w:r>
            <w:r w:rsidRPr="00D31912">
              <w:rPr>
                <w:spacing w:val="-9"/>
                <w:sz w:val="18"/>
              </w:rPr>
              <w:t xml:space="preserve"> </w:t>
            </w:r>
            <w:r w:rsidRPr="00D31912">
              <w:rPr>
                <w:sz w:val="18"/>
              </w:rPr>
              <w:t>devices or magnetic field interference from magnetic resonance imaging devices)</w:t>
            </w:r>
          </w:p>
        </w:tc>
        <w:tc>
          <w:tcPr>
            <w:tcW w:w="1557" w:type="dxa"/>
          </w:tcPr>
          <w:p w:rsidR="00DF772F" w:rsidRPr="00D31912" w:rsidRDefault="00FB4536">
            <w:pPr>
              <w:pStyle w:val="TableParagraph"/>
              <w:spacing w:before="79"/>
              <w:ind w:left="109"/>
              <w:rPr>
                <w:rFonts w:ascii="MS Gothic" w:hAnsi="MS Gothic"/>
                <w:sz w:val="18"/>
              </w:rPr>
            </w:pPr>
            <w:r w:rsidRPr="00D31912">
              <w:rPr>
                <w:rFonts w:ascii="MS Gothic" w:hAnsi="MS Gothic"/>
                <w:spacing w:val="-10"/>
                <w:sz w:val="18"/>
              </w:rPr>
              <w:t>☐</w:t>
            </w:r>
          </w:p>
        </w:tc>
        <w:tc>
          <w:tcPr>
            <w:tcW w:w="1843" w:type="dxa"/>
          </w:tcPr>
          <w:p w:rsidR="00DF772F" w:rsidRPr="00D31912" w:rsidRDefault="00FB4536">
            <w:pPr>
              <w:pStyle w:val="TableParagraph"/>
              <w:spacing w:before="79"/>
              <w:ind w:left="110"/>
              <w:rPr>
                <w:rFonts w:ascii="MS Gothic" w:hAnsi="MS Gothic"/>
                <w:sz w:val="18"/>
              </w:rPr>
            </w:pPr>
            <w:r w:rsidRPr="00D31912">
              <w:rPr>
                <w:rFonts w:ascii="MS Gothic" w:hAnsi="MS Gothic"/>
                <w:spacing w:val="-10"/>
                <w:sz w:val="18"/>
              </w:rPr>
              <w:t>☐</w:t>
            </w:r>
          </w:p>
          <w:p w:rsidR="00DF772F" w:rsidRPr="00D31912" w:rsidRDefault="00FB4536">
            <w:pPr>
              <w:pStyle w:val="TableParagraph"/>
              <w:spacing w:before="85"/>
              <w:ind w:left="110"/>
              <w:rPr>
                <w:sz w:val="18"/>
              </w:rPr>
            </w:pPr>
            <w:r w:rsidRPr="00D31912">
              <w:rPr>
                <w:sz w:val="18"/>
              </w:rPr>
              <w:t>Provide</w:t>
            </w:r>
            <w:r w:rsidRPr="00D31912">
              <w:rPr>
                <w:spacing w:val="-4"/>
                <w:sz w:val="18"/>
              </w:rPr>
              <w:t xml:space="preserve"> </w:t>
            </w:r>
            <w:r w:rsidRPr="00D31912">
              <w:rPr>
                <w:spacing w:val="-2"/>
                <w:sz w:val="18"/>
              </w:rPr>
              <w:t>Justification</w:t>
            </w:r>
          </w:p>
        </w:tc>
        <w:tc>
          <w:tcPr>
            <w:tcW w:w="2978" w:type="dxa"/>
          </w:tcPr>
          <w:p w:rsidR="00DF772F" w:rsidRPr="00D31912" w:rsidRDefault="00FB4536">
            <w:pPr>
              <w:pStyle w:val="TableParagraph"/>
              <w:ind w:left="110" w:right="923"/>
              <w:jc w:val="both"/>
              <w:rPr>
                <w:sz w:val="18"/>
              </w:rPr>
            </w:pPr>
            <w:r w:rsidRPr="00D31912">
              <w:rPr>
                <w:sz w:val="18"/>
              </w:rPr>
              <w:t>List</w:t>
            </w:r>
            <w:r w:rsidRPr="00D31912">
              <w:rPr>
                <w:spacing w:val="-10"/>
                <w:sz w:val="18"/>
              </w:rPr>
              <w:t xml:space="preserve"> </w:t>
            </w:r>
            <w:r w:rsidRPr="00D31912">
              <w:rPr>
                <w:sz w:val="18"/>
              </w:rPr>
              <w:t>here</w:t>
            </w:r>
            <w:r w:rsidRPr="00D31912">
              <w:rPr>
                <w:spacing w:val="-10"/>
                <w:sz w:val="18"/>
              </w:rPr>
              <w:t xml:space="preserve"> </w:t>
            </w:r>
            <w:r w:rsidRPr="00D31912">
              <w:rPr>
                <w:sz w:val="18"/>
              </w:rPr>
              <w:t>the</w:t>
            </w:r>
            <w:r w:rsidRPr="00D31912">
              <w:rPr>
                <w:spacing w:val="-10"/>
                <w:sz w:val="18"/>
              </w:rPr>
              <w:t xml:space="preserve"> </w:t>
            </w:r>
            <w:r w:rsidRPr="00D31912">
              <w:rPr>
                <w:sz w:val="18"/>
              </w:rPr>
              <w:t>standards</w:t>
            </w:r>
            <w:r w:rsidRPr="00D31912">
              <w:rPr>
                <w:spacing w:val="-8"/>
                <w:sz w:val="18"/>
              </w:rPr>
              <w:t xml:space="preserve"> </w:t>
            </w:r>
            <w:r w:rsidRPr="00D31912">
              <w:rPr>
                <w:sz w:val="18"/>
              </w:rPr>
              <w:t>/ procedures</w:t>
            </w:r>
            <w:r w:rsidRPr="00D31912">
              <w:rPr>
                <w:spacing w:val="-3"/>
                <w:sz w:val="18"/>
              </w:rPr>
              <w:t xml:space="preserve"> </w:t>
            </w:r>
            <w:r w:rsidRPr="00D31912">
              <w:rPr>
                <w:sz w:val="18"/>
              </w:rPr>
              <w:t>applied</w:t>
            </w:r>
            <w:r w:rsidRPr="00D31912">
              <w:rPr>
                <w:spacing w:val="-4"/>
                <w:sz w:val="18"/>
              </w:rPr>
              <w:t xml:space="preserve"> </w:t>
            </w:r>
            <w:r w:rsidRPr="00D31912">
              <w:rPr>
                <w:sz w:val="18"/>
              </w:rPr>
              <w:t xml:space="preserve">with </w:t>
            </w:r>
            <w:r w:rsidRPr="00D31912">
              <w:rPr>
                <w:spacing w:val="-2"/>
                <w:sz w:val="18"/>
              </w:rPr>
              <w:t>justification</w:t>
            </w:r>
          </w:p>
        </w:tc>
        <w:tc>
          <w:tcPr>
            <w:tcW w:w="3062" w:type="dxa"/>
          </w:tcPr>
          <w:p w:rsidR="00DF772F" w:rsidRPr="00D31912" w:rsidRDefault="00FB4536">
            <w:pPr>
              <w:pStyle w:val="TableParagraph"/>
              <w:ind w:left="111" w:right="81"/>
              <w:rPr>
                <w:sz w:val="18"/>
              </w:rPr>
            </w:pPr>
            <w:r w:rsidRPr="00D31912">
              <w:rPr>
                <w:sz w:val="18"/>
              </w:rPr>
              <w:t>Include direct reference to documents within the manufacturer’s</w:t>
            </w:r>
            <w:r w:rsidRPr="00D31912">
              <w:rPr>
                <w:spacing w:val="-15"/>
                <w:sz w:val="18"/>
              </w:rPr>
              <w:t xml:space="preserve"> </w:t>
            </w:r>
            <w:r w:rsidRPr="00D31912">
              <w:rPr>
                <w:sz w:val="18"/>
              </w:rPr>
              <w:t>quality</w:t>
            </w:r>
            <w:r w:rsidRPr="00D31912">
              <w:rPr>
                <w:spacing w:val="-12"/>
                <w:sz w:val="18"/>
              </w:rPr>
              <w:t xml:space="preserve"> </w:t>
            </w:r>
            <w:r w:rsidRPr="00D31912">
              <w:rPr>
                <w:sz w:val="18"/>
              </w:rPr>
              <w:t>system</w:t>
            </w:r>
          </w:p>
        </w:tc>
      </w:tr>
      <w:tr w:rsidR="00D31912" w:rsidRPr="00D31912">
        <w:trPr>
          <w:trHeight w:val="741"/>
        </w:trPr>
        <w:tc>
          <w:tcPr>
            <w:tcW w:w="912" w:type="dxa"/>
          </w:tcPr>
          <w:p w:rsidR="00DF772F" w:rsidRPr="00D31912" w:rsidRDefault="00FB4536">
            <w:pPr>
              <w:pStyle w:val="TableParagraph"/>
              <w:spacing w:before="77"/>
              <w:rPr>
                <w:sz w:val="14"/>
              </w:rPr>
            </w:pPr>
            <w:r w:rsidRPr="00D31912">
              <w:rPr>
                <w:spacing w:val="-4"/>
                <w:sz w:val="14"/>
              </w:rPr>
              <w:t>13.4</w:t>
            </w:r>
          </w:p>
          <w:p w:rsidR="00DF772F" w:rsidRPr="00D31912" w:rsidRDefault="00FB4536">
            <w:pPr>
              <w:pStyle w:val="TableParagraph"/>
              <w:spacing w:before="0"/>
              <w:rPr>
                <w:sz w:val="14"/>
              </w:rPr>
            </w:pPr>
            <w:r w:rsidRPr="00D31912">
              <w:rPr>
                <w:spacing w:val="-2"/>
                <w:sz w:val="14"/>
              </w:rPr>
              <w:t>(cont.)</w:t>
            </w:r>
          </w:p>
        </w:tc>
        <w:tc>
          <w:tcPr>
            <w:tcW w:w="638" w:type="dxa"/>
          </w:tcPr>
          <w:p w:rsidR="00DF772F" w:rsidRPr="00D31912" w:rsidRDefault="00FB4536">
            <w:pPr>
              <w:pStyle w:val="TableParagraph"/>
              <w:spacing w:before="78"/>
              <w:ind w:left="108"/>
              <w:rPr>
                <w:sz w:val="18"/>
              </w:rPr>
            </w:pPr>
            <w:r w:rsidRPr="00D31912">
              <w:rPr>
                <w:spacing w:val="-10"/>
                <w:sz w:val="18"/>
              </w:rPr>
              <w:t>4</w:t>
            </w:r>
          </w:p>
        </w:tc>
        <w:tc>
          <w:tcPr>
            <w:tcW w:w="4399" w:type="dxa"/>
          </w:tcPr>
          <w:p w:rsidR="00DF772F" w:rsidRPr="00D31912" w:rsidRDefault="00FB4536">
            <w:pPr>
              <w:pStyle w:val="TableParagraph"/>
              <w:spacing w:before="78"/>
              <w:ind w:left="108" w:right="254"/>
              <w:jc w:val="both"/>
              <w:rPr>
                <w:sz w:val="18"/>
              </w:rPr>
            </w:pPr>
            <w:r w:rsidRPr="00D31912">
              <w:rPr>
                <w:sz w:val="18"/>
              </w:rPr>
              <w:t>Information</w:t>
            </w:r>
            <w:r w:rsidRPr="00D31912">
              <w:rPr>
                <w:spacing w:val="-2"/>
                <w:sz w:val="18"/>
              </w:rPr>
              <w:t xml:space="preserve"> </w:t>
            </w:r>
            <w:r w:rsidRPr="00D31912">
              <w:rPr>
                <w:sz w:val="18"/>
              </w:rPr>
              <w:t>about</w:t>
            </w:r>
            <w:r w:rsidRPr="00D31912">
              <w:rPr>
                <w:spacing w:val="-4"/>
                <w:sz w:val="18"/>
              </w:rPr>
              <w:t xml:space="preserve"> </w:t>
            </w:r>
            <w:r w:rsidRPr="00D31912">
              <w:rPr>
                <w:sz w:val="18"/>
              </w:rPr>
              <w:t>the</w:t>
            </w:r>
            <w:r w:rsidRPr="00D31912">
              <w:rPr>
                <w:spacing w:val="-4"/>
                <w:sz w:val="18"/>
              </w:rPr>
              <w:t xml:space="preserve"> </w:t>
            </w:r>
            <w:r w:rsidRPr="00D31912">
              <w:rPr>
                <w:sz w:val="18"/>
              </w:rPr>
              <w:t>intended</w:t>
            </w:r>
            <w:r w:rsidRPr="00D31912">
              <w:rPr>
                <w:spacing w:val="-4"/>
                <w:sz w:val="18"/>
              </w:rPr>
              <w:t xml:space="preserve"> </w:t>
            </w:r>
            <w:r w:rsidRPr="00D31912">
              <w:rPr>
                <w:sz w:val="18"/>
              </w:rPr>
              <w:t>performance</w:t>
            </w:r>
            <w:r w:rsidRPr="00D31912">
              <w:rPr>
                <w:spacing w:val="-4"/>
                <w:sz w:val="18"/>
              </w:rPr>
              <w:t xml:space="preserve"> </w:t>
            </w:r>
            <w:r w:rsidRPr="00D31912">
              <w:rPr>
                <w:sz w:val="18"/>
              </w:rPr>
              <w:t>of</w:t>
            </w:r>
            <w:r w:rsidRPr="00D31912">
              <w:rPr>
                <w:spacing w:val="-2"/>
                <w:sz w:val="18"/>
              </w:rPr>
              <w:t xml:space="preserve"> </w:t>
            </w:r>
            <w:r w:rsidRPr="00D31912">
              <w:rPr>
                <w:sz w:val="18"/>
              </w:rPr>
              <w:t>the device</w:t>
            </w:r>
            <w:r w:rsidRPr="00D31912">
              <w:rPr>
                <w:spacing w:val="-7"/>
                <w:sz w:val="18"/>
              </w:rPr>
              <w:t xml:space="preserve"> </w:t>
            </w:r>
            <w:r w:rsidRPr="00D31912">
              <w:rPr>
                <w:sz w:val="18"/>
              </w:rPr>
              <w:t>and</w:t>
            </w:r>
            <w:r w:rsidRPr="00D31912">
              <w:rPr>
                <w:spacing w:val="-7"/>
                <w:sz w:val="18"/>
              </w:rPr>
              <w:t xml:space="preserve"> </w:t>
            </w:r>
            <w:r w:rsidRPr="00D31912">
              <w:rPr>
                <w:sz w:val="18"/>
              </w:rPr>
              <w:t>any</w:t>
            </w:r>
            <w:r w:rsidRPr="00D31912">
              <w:rPr>
                <w:spacing w:val="-7"/>
                <w:sz w:val="18"/>
              </w:rPr>
              <w:t xml:space="preserve"> </w:t>
            </w:r>
            <w:r w:rsidRPr="00D31912">
              <w:rPr>
                <w:sz w:val="18"/>
              </w:rPr>
              <w:t>undesirable</w:t>
            </w:r>
            <w:r w:rsidRPr="00D31912">
              <w:rPr>
                <w:spacing w:val="-5"/>
                <w:sz w:val="18"/>
              </w:rPr>
              <w:t xml:space="preserve"> </w:t>
            </w:r>
            <w:r w:rsidRPr="00D31912">
              <w:rPr>
                <w:sz w:val="18"/>
              </w:rPr>
              <w:t>side</w:t>
            </w:r>
            <w:r w:rsidRPr="00D31912">
              <w:rPr>
                <w:spacing w:val="-5"/>
                <w:sz w:val="18"/>
              </w:rPr>
              <w:t xml:space="preserve"> </w:t>
            </w:r>
            <w:r w:rsidRPr="00D31912">
              <w:rPr>
                <w:sz w:val="18"/>
              </w:rPr>
              <w:t>effects caused</w:t>
            </w:r>
            <w:r w:rsidRPr="00D31912">
              <w:rPr>
                <w:spacing w:val="-7"/>
                <w:sz w:val="18"/>
              </w:rPr>
              <w:t xml:space="preserve"> </w:t>
            </w:r>
            <w:r w:rsidRPr="00D31912">
              <w:rPr>
                <w:sz w:val="18"/>
              </w:rPr>
              <w:t>by use of the device</w:t>
            </w:r>
          </w:p>
        </w:tc>
        <w:tc>
          <w:tcPr>
            <w:tcW w:w="1557" w:type="dxa"/>
          </w:tcPr>
          <w:p w:rsidR="00DF772F" w:rsidRPr="00D31912" w:rsidRDefault="00FB4536">
            <w:pPr>
              <w:pStyle w:val="TableParagraph"/>
              <w:spacing w:before="79"/>
              <w:ind w:left="109"/>
              <w:rPr>
                <w:rFonts w:ascii="MS Gothic" w:hAnsi="MS Gothic"/>
                <w:sz w:val="18"/>
              </w:rPr>
            </w:pPr>
            <w:r w:rsidRPr="00D31912">
              <w:rPr>
                <w:rFonts w:ascii="MS Gothic" w:hAnsi="MS Gothic"/>
                <w:spacing w:val="-10"/>
                <w:sz w:val="18"/>
              </w:rPr>
              <w:t>☐</w:t>
            </w:r>
          </w:p>
        </w:tc>
        <w:tc>
          <w:tcPr>
            <w:tcW w:w="1843" w:type="dxa"/>
          </w:tcPr>
          <w:p w:rsidR="00DF772F" w:rsidRPr="00D31912" w:rsidRDefault="00FB4536">
            <w:pPr>
              <w:pStyle w:val="TableParagraph"/>
              <w:spacing w:before="79"/>
              <w:ind w:left="110"/>
              <w:rPr>
                <w:rFonts w:ascii="MS Gothic" w:hAnsi="MS Gothic"/>
                <w:sz w:val="18"/>
              </w:rPr>
            </w:pPr>
            <w:r w:rsidRPr="00D31912">
              <w:rPr>
                <w:rFonts w:ascii="MS Gothic" w:hAnsi="MS Gothic"/>
                <w:spacing w:val="-10"/>
                <w:sz w:val="18"/>
              </w:rPr>
              <w:t>☐</w:t>
            </w:r>
          </w:p>
          <w:p w:rsidR="00DF772F" w:rsidRPr="00D31912" w:rsidRDefault="00FB4536">
            <w:pPr>
              <w:pStyle w:val="TableParagraph"/>
              <w:spacing w:before="83"/>
              <w:ind w:left="110"/>
              <w:rPr>
                <w:sz w:val="18"/>
              </w:rPr>
            </w:pPr>
            <w:r w:rsidRPr="00D31912">
              <w:rPr>
                <w:sz w:val="18"/>
              </w:rPr>
              <w:t>Provide</w:t>
            </w:r>
            <w:r w:rsidRPr="00D31912">
              <w:rPr>
                <w:spacing w:val="-4"/>
                <w:sz w:val="18"/>
              </w:rPr>
              <w:t xml:space="preserve"> </w:t>
            </w:r>
            <w:r w:rsidRPr="00D31912">
              <w:rPr>
                <w:spacing w:val="-2"/>
                <w:sz w:val="18"/>
              </w:rPr>
              <w:t>Justification</w:t>
            </w:r>
          </w:p>
        </w:tc>
        <w:tc>
          <w:tcPr>
            <w:tcW w:w="2978" w:type="dxa"/>
          </w:tcPr>
          <w:p w:rsidR="00DF772F" w:rsidRPr="00D31912" w:rsidRDefault="00FB4536">
            <w:pPr>
              <w:pStyle w:val="TableParagraph"/>
              <w:spacing w:before="78"/>
              <w:ind w:left="110" w:right="923"/>
              <w:jc w:val="both"/>
              <w:rPr>
                <w:sz w:val="18"/>
              </w:rPr>
            </w:pPr>
            <w:r w:rsidRPr="00D31912">
              <w:rPr>
                <w:sz w:val="18"/>
              </w:rPr>
              <w:t>List</w:t>
            </w:r>
            <w:r w:rsidRPr="00D31912">
              <w:rPr>
                <w:spacing w:val="-10"/>
                <w:sz w:val="18"/>
              </w:rPr>
              <w:t xml:space="preserve"> </w:t>
            </w:r>
            <w:r w:rsidRPr="00D31912">
              <w:rPr>
                <w:sz w:val="18"/>
              </w:rPr>
              <w:t>here</w:t>
            </w:r>
            <w:r w:rsidRPr="00D31912">
              <w:rPr>
                <w:spacing w:val="-10"/>
                <w:sz w:val="18"/>
              </w:rPr>
              <w:t xml:space="preserve"> </w:t>
            </w:r>
            <w:r w:rsidRPr="00D31912">
              <w:rPr>
                <w:sz w:val="18"/>
              </w:rPr>
              <w:t>the</w:t>
            </w:r>
            <w:r w:rsidRPr="00D31912">
              <w:rPr>
                <w:spacing w:val="-10"/>
                <w:sz w:val="18"/>
              </w:rPr>
              <w:t xml:space="preserve"> </w:t>
            </w:r>
            <w:r w:rsidRPr="00D31912">
              <w:rPr>
                <w:sz w:val="18"/>
              </w:rPr>
              <w:t>standards</w:t>
            </w:r>
            <w:r w:rsidRPr="00D31912">
              <w:rPr>
                <w:spacing w:val="-8"/>
                <w:sz w:val="18"/>
              </w:rPr>
              <w:t xml:space="preserve"> </w:t>
            </w:r>
            <w:r w:rsidRPr="00D31912">
              <w:rPr>
                <w:sz w:val="18"/>
              </w:rPr>
              <w:t>/ procedures</w:t>
            </w:r>
            <w:r w:rsidRPr="00D31912">
              <w:rPr>
                <w:spacing w:val="-3"/>
                <w:sz w:val="18"/>
              </w:rPr>
              <w:t xml:space="preserve"> </w:t>
            </w:r>
            <w:r w:rsidRPr="00D31912">
              <w:rPr>
                <w:sz w:val="18"/>
              </w:rPr>
              <w:t>applied</w:t>
            </w:r>
            <w:r w:rsidRPr="00D31912">
              <w:rPr>
                <w:spacing w:val="-4"/>
                <w:sz w:val="18"/>
              </w:rPr>
              <w:t xml:space="preserve"> </w:t>
            </w:r>
            <w:r w:rsidRPr="00D31912">
              <w:rPr>
                <w:sz w:val="18"/>
              </w:rPr>
              <w:t xml:space="preserve">with </w:t>
            </w:r>
            <w:r w:rsidRPr="00D31912">
              <w:rPr>
                <w:spacing w:val="-2"/>
                <w:sz w:val="18"/>
              </w:rPr>
              <w:t>justification</w:t>
            </w:r>
          </w:p>
        </w:tc>
        <w:tc>
          <w:tcPr>
            <w:tcW w:w="3062" w:type="dxa"/>
          </w:tcPr>
          <w:p w:rsidR="00DF772F" w:rsidRPr="00D31912" w:rsidRDefault="00FB4536">
            <w:pPr>
              <w:pStyle w:val="TableParagraph"/>
              <w:spacing w:before="78"/>
              <w:ind w:left="111" w:right="81"/>
              <w:rPr>
                <w:sz w:val="18"/>
              </w:rPr>
            </w:pPr>
            <w:r w:rsidRPr="00D31912">
              <w:rPr>
                <w:sz w:val="18"/>
              </w:rPr>
              <w:t>Include direct reference to documents within the manufacturer’s</w:t>
            </w:r>
            <w:r w:rsidRPr="00D31912">
              <w:rPr>
                <w:spacing w:val="-15"/>
                <w:sz w:val="18"/>
              </w:rPr>
              <w:t xml:space="preserve"> </w:t>
            </w:r>
            <w:r w:rsidRPr="00D31912">
              <w:rPr>
                <w:sz w:val="18"/>
              </w:rPr>
              <w:t>quality</w:t>
            </w:r>
            <w:r w:rsidRPr="00D31912">
              <w:rPr>
                <w:spacing w:val="-12"/>
                <w:sz w:val="18"/>
              </w:rPr>
              <w:t xml:space="preserve"> </w:t>
            </w:r>
            <w:r w:rsidRPr="00D31912">
              <w:rPr>
                <w:sz w:val="18"/>
              </w:rPr>
              <w:t>system</w:t>
            </w:r>
          </w:p>
        </w:tc>
      </w:tr>
      <w:tr w:rsidR="00D31912" w:rsidRPr="00D31912">
        <w:trPr>
          <w:trHeight w:val="741"/>
        </w:trPr>
        <w:tc>
          <w:tcPr>
            <w:tcW w:w="912" w:type="dxa"/>
          </w:tcPr>
          <w:p w:rsidR="00DF772F" w:rsidRPr="00D31912" w:rsidRDefault="00FB4536">
            <w:pPr>
              <w:pStyle w:val="TableParagraph"/>
              <w:spacing w:before="77"/>
              <w:rPr>
                <w:sz w:val="14"/>
              </w:rPr>
            </w:pPr>
            <w:r w:rsidRPr="00D31912">
              <w:rPr>
                <w:spacing w:val="-4"/>
                <w:sz w:val="14"/>
              </w:rPr>
              <w:t>13.4</w:t>
            </w:r>
          </w:p>
          <w:p w:rsidR="00DF772F" w:rsidRPr="00D31912" w:rsidRDefault="00FB4536">
            <w:pPr>
              <w:pStyle w:val="TableParagraph"/>
              <w:spacing w:before="0"/>
              <w:rPr>
                <w:sz w:val="14"/>
              </w:rPr>
            </w:pPr>
            <w:r w:rsidRPr="00D31912">
              <w:rPr>
                <w:spacing w:val="-2"/>
                <w:sz w:val="14"/>
              </w:rPr>
              <w:t>(cont.)</w:t>
            </w:r>
          </w:p>
        </w:tc>
        <w:tc>
          <w:tcPr>
            <w:tcW w:w="638" w:type="dxa"/>
          </w:tcPr>
          <w:p w:rsidR="00DF772F" w:rsidRPr="00D31912" w:rsidRDefault="00FB4536">
            <w:pPr>
              <w:pStyle w:val="TableParagraph"/>
              <w:spacing w:before="78"/>
              <w:ind w:left="108"/>
              <w:rPr>
                <w:sz w:val="18"/>
              </w:rPr>
            </w:pPr>
            <w:r w:rsidRPr="00D31912">
              <w:rPr>
                <w:spacing w:val="-10"/>
                <w:sz w:val="18"/>
              </w:rPr>
              <w:t>5</w:t>
            </w:r>
          </w:p>
        </w:tc>
        <w:tc>
          <w:tcPr>
            <w:tcW w:w="4399" w:type="dxa"/>
          </w:tcPr>
          <w:p w:rsidR="00DF772F" w:rsidRPr="00D31912" w:rsidRDefault="00FB4536">
            <w:pPr>
              <w:pStyle w:val="TableParagraph"/>
              <w:spacing w:before="78"/>
              <w:ind w:left="108"/>
              <w:rPr>
                <w:sz w:val="18"/>
              </w:rPr>
            </w:pPr>
            <w:r w:rsidRPr="00D31912">
              <w:rPr>
                <w:sz w:val="18"/>
              </w:rPr>
              <w:t>Any contra-indications, warnings, restrictions, or precautions</w:t>
            </w:r>
            <w:r w:rsidRPr="00D31912">
              <w:rPr>
                <w:spacing w:val="-5"/>
                <w:sz w:val="18"/>
              </w:rPr>
              <w:t xml:space="preserve"> </w:t>
            </w:r>
            <w:r w:rsidRPr="00D31912">
              <w:rPr>
                <w:sz w:val="18"/>
              </w:rPr>
              <w:t>that</w:t>
            </w:r>
            <w:r w:rsidRPr="00D31912">
              <w:rPr>
                <w:spacing w:val="-6"/>
                <w:sz w:val="18"/>
              </w:rPr>
              <w:t xml:space="preserve"> </w:t>
            </w:r>
            <w:r w:rsidRPr="00D31912">
              <w:rPr>
                <w:sz w:val="18"/>
              </w:rPr>
              <w:t>may</w:t>
            </w:r>
            <w:r w:rsidRPr="00D31912">
              <w:rPr>
                <w:spacing w:val="-6"/>
                <w:sz w:val="18"/>
              </w:rPr>
              <w:t xml:space="preserve"> </w:t>
            </w:r>
            <w:r w:rsidRPr="00D31912">
              <w:rPr>
                <w:sz w:val="18"/>
              </w:rPr>
              <w:t>apply</w:t>
            </w:r>
            <w:r w:rsidRPr="00D31912">
              <w:rPr>
                <w:spacing w:val="-6"/>
                <w:sz w:val="18"/>
              </w:rPr>
              <w:t xml:space="preserve"> </w:t>
            </w:r>
            <w:r w:rsidRPr="00D31912">
              <w:rPr>
                <w:sz w:val="18"/>
              </w:rPr>
              <w:t>in</w:t>
            </w:r>
            <w:r w:rsidRPr="00D31912">
              <w:rPr>
                <w:spacing w:val="-6"/>
                <w:sz w:val="18"/>
              </w:rPr>
              <w:t xml:space="preserve"> </w:t>
            </w:r>
            <w:r w:rsidRPr="00D31912">
              <w:rPr>
                <w:sz w:val="18"/>
              </w:rPr>
              <w:t>relation</w:t>
            </w:r>
            <w:r w:rsidRPr="00D31912">
              <w:rPr>
                <w:spacing w:val="-4"/>
                <w:sz w:val="18"/>
              </w:rPr>
              <w:t xml:space="preserve"> </w:t>
            </w:r>
            <w:r w:rsidRPr="00D31912">
              <w:rPr>
                <w:sz w:val="18"/>
              </w:rPr>
              <w:t>to</w:t>
            </w:r>
            <w:r w:rsidRPr="00D31912">
              <w:rPr>
                <w:spacing w:val="-4"/>
                <w:sz w:val="18"/>
              </w:rPr>
              <w:t xml:space="preserve"> </w:t>
            </w:r>
            <w:r w:rsidRPr="00D31912">
              <w:rPr>
                <w:sz w:val="18"/>
              </w:rPr>
              <w:t>use</w:t>
            </w:r>
            <w:r w:rsidRPr="00D31912">
              <w:rPr>
                <w:spacing w:val="-4"/>
                <w:sz w:val="18"/>
              </w:rPr>
              <w:t xml:space="preserve"> </w:t>
            </w:r>
            <w:r w:rsidRPr="00D31912">
              <w:rPr>
                <w:sz w:val="18"/>
              </w:rPr>
              <w:t>of</w:t>
            </w:r>
            <w:r w:rsidRPr="00D31912">
              <w:rPr>
                <w:spacing w:val="-6"/>
                <w:sz w:val="18"/>
              </w:rPr>
              <w:t xml:space="preserve"> </w:t>
            </w:r>
            <w:r w:rsidRPr="00D31912">
              <w:rPr>
                <w:sz w:val="18"/>
              </w:rPr>
              <w:t xml:space="preserve">the </w:t>
            </w:r>
            <w:r w:rsidRPr="00D31912">
              <w:rPr>
                <w:spacing w:val="-2"/>
                <w:sz w:val="18"/>
              </w:rPr>
              <w:t>device</w:t>
            </w:r>
          </w:p>
        </w:tc>
        <w:tc>
          <w:tcPr>
            <w:tcW w:w="1557" w:type="dxa"/>
          </w:tcPr>
          <w:p w:rsidR="00DF772F" w:rsidRPr="00D31912" w:rsidRDefault="00FB4536">
            <w:pPr>
              <w:pStyle w:val="TableParagraph"/>
              <w:spacing w:before="79"/>
              <w:ind w:left="109"/>
              <w:rPr>
                <w:rFonts w:ascii="MS Gothic" w:hAnsi="MS Gothic"/>
                <w:sz w:val="18"/>
              </w:rPr>
            </w:pPr>
            <w:r w:rsidRPr="00D31912">
              <w:rPr>
                <w:rFonts w:ascii="MS Gothic" w:hAnsi="MS Gothic"/>
                <w:spacing w:val="-10"/>
                <w:sz w:val="18"/>
              </w:rPr>
              <w:t>☐</w:t>
            </w:r>
          </w:p>
        </w:tc>
        <w:tc>
          <w:tcPr>
            <w:tcW w:w="1843" w:type="dxa"/>
          </w:tcPr>
          <w:p w:rsidR="00DF772F" w:rsidRPr="00D31912" w:rsidRDefault="00FB4536">
            <w:pPr>
              <w:pStyle w:val="TableParagraph"/>
              <w:spacing w:before="79"/>
              <w:ind w:left="110"/>
              <w:rPr>
                <w:rFonts w:ascii="MS Gothic" w:hAnsi="MS Gothic"/>
                <w:sz w:val="18"/>
              </w:rPr>
            </w:pPr>
            <w:r w:rsidRPr="00D31912">
              <w:rPr>
                <w:rFonts w:ascii="MS Gothic" w:hAnsi="MS Gothic"/>
                <w:spacing w:val="-10"/>
                <w:sz w:val="18"/>
              </w:rPr>
              <w:t>☐</w:t>
            </w:r>
          </w:p>
          <w:p w:rsidR="00DF772F" w:rsidRPr="00D31912" w:rsidRDefault="00FB4536">
            <w:pPr>
              <w:pStyle w:val="TableParagraph"/>
              <w:spacing w:before="83"/>
              <w:ind w:left="110"/>
              <w:rPr>
                <w:sz w:val="18"/>
              </w:rPr>
            </w:pPr>
            <w:r w:rsidRPr="00D31912">
              <w:rPr>
                <w:sz w:val="18"/>
              </w:rPr>
              <w:t>Provide</w:t>
            </w:r>
            <w:r w:rsidRPr="00D31912">
              <w:rPr>
                <w:spacing w:val="-4"/>
                <w:sz w:val="18"/>
              </w:rPr>
              <w:t xml:space="preserve"> </w:t>
            </w:r>
            <w:r w:rsidRPr="00D31912">
              <w:rPr>
                <w:spacing w:val="-2"/>
                <w:sz w:val="18"/>
              </w:rPr>
              <w:t>Justification</w:t>
            </w:r>
          </w:p>
        </w:tc>
        <w:tc>
          <w:tcPr>
            <w:tcW w:w="2978" w:type="dxa"/>
          </w:tcPr>
          <w:p w:rsidR="00DF772F" w:rsidRPr="00D31912" w:rsidRDefault="00FB4536">
            <w:pPr>
              <w:pStyle w:val="TableParagraph"/>
              <w:spacing w:before="78"/>
              <w:ind w:left="110" w:right="923"/>
              <w:jc w:val="both"/>
              <w:rPr>
                <w:sz w:val="18"/>
              </w:rPr>
            </w:pPr>
            <w:r w:rsidRPr="00D31912">
              <w:rPr>
                <w:sz w:val="18"/>
              </w:rPr>
              <w:t>List</w:t>
            </w:r>
            <w:r w:rsidRPr="00D31912">
              <w:rPr>
                <w:spacing w:val="-10"/>
                <w:sz w:val="18"/>
              </w:rPr>
              <w:t xml:space="preserve"> </w:t>
            </w:r>
            <w:r w:rsidRPr="00D31912">
              <w:rPr>
                <w:sz w:val="18"/>
              </w:rPr>
              <w:t>here</w:t>
            </w:r>
            <w:r w:rsidRPr="00D31912">
              <w:rPr>
                <w:spacing w:val="-10"/>
                <w:sz w:val="18"/>
              </w:rPr>
              <w:t xml:space="preserve"> </w:t>
            </w:r>
            <w:r w:rsidRPr="00D31912">
              <w:rPr>
                <w:sz w:val="18"/>
              </w:rPr>
              <w:t>the</w:t>
            </w:r>
            <w:r w:rsidRPr="00D31912">
              <w:rPr>
                <w:spacing w:val="-10"/>
                <w:sz w:val="18"/>
              </w:rPr>
              <w:t xml:space="preserve"> </w:t>
            </w:r>
            <w:r w:rsidRPr="00D31912">
              <w:rPr>
                <w:sz w:val="18"/>
              </w:rPr>
              <w:t>standards</w:t>
            </w:r>
            <w:r w:rsidRPr="00D31912">
              <w:rPr>
                <w:spacing w:val="-8"/>
                <w:sz w:val="18"/>
              </w:rPr>
              <w:t xml:space="preserve"> </w:t>
            </w:r>
            <w:r w:rsidRPr="00D31912">
              <w:rPr>
                <w:sz w:val="18"/>
              </w:rPr>
              <w:t>/ procedures</w:t>
            </w:r>
            <w:r w:rsidRPr="00D31912">
              <w:rPr>
                <w:spacing w:val="-3"/>
                <w:sz w:val="18"/>
              </w:rPr>
              <w:t xml:space="preserve"> </w:t>
            </w:r>
            <w:r w:rsidRPr="00D31912">
              <w:rPr>
                <w:sz w:val="18"/>
              </w:rPr>
              <w:t>applied</w:t>
            </w:r>
            <w:r w:rsidRPr="00D31912">
              <w:rPr>
                <w:spacing w:val="-4"/>
                <w:sz w:val="18"/>
              </w:rPr>
              <w:t xml:space="preserve"> </w:t>
            </w:r>
            <w:r w:rsidRPr="00D31912">
              <w:rPr>
                <w:sz w:val="18"/>
              </w:rPr>
              <w:t xml:space="preserve">with </w:t>
            </w:r>
            <w:r w:rsidRPr="00D31912">
              <w:rPr>
                <w:spacing w:val="-2"/>
                <w:sz w:val="18"/>
              </w:rPr>
              <w:t>justification</w:t>
            </w:r>
          </w:p>
        </w:tc>
        <w:tc>
          <w:tcPr>
            <w:tcW w:w="3062" w:type="dxa"/>
          </w:tcPr>
          <w:p w:rsidR="00DF772F" w:rsidRPr="00D31912" w:rsidRDefault="00FB4536">
            <w:pPr>
              <w:pStyle w:val="TableParagraph"/>
              <w:spacing w:before="78"/>
              <w:ind w:left="111" w:right="81"/>
              <w:rPr>
                <w:sz w:val="18"/>
              </w:rPr>
            </w:pPr>
            <w:r w:rsidRPr="00D31912">
              <w:rPr>
                <w:sz w:val="18"/>
              </w:rPr>
              <w:t>Include direct reference to documents within the manufacturer’s</w:t>
            </w:r>
            <w:r w:rsidRPr="00D31912">
              <w:rPr>
                <w:spacing w:val="-15"/>
                <w:sz w:val="18"/>
              </w:rPr>
              <w:t xml:space="preserve"> </w:t>
            </w:r>
            <w:r w:rsidRPr="00D31912">
              <w:rPr>
                <w:sz w:val="18"/>
              </w:rPr>
              <w:t>quality</w:t>
            </w:r>
            <w:r w:rsidRPr="00D31912">
              <w:rPr>
                <w:spacing w:val="-12"/>
                <w:sz w:val="18"/>
              </w:rPr>
              <w:t xml:space="preserve"> </w:t>
            </w:r>
            <w:r w:rsidRPr="00D31912">
              <w:rPr>
                <w:sz w:val="18"/>
              </w:rPr>
              <w:t>system</w:t>
            </w:r>
          </w:p>
        </w:tc>
      </w:tr>
      <w:tr w:rsidR="00D31912" w:rsidRPr="00D31912">
        <w:trPr>
          <w:trHeight w:val="738"/>
        </w:trPr>
        <w:tc>
          <w:tcPr>
            <w:tcW w:w="912" w:type="dxa"/>
          </w:tcPr>
          <w:p w:rsidR="00DF772F" w:rsidRPr="00D31912" w:rsidRDefault="00FB4536">
            <w:pPr>
              <w:pStyle w:val="TableParagraph"/>
              <w:spacing w:before="77"/>
              <w:rPr>
                <w:sz w:val="14"/>
              </w:rPr>
            </w:pPr>
            <w:r w:rsidRPr="00D31912">
              <w:rPr>
                <w:spacing w:val="-4"/>
                <w:sz w:val="14"/>
              </w:rPr>
              <w:t>13.4</w:t>
            </w:r>
          </w:p>
          <w:p w:rsidR="00DF772F" w:rsidRPr="00D31912" w:rsidRDefault="00FB4536">
            <w:pPr>
              <w:pStyle w:val="TableParagraph"/>
              <w:spacing w:before="0"/>
              <w:rPr>
                <w:sz w:val="14"/>
              </w:rPr>
            </w:pPr>
            <w:r w:rsidRPr="00D31912">
              <w:rPr>
                <w:spacing w:val="-2"/>
                <w:sz w:val="14"/>
              </w:rPr>
              <w:t>(cont.)</w:t>
            </w:r>
          </w:p>
        </w:tc>
        <w:tc>
          <w:tcPr>
            <w:tcW w:w="638" w:type="dxa"/>
          </w:tcPr>
          <w:p w:rsidR="00DF772F" w:rsidRPr="00D31912" w:rsidRDefault="00FB4536">
            <w:pPr>
              <w:pStyle w:val="TableParagraph"/>
              <w:spacing w:before="78"/>
              <w:ind w:left="108"/>
              <w:rPr>
                <w:sz w:val="18"/>
              </w:rPr>
            </w:pPr>
            <w:r w:rsidRPr="00D31912">
              <w:rPr>
                <w:spacing w:val="-10"/>
                <w:sz w:val="18"/>
              </w:rPr>
              <w:t>6</w:t>
            </w:r>
          </w:p>
        </w:tc>
        <w:tc>
          <w:tcPr>
            <w:tcW w:w="4399" w:type="dxa"/>
          </w:tcPr>
          <w:p w:rsidR="00DF772F" w:rsidRPr="00D31912" w:rsidRDefault="00FB4536">
            <w:pPr>
              <w:pStyle w:val="TableParagraph"/>
              <w:spacing w:before="78"/>
              <w:ind w:left="108"/>
              <w:rPr>
                <w:sz w:val="18"/>
              </w:rPr>
            </w:pPr>
            <w:r w:rsidRPr="00D31912">
              <w:rPr>
                <w:sz w:val="18"/>
              </w:rPr>
              <w:t>Sufficient</w:t>
            </w:r>
            <w:r w:rsidRPr="00D31912">
              <w:rPr>
                <w:spacing w:val="-7"/>
                <w:sz w:val="18"/>
              </w:rPr>
              <w:t xml:space="preserve"> </w:t>
            </w:r>
            <w:r w:rsidRPr="00D31912">
              <w:rPr>
                <w:sz w:val="18"/>
              </w:rPr>
              <w:t>information</w:t>
            </w:r>
            <w:r w:rsidRPr="00D31912">
              <w:rPr>
                <w:spacing w:val="-5"/>
                <w:sz w:val="18"/>
              </w:rPr>
              <w:t xml:space="preserve"> </w:t>
            </w:r>
            <w:r w:rsidRPr="00D31912">
              <w:rPr>
                <w:sz w:val="18"/>
              </w:rPr>
              <w:t>to</w:t>
            </w:r>
            <w:r w:rsidRPr="00D31912">
              <w:rPr>
                <w:spacing w:val="-7"/>
                <w:sz w:val="18"/>
              </w:rPr>
              <w:t xml:space="preserve"> </w:t>
            </w:r>
            <w:r w:rsidRPr="00D31912">
              <w:rPr>
                <w:sz w:val="18"/>
              </w:rPr>
              <w:t>enable</w:t>
            </w:r>
            <w:r w:rsidRPr="00D31912">
              <w:rPr>
                <w:spacing w:val="-5"/>
                <w:sz w:val="18"/>
              </w:rPr>
              <w:t xml:space="preserve"> </w:t>
            </w:r>
            <w:r w:rsidRPr="00D31912">
              <w:rPr>
                <w:sz w:val="18"/>
              </w:rPr>
              <w:t>a</w:t>
            </w:r>
            <w:r w:rsidRPr="00D31912">
              <w:rPr>
                <w:spacing w:val="-5"/>
                <w:sz w:val="18"/>
              </w:rPr>
              <w:t xml:space="preserve"> </w:t>
            </w:r>
            <w:r w:rsidRPr="00D31912">
              <w:rPr>
                <w:sz w:val="18"/>
              </w:rPr>
              <w:t>user</w:t>
            </w:r>
            <w:r w:rsidRPr="00D31912">
              <w:rPr>
                <w:spacing w:val="-5"/>
                <w:sz w:val="18"/>
              </w:rPr>
              <w:t xml:space="preserve"> </w:t>
            </w:r>
            <w:r w:rsidRPr="00D31912">
              <w:rPr>
                <w:sz w:val="18"/>
              </w:rPr>
              <w:t>to</w:t>
            </w:r>
            <w:r w:rsidRPr="00D31912">
              <w:rPr>
                <w:spacing w:val="-5"/>
                <w:sz w:val="18"/>
              </w:rPr>
              <w:t xml:space="preserve"> </w:t>
            </w:r>
            <w:r w:rsidRPr="00D31912">
              <w:rPr>
                <w:sz w:val="18"/>
              </w:rPr>
              <w:t>identify</w:t>
            </w:r>
            <w:r w:rsidRPr="00D31912">
              <w:rPr>
                <w:spacing w:val="-6"/>
                <w:sz w:val="18"/>
              </w:rPr>
              <w:t xml:space="preserve"> </w:t>
            </w:r>
            <w:r w:rsidRPr="00D31912">
              <w:rPr>
                <w:sz w:val="18"/>
              </w:rPr>
              <w:t>the device, or if relevant, the contents of packaging</w:t>
            </w:r>
          </w:p>
        </w:tc>
        <w:tc>
          <w:tcPr>
            <w:tcW w:w="1557" w:type="dxa"/>
          </w:tcPr>
          <w:p w:rsidR="00DF772F" w:rsidRPr="00D31912" w:rsidRDefault="00FB4536">
            <w:pPr>
              <w:pStyle w:val="TableParagraph"/>
              <w:spacing w:before="79"/>
              <w:ind w:left="109"/>
              <w:rPr>
                <w:rFonts w:ascii="MS Gothic" w:hAnsi="MS Gothic"/>
                <w:sz w:val="18"/>
              </w:rPr>
            </w:pPr>
            <w:r w:rsidRPr="00D31912">
              <w:rPr>
                <w:rFonts w:ascii="MS Gothic" w:hAnsi="MS Gothic"/>
                <w:spacing w:val="-10"/>
                <w:sz w:val="18"/>
              </w:rPr>
              <w:t>☐</w:t>
            </w:r>
          </w:p>
        </w:tc>
        <w:tc>
          <w:tcPr>
            <w:tcW w:w="1843" w:type="dxa"/>
          </w:tcPr>
          <w:p w:rsidR="00DF772F" w:rsidRPr="00D31912" w:rsidRDefault="00FB4536">
            <w:pPr>
              <w:pStyle w:val="TableParagraph"/>
              <w:spacing w:before="79"/>
              <w:ind w:left="110"/>
              <w:rPr>
                <w:rFonts w:ascii="MS Gothic" w:hAnsi="MS Gothic"/>
                <w:sz w:val="18"/>
              </w:rPr>
            </w:pPr>
            <w:r w:rsidRPr="00D31912">
              <w:rPr>
                <w:rFonts w:ascii="MS Gothic" w:hAnsi="MS Gothic"/>
                <w:spacing w:val="-10"/>
                <w:sz w:val="18"/>
              </w:rPr>
              <w:t>☐</w:t>
            </w:r>
          </w:p>
          <w:p w:rsidR="00DF772F" w:rsidRPr="00D31912" w:rsidRDefault="00FB4536">
            <w:pPr>
              <w:pStyle w:val="TableParagraph"/>
              <w:spacing w:before="83"/>
              <w:ind w:left="110"/>
              <w:rPr>
                <w:sz w:val="18"/>
              </w:rPr>
            </w:pPr>
            <w:r w:rsidRPr="00D31912">
              <w:rPr>
                <w:sz w:val="18"/>
              </w:rPr>
              <w:t>Provide</w:t>
            </w:r>
            <w:r w:rsidRPr="00D31912">
              <w:rPr>
                <w:spacing w:val="-4"/>
                <w:sz w:val="18"/>
              </w:rPr>
              <w:t xml:space="preserve"> </w:t>
            </w:r>
            <w:r w:rsidRPr="00D31912">
              <w:rPr>
                <w:spacing w:val="-2"/>
                <w:sz w:val="18"/>
              </w:rPr>
              <w:t>Justification</w:t>
            </w:r>
          </w:p>
        </w:tc>
        <w:tc>
          <w:tcPr>
            <w:tcW w:w="2978" w:type="dxa"/>
          </w:tcPr>
          <w:p w:rsidR="00DF772F" w:rsidRPr="00D31912" w:rsidRDefault="00FB4536">
            <w:pPr>
              <w:pStyle w:val="TableParagraph"/>
              <w:spacing w:before="78"/>
              <w:ind w:left="110" w:right="923"/>
              <w:jc w:val="both"/>
              <w:rPr>
                <w:sz w:val="18"/>
              </w:rPr>
            </w:pPr>
            <w:r w:rsidRPr="00D31912">
              <w:rPr>
                <w:sz w:val="18"/>
              </w:rPr>
              <w:t>List</w:t>
            </w:r>
            <w:r w:rsidRPr="00D31912">
              <w:rPr>
                <w:spacing w:val="-10"/>
                <w:sz w:val="18"/>
              </w:rPr>
              <w:t xml:space="preserve"> </w:t>
            </w:r>
            <w:r w:rsidRPr="00D31912">
              <w:rPr>
                <w:sz w:val="18"/>
              </w:rPr>
              <w:t>here</w:t>
            </w:r>
            <w:r w:rsidRPr="00D31912">
              <w:rPr>
                <w:spacing w:val="-10"/>
                <w:sz w:val="18"/>
              </w:rPr>
              <w:t xml:space="preserve"> </w:t>
            </w:r>
            <w:r w:rsidRPr="00D31912">
              <w:rPr>
                <w:sz w:val="18"/>
              </w:rPr>
              <w:t>the</w:t>
            </w:r>
            <w:r w:rsidRPr="00D31912">
              <w:rPr>
                <w:spacing w:val="-10"/>
                <w:sz w:val="18"/>
              </w:rPr>
              <w:t xml:space="preserve"> </w:t>
            </w:r>
            <w:r w:rsidRPr="00D31912">
              <w:rPr>
                <w:sz w:val="18"/>
              </w:rPr>
              <w:t>standards</w:t>
            </w:r>
            <w:r w:rsidRPr="00D31912">
              <w:rPr>
                <w:spacing w:val="-8"/>
                <w:sz w:val="18"/>
              </w:rPr>
              <w:t xml:space="preserve"> </w:t>
            </w:r>
            <w:r w:rsidRPr="00D31912">
              <w:rPr>
                <w:sz w:val="18"/>
              </w:rPr>
              <w:t>/ procedures</w:t>
            </w:r>
            <w:r w:rsidRPr="00D31912">
              <w:rPr>
                <w:spacing w:val="-3"/>
                <w:sz w:val="18"/>
              </w:rPr>
              <w:t xml:space="preserve"> </w:t>
            </w:r>
            <w:r w:rsidRPr="00D31912">
              <w:rPr>
                <w:sz w:val="18"/>
              </w:rPr>
              <w:t>applied</w:t>
            </w:r>
            <w:r w:rsidRPr="00D31912">
              <w:rPr>
                <w:spacing w:val="-4"/>
                <w:sz w:val="18"/>
              </w:rPr>
              <w:t xml:space="preserve"> </w:t>
            </w:r>
            <w:r w:rsidRPr="00D31912">
              <w:rPr>
                <w:sz w:val="18"/>
              </w:rPr>
              <w:t xml:space="preserve">with </w:t>
            </w:r>
            <w:r w:rsidRPr="00D31912">
              <w:rPr>
                <w:spacing w:val="-2"/>
                <w:sz w:val="18"/>
              </w:rPr>
              <w:t>justification</w:t>
            </w:r>
          </w:p>
        </w:tc>
        <w:tc>
          <w:tcPr>
            <w:tcW w:w="3062" w:type="dxa"/>
          </w:tcPr>
          <w:p w:rsidR="00DF772F" w:rsidRPr="00D31912" w:rsidRDefault="00FB4536">
            <w:pPr>
              <w:pStyle w:val="TableParagraph"/>
              <w:spacing w:before="78"/>
              <w:ind w:left="111" w:right="81"/>
              <w:rPr>
                <w:sz w:val="18"/>
              </w:rPr>
            </w:pPr>
            <w:r w:rsidRPr="00D31912">
              <w:rPr>
                <w:sz w:val="18"/>
              </w:rPr>
              <w:t>Include direct reference to documents within the manufacturer’s</w:t>
            </w:r>
            <w:r w:rsidRPr="00D31912">
              <w:rPr>
                <w:spacing w:val="-15"/>
                <w:sz w:val="18"/>
              </w:rPr>
              <w:t xml:space="preserve"> </w:t>
            </w:r>
            <w:r w:rsidRPr="00D31912">
              <w:rPr>
                <w:sz w:val="18"/>
              </w:rPr>
              <w:t>quality</w:t>
            </w:r>
            <w:r w:rsidRPr="00D31912">
              <w:rPr>
                <w:spacing w:val="-12"/>
                <w:sz w:val="18"/>
              </w:rPr>
              <w:t xml:space="preserve"> </w:t>
            </w:r>
            <w:r w:rsidRPr="00D31912">
              <w:rPr>
                <w:sz w:val="18"/>
              </w:rPr>
              <w:t>system</w:t>
            </w:r>
          </w:p>
        </w:tc>
      </w:tr>
      <w:tr w:rsidR="00D31912" w:rsidRPr="00D31912">
        <w:trPr>
          <w:trHeight w:val="741"/>
        </w:trPr>
        <w:tc>
          <w:tcPr>
            <w:tcW w:w="912" w:type="dxa"/>
          </w:tcPr>
          <w:p w:rsidR="00DF772F" w:rsidRPr="00D31912" w:rsidRDefault="00FB4536">
            <w:pPr>
              <w:pStyle w:val="TableParagraph"/>
              <w:rPr>
                <w:sz w:val="14"/>
              </w:rPr>
            </w:pPr>
            <w:r w:rsidRPr="00D31912">
              <w:rPr>
                <w:spacing w:val="-4"/>
                <w:sz w:val="14"/>
              </w:rPr>
              <w:t>13.4</w:t>
            </w:r>
          </w:p>
          <w:p w:rsidR="00DF772F" w:rsidRPr="00D31912" w:rsidRDefault="00FB4536">
            <w:pPr>
              <w:pStyle w:val="TableParagraph"/>
              <w:spacing w:before="0"/>
              <w:rPr>
                <w:sz w:val="14"/>
              </w:rPr>
            </w:pPr>
            <w:r w:rsidRPr="00D31912">
              <w:rPr>
                <w:spacing w:val="-2"/>
                <w:sz w:val="14"/>
              </w:rPr>
              <w:t>(cont.)</w:t>
            </w:r>
          </w:p>
        </w:tc>
        <w:tc>
          <w:tcPr>
            <w:tcW w:w="638" w:type="dxa"/>
          </w:tcPr>
          <w:p w:rsidR="00DF772F" w:rsidRPr="00D31912" w:rsidRDefault="00FB4536">
            <w:pPr>
              <w:pStyle w:val="TableParagraph"/>
              <w:spacing w:before="81"/>
              <w:ind w:left="108"/>
              <w:rPr>
                <w:sz w:val="18"/>
              </w:rPr>
            </w:pPr>
            <w:r w:rsidRPr="00D31912">
              <w:rPr>
                <w:spacing w:val="-10"/>
                <w:sz w:val="18"/>
              </w:rPr>
              <w:t>7</w:t>
            </w:r>
          </w:p>
        </w:tc>
        <w:tc>
          <w:tcPr>
            <w:tcW w:w="4399" w:type="dxa"/>
          </w:tcPr>
          <w:p w:rsidR="00DF772F" w:rsidRPr="00D31912" w:rsidRDefault="00FB4536">
            <w:pPr>
              <w:pStyle w:val="TableParagraph"/>
              <w:spacing w:before="81"/>
              <w:ind w:left="108"/>
              <w:rPr>
                <w:sz w:val="18"/>
              </w:rPr>
            </w:pPr>
            <w:r w:rsidRPr="00D31912">
              <w:rPr>
                <w:sz w:val="18"/>
              </w:rPr>
              <w:t>Any</w:t>
            </w:r>
            <w:r w:rsidRPr="00D31912">
              <w:rPr>
                <w:spacing w:val="-9"/>
                <w:sz w:val="18"/>
              </w:rPr>
              <w:t xml:space="preserve"> </w:t>
            </w:r>
            <w:r w:rsidRPr="00D31912">
              <w:rPr>
                <w:sz w:val="18"/>
              </w:rPr>
              <w:t>particular</w:t>
            </w:r>
            <w:r w:rsidRPr="00D31912">
              <w:rPr>
                <w:spacing w:val="-10"/>
                <w:sz w:val="18"/>
              </w:rPr>
              <w:t xml:space="preserve"> </w:t>
            </w:r>
            <w:r w:rsidRPr="00D31912">
              <w:rPr>
                <w:sz w:val="18"/>
              </w:rPr>
              <w:t>handling</w:t>
            </w:r>
            <w:r w:rsidRPr="00D31912">
              <w:rPr>
                <w:spacing w:val="-7"/>
                <w:sz w:val="18"/>
              </w:rPr>
              <w:t xml:space="preserve"> </w:t>
            </w:r>
            <w:r w:rsidRPr="00D31912">
              <w:rPr>
                <w:sz w:val="18"/>
              </w:rPr>
              <w:t>or</w:t>
            </w:r>
            <w:r w:rsidRPr="00D31912">
              <w:rPr>
                <w:spacing w:val="-10"/>
                <w:sz w:val="18"/>
              </w:rPr>
              <w:t xml:space="preserve"> </w:t>
            </w:r>
            <w:r w:rsidRPr="00D31912">
              <w:rPr>
                <w:sz w:val="18"/>
              </w:rPr>
              <w:t>storage</w:t>
            </w:r>
            <w:r w:rsidRPr="00D31912">
              <w:rPr>
                <w:spacing w:val="-7"/>
                <w:sz w:val="18"/>
              </w:rPr>
              <w:t xml:space="preserve"> </w:t>
            </w:r>
            <w:r w:rsidRPr="00D31912">
              <w:rPr>
                <w:sz w:val="18"/>
              </w:rPr>
              <w:t>requirements applying to the device</w:t>
            </w:r>
          </w:p>
        </w:tc>
        <w:tc>
          <w:tcPr>
            <w:tcW w:w="1557" w:type="dxa"/>
          </w:tcPr>
          <w:p w:rsidR="00DF772F" w:rsidRPr="00D31912" w:rsidRDefault="00FB4536">
            <w:pPr>
              <w:pStyle w:val="TableParagraph"/>
              <w:spacing w:before="81"/>
              <w:ind w:left="109"/>
              <w:rPr>
                <w:rFonts w:ascii="MS Gothic" w:hAnsi="MS Gothic"/>
                <w:sz w:val="18"/>
              </w:rPr>
            </w:pPr>
            <w:r w:rsidRPr="00D31912">
              <w:rPr>
                <w:rFonts w:ascii="MS Gothic" w:hAnsi="MS Gothic"/>
                <w:spacing w:val="-10"/>
                <w:sz w:val="18"/>
              </w:rPr>
              <w:t>☐</w:t>
            </w:r>
          </w:p>
        </w:tc>
        <w:tc>
          <w:tcPr>
            <w:tcW w:w="1843" w:type="dxa"/>
          </w:tcPr>
          <w:p w:rsidR="00DF772F" w:rsidRPr="00D31912" w:rsidRDefault="00FB4536">
            <w:pPr>
              <w:pStyle w:val="TableParagraph"/>
              <w:spacing w:before="81"/>
              <w:ind w:left="110"/>
              <w:rPr>
                <w:rFonts w:ascii="MS Gothic" w:hAnsi="MS Gothic"/>
                <w:sz w:val="18"/>
              </w:rPr>
            </w:pPr>
            <w:r w:rsidRPr="00D31912">
              <w:rPr>
                <w:rFonts w:ascii="MS Gothic" w:hAnsi="MS Gothic"/>
                <w:spacing w:val="-10"/>
                <w:sz w:val="18"/>
              </w:rPr>
              <w:t>☐</w:t>
            </w:r>
          </w:p>
          <w:p w:rsidR="00DF772F" w:rsidRPr="00D31912" w:rsidRDefault="00FB4536">
            <w:pPr>
              <w:pStyle w:val="TableParagraph"/>
              <w:spacing w:before="83"/>
              <w:ind w:left="110"/>
              <w:rPr>
                <w:sz w:val="18"/>
              </w:rPr>
            </w:pPr>
            <w:r w:rsidRPr="00D31912">
              <w:rPr>
                <w:sz w:val="18"/>
              </w:rPr>
              <w:t>Provide</w:t>
            </w:r>
            <w:r w:rsidRPr="00D31912">
              <w:rPr>
                <w:spacing w:val="-4"/>
                <w:sz w:val="18"/>
              </w:rPr>
              <w:t xml:space="preserve"> </w:t>
            </w:r>
            <w:r w:rsidRPr="00D31912">
              <w:rPr>
                <w:spacing w:val="-2"/>
                <w:sz w:val="18"/>
              </w:rPr>
              <w:t>Justification</w:t>
            </w:r>
          </w:p>
        </w:tc>
        <w:tc>
          <w:tcPr>
            <w:tcW w:w="2978" w:type="dxa"/>
          </w:tcPr>
          <w:p w:rsidR="00DF772F" w:rsidRPr="00D31912" w:rsidRDefault="00FB4536">
            <w:pPr>
              <w:pStyle w:val="TableParagraph"/>
              <w:spacing w:before="81"/>
              <w:ind w:left="110" w:right="923"/>
              <w:jc w:val="both"/>
              <w:rPr>
                <w:sz w:val="18"/>
              </w:rPr>
            </w:pPr>
            <w:r w:rsidRPr="00D31912">
              <w:rPr>
                <w:sz w:val="18"/>
              </w:rPr>
              <w:t>List</w:t>
            </w:r>
            <w:r w:rsidRPr="00D31912">
              <w:rPr>
                <w:spacing w:val="-10"/>
                <w:sz w:val="18"/>
              </w:rPr>
              <w:t xml:space="preserve"> </w:t>
            </w:r>
            <w:r w:rsidRPr="00D31912">
              <w:rPr>
                <w:sz w:val="18"/>
              </w:rPr>
              <w:t>here</w:t>
            </w:r>
            <w:r w:rsidRPr="00D31912">
              <w:rPr>
                <w:spacing w:val="-10"/>
                <w:sz w:val="18"/>
              </w:rPr>
              <w:t xml:space="preserve"> </w:t>
            </w:r>
            <w:r w:rsidRPr="00D31912">
              <w:rPr>
                <w:sz w:val="18"/>
              </w:rPr>
              <w:t>the</w:t>
            </w:r>
            <w:r w:rsidRPr="00D31912">
              <w:rPr>
                <w:spacing w:val="-10"/>
                <w:sz w:val="18"/>
              </w:rPr>
              <w:t xml:space="preserve"> </w:t>
            </w:r>
            <w:r w:rsidRPr="00D31912">
              <w:rPr>
                <w:sz w:val="18"/>
              </w:rPr>
              <w:t>standards</w:t>
            </w:r>
            <w:r w:rsidRPr="00D31912">
              <w:rPr>
                <w:spacing w:val="-8"/>
                <w:sz w:val="18"/>
              </w:rPr>
              <w:t xml:space="preserve"> </w:t>
            </w:r>
            <w:r w:rsidRPr="00D31912">
              <w:rPr>
                <w:sz w:val="18"/>
              </w:rPr>
              <w:t>/ procedures</w:t>
            </w:r>
            <w:r w:rsidRPr="00D31912">
              <w:rPr>
                <w:spacing w:val="-3"/>
                <w:sz w:val="18"/>
              </w:rPr>
              <w:t xml:space="preserve"> </w:t>
            </w:r>
            <w:r w:rsidRPr="00D31912">
              <w:rPr>
                <w:sz w:val="18"/>
              </w:rPr>
              <w:t>applied</w:t>
            </w:r>
            <w:r w:rsidRPr="00D31912">
              <w:rPr>
                <w:spacing w:val="-4"/>
                <w:sz w:val="18"/>
              </w:rPr>
              <w:t xml:space="preserve"> </w:t>
            </w:r>
            <w:r w:rsidRPr="00D31912">
              <w:rPr>
                <w:sz w:val="18"/>
              </w:rPr>
              <w:t xml:space="preserve">with </w:t>
            </w:r>
            <w:r w:rsidRPr="00D31912">
              <w:rPr>
                <w:spacing w:val="-2"/>
                <w:sz w:val="18"/>
              </w:rPr>
              <w:t>justification</w:t>
            </w:r>
          </w:p>
        </w:tc>
        <w:tc>
          <w:tcPr>
            <w:tcW w:w="3062" w:type="dxa"/>
          </w:tcPr>
          <w:p w:rsidR="00DF772F" w:rsidRPr="00D31912" w:rsidRDefault="00FB4536">
            <w:pPr>
              <w:pStyle w:val="TableParagraph"/>
              <w:spacing w:before="81"/>
              <w:ind w:left="111" w:right="81"/>
              <w:rPr>
                <w:sz w:val="18"/>
              </w:rPr>
            </w:pPr>
            <w:r w:rsidRPr="00D31912">
              <w:rPr>
                <w:sz w:val="18"/>
              </w:rPr>
              <w:t>Include direct reference to documents within the manufacturer’s</w:t>
            </w:r>
            <w:r w:rsidRPr="00D31912">
              <w:rPr>
                <w:spacing w:val="-15"/>
                <w:sz w:val="18"/>
              </w:rPr>
              <w:t xml:space="preserve"> </w:t>
            </w:r>
            <w:r w:rsidRPr="00D31912">
              <w:rPr>
                <w:sz w:val="18"/>
              </w:rPr>
              <w:t>quality</w:t>
            </w:r>
            <w:r w:rsidRPr="00D31912">
              <w:rPr>
                <w:spacing w:val="-12"/>
                <w:sz w:val="18"/>
              </w:rPr>
              <w:t xml:space="preserve"> </w:t>
            </w:r>
            <w:r w:rsidRPr="00D31912">
              <w:rPr>
                <w:sz w:val="18"/>
              </w:rPr>
              <w:t>system</w:t>
            </w:r>
          </w:p>
        </w:tc>
      </w:tr>
      <w:tr w:rsidR="00D31912" w:rsidRPr="00D31912">
        <w:trPr>
          <w:trHeight w:val="741"/>
        </w:trPr>
        <w:tc>
          <w:tcPr>
            <w:tcW w:w="912" w:type="dxa"/>
          </w:tcPr>
          <w:p w:rsidR="00DF772F" w:rsidRPr="00D31912" w:rsidRDefault="00FB4536">
            <w:pPr>
              <w:pStyle w:val="TableParagraph"/>
              <w:spacing w:before="79"/>
              <w:rPr>
                <w:sz w:val="14"/>
              </w:rPr>
            </w:pPr>
            <w:r w:rsidRPr="00D31912">
              <w:rPr>
                <w:spacing w:val="-4"/>
                <w:sz w:val="14"/>
              </w:rPr>
              <w:t>13.4</w:t>
            </w:r>
          </w:p>
          <w:p w:rsidR="00DF772F" w:rsidRPr="00D31912" w:rsidRDefault="00FB4536">
            <w:pPr>
              <w:pStyle w:val="TableParagraph"/>
              <w:spacing w:before="0"/>
              <w:rPr>
                <w:sz w:val="14"/>
              </w:rPr>
            </w:pPr>
            <w:r w:rsidRPr="00D31912">
              <w:rPr>
                <w:spacing w:val="-2"/>
                <w:sz w:val="14"/>
              </w:rPr>
              <w:t>(cont.)</w:t>
            </w:r>
          </w:p>
        </w:tc>
        <w:tc>
          <w:tcPr>
            <w:tcW w:w="638" w:type="dxa"/>
          </w:tcPr>
          <w:p w:rsidR="00DF772F" w:rsidRPr="00D31912" w:rsidRDefault="00FB4536">
            <w:pPr>
              <w:pStyle w:val="TableParagraph"/>
              <w:ind w:left="108"/>
              <w:rPr>
                <w:sz w:val="18"/>
              </w:rPr>
            </w:pPr>
            <w:r w:rsidRPr="00D31912">
              <w:rPr>
                <w:spacing w:val="-10"/>
                <w:sz w:val="18"/>
              </w:rPr>
              <w:t>8</w:t>
            </w:r>
          </w:p>
        </w:tc>
        <w:tc>
          <w:tcPr>
            <w:tcW w:w="4399" w:type="dxa"/>
          </w:tcPr>
          <w:p w:rsidR="00DF772F" w:rsidRPr="00D31912" w:rsidRDefault="00FB4536">
            <w:pPr>
              <w:pStyle w:val="TableParagraph"/>
              <w:ind w:left="108" w:right="199"/>
              <w:rPr>
                <w:sz w:val="18"/>
              </w:rPr>
            </w:pPr>
            <w:r w:rsidRPr="00D31912">
              <w:rPr>
                <w:sz w:val="18"/>
              </w:rPr>
              <w:t>If</w:t>
            </w:r>
            <w:r w:rsidRPr="00D31912">
              <w:rPr>
                <w:spacing w:val="-6"/>
                <w:sz w:val="18"/>
              </w:rPr>
              <w:t xml:space="preserve"> </w:t>
            </w:r>
            <w:r w:rsidRPr="00D31912">
              <w:rPr>
                <w:sz w:val="18"/>
              </w:rPr>
              <w:t>applicable,</w:t>
            </w:r>
            <w:r w:rsidRPr="00D31912">
              <w:rPr>
                <w:spacing w:val="-6"/>
                <w:sz w:val="18"/>
              </w:rPr>
              <w:t xml:space="preserve"> </w:t>
            </w:r>
            <w:r w:rsidRPr="00D31912">
              <w:rPr>
                <w:sz w:val="18"/>
              </w:rPr>
              <w:t>an</w:t>
            </w:r>
            <w:r w:rsidRPr="00D31912">
              <w:rPr>
                <w:spacing w:val="-6"/>
                <w:sz w:val="18"/>
              </w:rPr>
              <w:t xml:space="preserve"> </w:t>
            </w:r>
            <w:r w:rsidRPr="00D31912">
              <w:rPr>
                <w:sz w:val="18"/>
              </w:rPr>
              <w:t>indication</w:t>
            </w:r>
            <w:r w:rsidRPr="00D31912">
              <w:rPr>
                <w:spacing w:val="-6"/>
                <w:sz w:val="18"/>
              </w:rPr>
              <w:t xml:space="preserve"> </w:t>
            </w:r>
            <w:r w:rsidRPr="00D31912">
              <w:rPr>
                <w:sz w:val="18"/>
              </w:rPr>
              <w:t>that</w:t>
            </w:r>
            <w:r w:rsidRPr="00D31912">
              <w:rPr>
                <w:spacing w:val="-7"/>
                <w:sz w:val="18"/>
              </w:rPr>
              <w:t xml:space="preserve"> </w:t>
            </w:r>
            <w:r w:rsidRPr="00D31912">
              <w:rPr>
                <w:sz w:val="18"/>
              </w:rPr>
              <w:t>the</w:t>
            </w:r>
            <w:r w:rsidRPr="00D31912">
              <w:rPr>
                <w:spacing w:val="-6"/>
                <w:sz w:val="18"/>
              </w:rPr>
              <w:t xml:space="preserve"> </w:t>
            </w:r>
            <w:r w:rsidRPr="00D31912">
              <w:rPr>
                <w:sz w:val="18"/>
              </w:rPr>
              <w:t>device</w:t>
            </w:r>
            <w:r w:rsidRPr="00D31912">
              <w:rPr>
                <w:spacing w:val="-7"/>
                <w:sz w:val="18"/>
              </w:rPr>
              <w:t xml:space="preserve"> </w:t>
            </w:r>
            <w:r w:rsidRPr="00D31912">
              <w:rPr>
                <w:sz w:val="18"/>
              </w:rPr>
              <w:t>is intended for a single use only</w:t>
            </w:r>
          </w:p>
        </w:tc>
        <w:tc>
          <w:tcPr>
            <w:tcW w:w="1557" w:type="dxa"/>
          </w:tcPr>
          <w:p w:rsidR="00DF772F" w:rsidRPr="00D31912" w:rsidRDefault="00FB4536">
            <w:pPr>
              <w:pStyle w:val="TableParagraph"/>
              <w:spacing w:before="81"/>
              <w:ind w:left="109"/>
              <w:rPr>
                <w:rFonts w:ascii="MS Gothic" w:hAnsi="MS Gothic"/>
                <w:sz w:val="18"/>
              </w:rPr>
            </w:pPr>
            <w:r w:rsidRPr="00D31912">
              <w:rPr>
                <w:rFonts w:ascii="MS Gothic" w:hAnsi="MS Gothic"/>
                <w:spacing w:val="-10"/>
                <w:sz w:val="18"/>
              </w:rPr>
              <w:t>☐</w:t>
            </w:r>
          </w:p>
        </w:tc>
        <w:tc>
          <w:tcPr>
            <w:tcW w:w="1843" w:type="dxa"/>
          </w:tcPr>
          <w:p w:rsidR="00DF772F" w:rsidRPr="00D31912" w:rsidRDefault="00FB4536">
            <w:pPr>
              <w:pStyle w:val="TableParagraph"/>
              <w:spacing w:before="81"/>
              <w:ind w:left="110"/>
              <w:rPr>
                <w:rFonts w:ascii="MS Gothic" w:hAnsi="MS Gothic"/>
                <w:sz w:val="18"/>
              </w:rPr>
            </w:pPr>
            <w:r w:rsidRPr="00D31912">
              <w:rPr>
                <w:rFonts w:ascii="MS Gothic" w:hAnsi="MS Gothic"/>
                <w:spacing w:val="-10"/>
                <w:sz w:val="18"/>
              </w:rPr>
              <w:t>☐</w:t>
            </w:r>
          </w:p>
          <w:p w:rsidR="00DF772F" w:rsidRPr="00D31912" w:rsidRDefault="00FB4536">
            <w:pPr>
              <w:pStyle w:val="TableParagraph"/>
              <w:spacing w:before="83"/>
              <w:ind w:left="110"/>
              <w:rPr>
                <w:sz w:val="18"/>
              </w:rPr>
            </w:pPr>
            <w:r w:rsidRPr="00D31912">
              <w:rPr>
                <w:sz w:val="18"/>
              </w:rPr>
              <w:t>Provide</w:t>
            </w:r>
            <w:r w:rsidRPr="00D31912">
              <w:rPr>
                <w:spacing w:val="-4"/>
                <w:sz w:val="18"/>
              </w:rPr>
              <w:t xml:space="preserve"> </w:t>
            </w:r>
            <w:r w:rsidRPr="00D31912">
              <w:rPr>
                <w:spacing w:val="-2"/>
                <w:sz w:val="18"/>
              </w:rPr>
              <w:t>Justification</w:t>
            </w:r>
          </w:p>
        </w:tc>
        <w:tc>
          <w:tcPr>
            <w:tcW w:w="2978" w:type="dxa"/>
          </w:tcPr>
          <w:p w:rsidR="00DF772F" w:rsidRPr="00D31912" w:rsidRDefault="00FB4536">
            <w:pPr>
              <w:pStyle w:val="TableParagraph"/>
              <w:ind w:left="110" w:right="923"/>
              <w:jc w:val="both"/>
              <w:rPr>
                <w:sz w:val="18"/>
              </w:rPr>
            </w:pPr>
            <w:r w:rsidRPr="00D31912">
              <w:rPr>
                <w:sz w:val="18"/>
              </w:rPr>
              <w:t>List</w:t>
            </w:r>
            <w:r w:rsidRPr="00D31912">
              <w:rPr>
                <w:spacing w:val="-10"/>
                <w:sz w:val="18"/>
              </w:rPr>
              <w:t xml:space="preserve"> </w:t>
            </w:r>
            <w:r w:rsidRPr="00D31912">
              <w:rPr>
                <w:sz w:val="18"/>
              </w:rPr>
              <w:t>here</w:t>
            </w:r>
            <w:r w:rsidRPr="00D31912">
              <w:rPr>
                <w:spacing w:val="-10"/>
                <w:sz w:val="18"/>
              </w:rPr>
              <w:t xml:space="preserve"> </w:t>
            </w:r>
            <w:r w:rsidRPr="00D31912">
              <w:rPr>
                <w:sz w:val="18"/>
              </w:rPr>
              <w:t>the</w:t>
            </w:r>
            <w:r w:rsidRPr="00D31912">
              <w:rPr>
                <w:spacing w:val="-10"/>
                <w:sz w:val="18"/>
              </w:rPr>
              <w:t xml:space="preserve"> </w:t>
            </w:r>
            <w:r w:rsidRPr="00D31912">
              <w:rPr>
                <w:sz w:val="18"/>
              </w:rPr>
              <w:t>standards</w:t>
            </w:r>
            <w:r w:rsidRPr="00D31912">
              <w:rPr>
                <w:spacing w:val="-8"/>
                <w:sz w:val="18"/>
              </w:rPr>
              <w:t xml:space="preserve"> </w:t>
            </w:r>
            <w:r w:rsidRPr="00D31912">
              <w:rPr>
                <w:sz w:val="18"/>
              </w:rPr>
              <w:t>/ procedures</w:t>
            </w:r>
            <w:r w:rsidRPr="00D31912">
              <w:rPr>
                <w:spacing w:val="-3"/>
                <w:sz w:val="18"/>
              </w:rPr>
              <w:t xml:space="preserve"> </w:t>
            </w:r>
            <w:r w:rsidRPr="00D31912">
              <w:rPr>
                <w:sz w:val="18"/>
              </w:rPr>
              <w:t>applied</w:t>
            </w:r>
            <w:r w:rsidRPr="00D31912">
              <w:rPr>
                <w:spacing w:val="-4"/>
                <w:sz w:val="18"/>
              </w:rPr>
              <w:t xml:space="preserve"> </w:t>
            </w:r>
            <w:r w:rsidRPr="00D31912">
              <w:rPr>
                <w:sz w:val="18"/>
              </w:rPr>
              <w:t xml:space="preserve">with </w:t>
            </w:r>
            <w:r w:rsidRPr="00D31912">
              <w:rPr>
                <w:spacing w:val="-2"/>
                <w:sz w:val="18"/>
              </w:rPr>
              <w:t>justification</w:t>
            </w:r>
          </w:p>
        </w:tc>
        <w:tc>
          <w:tcPr>
            <w:tcW w:w="3062" w:type="dxa"/>
          </w:tcPr>
          <w:p w:rsidR="00DF772F" w:rsidRPr="00D31912" w:rsidRDefault="00FB4536">
            <w:pPr>
              <w:pStyle w:val="TableParagraph"/>
              <w:ind w:left="111" w:right="81"/>
              <w:rPr>
                <w:sz w:val="18"/>
              </w:rPr>
            </w:pPr>
            <w:r w:rsidRPr="00D31912">
              <w:rPr>
                <w:sz w:val="18"/>
              </w:rPr>
              <w:t>Include direct reference to documents within the manufacturer’s</w:t>
            </w:r>
            <w:r w:rsidRPr="00D31912">
              <w:rPr>
                <w:spacing w:val="-15"/>
                <w:sz w:val="18"/>
              </w:rPr>
              <w:t xml:space="preserve"> </w:t>
            </w:r>
            <w:r w:rsidRPr="00D31912">
              <w:rPr>
                <w:sz w:val="18"/>
              </w:rPr>
              <w:t>quality</w:t>
            </w:r>
            <w:r w:rsidRPr="00D31912">
              <w:rPr>
                <w:spacing w:val="-12"/>
                <w:sz w:val="18"/>
              </w:rPr>
              <w:t xml:space="preserve"> </w:t>
            </w:r>
            <w:r w:rsidRPr="00D31912">
              <w:rPr>
                <w:sz w:val="18"/>
              </w:rPr>
              <w:t>system</w:t>
            </w:r>
          </w:p>
        </w:tc>
      </w:tr>
      <w:tr w:rsidR="00D31912" w:rsidRPr="00D31912">
        <w:trPr>
          <w:trHeight w:val="947"/>
        </w:trPr>
        <w:tc>
          <w:tcPr>
            <w:tcW w:w="912" w:type="dxa"/>
          </w:tcPr>
          <w:p w:rsidR="00DF772F" w:rsidRPr="00D31912" w:rsidRDefault="00FB4536">
            <w:pPr>
              <w:pStyle w:val="TableParagraph"/>
              <w:spacing w:before="77"/>
              <w:rPr>
                <w:sz w:val="14"/>
              </w:rPr>
            </w:pPr>
            <w:r w:rsidRPr="00D31912">
              <w:rPr>
                <w:spacing w:val="-4"/>
                <w:sz w:val="14"/>
              </w:rPr>
              <w:t>13.4</w:t>
            </w:r>
          </w:p>
          <w:p w:rsidR="00DF772F" w:rsidRPr="00D31912" w:rsidRDefault="00FB4536">
            <w:pPr>
              <w:pStyle w:val="TableParagraph"/>
              <w:spacing w:before="2"/>
              <w:rPr>
                <w:sz w:val="14"/>
              </w:rPr>
            </w:pPr>
            <w:r w:rsidRPr="00D31912">
              <w:rPr>
                <w:spacing w:val="-2"/>
                <w:sz w:val="14"/>
              </w:rPr>
              <w:t>(cont.)</w:t>
            </w:r>
          </w:p>
        </w:tc>
        <w:tc>
          <w:tcPr>
            <w:tcW w:w="638" w:type="dxa"/>
          </w:tcPr>
          <w:p w:rsidR="00DF772F" w:rsidRPr="00D31912" w:rsidRDefault="00FB4536">
            <w:pPr>
              <w:pStyle w:val="TableParagraph"/>
              <w:spacing w:before="78"/>
              <w:ind w:left="108"/>
              <w:rPr>
                <w:sz w:val="18"/>
              </w:rPr>
            </w:pPr>
            <w:r w:rsidRPr="00D31912">
              <w:rPr>
                <w:spacing w:val="-10"/>
                <w:sz w:val="18"/>
              </w:rPr>
              <w:t>9</w:t>
            </w:r>
          </w:p>
        </w:tc>
        <w:tc>
          <w:tcPr>
            <w:tcW w:w="4399" w:type="dxa"/>
          </w:tcPr>
          <w:p w:rsidR="00DF772F" w:rsidRPr="00D31912" w:rsidRDefault="00FB4536">
            <w:pPr>
              <w:pStyle w:val="TableParagraph"/>
              <w:ind w:left="108" w:right="199"/>
              <w:rPr>
                <w:sz w:val="18"/>
              </w:rPr>
            </w:pPr>
            <w:r w:rsidRPr="00D31912">
              <w:rPr>
                <w:sz w:val="18"/>
              </w:rPr>
              <w:t>If</w:t>
            </w:r>
            <w:r w:rsidRPr="00D31912">
              <w:rPr>
                <w:spacing w:val="-5"/>
                <w:sz w:val="18"/>
              </w:rPr>
              <w:t xml:space="preserve"> </w:t>
            </w:r>
            <w:r w:rsidRPr="00D31912">
              <w:rPr>
                <w:sz w:val="18"/>
              </w:rPr>
              <w:t>applicable,</w:t>
            </w:r>
            <w:r w:rsidRPr="00D31912">
              <w:rPr>
                <w:spacing w:val="-5"/>
                <w:sz w:val="18"/>
              </w:rPr>
              <w:t xml:space="preserve"> </w:t>
            </w:r>
            <w:r w:rsidRPr="00D31912">
              <w:rPr>
                <w:sz w:val="18"/>
              </w:rPr>
              <w:t>an</w:t>
            </w:r>
            <w:r w:rsidRPr="00D31912">
              <w:rPr>
                <w:spacing w:val="-5"/>
                <w:sz w:val="18"/>
              </w:rPr>
              <w:t xml:space="preserve"> </w:t>
            </w:r>
            <w:r w:rsidRPr="00D31912">
              <w:rPr>
                <w:sz w:val="18"/>
              </w:rPr>
              <w:t>indication</w:t>
            </w:r>
            <w:r w:rsidRPr="00D31912">
              <w:rPr>
                <w:spacing w:val="-5"/>
                <w:sz w:val="18"/>
              </w:rPr>
              <w:t xml:space="preserve"> </w:t>
            </w:r>
            <w:r w:rsidRPr="00D31912">
              <w:rPr>
                <w:sz w:val="18"/>
              </w:rPr>
              <w:t>that</w:t>
            </w:r>
            <w:r w:rsidRPr="00D31912">
              <w:rPr>
                <w:spacing w:val="-7"/>
                <w:sz w:val="18"/>
              </w:rPr>
              <w:t xml:space="preserve"> </w:t>
            </w:r>
            <w:r w:rsidRPr="00D31912">
              <w:rPr>
                <w:sz w:val="18"/>
              </w:rPr>
              <w:t>the</w:t>
            </w:r>
            <w:r w:rsidRPr="00D31912">
              <w:rPr>
                <w:spacing w:val="-5"/>
                <w:sz w:val="18"/>
              </w:rPr>
              <w:t xml:space="preserve"> </w:t>
            </w:r>
            <w:r w:rsidRPr="00D31912">
              <w:rPr>
                <w:sz w:val="18"/>
              </w:rPr>
              <w:t>device</w:t>
            </w:r>
            <w:r w:rsidRPr="00D31912">
              <w:rPr>
                <w:spacing w:val="-7"/>
                <w:sz w:val="18"/>
              </w:rPr>
              <w:t xml:space="preserve"> </w:t>
            </w:r>
            <w:r w:rsidRPr="00D31912">
              <w:rPr>
                <w:sz w:val="18"/>
              </w:rPr>
              <w:t>has</w:t>
            </w:r>
            <w:r w:rsidRPr="00D31912">
              <w:rPr>
                <w:spacing w:val="-7"/>
                <w:sz w:val="18"/>
              </w:rPr>
              <w:t xml:space="preserve"> </w:t>
            </w:r>
            <w:r w:rsidRPr="00D31912">
              <w:rPr>
                <w:sz w:val="18"/>
              </w:rPr>
              <w:t>been custom-made for a particular individual or health professional and is intended for use only by that individual or health professional</w:t>
            </w:r>
          </w:p>
        </w:tc>
        <w:tc>
          <w:tcPr>
            <w:tcW w:w="1557" w:type="dxa"/>
          </w:tcPr>
          <w:p w:rsidR="00DF772F" w:rsidRPr="00D31912" w:rsidRDefault="00FB4536">
            <w:pPr>
              <w:pStyle w:val="TableParagraph"/>
              <w:spacing w:before="79"/>
              <w:ind w:left="109"/>
              <w:rPr>
                <w:rFonts w:ascii="MS Gothic" w:hAnsi="MS Gothic"/>
                <w:sz w:val="18"/>
              </w:rPr>
            </w:pPr>
            <w:r w:rsidRPr="00D31912">
              <w:rPr>
                <w:rFonts w:ascii="MS Gothic" w:hAnsi="MS Gothic"/>
                <w:spacing w:val="-10"/>
                <w:sz w:val="18"/>
              </w:rPr>
              <w:t>☐</w:t>
            </w:r>
          </w:p>
        </w:tc>
        <w:tc>
          <w:tcPr>
            <w:tcW w:w="1843" w:type="dxa"/>
          </w:tcPr>
          <w:p w:rsidR="00DF772F" w:rsidRPr="00D31912" w:rsidRDefault="00FB4536">
            <w:pPr>
              <w:pStyle w:val="TableParagraph"/>
              <w:spacing w:before="79"/>
              <w:ind w:left="110"/>
              <w:rPr>
                <w:rFonts w:ascii="MS Gothic" w:hAnsi="MS Gothic"/>
                <w:sz w:val="18"/>
              </w:rPr>
            </w:pPr>
            <w:r w:rsidRPr="00D31912">
              <w:rPr>
                <w:rFonts w:ascii="MS Gothic" w:hAnsi="MS Gothic"/>
                <w:spacing w:val="-10"/>
                <w:sz w:val="18"/>
              </w:rPr>
              <w:t>☐</w:t>
            </w:r>
          </w:p>
          <w:p w:rsidR="00DF772F" w:rsidRPr="00D31912" w:rsidRDefault="00FB4536">
            <w:pPr>
              <w:pStyle w:val="TableParagraph"/>
              <w:spacing w:before="85"/>
              <w:ind w:left="110"/>
              <w:rPr>
                <w:sz w:val="18"/>
              </w:rPr>
            </w:pPr>
            <w:r w:rsidRPr="00D31912">
              <w:rPr>
                <w:sz w:val="18"/>
              </w:rPr>
              <w:t>Provide</w:t>
            </w:r>
            <w:r w:rsidRPr="00D31912">
              <w:rPr>
                <w:spacing w:val="-4"/>
                <w:sz w:val="18"/>
              </w:rPr>
              <w:t xml:space="preserve"> </w:t>
            </w:r>
            <w:r w:rsidRPr="00D31912">
              <w:rPr>
                <w:spacing w:val="-2"/>
                <w:sz w:val="18"/>
              </w:rPr>
              <w:t>Justification</w:t>
            </w:r>
          </w:p>
        </w:tc>
        <w:tc>
          <w:tcPr>
            <w:tcW w:w="2978" w:type="dxa"/>
          </w:tcPr>
          <w:p w:rsidR="00DF772F" w:rsidRPr="00D31912" w:rsidRDefault="00FB4536">
            <w:pPr>
              <w:pStyle w:val="TableParagraph"/>
              <w:ind w:left="110" w:right="923"/>
              <w:jc w:val="both"/>
              <w:rPr>
                <w:sz w:val="18"/>
              </w:rPr>
            </w:pPr>
            <w:r w:rsidRPr="00D31912">
              <w:rPr>
                <w:sz w:val="18"/>
              </w:rPr>
              <w:t>List</w:t>
            </w:r>
            <w:r w:rsidRPr="00D31912">
              <w:rPr>
                <w:spacing w:val="-10"/>
                <w:sz w:val="18"/>
              </w:rPr>
              <w:t xml:space="preserve"> </w:t>
            </w:r>
            <w:r w:rsidRPr="00D31912">
              <w:rPr>
                <w:sz w:val="18"/>
              </w:rPr>
              <w:t>here</w:t>
            </w:r>
            <w:r w:rsidRPr="00D31912">
              <w:rPr>
                <w:spacing w:val="-10"/>
                <w:sz w:val="18"/>
              </w:rPr>
              <w:t xml:space="preserve"> </w:t>
            </w:r>
            <w:r w:rsidRPr="00D31912">
              <w:rPr>
                <w:sz w:val="18"/>
              </w:rPr>
              <w:t>the</w:t>
            </w:r>
            <w:r w:rsidRPr="00D31912">
              <w:rPr>
                <w:spacing w:val="-10"/>
                <w:sz w:val="18"/>
              </w:rPr>
              <w:t xml:space="preserve"> </w:t>
            </w:r>
            <w:r w:rsidRPr="00D31912">
              <w:rPr>
                <w:sz w:val="18"/>
              </w:rPr>
              <w:t>standards</w:t>
            </w:r>
            <w:r w:rsidRPr="00D31912">
              <w:rPr>
                <w:spacing w:val="-8"/>
                <w:sz w:val="18"/>
              </w:rPr>
              <w:t xml:space="preserve"> </w:t>
            </w:r>
            <w:r w:rsidRPr="00D31912">
              <w:rPr>
                <w:sz w:val="18"/>
              </w:rPr>
              <w:t>/ procedures</w:t>
            </w:r>
            <w:r w:rsidRPr="00D31912">
              <w:rPr>
                <w:spacing w:val="-3"/>
                <w:sz w:val="18"/>
              </w:rPr>
              <w:t xml:space="preserve"> </w:t>
            </w:r>
            <w:r w:rsidRPr="00D31912">
              <w:rPr>
                <w:sz w:val="18"/>
              </w:rPr>
              <w:t>applied</w:t>
            </w:r>
            <w:r w:rsidRPr="00D31912">
              <w:rPr>
                <w:spacing w:val="-4"/>
                <w:sz w:val="18"/>
              </w:rPr>
              <w:t xml:space="preserve"> </w:t>
            </w:r>
            <w:r w:rsidRPr="00D31912">
              <w:rPr>
                <w:sz w:val="18"/>
              </w:rPr>
              <w:t xml:space="preserve">with </w:t>
            </w:r>
            <w:r w:rsidRPr="00D31912">
              <w:rPr>
                <w:spacing w:val="-2"/>
                <w:sz w:val="18"/>
              </w:rPr>
              <w:t>justification</w:t>
            </w:r>
          </w:p>
        </w:tc>
        <w:tc>
          <w:tcPr>
            <w:tcW w:w="3062" w:type="dxa"/>
          </w:tcPr>
          <w:p w:rsidR="00DF772F" w:rsidRPr="00D31912" w:rsidRDefault="00FB4536">
            <w:pPr>
              <w:pStyle w:val="TableParagraph"/>
              <w:ind w:left="111" w:right="81"/>
              <w:rPr>
                <w:sz w:val="18"/>
              </w:rPr>
            </w:pPr>
            <w:r w:rsidRPr="00D31912">
              <w:rPr>
                <w:sz w:val="18"/>
              </w:rPr>
              <w:t>Include direct reference to documents within the manufacturer’s</w:t>
            </w:r>
            <w:r w:rsidRPr="00D31912">
              <w:rPr>
                <w:spacing w:val="-15"/>
                <w:sz w:val="18"/>
              </w:rPr>
              <w:t xml:space="preserve"> </w:t>
            </w:r>
            <w:r w:rsidRPr="00D31912">
              <w:rPr>
                <w:sz w:val="18"/>
              </w:rPr>
              <w:t>quality</w:t>
            </w:r>
            <w:r w:rsidRPr="00D31912">
              <w:rPr>
                <w:spacing w:val="-12"/>
                <w:sz w:val="18"/>
              </w:rPr>
              <w:t xml:space="preserve"> </w:t>
            </w:r>
            <w:r w:rsidRPr="00D31912">
              <w:rPr>
                <w:sz w:val="18"/>
              </w:rPr>
              <w:t>system</w:t>
            </w:r>
          </w:p>
        </w:tc>
      </w:tr>
      <w:tr w:rsidR="00D31912" w:rsidRPr="00D31912">
        <w:trPr>
          <w:trHeight w:val="1087"/>
        </w:trPr>
        <w:tc>
          <w:tcPr>
            <w:tcW w:w="912" w:type="dxa"/>
          </w:tcPr>
          <w:p w:rsidR="00DF772F" w:rsidRPr="00D31912" w:rsidRDefault="00FB4536">
            <w:pPr>
              <w:pStyle w:val="TableParagraph"/>
              <w:rPr>
                <w:sz w:val="14"/>
              </w:rPr>
            </w:pPr>
            <w:r w:rsidRPr="00D31912">
              <w:rPr>
                <w:spacing w:val="-4"/>
                <w:sz w:val="14"/>
              </w:rPr>
              <w:t>13.4</w:t>
            </w:r>
          </w:p>
          <w:p w:rsidR="00DF772F" w:rsidRPr="00D31912" w:rsidRDefault="00FB4536">
            <w:pPr>
              <w:pStyle w:val="TableParagraph"/>
              <w:spacing w:before="0"/>
              <w:rPr>
                <w:sz w:val="14"/>
              </w:rPr>
            </w:pPr>
            <w:r w:rsidRPr="00D31912">
              <w:rPr>
                <w:spacing w:val="-2"/>
                <w:sz w:val="14"/>
              </w:rPr>
              <w:t>(cont.)</w:t>
            </w:r>
          </w:p>
        </w:tc>
        <w:tc>
          <w:tcPr>
            <w:tcW w:w="638" w:type="dxa"/>
          </w:tcPr>
          <w:p w:rsidR="00DF772F" w:rsidRPr="00D31912" w:rsidRDefault="00FB4536">
            <w:pPr>
              <w:pStyle w:val="TableParagraph"/>
              <w:spacing w:before="81"/>
              <w:ind w:left="108"/>
              <w:rPr>
                <w:sz w:val="18"/>
              </w:rPr>
            </w:pPr>
            <w:r w:rsidRPr="00D31912">
              <w:rPr>
                <w:spacing w:val="-5"/>
                <w:sz w:val="18"/>
              </w:rPr>
              <w:t>10</w:t>
            </w:r>
          </w:p>
        </w:tc>
        <w:tc>
          <w:tcPr>
            <w:tcW w:w="4399" w:type="dxa"/>
          </w:tcPr>
          <w:p w:rsidR="00DF772F" w:rsidRPr="00D31912" w:rsidRDefault="00FB4536">
            <w:pPr>
              <w:pStyle w:val="TableParagraph"/>
              <w:spacing w:before="81"/>
              <w:ind w:left="108"/>
              <w:rPr>
                <w:sz w:val="18"/>
              </w:rPr>
            </w:pPr>
            <w:r w:rsidRPr="00D31912">
              <w:rPr>
                <w:sz w:val="18"/>
              </w:rPr>
              <w:t>If</w:t>
            </w:r>
            <w:r w:rsidRPr="00D31912">
              <w:rPr>
                <w:spacing w:val="-4"/>
                <w:sz w:val="18"/>
              </w:rPr>
              <w:t xml:space="preserve"> </w:t>
            </w:r>
            <w:r w:rsidRPr="00D31912">
              <w:rPr>
                <w:sz w:val="18"/>
              </w:rPr>
              <w:t>applicable,</w:t>
            </w:r>
            <w:r w:rsidRPr="00D31912">
              <w:rPr>
                <w:spacing w:val="-3"/>
                <w:sz w:val="18"/>
              </w:rPr>
              <w:t xml:space="preserve"> </w:t>
            </w:r>
            <w:r w:rsidRPr="00D31912">
              <w:rPr>
                <w:sz w:val="18"/>
              </w:rPr>
              <w:t>an</w:t>
            </w:r>
            <w:r w:rsidRPr="00D31912">
              <w:rPr>
                <w:spacing w:val="-3"/>
                <w:sz w:val="18"/>
              </w:rPr>
              <w:t xml:space="preserve"> </w:t>
            </w:r>
            <w:r w:rsidRPr="00D31912">
              <w:rPr>
                <w:sz w:val="18"/>
              </w:rPr>
              <w:t>indication</w:t>
            </w:r>
            <w:r w:rsidRPr="00D31912">
              <w:rPr>
                <w:spacing w:val="-3"/>
                <w:sz w:val="18"/>
              </w:rPr>
              <w:t xml:space="preserve"> </w:t>
            </w:r>
            <w:r w:rsidRPr="00D31912">
              <w:rPr>
                <w:spacing w:val="-4"/>
                <w:sz w:val="18"/>
              </w:rPr>
              <w:t>that:</w:t>
            </w:r>
          </w:p>
          <w:p w:rsidR="00DF772F" w:rsidRPr="00D31912" w:rsidRDefault="00FB4536">
            <w:pPr>
              <w:pStyle w:val="TableParagraph"/>
              <w:spacing w:before="41" w:line="240" w:lineRule="atLeast"/>
              <w:ind w:left="821" w:right="149" w:hanging="356"/>
              <w:rPr>
                <w:sz w:val="18"/>
              </w:rPr>
            </w:pPr>
            <w:r w:rsidRPr="00D31912">
              <w:rPr>
                <w:spacing w:val="-4"/>
                <w:sz w:val="18"/>
              </w:rPr>
              <w:t>(a)</w:t>
            </w:r>
            <w:r w:rsidRPr="00D31912">
              <w:rPr>
                <w:spacing w:val="80"/>
                <w:sz w:val="18"/>
              </w:rPr>
              <w:t xml:space="preserve"> </w:t>
            </w:r>
            <w:r w:rsidRPr="00D31912">
              <w:rPr>
                <w:spacing w:val="-4"/>
                <w:sz w:val="18"/>
              </w:rPr>
              <w:t>if</w:t>
            </w:r>
            <w:r w:rsidRPr="00D31912">
              <w:rPr>
                <w:spacing w:val="-10"/>
                <w:sz w:val="18"/>
              </w:rPr>
              <w:t xml:space="preserve"> </w:t>
            </w:r>
            <w:r w:rsidRPr="00D31912">
              <w:rPr>
                <w:spacing w:val="-4"/>
                <w:sz w:val="18"/>
              </w:rPr>
              <w:t>the</w:t>
            </w:r>
            <w:r w:rsidRPr="00D31912">
              <w:rPr>
                <w:spacing w:val="-11"/>
                <w:sz w:val="18"/>
              </w:rPr>
              <w:t xml:space="preserve"> </w:t>
            </w:r>
            <w:r w:rsidRPr="00D31912">
              <w:rPr>
                <w:spacing w:val="-4"/>
                <w:sz w:val="18"/>
              </w:rPr>
              <w:t>device</w:t>
            </w:r>
            <w:r w:rsidRPr="00D31912">
              <w:rPr>
                <w:spacing w:val="-10"/>
                <w:sz w:val="18"/>
              </w:rPr>
              <w:t xml:space="preserve"> </w:t>
            </w:r>
            <w:r w:rsidRPr="00D31912">
              <w:rPr>
                <w:spacing w:val="-4"/>
                <w:sz w:val="18"/>
              </w:rPr>
              <w:t>is</w:t>
            </w:r>
            <w:r w:rsidRPr="00D31912">
              <w:rPr>
                <w:spacing w:val="-11"/>
                <w:sz w:val="18"/>
              </w:rPr>
              <w:t xml:space="preserve"> </w:t>
            </w:r>
            <w:r w:rsidRPr="00D31912">
              <w:rPr>
                <w:spacing w:val="-4"/>
                <w:sz w:val="18"/>
              </w:rPr>
              <w:t>a</w:t>
            </w:r>
            <w:r w:rsidRPr="00D31912">
              <w:rPr>
                <w:spacing w:val="-12"/>
                <w:sz w:val="18"/>
              </w:rPr>
              <w:t xml:space="preserve"> </w:t>
            </w:r>
            <w:r w:rsidRPr="00D31912">
              <w:rPr>
                <w:spacing w:val="-4"/>
                <w:sz w:val="18"/>
              </w:rPr>
              <w:t>medical</w:t>
            </w:r>
            <w:r w:rsidRPr="00D31912">
              <w:rPr>
                <w:spacing w:val="-11"/>
                <w:sz w:val="18"/>
              </w:rPr>
              <w:t xml:space="preserve"> </w:t>
            </w:r>
            <w:r w:rsidRPr="00D31912">
              <w:rPr>
                <w:spacing w:val="-4"/>
                <w:sz w:val="18"/>
              </w:rPr>
              <w:t>device</w:t>
            </w:r>
            <w:r w:rsidRPr="00D31912">
              <w:rPr>
                <w:spacing w:val="-12"/>
                <w:sz w:val="18"/>
              </w:rPr>
              <w:t xml:space="preserve"> </w:t>
            </w:r>
            <w:r w:rsidRPr="00D31912">
              <w:rPr>
                <w:spacing w:val="-4"/>
                <w:sz w:val="18"/>
              </w:rPr>
              <w:t>other</w:t>
            </w:r>
            <w:r w:rsidRPr="00D31912">
              <w:rPr>
                <w:spacing w:val="-12"/>
                <w:sz w:val="18"/>
              </w:rPr>
              <w:t xml:space="preserve"> </w:t>
            </w:r>
            <w:r w:rsidRPr="00D31912">
              <w:rPr>
                <w:spacing w:val="-4"/>
                <w:sz w:val="18"/>
              </w:rPr>
              <w:t>than</w:t>
            </w:r>
            <w:r w:rsidRPr="00D31912">
              <w:rPr>
                <w:spacing w:val="-12"/>
                <w:sz w:val="18"/>
              </w:rPr>
              <w:t xml:space="preserve"> </w:t>
            </w:r>
            <w:r w:rsidRPr="00D31912">
              <w:rPr>
                <w:spacing w:val="-4"/>
                <w:sz w:val="18"/>
              </w:rPr>
              <w:t xml:space="preserve">an </w:t>
            </w:r>
            <w:r w:rsidRPr="00D31912">
              <w:rPr>
                <w:sz w:val="18"/>
              </w:rPr>
              <w:t>IVD</w:t>
            </w:r>
            <w:r w:rsidRPr="00D31912">
              <w:rPr>
                <w:spacing w:val="-13"/>
                <w:sz w:val="18"/>
              </w:rPr>
              <w:t xml:space="preserve"> </w:t>
            </w:r>
            <w:r w:rsidRPr="00D31912">
              <w:rPr>
                <w:sz w:val="18"/>
              </w:rPr>
              <w:t>medical</w:t>
            </w:r>
            <w:r w:rsidRPr="00D31912">
              <w:rPr>
                <w:spacing w:val="-12"/>
                <w:sz w:val="18"/>
              </w:rPr>
              <w:t xml:space="preserve"> </w:t>
            </w:r>
            <w:r w:rsidRPr="00D31912">
              <w:rPr>
                <w:sz w:val="18"/>
              </w:rPr>
              <w:t>device—the</w:t>
            </w:r>
            <w:r w:rsidRPr="00D31912">
              <w:rPr>
                <w:spacing w:val="-13"/>
                <w:sz w:val="18"/>
              </w:rPr>
              <w:t xml:space="preserve"> </w:t>
            </w:r>
            <w:r w:rsidRPr="00D31912">
              <w:rPr>
                <w:sz w:val="18"/>
              </w:rPr>
              <w:t>device</w:t>
            </w:r>
            <w:r w:rsidRPr="00D31912">
              <w:rPr>
                <w:spacing w:val="-12"/>
                <w:sz w:val="18"/>
              </w:rPr>
              <w:t xml:space="preserve"> </w:t>
            </w:r>
            <w:r w:rsidRPr="00D31912">
              <w:rPr>
                <w:sz w:val="18"/>
              </w:rPr>
              <w:t>is</w:t>
            </w:r>
            <w:r w:rsidRPr="00D31912">
              <w:rPr>
                <w:spacing w:val="-13"/>
                <w:sz w:val="18"/>
              </w:rPr>
              <w:t xml:space="preserve"> </w:t>
            </w:r>
            <w:r w:rsidRPr="00D31912">
              <w:rPr>
                <w:sz w:val="18"/>
              </w:rPr>
              <w:t>intended for</w:t>
            </w:r>
            <w:r w:rsidRPr="00D31912">
              <w:rPr>
                <w:spacing w:val="-15"/>
                <w:sz w:val="18"/>
              </w:rPr>
              <w:t xml:space="preserve"> </w:t>
            </w:r>
            <w:r w:rsidRPr="00D31912">
              <w:rPr>
                <w:sz w:val="18"/>
              </w:rPr>
              <w:t>pre-market</w:t>
            </w:r>
            <w:r w:rsidRPr="00D31912">
              <w:rPr>
                <w:spacing w:val="-12"/>
                <w:sz w:val="18"/>
              </w:rPr>
              <w:t xml:space="preserve"> </w:t>
            </w:r>
            <w:r w:rsidRPr="00D31912">
              <w:rPr>
                <w:sz w:val="18"/>
              </w:rPr>
              <w:t>clinical</w:t>
            </w:r>
            <w:r w:rsidRPr="00D31912">
              <w:rPr>
                <w:spacing w:val="-13"/>
                <w:sz w:val="18"/>
              </w:rPr>
              <w:t xml:space="preserve"> </w:t>
            </w:r>
            <w:r w:rsidRPr="00D31912">
              <w:rPr>
                <w:sz w:val="18"/>
              </w:rPr>
              <w:t>investigation;</w:t>
            </w:r>
            <w:r w:rsidRPr="00D31912">
              <w:rPr>
                <w:spacing w:val="-12"/>
                <w:sz w:val="18"/>
              </w:rPr>
              <w:t xml:space="preserve"> </w:t>
            </w:r>
            <w:r w:rsidRPr="00D31912">
              <w:rPr>
                <w:sz w:val="18"/>
              </w:rPr>
              <w:t>or</w:t>
            </w:r>
          </w:p>
        </w:tc>
        <w:tc>
          <w:tcPr>
            <w:tcW w:w="1557" w:type="dxa"/>
          </w:tcPr>
          <w:p w:rsidR="00DF772F" w:rsidRPr="00D31912" w:rsidRDefault="00FB4536">
            <w:pPr>
              <w:pStyle w:val="TableParagraph"/>
              <w:spacing w:before="82"/>
              <w:ind w:left="109"/>
              <w:rPr>
                <w:rFonts w:ascii="MS Gothic" w:hAnsi="MS Gothic"/>
                <w:sz w:val="18"/>
              </w:rPr>
            </w:pPr>
            <w:r w:rsidRPr="00D31912">
              <w:rPr>
                <w:rFonts w:ascii="MS Gothic" w:hAnsi="MS Gothic"/>
                <w:spacing w:val="-10"/>
                <w:sz w:val="18"/>
              </w:rPr>
              <w:t>☐</w:t>
            </w:r>
          </w:p>
        </w:tc>
        <w:tc>
          <w:tcPr>
            <w:tcW w:w="1843" w:type="dxa"/>
          </w:tcPr>
          <w:p w:rsidR="00DF772F" w:rsidRPr="00D31912" w:rsidRDefault="00FB4536">
            <w:pPr>
              <w:pStyle w:val="TableParagraph"/>
              <w:spacing w:before="82"/>
              <w:ind w:left="110"/>
              <w:rPr>
                <w:rFonts w:ascii="MS Gothic" w:hAnsi="MS Gothic"/>
                <w:sz w:val="18"/>
              </w:rPr>
            </w:pPr>
            <w:r w:rsidRPr="00D31912">
              <w:rPr>
                <w:rFonts w:ascii="MS Gothic" w:hAnsi="MS Gothic"/>
                <w:spacing w:val="-10"/>
                <w:sz w:val="18"/>
              </w:rPr>
              <w:t>☐</w:t>
            </w:r>
          </w:p>
          <w:p w:rsidR="00DF772F" w:rsidRPr="00D31912" w:rsidRDefault="00FB4536">
            <w:pPr>
              <w:pStyle w:val="TableParagraph"/>
              <w:spacing w:before="83"/>
              <w:ind w:left="110"/>
              <w:rPr>
                <w:sz w:val="18"/>
              </w:rPr>
            </w:pPr>
            <w:r w:rsidRPr="00D31912">
              <w:rPr>
                <w:sz w:val="18"/>
              </w:rPr>
              <w:t>Provide</w:t>
            </w:r>
            <w:r w:rsidRPr="00D31912">
              <w:rPr>
                <w:spacing w:val="-4"/>
                <w:sz w:val="18"/>
              </w:rPr>
              <w:t xml:space="preserve"> </w:t>
            </w:r>
            <w:r w:rsidRPr="00D31912">
              <w:rPr>
                <w:spacing w:val="-2"/>
                <w:sz w:val="18"/>
              </w:rPr>
              <w:t>Justification</w:t>
            </w:r>
          </w:p>
        </w:tc>
        <w:tc>
          <w:tcPr>
            <w:tcW w:w="2978" w:type="dxa"/>
          </w:tcPr>
          <w:p w:rsidR="00DF772F" w:rsidRPr="00D31912" w:rsidRDefault="00FB4536">
            <w:pPr>
              <w:pStyle w:val="TableParagraph"/>
              <w:spacing w:before="81"/>
              <w:ind w:left="110" w:right="923"/>
              <w:jc w:val="both"/>
              <w:rPr>
                <w:sz w:val="18"/>
              </w:rPr>
            </w:pPr>
            <w:r w:rsidRPr="00D31912">
              <w:rPr>
                <w:sz w:val="18"/>
              </w:rPr>
              <w:t>List</w:t>
            </w:r>
            <w:r w:rsidRPr="00D31912">
              <w:rPr>
                <w:spacing w:val="-10"/>
                <w:sz w:val="18"/>
              </w:rPr>
              <w:t xml:space="preserve"> </w:t>
            </w:r>
            <w:r w:rsidRPr="00D31912">
              <w:rPr>
                <w:sz w:val="18"/>
              </w:rPr>
              <w:t>here</w:t>
            </w:r>
            <w:r w:rsidRPr="00D31912">
              <w:rPr>
                <w:spacing w:val="-10"/>
                <w:sz w:val="18"/>
              </w:rPr>
              <w:t xml:space="preserve"> </w:t>
            </w:r>
            <w:r w:rsidRPr="00D31912">
              <w:rPr>
                <w:sz w:val="18"/>
              </w:rPr>
              <w:t>the</w:t>
            </w:r>
            <w:r w:rsidRPr="00D31912">
              <w:rPr>
                <w:spacing w:val="-10"/>
                <w:sz w:val="18"/>
              </w:rPr>
              <w:t xml:space="preserve"> </w:t>
            </w:r>
            <w:r w:rsidRPr="00D31912">
              <w:rPr>
                <w:sz w:val="18"/>
              </w:rPr>
              <w:t>standards</w:t>
            </w:r>
            <w:r w:rsidRPr="00D31912">
              <w:rPr>
                <w:spacing w:val="-8"/>
                <w:sz w:val="18"/>
              </w:rPr>
              <w:t xml:space="preserve"> </w:t>
            </w:r>
            <w:r w:rsidRPr="00D31912">
              <w:rPr>
                <w:sz w:val="18"/>
              </w:rPr>
              <w:t>/ procedures</w:t>
            </w:r>
            <w:r w:rsidRPr="00D31912">
              <w:rPr>
                <w:spacing w:val="-3"/>
                <w:sz w:val="18"/>
              </w:rPr>
              <w:t xml:space="preserve"> </w:t>
            </w:r>
            <w:r w:rsidRPr="00D31912">
              <w:rPr>
                <w:sz w:val="18"/>
              </w:rPr>
              <w:t>applied</w:t>
            </w:r>
            <w:r w:rsidRPr="00D31912">
              <w:rPr>
                <w:spacing w:val="-4"/>
                <w:sz w:val="18"/>
              </w:rPr>
              <w:t xml:space="preserve"> </w:t>
            </w:r>
            <w:r w:rsidRPr="00D31912">
              <w:rPr>
                <w:sz w:val="18"/>
              </w:rPr>
              <w:t xml:space="preserve">with </w:t>
            </w:r>
            <w:r w:rsidRPr="00D31912">
              <w:rPr>
                <w:spacing w:val="-2"/>
                <w:sz w:val="18"/>
              </w:rPr>
              <w:t>justification</w:t>
            </w:r>
          </w:p>
        </w:tc>
        <w:tc>
          <w:tcPr>
            <w:tcW w:w="3062" w:type="dxa"/>
          </w:tcPr>
          <w:p w:rsidR="00DF772F" w:rsidRPr="00D31912" w:rsidRDefault="00FB4536">
            <w:pPr>
              <w:pStyle w:val="TableParagraph"/>
              <w:spacing w:before="81"/>
              <w:ind w:left="111" w:right="81"/>
              <w:rPr>
                <w:sz w:val="18"/>
              </w:rPr>
            </w:pPr>
            <w:r w:rsidRPr="00D31912">
              <w:rPr>
                <w:sz w:val="18"/>
              </w:rPr>
              <w:t>Include direct reference to documents within the manufacturer’s</w:t>
            </w:r>
            <w:r w:rsidRPr="00D31912">
              <w:rPr>
                <w:spacing w:val="-15"/>
                <w:sz w:val="18"/>
              </w:rPr>
              <w:t xml:space="preserve"> </w:t>
            </w:r>
            <w:r w:rsidRPr="00D31912">
              <w:rPr>
                <w:sz w:val="18"/>
              </w:rPr>
              <w:t>quality</w:t>
            </w:r>
            <w:r w:rsidRPr="00D31912">
              <w:rPr>
                <w:spacing w:val="-12"/>
                <w:sz w:val="18"/>
              </w:rPr>
              <w:t xml:space="preserve"> </w:t>
            </w:r>
            <w:r w:rsidRPr="00D31912">
              <w:rPr>
                <w:sz w:val="18"/>
              </w:rPr>
              <w:t>system</w:t>
            </w:r>
          </w:p>
        </w:tc>
      </w:tr>
      <w:tr w:rsidR="00D31912" w:rsidRPr="00D31912">
        <w:trPr>
          <w:trHeight w:val="801"/>
        </w:trPr>
        <w:tc>
          <w:tcPr>
            <w:tcW w:w="912" w:type="dxa"/>
          </w:tcPr>
          <w:p w:rsidR="00DF772F" w:rsidRPr="00D31912" w:rsidRDefault="00FB4536">
            <w:pPr>
              <w:pStyle w:val="TableParagraph"/>
              <w:spacing w:before="79" w:line="161" w:lineRule="exact"/>
              <w:rPr>
                <w:sz w:val="14"/>
              </w:rPr>
            </w:pPr>
            <w:r w:rsidRPr="00D31912">
              <w:rPr>
                <w:sz w:val="14"/>
              </w:rPr>
              <w:t>13.4</w:t>
            </w:r>
            <w:r w:rsidRPr="00D31912">
              <w:rPr>
                <w:spacing w:val="-5"/>
                <w:sz w:val="14"/>
              </w:rPr>
              <w:t xml:space="preserve"> </w:t>
            </w:r>
            <w:r w:rsidRPr="00D31912">
              <w:rPr>
                <w:spacing w:val="-4"/>
                <w:sz w:val="14"/>
              </w:rPr>
              <w:t>item</w:t>
            </w:r>
          </w:p>
          <w:p w:rsidR="00DF772F" w:rsidRPr="00D31912" w:rsidRDefault="00FB4536">
            <w:pPr>
              <w:pStyle w:val="TableParagraph"/>
              <w:spacing w:before="0"/>
              <w:rPr>
                <w:sz w:val="14"/>
              </w:rPr>
            </w:pPr>
            <w:r w:rsidRPr="00D31912">
              <w:rPr>
                <w:sz w:val="14"/>
              </w:rPr>
              <w:t>10</w:t>
            </w:r>
            <w:r w:rsidRPr="00D31912">
              <w:rPr>
                <w:spacing w:val="-2"/>
                <w:sz w:val="14"/>
              </w:rPr>
              <w:t xml:space="preserve"> (cont.)</w:t>
            </w:r>
          </w:p>
        </w:tc>
        <w:tc>
          <w:tcPr>
            <w:tcW w:w="638" w:type="dxa"/>
          </w:tcPr>
          <w:p w:rsidR="00DF772F" w:rsidRPr="00D31912" w:rsidRDefault="00DF772F">
            <w:pPr>
              <w:pStyle w:val="TableParagraph"/>
              <w:spacing w:before="0"/>
              <w:ind w:left="0"/>
              <w:rPr>
                <w:rFonts w:ascii="Times New Roman"/>
                <w:sz w:val="18"/>
              </w:rPr>
            </w:pPr>
          </w:p>
        </w:tc>
        <w:tc>
          <w:tcPr>
            <w:tcW w:w="4399" w:type="dxa"/>
          </w:tcPr>
          <w:p w:rsidR="00DF772F" w:rsidRPr="00D31912" w:rsidRDefault="00FB4536">
            <w:pPr>
              <w:pStyle w:val="TableParagraph"/>
              <w:spacing w:before="40" w:line="240" w:lineRule="atLeast"/>
              <w:ind w:left="821" w:hanging="356"/>
              <w:rPr>
                <w:sz w:val="18"/>
              </w:rPr>
            </w:pPr>
            <w:r w:rsidRPr="00D31912">
              <w:rPr>
                <w:sz w:val="18"/>
              </w:rPr>
              <w:t>(b)</w:t>
            </w:r>
            <w:r w:rsidRPr="00D31912">
              <w:rPr>
                <w:spacing w:val="80"/>
                <w:sz w:val="18"/>
              </w:rPr>
              <w:t xml:space="preserve"> </w:t>
            </w:r>
            <w:r w:rsidRPr="00D31912">
              <w:rPr>
                <w:sz w:val="18"/>
              </w:rPr>
              <w:t>if</w:t>
            </w:r>
            <w:r w:rsidRPr="00D31912">
              <w:rPr>
                <w:spacing w:val="-9"/>
                <w:sz w:val="18"/>
              </w:rPr>
              <w:t xml:space="preserve"> </w:t>
            </w:r>
            <w:r w:rsidRPr="00D31912">
              <w:rPr>
                <w:sz w:val="18"/>
              </w:rPr>
              <w:t>the</w:t>
            </w:r>
            <w:r w:rsidRPr="00D31912">
              <w:rPr>
                <w:spacing w:val="-11"/>
                <w:sz w:val="18"/>
              </w:rPr>
              <w:t xml:space="preserve"> </w:t>
            </w:r>
            <w:r w:rsidRPr="00D31912">
              <w:rPr>
                <w:sz w:val="18"/>
              </w:rPr>
              <w:t>device</w:t>
            </w:r>
            <w:r w:rsidRPr="00D31912">
              <w:rPr>
                <w:spacing w:val="-9"/>
                <w:sz w:val="18"/>
              </w:rPr>
              <w:t xml:space="preserve"> </w:t>
            </w:r>
            <w:r w:rsidRPr="00D31912">
              <w:rPr>
                <w:sz w:val="18"/>
              </w:rPr>
              <w:t>is</w:t>
            </w:r>
            <w:r w:rsidRPr="00D31912">
              <w:rPr>
                <w:spacing w:val="-11"/>
                <w:sz w:val="18"/>
              </w:rPr>
              <w:t xml:space="preserve"> </w:t>
            </w:r>
            <w:r w:rsidRPr="00D31912">
              <w:rPr>
                <w:sz w:val="18"/>
              </w:rPr>
              <w:t>an</w:t>
            </w:r>
            <w:r w:rsidRPr="00D31912">
              <w:rPr>
                <w:spacing w:val="-11"/>
                <w:sz w:val="18"/>
              </w:rPr>
              <w:t xml:space="preserve"> </w:t>
            </w:r>
            <w:r w:rsidRPr="00D31912">
              <w:rPr>
                <w:sz w:val="18"/>
              </w:rPr>
              <w:t>IVD</w:t>
            </w:r>
            <w:r w:rsidRPr="00D31912">
              <w:rPr>
                <w:spacing w:val="-10"/>
                <w:sz w:val="18"/>
              </w:rPr>
              <w:t xml:space="preserve"> </w:t>
            </w:r>
            <w:r w:rsidRPr="00D31912">
              <w:rPr>
                <w:sz w:val="18"/>
              </w:rPr>
              <w:t>medical</w:t>
            </w:r>
            <w:r w:rsidRPr="00D31912">
              <w:rPr>
                <w:spacing w:val="-9"/>
                <w:sz w:val="18"/>
              </w:rPr>
              <w:t xml:space="preserve"> </w:t>
            </w:r>
            <w:r w:rsidRPr="00D31912">
              <w:rPr>
                <w:sz w:val="18"/>
              </w:rPr>
              <w:t xml:space="preserve">device—the </w:t>
            </w:r>
            <w:r w:rsidRPr="00D31912">
              <w:rPr>
                <w:spacing w:val="-6"/>
                <w:sz w:val="18"/>
              </w:rPr>
              <w:t xml:space="preserve">device is intended for performance evaluation </w:t>
            </w:r>
            <w:r w:rsidRPr="00D31912">
              <w:rPr>
                <w:spacing w:val="-4"/>
                <w:sz w:val="18"/>
              </w:rPr>
              <w:t>only</w:t>
            </w:r>
          </w:p>
        </w:tc>
        <w:tc>
          <w:tcPr>
            <w:tcW w:w="1557" w:type="dxa"/>
          </w:tcPr>
          <w:p w:rsidR="00DF772F" w:rsidRPr="00D31912" w:rsidRDefault="00FB4536">
            <w:pPr>
              <w:pStyle w:val="TableParagraph"/>
              <w:spacing w:before="81"/>
              <w:ind w:left="109"/>
              <w:rPr>
                <w:rFonts w:ascii="MS Gothic" w:hAnsi="MS Gothic"/>
                <w:sz w:val="18"/>
              </w:rPr>
            </w:pPr>
            <w:r w:rsidRPr="00D31912">
              <w:rPr>
                <w:rFonts w:ascii="MS Gothic" w:hAnsi="MS Gothic"/>
                <w:spacing w:val="-10"/>
                <w:sz w:val="18"/>
              </w:rPr>
              <w:t>☐</w:t>
            </w:r>
          </w:p>
        </w:tc>
        <w:tc>
          <w:tcPr>
            <w:tcW w:w="1843" w:type="dxa"/>
          </w:tcPr>
          <w:p w:rsidR="00DF772F" w:rsidRPr="00D31912" w:rsidRDefault="00FB4536">
            <w:pPr>
              <w:pStyle w:val="TableParagraph"/>
              <w:spacing w:before="81"/>
              <w:ind w:left="110"/>
              <w:rPr>
                <w:rFonts w:ascii="MS Gothic" w:hAnsi="MS Gothic"/>
                <w:sz w:val="18"/>
              </w:rPr>
            </w:pPr>
            <w:r w:rsidRPr="00D31912">
              <w:rPr>
                <w:rFonts w:ascii="MS Gothic" w:hAnsi="MS Gothic"/>
                <w:spacing w:val="-10"/>
                <w:sz w:val="18"/>
              </w:rPr>
              <w:t>☐</w:t>
            </w:r>
          </w:p>
          <w:p w:rsidR="00DF772F" w:rsidRPr="00D31912" w:rsidRDefault="00FB4536">
            <w:pPr>
              <w:pStyle w:val="TableParagraph"/>
              <w:spacing w:before="83"/>
              <w:ind w:left="110"/>
              <w:rPr>
                <w:sz w:val="18"/>
              </w:rPr>
            </w:pPr>
            <w:r w:rsidRPr="00D31912">
              <w:rPr>
                <w:sz w:val="18"/>
              </w:rPr>
              <w:t>Provide</w:t>
            </w:r>
            <w:r w:rsidRPr="00D31912">
              <w:rPr>
                <w:spacing w:val="-4"/>
                <w:sz w:val="18"/>
              </w:rPr>
              <w:t xml:space="preserve"> </w:t>
            </w:r>
            <w:r w:rsidRPr="00D31912">
              <w:rPr>
                <w:spacing w:val="-2"/>
                <w:sz w:val="18"/>
              </w:rPr>
              <w:t>Justification</w:t>
            </w:r>
          </w:p>
        </w:tc>
        <w:tc>
          <w:tcPr>
            <w:tcW w:w="2978" w:type="dxa"/>
          </w:tcPr>
          <w:p w:rsidR="00DF772F" w:rsidRPr="00D31912" w:rsidRDefault="00FB4536">
            <w:pPr>
              <w:pStyle w:val="TableParagraph"/>
              <w:ind w:left="110" w:right="923"/>
              <w:jc w:val="both"/>
              <w:rPr>
                <w:sz w:val="18"/>
              </w:rPr>
            </w:pPr>
            <w:r w:rsidRPr="00D31912">
              <w:rPr>
                <w:sz w:val="18"/>
              </w:rPr>
              <w:t>List</w:t>
            </w:r>
            <w:r w:rsidRPr="00D31912">
              <w:rPr>
                <w:spacing w:val="-10"/>
                <w:sz w:val="18"/>
              </w:rPr>
              <w:t xml:space="preserve"> </w:t>
            </w:r>
            <w:r w:rsidRPr="00D31912">
              <w:rPr>
                <w:sz w:val="18"/>
              </w:rPr>
              <w:t>here</w:t>
            </w:r>
            <w:r w:rsidRPr="00D31912">
              <w:rPr>
                <w:spacing w:val="-10"/>
                <w:sz w:val="18"/>
              </w:rPr>
              <w:t xml:space="preserve"> </w:t>
            </w:r>
            <w:r w:rsidRPr="00D31912">
              <w:rPr>
                <w:sz w:val="18"/>
              </w:rPr>
              <w:t>the</w:t>
            </w:r>
            <w:r w:rsidRPr="00D31912">
              <w:rPr>
                <w:spacing w:val="-10"/>
                <w:sz w:val="18"/>
              </w:rPr>
              <w:t xml:space="preserve"> </w:t>
            </w:r>
            <w:r w:rsidRPr="00D31912">
              <w:rPr>
                <w:sz w:val="18"/>
              </w:rPr>
              <w:t>standards</w:t>
            </w:r>
            <w:r w:rsidRPr="00D31912">
              <w:rPr>
                <w:spacing w:val="-8"/>
                <w:sz w:val="18"/>
              </w:rPr>
              <w:t xml:space="preserve"> </w:t>
            </w:r>
            <w:r w:rsidRPr="00D31912">
              <w:rPr>
                <w:sz w:val="18"/>
              </w:rPr>
              <w:t>/ procedures</w:t>
            </w:r>
            <w:r w:rsidRPr="00D31912">
              <w:rPr>
                <w:spacing w:val="-3"/>
                <w:sz w:val="18"/>
              </w:rPr>
              <w:t xml:space="preserve"> </w:t>
            </w:r>
            <w:r w:rsidRPr="00D31912">
              <w:rPr>
                <w:sz w:val="18"/>
              </w:rPr>
              <w:t>applied</w:t>
            </w:r>
            <w:r w:rsidRPr="00D31912">
              <w:rPr>
                <w:spacing w:val="-4"/>
                <w:sz w:val="18"/>
              </w:rPr>
              <w:t xml:space="preserve"> </w:t>
            </w:r>
            <w:r w:rsidRPr="00D31912">
              <w:rPr>
                <w:sz w:val="18"/>
              </w:rPr>
              <w:t xml:space="preserve">with </w:t>
            </w:r>
            <w:r w:rsidRPr="00D31912">
              <w:rPr>
                <w:spacing w:val="-2"/>
                <w:sz w:val="18"/>
              </w:rPr>
              <w:t>justification</w:t>
            </w:r>
          </w:p>
        </w:tc>
        <w:tc>
          <w:tcPr>
            <w:tcW w:w="3062" w:type="dxa"/>
          </w:tcPr>
          <w:p w:rsidR="00DF772F" w:rsidRPr="00D31912" w:rsidRDefault="00FB4536">
            <w:pPr>
              <w:pStyle w:val="TableParagraph"/>
              <w:ind w:left="111" w:right="81"/>
              <w:rPr>
                <w:sz w:val="18"/>
              </w:rPr>
            </w:pPr>
            <w:r w:rsidRPr="00D31912">
              <w:rPr>
                <w:sz w:val="18"/>
              </w:rPr>
              <w:t>Include direct reference to documents within the manufacturer’s</w:t>
            </w:r>
            <w:r w:rsidRPr="00D31912">
              <w:rPr>
                <w:spacing w:val="-15"/>
                <w:sz w:val="18"/>
              </w:rPr>
              <w:t xml:space="preserve"> </w:t>
            </w:r>
            <w:r w:rsidRPr="00D31912">
              <w:rPr>
                <w:sz w:val="18"/>
              </w:rPr>
              <w:t>quality</w:t>
            </w:r>
            <w:r w:rsidRPr="00D31912">
              <w:rPr>
                <w:spacing w:val="-12"/>
                <w:sz w:val="18"/>
              </w:rPr>
              <w:t xml:space="preserve"> </w:t>
            </w:r>
            <w:r w:rsidRPr="00D31912">
              <w:rPr>
                <w:sz w:val="18"/>
              </w:rPr>
              <w:t>system</w:t>
            </w:r>
          </w:p>
        </w:tc>
      </w:tr>
    </w:tbl>
    <w:p w:rsidR="00DF772F" w:rsidRPr="00D31912" w:rsidRDefault="00DF772F">
      <w:pPr>
        <w:pStyle w:val="TableParagraph"/>
        <w:rPr>
          <w:sz w:val="18"/>
        </w:rPr>
        <w:sectPr w:rsidR="00DF772F" w:rsidRPr="00D31912">
          <w:pgSz w:w="16850" w:h="11910" w:orient="landscape"/>
          <w:pgMar w:top="920" w:right="708" w:bottom="1140" w:left="566" w:header="0" w:footer="944" w:gutter="0"/>
          <w:cols w:space="720"/>
        </w:sectPr>
      </w:pPr>
    </w:p>
    <w:tbl>
      <w:tblPr>
        <w:tblStyle w:val="TableNormal"/>
        <w:tblW w:w="0" w:type="auto"/>
        <w:tblInd w:w="159" w:type="dxa"/>
        <w:tblBorders>
          <w:top w:val="single" w:sz="4" w:space="0" w:color="001770"/>
          <w:left w:val="single" w:sz="4" w:space="0" w:color="001770"/>
          <w:bottom w:val="single" w:sz="4" w:space="0" w:color="001770"/>
          <w:right w:val="single" w:sz="4" w:space="0" w:color="001770"/>
          <w:insideH w:val="single" w:sz="4" w:space="0" w:color="001770"/>
          <w:insideV w:val="single" w:sz="4" w:space="0" w:color="001770"/>
        </w:tblBorders>
        <w:tblLayout w:type="fixed"/>
        <w:tblLook w:val="01E0" w:firstRow="1" w:lastRow="1" w:firstColumn="1" w:lastColumn="1" w:noHBand="0" w:noVBand="0"/>
      </w:tblPr>
      <w:tblGrid>
        <w:gridCol w:w="912"/>
        <w:gridCol w:w="638"/>
        <w:gridCol w:w="4399"/>
        <w:gridCol w:w="1557"/>
        <w:gridCol w:w="1843"/>
        <w:gridCol w:w="2978"/>
        <w:gridCol w:w="3062"/>
      </w:tblGrid>
      <w:tr w:rsidR="00D31912" w:rsidRPr="00D31912">
        <w:trPr>
          <w:trHeight w:val="849"/>
        </w:trPr>
        <w:tc>
          <w:tcPr>
            <w:tcW w:w="5949" w:type="dxa"/>
            <w:gridSpan w:val="3"/>
            <w:shd w:val="clear" w:color="auto" w:fill="DEE7F7"/>
          </w:tcPr>
          <w:p w:rsidR="00DF772F" w:rsidRPr="00D31912" w:rsidRDefault="00FB4536">
            <w:pPr>
              <w:pStyle w:val="TableParagraph"/>
              <w:spacing w:before="146"/>
              <w:rPr>
                <w:rFonts w:ascii="Arial"/>
                <w:b/>
              </w:rPr>
            </w:pPr>
            <w:r w:rsidRPr="00D31912">
              <w:rPr>
                <w:rFonts w:ascii="Arial"/>
                <w:b/>
              </w:rPr>
              <w:t>Part</w:t>
            </w:r>
            <w:r w:rsidRPr="00D31912">
              <w:rPr>
                <w:rFonts w:ascii="Arial"/>
                <w:b/>
                <w:spacing w:val="1"/>
              </w:rPr>
              <w:t xml:space="preserve"> </w:t>
            </w:r>
            <w:r w:rsidRPr="00D31912">
              <w:rPr>
                <w:rFonts w:ascii="Arial"/>
                <w:b/>
                <w:spacing w:val="-5"/>
              </w:rPr>
              <w:t>2.</w:t>
            </w:r>
          </w:p>
          <w:p w:rsidR="00DF772F" w:rsidRPr="00D31912" w:rsidRDefault="00FB4536">
            <w:pPr>
              <w:pStyle w:val="TableParagraph"/>
              <w:spacing w:before="81"/>
              <w:rPr>
                <w:rFonts w:ascii="Arial"/>
                <w:b/>
              </w:rPr>
            </w:pPr>
            <w:r w:rsidRPr="00D31912">
              <w:rPr>
                <w:rFonts w:ascii="Arial"/>
                <w:b/>
              </w:rPr>
              <w:t>PRINCIPLES</w:t>
            </w:r>
            <w:r w:rsidRPr="00D31912">
              <w:rPr>
                <w:rFonts w:ascii="Arial"/>
                <w:b/>
                <w:spacing w:val="-7"/>
              </w:rPr>
              <w:t xml:space="preserve"> </w:t>
            </w:r>
            <w:r w:rsidRPr="00D31912">
              <w:rPr>
                <w:rFonts w:ascii="Arial"/>
                <w:b/>
              </w:rPr>
              <w:t>ABOUT</w:t>
            </w:r>
            <w:r w:rsidRPr="00D31912">
              <w:rPr>
                <w:rFonts w:ascii="Arial"/>
                <w:b/>
                <w:spacing w:val="-9"/>
              </w:rPr>
              <w:t xml:space="preserve"> </w:t>
            </w:r>
            <w:r w:rsidRPr="00D31912">
              <w:rPr>
                <w:rFonts w:ascii="Arial"/>
                <w:b/>
              </w:rPr>
              <w:t>DESIGN</w:t>
            </w:r>
            <w:r w:rsidRPr="00D31912">
              <w:rPr>
                <w:rFonts w:ascii="Arial"/>
                <w:b/>
                <w:spacing w:val="-7"/>
              </w:rPr>
              <w:t xml:space="preserve"> </w:t>
            </w:r>
            <w:r w:rsidRPr="00D31912">
              <w:rPr>
                <w:rFonts w:ascii="Arial"/>
                <w:b/>
              </w:rPr>
              <w:t>AND</w:t>
            </w:r>
            <w:r w:rsidRPr="00D31912">
              <w:rPr>
                <w:rFonts w:ascii="Arial"/>
                <w:b/>
                <w:spacing w:val="-7"/>
              </w:rPr>
              <w:t xml:space="preserve"> </w:t>
            </w:r>
            <w:r w:rsidRPr="00D31912">
              <w:rPr>
                <w:rFonts w:ascii="Arial"/>
                <w:b/>
                <w:spacing w:val="-2"/>
              </w:rPr>
              <w:t>CONSTRUCTION</w:t>
            </w:r>
          </w:p>
        </w:tc>
        <w:tc>
          <w:tcPr>
            <w:tcW w:w="1557" w:type="dxa"/>
            <w:vMerge w:val="restart"/>
            <w:shd w:val="clear" w:color="auto" w:fill="DEE7F7"/>
          </w:tcPr>
          <w:p w:rsidR="00DF772F" w:rsidRPr="00D31912" w:rsidRDefault="00FB4536">
            <w:pPr>
              <w:pStyle w:val="TableParagraph"/>
              <w:spacing w:before="74"/>
              <w:ind w:left="222"/>
              <w:rPr>
                <w:rFonts w:ascii="Arial"/>
                <w:b/>
              </w:rPr>
            </w:pPr>
            <w:r w:rsidRPr="00D31912">
              <w:rPr>
                <w:rFonts w:ascii="Arial"/>
                <w:b/>
                <w:spacing w:val="-2"/>
              </w:rPr>
              <w:t>Applicable</w:t>
            </w:r>
          </w:p>
        </w:tc>
        <w:tc>
          <w:tcPr>
            <w:tcW w:w="1843" w:type="dxa"/>
            <w:vMerge w:val="restart"/>
            <w:shd w:val="clear" w:color="auto" w:fill="DEE7F7"/>
          </w:tcPr>
          <w:p w:rsidR="00DF772F" w:rsidRPr="00D31912" w:rsidRDefault="00FB4536">
            <w:pPr>
              <w:pStyle w:val="TableParagraph"/>
              <w:spacing w:before="74"/>
              <w:ind w:left="133" w:right="14"/>
              <w:jc w:val="center"/>
              <w:rPr>
                <w:rFonts w:ascii="Arial"/>
                <w:b/>
              </w:rPr>
            </w:pPr>
            <w:r w:rsidRPr="00D31912">
              <w:rPr>
                <w:rFonts w:ascii="Arial"/>
                <w:b/>
              </w:rPr>
              <w:t>Not</w:t>
            </w:r>
            <w:r w:rsidRPr="00D31912">
              <w:rPr>
                <w:rFonts w:ascii="Arial"/>
                <w:b/>
                <w:spacing w:val="-1"/>
              </w:rPr>
              <w:t xml:space="preserve"> </w:t>
            </w:r>
            <w:r w:rsidRPr="00D31912">
              <w:rPr>
                <w:rFonts w:ascii="Arial"/>
                <w:b/>
                <w:spacing w:val="-2"/>
              </w:rPr>
              <w:t>applicable</w:t>
            </w:r>
          </w:p>
          <w:p w:rsidR="00DF772F" w:rsidRPr="00D31912" w:rsidRDefault="00FB4536">
            <w:pPr>
              <w:pStyle w:val="TableParagraph"/>
              <w:ind w:left="133"/>
              <w:jc w:val="center"/>
              <w:rPr>
                <w:rFonts w:ascii="Arial"/>
                <w:b/>
                <w:sz w:val="16"/>
              </w:rPr>
            </w:pPr>
            <w:r w:rsidRPr="00D31912">
              <w:rPr>
                <w:rFonts w:ascii="Arial"/>
                <w:b/>
                <w:spacing w:val="-6"/>
                <w:sz w:val="16"/>
              </w:rPr>
              <w:t>Justification</w:t>
            </w:r>
            <w:r w:rsidRPr="00D31912">
              <w:rPr>
                <w:rFonts w:ascii="Arial"/>
                <w:b/>
                <w:spacing w:val="-12"/>
                <w:sz w:val="16"/>
              </w:rPr>
              <w:t xml:space="preserve"> </w:t>
            </w:r>
            <w:r w:rsidRPr="00D31912">
              <w:rPr>
                <w:rFonts w:ascii="Arial"/>
                <w:b/>
                <w:spacing w:val="-6"/>
                <w:sz w:val="16"/>
              </w:rPr>
              <w:t>must</w:t>
            </w:r>
            <w:r w:rsidRPr="00D31912">
              <w:rPr>
                <w:rFonts w:ascii="Arial"/>
                <w:b/>
                <w:spacing w:val="-10"/>
                <w:sz w:val="16"/>
              </w:rPr>
              <w:t xml:space="preserve"> </w:t>
            </w:r>
            <w:r w:rsidRPr="00D31912">
              <w:rPr>
                <w:rFonts w:ascii="Arial"/>
                <w:b/>
                <w:spacing w:val="-6"/>
                <w:sz w:val="16"/>
              </w:rPr>
              <w:t>be</w:t>
            </w:r>
            <w:r w:rsidRPr="00D31912">
              <w:rPr>
                <w:rFonts w:ascii="Arial"/>
                <w:b/>
                <w:sz w:val="16"/>
              </w:rPr>
              <w:t xml:space="preserve"> provided</w:t>
            </w:r>
            <w:r w:rsidRPr="00D31912">
              <w:rPr>
                <w:rFonts w:ascii="Arial"/>
                <w:b/>
                <w:spacing w:val="-12"/>
                <w:sz w:val="16"/>
              </w:rPr>
              <w:t xml:space="preserve"> </w:t>
            </w:r>
            <w:r w:rsidRPr="00D31912">
              <w:rPr>
                <w:rFonts w:ascii="Arial"/>
                <w:b/>
                <w:sz w:val="16"/>
              </w:rPr>
              <w:t>below</w:t>
            </w:r>
          </w:p>
        </w:tc>
        <w:tc>
          <w:tcPr>
            <w:tcW w:w="2978" w:type="dxa"/>
            <w:vMerge w:val="restart"/>
            <w:shd w:val="clear" w:color="auto" w:fill="DEE7F7"/>
          </w:tcPr>
          <w:p w:rsidR="00DF772F" w:rsidRPr="00D31912" w:rsidRDefault="00FB4536">
            <w:pPr>
              <w:pStyle w:val="TableParagraph"/>
              <w:spacing w:before="77"/>
              <w:ind w:left="223"/>
              <w:rPr>
                <w:rFonts w:ascii="Arial"/>
                <w:b/>
              </w:rPr>
            </w:pPr>
            <w:r w:rsidRPr="00D31912">
              <w:rPr>
                <w:rFonts w:ascii="Arial"/>
                <w:b/>
              </w:rPr>
              <w:t>Medical</w:t>
            </w:r>
            <w:r w:rsidRPr="00D31912">
              <w:rPr>
                <w:rFonts w:ascii="Arial"/>
                <w:b/>
                <w:spacing w:val="-11"/>
              </w:rPr>
              <w:t xml:space="preserve"> </w:t>
            </w:r>
            <w:r w:rsidRPr="00D31912">
              <w:rPr>
                <w:rFonts w:ascii="Arial"/>
                <w:b/>
              </w:rPr>
              <w:t>Devices</w:t>
            </w:r>
            <w:r w:rsidRPr="00D31912">
              <w:rPr>
                <w:rFonts w:ascii="Arial"/>
                <w:b/>
                <w:spacing w:val="-14"/>
              </w:rPr>
              <w:t xml:space="preserve"> </w:t>
            </w:r>
            <w:r w:rsidRPr="00D31912">
              <w:rPr>
                <w:rFonts w:ascii="Arial"/>
                <w:b/>
              </w:rPr>
              <w:t>/</w:t>
            </w:r>
            <w:r w:rsidRPr="00D31912">
              <w:rPr>
                <w:rFonts w:ascii="Arial"/>
                <w:b/>
                <w:spacing w:val="-13"/>
              </w:rPr>
              <w:t xml:space="preserve"> </w:t>
            </w:r>
            <w:r w:rsidRPr="00D31912">
              <w:rPr>
                <w:rFonts w:ascii="Arial"/>
                <w:b/>
              </w:rPr>
              <w:t>IVD standard or other procedure applied</w:t>
            </w:r>
          </w:p>
        </w:tc>
        <w:tc>
          <w:tcPr>
            <w:tcW w:w="3062" w:type="dxa"/>
            <w:vMerge w:val="restart"/>
            <w:shd w:val="clear" w:color="auto" w:fill="DEE7F7"/>
          </w:tcPr>
          <w:p w:rsidR="00DF772F" w:rsidRPr="00D31912" w:rsidRDefault="00FB4536">
            <w:pPr>
              <w:pStyle w:val="TableParagraph"/>
              <w:spacing w:before="74"/>
              <w:ind w:left="224"/>
              <w:rPr>
                <w:rFonts w:ascii="Arial"/>
                <w:b/>
              </w:rPr>
            </w:pPr>
            <w:r w:rsidRPr="00D31912">
              <w:rPr>
                <w:rFonts w:ascii="Arial"/>
                <w:b/>
              </w:rPr>
              <w:t>Evidence</w:t>
            </w:r>
            <w:r w:rsidRPr="00D31912">
              <w:rPr>
                <w:rFonts w:ascii="Arial"/>
                <w:b/>
                <w:spacing w:val="-4"/>
              </w:rPr>
              <w:t xml:space="preserve"> </w:t>
            </w:r>
            <w:r w:rsidRPr="00D31912">
              <w:rPr>
                <w:rFonts w:ascii="Arial"/>
                <w:b/>
              </w:rPr>
              <w:t>of</w:t>
            </w:r>
            <w:r w:rsidRPr="00D31912">
              <w:rPr>
                <w:rFonts w:ascii="Arial"/>
                <w:b/>
                <w:spacing w:val="-2"/>
              </w:rPr>
              <w:t xml:space="preserve"> compliance</w:t>
            </w:r>
          </w:p>
          <w:p w:rsidR="00DF772F" w:rsidRPr="00D31912" w:rsidRDefault="00FB4536">
            <w:pPr>
              <w:pStyle w:val="TableParagraph"/>
              <w:ind w:left="137"/>
              <w:jc w:val="center"/>
              <w:rPr>
                <w:rFonts w:ascii="Arial" w:hAnsi="Arial"/>
                <w:b/>
                <w:sz w:val="16"/>
              </w:rPr>
            </w:pPr>
            <w:r w:rsidRPr="00D31912">
              <w:rPr>
                <w:rFonts w:ascii="Arial" w:hAnsi="Arial"/>
                <w:b/>
                <w:spacing w:val="-6"/>
                <w:sz w:val="16"/>
              </w:rPr>
              <w:t>Include direct reference to documents</w:t>
            </w:r>
            <w:r w:rsidRPr="00D31912">
              <w:rPr>
                <w:rFonts w:ascii="Arial" w:hAnsi="Arial"/>
                <w:b/>
                <w:sz w:val="16"/>
              </w:rPr>
              <w:t xml:space="preserve"> within</w:t>
            </w:r>
            <w:r w:rsidRPr="00D31912">
              <w:rPr>
                <w:rFonts w:ascii="Arial" w:hAnsi="Arial"/>
                <w:b/>
                <w:spacing w:val="-8"/>
                <w:sz w:val="16"/>
              </w:rPr>
              <w:t xml:space="preserve"> </w:t>
            </w:r>
            <w:r w:rsidRPr="00D31912">
              <w:rPr>
                <w:rFonts w:ascii="Arial" w:hAnsi="Arial"/>
                <w:b/>
                <w:sz w:val="16"/>
              </w:rPr>
              <w:t>the</w:t>
            </w:r>
            <w:r w:rsidRPr="00D31912">
              <w:rPr>
                <w:rFonts w:ascii="Arial" w:hAnsi="Arial"/>
                <w:b/>
                <w:spacing w:val="-9"/>
                <w:sz w:val="16"/>
              </w:rPr>
              <w:t xml:space="preserve"> </w:t>
            </w:r>
            <w:r w:rsidRPr="00D31912">
              <w:rPr>
                <w:rFonts w:ascii="Arial" w:hAnsi="Arial"/>
                <w:b/>
                <w:sz w:val="16"/>
              </w:rPr>
              <w:t>manufacturer’s</w:t>
            </w:r>
            <w:r w:rsidRPr="00D31912">
              <w:rPr>
                <w:rFonts w:ascii="Arial" w:hAnsi="Arial"/>
                <w:b/>
                <w:spacing w:val="-9"/>
                <w:sz w:val="16"/>
              </w:rPr>
              <w:t xml:space="preserve"> </w:t>
            </w:r>
            <w:r w:rsidRPr="00D31912">
              <w:rPr>
                <w:rFonts w:ascii="Arial" w:hAnsi="Arial"/>
                <w:b/>
                <w:sz w:val="16"/>
              </w:rPr>
              <w:t xml:space="preserve">quality </w:t>
            </w:r>
            <w:r w:rsidRPr="00D31912">
              <w:rPr>
                <w:rFonts w:ascii="Arial" w:hAnsi="Arial"/>
                <w:b/>
                <w:spacing w:val="-2"/>
                <w:sz w:val="16"/>
              </w:rPr>
              <w:t>system</w:t>
            </w:r>
          </w:p>
        </w:tc>
      </w:tr>
      <w:tr w:rsidR="00D31912" w:rsidRPr="00D31912">
        <w:trPr>
          <w:trHeight w:val="626"/>
        </w:trPr>
        <w:tc>
          <w:tcPr>
            <w:tcW w:w="912" w:type="dxa"/>
            <w:shd w:val="clear" w:color="auto" w:fill="DEE7F7"/>
          </w:tcPr>
          <w:p w:rsidR="00DF772F" w:rsidRPr="00D31912" w:rsidRDefault="00FB4536">
            <w:pPr>
              <w:pStyle w:val="TableParagraph"/>
              <w:spacing w:before="74"/>
              <w:rPr>
                <w:rFonts w:ascii="Arial"/>
                <w:b/>
              </w:rPr>
            </w:pPr>
            <w:r w:rsidRPr="00D31912">
              <w:rPr>
                <w:rFonts w:ascii="Arial"/>
                <w:b/>
                <w:spacing w:val="-5"/>
              </w:rPr>
              <w:t>13</w:t>
            </w:r>
          </w:p>
        </w:tc>
        <w:tc>
          <w:tcPr>
            <w:tcW w:w="5037" w:type="dxa"/>
            <w:gridSpan w:val="2"/>
            <w:shd w:val="clear" w:color="auto" w:fill="DEE7F7"/>
          </w:tcPr>
          <w:p w:rsidR="00DF772F" w:rsidRPr="00D31912" w:rsidRDefault="00FB4536">
            <w:pPr>
              <w:pStyle w:val="TableParagraph"/>
              <w:spacing w:before="79"/>
              <w:ind w:left="108" w:right="81"/>
              <w:rPr>
                <w:rFonts w:ascii="Arial"/>
                <w:b/>
                <w:i/>
              </w:rPr>
            </w:pPr>
            <w:r w:rsidRPr="00D31912">
              <w:rPr>
                <w:rFonts w:ascii="Arial"/>
                <w:b/>
                <w:i/>
              </w:rPr>
              <w:t>Information</w:t>
            </w:r>
            <w:r w:rsidRPr="00D31912">
              <w:rPr>
                <w:rFonts w:ascii="Arial"/>
                <w:b/>
                <w:i/>
                <w:spacing w:val="-9"/>
              </w:rPr>
              <w:t xml:space="preserve"> </w:t>
            </w:r>
            <w:r w:rsidRPr="00D31912">
              <w:rPr>
                <w:rFonts w:ascii="Arial"/>
                <w:b/>
                <w:i/>
              </w:rPr>
              <w:t>to</w:t>
            </w:r>
            <w:r w:rsidRPr="00D31912">
              <w:rPr>
                <w:rFonts w:ascii="Arial"/>
                <w:b/>
                <w:i/>
                <w:spacing w:val="-7"/>
              </w:rPr>
              <w:t xml:space="preserve"> </w:t>
            </w:r>
            <w:r w:rsidRPr="00D31912">
              <w:rPr>
                <w:rFonts w:ascii="Arial"/>
                <w:b/>
                <w:i/>
              </w:rPr>
              <w:t>be</w:t>
            </w:r>
            <w:r w:rsidRPr="00D31912">
              <w:rPr>
                <w:rFonts w:ascii="Arial"/>
                <w:b/>
                <w:i/>
                <w:spacing w:val="-8"/>
              </w:rPr>
              <w:t xml:space="preserve"> </w:t>
            </w:r>
            <w:r w:rsidRPr="00D31912">
              <w:rPr>
                <w:rFonts w:ascii="Arial"/>
                <w:b/>
                <w:i/>
              </w:rPr>
              <w:t>provided</w:t>
            </w:r>
            <w:r w:rsidRPr="00D31912">
              <w:rPr>
                <w:rFonts w:ascii="Arial"/>
                <w:b/>
                <w:i/>
                <w:spacing w:val="-7"/>
              </w:rPr>
              <w:t xml:space="preserve"> </w:t>
            </w:r>
            <w:r w:rsidRPr="00D31912">
              <w:rPr>
                <w:rFonts w:ascii="Arial"/>
                <w:b/>
                <w:i/>
              </w:rPr>
              <w:t>with</w:t>
            </w:r>
            <w:r w:rsidRPr="00D31912">
              <w:rPr>
                <w:rFonts w:ascii="Arial"/>
                <w:b/>
                <w:i/>
                <w:spacing w:val="-8"/>
              </w:rPr>
              <w:t xml:space="preserve"> </w:t>
            </w:r>
            <w:r w:rsidRPr="00D31912">
              <w:rPr>
                <w:rFonts w:ascii="Arial"/>
                <w:b/>
                <w:i/>
              </w:rPr>
              <w:t xml:space="preserve">medical </w:t>
            </w:r>
            <w:r w:rsidRPr="00D31912">
              <w:rPr>
                <w:rFonts w:ascii="Arial"/>
                <w:b/>
                <w:i/>
                <w:spacing w:val="-2"/>
              </w:rPr>
              <w:t>devices</w:t>
            </w:r>
          </w:p>
        </w:tc>
        <w:tc>
          <w:tcPr>
            <w:tcW w:w="1557" w:type="dxa"/>
            <w:vMerge/>
            <w:tcBorders>
              <w:top w:val="nil"/>
            </w:tcBorders>
            <w:shd w:val="clear" w:color="auto" w:fill="DEE7F7"/>
          </w:tcPr>
          <w:p w:rsidR="00DF772F" w:rsidRPr="00D31912" w:rsidRDefault="00DF772F">
            <w:pPr>
              <w:rPr>
                <w:sz w:val="2"/>
                <w:szCs w:val="2"/>
              </w:rPr>
            </w:pPr>
          </w:p>
        </w:tc>
        <w:tc>
          <w:tcPr>
            <w:tcW w:w="1843" w:type="dxa"/>
            <w:vMerge/>
            <w:tcBorders>
              <w:top w:val="nil"/>
            </w:tcBorders>
            <w:shd w:val="clear" w:color="auto" w:fill="DEE7F7"/>
          </w:tcPr>
          <w:p w:rsidR="00DF772F" w:rsidRPr="00D31912" w:rsidRDefault="00DF772F">
            <w:pPr>
              <w:rPr>
                <w:sz w:val="2"/>
                <w:szCs w:val="2"/>
              </w:rPr>
            </w:pPr>
          </w:p>
        </w:tc>
        <w:tc>
          <w:tcPr>
            <w:tcW w:w="2978" w:type="dxa"/>
            <w:vMerge/>
            <w:tcBorders>
              <w:top w:val="nil"/>
            </w:tcBorders>
            <w:shd w:val="clear" w:color="auto" w:fill="DEE7F7"/>
          </w:tcPr>
          <w:p w:rsidR="00DF772F" w:rsidRPr="00D31912" w:rsidRDefault="00DF772F">
            <w:pPr>
              <w:rPr>
                <w:sz w:val="2"/>
                <w:szCs w:val="2"/>
              </w:rPr>
            </w:pPr>
          </w:p>
        </w:tc>
        <w:tc>
          <w:tcPr>
            <w:tcW w:w="3062" w:type="dxa"/>
            <w:vMerge/>
            <w:tcBorders>
              <w:top w:val="nil"/>
            </w:tcBorders>
            <w:shd w:val="clear" w:color="auto" w:fill="DEE7F7"/>
          </w:tcPr>
          <w:p w:rsidR="00DF772F" w:rsidRPr="00D31912" w:rsidRDefault="00DF772F">
            <w:pPr>
              <w:rPr>
                <w:sz w:val="2"/>
                <w:szCs w:val="2"/>
              </w:rPr>
            </w:pPr>
          </w:p>
        </w:tc>
      </w:tr>
      <w:tr w:rsidR="00D31912" w:rsidRPr="00D31912">
        <w:trPr>
          <w:trHeight w:val="741"/>
        </w:trPr>
        <w:tc>
          <w:tcPr>
            <w:tcW w:w="912" w:type="dxa"/>
          </w:tcPr>
          <w:p w:rsidR="00DF772F" w:rsidRPr="00D31912" w:rsidRDefault="00FB4536">
            <w:pPr>
              <w:pStyle w:val="TableParagraph"/>
              <w:spacing w:before="77"/>
              <w:rPr>
                <w:sz w:val="14"/>
              </w:rPr>
            </w:pPr>
            <w:r w:rsidRPr="00D31912">
              <w:rPr>
                <w:spacing w:val="-4"/>
                <w:sz w:val="14"/>
              </w:rPr>
              <w:t>13.4</w:t>
            </w:r>
          </w:p>
          <w:p w:rsidR="00DF772F" w:rsidRPr="00D31912" w:rsidRDefault="00FB4536">
            <w:pPr>
              <w:pStyle w:val="TableParagraph"/>
              <w:spacing w:before="2"/>
              <w:rPr>
                <w:sz w:val="14"/>
              </w:rPr>
            </w:pPr>
            <w:r w:rsidRPr="00D31912">
              <w:rPr>
                <w:spacing w:val="-2"/>
                <w:sz w:val="14"/>
              </w:rPr>
              <w:t>(cont.)</w:t>
            </w:r>
          </w:p>
        </w:tc>
        <w:tc>
          <w:tcPr>
            <w:tcW w:w="638" w:type="dxa"/>
          </w:tcPr>
          <w:p w:rsidR="00DF772F" w:rsidRPr="00D31912" w:rsidRDefault="00FB4536">
            <w:pPr>
              <w:pStyle w:val="TableParagraph"/>
              <w:spacing w:before="78"/>
              <w:ind w:left="108"/>
              <w:rPr>
                <w:sz w:val="18"/>
              </w:rPr>
            </w:pPr>
            <w:r w:rsidRPr="00D31912">
              <w:rPr>
                <w:spacing w:val="-5"/>
                <w:sz w:val="18"/>
              </w:rPr>
              <w:t>11</w:t>
            </w:r>
          </w:p>
        </w:tc>
        <w:tc>
          <w:tcPr>
            <w:tcW w:w="4399" w:type="dxa"/>
          </w:tcPr>
          <w:p w:rsidR="00DF772F" w:rsidRPr="00D31912" w:rsidRDefault="00FB4536">
            <w:pPr>
              <w:pStyle w:val="TableParagraph"/>
              <w:ind w:left="108" w:right="199"/>
              <w:rPr>
                <w:sz w:val="18"/>
              </w:rPr>
            </w:pPr>
            <w:r w:rsidRPr="00D31912">
              <w:rPr>
                <w:sz w:val="18"/>
              </w:rPr>
              <w:t>For a sterile device, the word ‘STERILE’ and information</w:t>
            </w:r>
            <w:r w:rsidRPr="00D31912">
              <w:rPr>
                <w:spacing w:val="-6"/>
                <w:sz w:val="18"/>
              </w:rPr>
              <w:t xml:space="preserve"> </w:t>
            </w:r>
            <w:r w:rsidRPr="00D31912">
              <w:rPr>
                <w:sz w:val="18"/>
              </w:rPr>
              <w:t>about</w:t>
            </w:r>
            <w:r w:rsidRPr="00D31912">
              <w:rPr>
                <w:spacing w:val="-8"/>
                <w:sz w:val="18"/>
              </w:rPr>
              <w:t xml:space="preserve"> </w:t>
            </w:r>
            <w:r w:rsidRPr="00D31912">
              <w:rPr>
                <w:sz w:val="18"/>
              </w:rPr>
              <w:t>the</w:t>
            </w:r>
            <w:r w:rsidRPr="00D31912">
              <w:rPr>
                <w:spacing w:val="-8"/>
                <w:sz w:val="18"/>
              </w:rPr>
              <w:t xml:space="preserve"> </w:t>
            </w:r>
            <w:r w:rsidRPr="00D31912">
              <w:rPr>
                <w:sz w:val="18"/>
              </w:rPr>
              <w:t>method</w:t>
            </w:r>
            <w:r w:rsidRPr="00D31912">
              <w:rPr>
                <w:spacing w:val="-8"/>
                <w:sz w:val="18"/>
              </w:rPr>
              <w:t xml:space="preserve"> </w:t>
            </w:r>
            <w:r w:rsidRPr="00D31912">
              <w:rPr>
                <w:sz w:val="18"/>
              </w:rPr>
              <w:t>that</w:t>
            </w:r>
            <w:r w:rsidRPr="00D31912">
              <w:rPr>
                <w:spacing w:val="-6"/>
                <w:sz w:val="18"/>
              </w:rPr>
              <w:t xml:space="preserve"> </w:t>
            </w:r>
            <w:r w:rsidRPr="00D31912">
              <w:rPr>
                <w:sz w:val="18"/>
              </w:rPr>
              <w:t>was</w:t>
            </w:r>
            <w:r w:rsidRPr="00D31912">
              <w:rPr>
                <w:spacing w:val="-5"/>
                <w:sz w:val="18"/>
              </w:rPr>
              <w:t xml:space="preserve"> </w:t>
            </w:r>
            <w:r w:rsidRPr="00D31912">
              <w:rPr>
                <w:sz w:val="18"/>
              </w:rPr>
              <w:t>used</w:t>
            </w:r>
            <w:r w:rsidRPr="00D31912">
              <w:rPr>
                <w:spacing w:val="-6"/>
                <w:sz w:val="18"/>
              </w:rPr>
              <w:t xml:space="preserve"> </w:t>
            </w:r>
            <w:r w:rsidRPr="00D31912">
              <w:rPr>
                <w:sz w:val="18"/>
              </w:rPr>
              <w:t>to sterilise the device</w:t>
            </w:r>
          </w:p>
        </w:tc>
        <w:tc>
          <w:tcPr>
            <w:tcW w:w="1557" w:type="dxa"/>
          </w:tcPr>
          <w:p w:rsidR="00DF772F" w:rsidRPr="00D31912" w:rsidRDefault="00FB4536">
            <w:pPr>
              <w:pStyle w:val="TableParagraph"/>
              <w:spacing w:before="79"/>
              <w:ind w:left="109"/>
              <w:rPr>
                <w:rFonts w:ascii="MS Gothic" w:hAnsi="MS Gothic"/>
                <w:sz w:val="18"/>
              </w:rPr>
            </w:pPr>
            <w:r w:rsidRPr="00D31912">
              <w:rPr>
                <w:rFonts w:ascii="MS Gothic" w:hAnsi="MS Gothic"/>
                <w:spacing w:val="-10"/>
                <w:sz w:val="18"/>
              </w:rPr>
              <w:t>☐</w:t>
            </w:r>
          </w:p>
        </w:tc>
        <w:tc>
          <w:tcPr>
            <w:tcW w:w="1843" w:type="dxa"/>
          </w:tcPr>
          <w:p w:rsidR="00DF772F" w:rsidRPr="00D31912" w:rsidRDefault="00FB4536">
            <w:pPr>
              <w:pStyle w:val="TableParagraph"/>
              <w:spacing w:before="79"/>
              <w:ind w:left="110"/>
              <w:rPr>
                <w:rFonts w:ascii="MS Gothic" w:hAnsi="MS Gothic"/>
                <w:sz w:val="18"/>
              </w:rPr>
            </w:pPr>
            <w:r w:rsidRPr="00D31912">
              <w:rPr>
                <w:rFonts w:ascii="MS Gothic" w:hAnsi="MS Gothic"/>
                <w:spacing w:val="-10"/>
                <w:sz w:val="18"/>
              </w:rPr>
              <w:t>☐</w:t>
            </w:r>
          </w:p>
          <w:p w:rsidR="00DF772F" w:rsidRPr="00D31912" w:rsidRDefault="00FB4536">
            <w:pPr>
              <w:pStyle w:val="TableParagraph"/>
              <w:spacing w:before="85"/>
              <w:ind w:left="110"/>
              <w:rPr>
                <w:sz w:val="18"/>
              </w:rPr>
            </w:pPr>
            <w:r w:rsidRPr="00D31912">
              <w:rPr>
                <w:sz w:val="18"/>
              </w:rPr>
              <w:t>Provide</w:t>
            </w:r>
            <w:r w:rsidRPr="00D31912">
              <w:rPr>
                <w:spacing w:val="-4"/>
                <w:sz w:val="18"/>
              </w:rPr>
              <w:t xml:space="preserve"> </w:t>
            </w:r>
            <w:r w:rsidRPr="00D31912">
              <w:rPr>
                <w:spacing w:val="-2"/>
                <w:sz w:val="18"/>
              </w:rPr>
              <w:t>Justification</w:t>
            </w:r>
          </w:p>
        </w:tc>
        <w:tc>
          <w:tcPr>
            <w:tcW w:w="2978" w:type="dxa"/>
          </w:tcPr>
          <w:p w:rsidR="00DF772F" w:rsidRPr="00D31912" w:rsidRDefault="00FB4536">
            <w:pPr>
              <w:pStyle w:val="TableParagraph"/>
              <w:ind w:left="110" w:right="923"/>
              <w:jc w:val="both"/>
              <w:rPr>
                <w:sz w:val="18"/>
              </w:rPr>
            </w:pPr>
            <w:r w:rsidRPr="00D31912">
              <w:rPr>
                <w:sz w:val="18"/>
              </w:rPr>
              <w:t>List</w:t>
            </w:r>
            <w:r w:rsidRPr="00D31912">
              <w:rPr>
                <w:spacing w:val="-10"/>
                <w:sz w:val="18"/>
              </w:rPr>
              <w:t xml:space="preserve"> </w:t>
            </w:r>
            <w:r w:rsidRPr="00D31912">
              <w:rPr>
                <w:sz w:val="18"/>
              </w:rPr>
              <w:t>here</w:t>
            </w:r>
            <w:r w:rsidRPr="00D31912">
              <w:rPr>
                <w:spacing w:val="-10"/>
                <w:sz w:val="18"/>
              </w:rPr>
              <w:t xml:space="preserve"> </w:t>
            </w:r>
            <w:r w:rsidRPr="00D31912">
              <w:rPr>
                <w:sz w:val="18"/>
              </w:rPr>
              <w:t>the</w:t>
            </w:r>
            <w:r w:rsidRPr="00D31912">
              <w:rPr>
                <w:spacing w:val="-10"/>
                <w:sz w:val="18"/>
              </w:rPr>
              <w:t xml:space="preserve"> </w:t>
            </w:r>
            <w:r w:rsidRPr="00D31912">
              <w:rPr>
                <w:sz w:val="18"/>
              </w:rPr>
              <w:t>standards</w:t>
            </w:r>
            <w:r w:rsidRPr="00D31912">
              <w:rPr>
                <w:spacing w:val="-8"/>
                <w:sz w:val="18"/>
              </w:rPr>
              <w:t xml:space="preserve"> </w:t>
            </w:r>
            <w:r w:rsidRPr="00D31912">
              <w:rPr>
                <w:sz w:val="18"/>
              </w:rPr>
              <w:t>/ procedures</w:t>
            </w:r>
            <w:r w:rsidRPr="00D31912">
              <w:rPr>
                <w:spacing w:val="-3"/>
                <w:sz w:val="18"/>
              </w:rPr>
              <w:t xml:space="preserve"> </w:t>
            </w:r>
            <w:r w:rsidRPr="00D31912">
              <w:rPr>
                <w:sz w:val="18"/>
              </w:rPr>
              <w:t>applied</w:t>
            </w:r>
            <w:r w:rsidRPr="00D31912">
              <w:rPr>
                <w:spacing w:val="-4"/>
                <w:sz w:val="18"/>
              </w:rPr>
              <w:t xml:space="preserve"> </w:t>
            </w:r>
            <w:r w:rsidRPr="00D31912">
              <w:rPr>
                <w:sz w:val="18"/>
              </w:rPr>
              <w:t xml:space="preserve">with </w:t>
            </w:r>
            <w:r w:rsidRPr="00D31912">
              <w:rPr>
                <w:spacing w:val="-2"/>
                <w:sz w:val="18"/>
              </w:rPr>
              <w:t>justification</w:t>
            </w:r>
          </w:p>
        </w:tc>
        <w:tc>
          <w:tcPr>
            <w:tcW w:w="3062" w:type="dxa"/>
          </w:tcPr>
          <w:p w:rsidR="00DF772F" w:rsidRPr="00D31912" w:rsidRDefault="00FB4536">
            <w:pPr>
              <w:pStyle w:val="TableParagraph"/>
              <w:ind w:left="111" w:right="81"/>
              <w:rPr>
                <w:sz w:val="18"/>
              </w:rPr>
            </w:pPr>
            <w:r w:rsidRPr="00D31912">
              <w:rPr>
                <w:sz w:val="18"/>
              </w:rPr>
              <w:t>Include direct reference to documents within the manufacturer’s</w:t>
            </w:r>
            <w:r w:rsidRPr="00D31912">
              <w:rPr>
                <w:spacing w:val="-15"/>
                <w:sz w:val="18"/>
              </w:rPr>
              <w:t xml:space="preserve"> </w:t>
            </w:r>
            <w:r w:rsidRPr="00D31912">
              <w:rPr>
                <w:sz w:val="18"/>
              </w:rPr>
              <w:t>quality</w:t>
            </w:r>
            <w:r w:rsidRPr="00D31912">
              <w:rPr>
                <w:spacing w:val="-12"/>
                <w:sz w:val="18"/>
              </w:rPr>
              <w:t xml:space="preserve"> </w:t>
            </w:r>
            <w:r w:rsidRPr="00D31912">
              <w:rPr>
                <w:sz w:val="18"/>
              </w:rPr>
              <w:t>system</w:t>
            </w:r>
          </w:p>
        </w:tc>
      </w:tr>
      <w:tr w:rsidR="00D31912" w:rsidRPr="00D31912">
        <w:trPr>
          <w:trHeight w:val="813"/>
        </w:trPr>
        <w:tc>
          <w:tcPr>
            <w:tcW w:w="912" w:type="dxa"/>
          </w:tcPr>
          <w:p w:rsidR="00DF772F" w:rsidRPr="00D31912" w:rsidRDefault="00FB4536">
            <w:pPr>
              <w:pStyle w:val="TableParagraph"/>
              <w:spacing w:before="77"/>
              <w:rPr>
                <w:sz w:val="14"/>
              </w:rPr>
            </w:pPr>
            <w:r w:rsidRPr="00D31912">
              <w:rPr>
                <w:spacing w:val="-4"/>
                <w:sz w:val="14"/>
              </w:rPr>
              <w:t>13.4</w:t>
            </w:r>
          </w:p>
          <w:p w:rsidR="00DF772F" w:rsidRPr="00D31912" w:rsidRDefault="00FB4536">
            <w:pPr>
              <w:pStyle w:val="TableParagraph"/>
              <w:spacing w:before="2"/>
              <w:rPr>
                <w:sz w:val="14"/>
              </w:rPr>
            </w:pPr>
            <w:r w:rsidRPr="00D31912">
              <w:rPr>
                <w:spacing w:val="-2"/>
                <w:sz w:val="14"/>
              </w:rPr>
              <w:t>(cont.)</w:t>
            </w:r>
          </w:p>
        </w:tc>
        <w:tc>
          <w:tcPr>
            <w:tcW w:w="638" w:type="dxa"/>
          </w:tcPr>
          <w:p w:rsidR="00DF772F" w:rsidRPr="00D31912" w:rsidRDefault="00FB4536">
            <w:pPr>
              <w:pStyle w:val="TableParagraph"/>
              <w:spacing w:before="78"/>
              <w:ind w:left="108"/>
              <w:rPr>
                <w:sz w:val="18"/>
              </w:rPr>
            </w:pPr>
            <w:r w:rsidRPr="00D31912">
              <w:rPr>
                <w:spacing w:val="-5"/>
                <w:sz w:val="18"/>
              </w:rPr>
              <w:t>12</w:t>
            </w:r>
          </w:p>
        </w:tc>
        <w:tc>
          <w:tcPr>
            <w:tcW w:w="4399" w:type="dxa"/>
          </w:tcPr>
          <w:p w:rsidR="00DF772F" w:rsidRPr="00D31912" w:rsidRDefault="00FB4536">
            <w:pPr>
              <w:pStyle w:val="TableParagraph"/>
              <w:ind w:left="108" w:right="88"/>
              <w:rPr>
                <w:sz w:val="18"/>
              </w:rPr>
            </w:pPr>
            <w:r w:rsidRPr="00D31912">
              <w:rPr>
                <w:sz w:val="18"/>
              </w:rPr>
              <w:t>For</w:t>
            </w:r>
            <w:r w:rsidRPr="00D31912">
              <w:rPr>
                <w:spacing w:val="-4"/>
                <w:sz w:val="18"/>
              </w:rPr>
              <w:t xml:space="preserve"> </w:t>
            </w:r>
            <w:r w:rsidRPr="00D31912">
              <w:rPr>
                <w:sz w:val="18"/>
              </w:rPr>
              <w:t>a</w:t>
            </w:r>
            <w:r w:rsidRPr="00D31912">
              <w:rPr>
                <w:spacing w:val="-4"/>
                <w:sz w:val="18"/>
              </w:rPr>
              <w:t xml:space="preserve"> </w:t>
            </w:r>
            <w:r w:rsidRPr="00D31912">
              <w:rPr>
                <w:sz w:val="18"/>
              </w:rPr>
              <w:t>device</w:t>
            </w:r>
            <w:r w:rsidRPr="00D31912">
              <w:rPr>
                <w:spacing w:val="-6"/>
                <w:sz w:val="18"/>
              </w:rPr>
              <w:t xml:space="preserve"> </w:t>
            </w:r>
            <w:r w:rsidRPr="00D31912">
              <w:rPr>
                <w:sz w:val="18"/>
              </w:rPr>
              <w:t>that</w:t>
            </w:r>
            <w:r w:rsidRPr="00D31912">
              <w:rPr>
                <w:spacing w:val="-6"/>
                <w:sz w:val="18"/>
              </w:rPr>
              <w:t xml:space="preserve"> </w:t>
            </w:r>
            <w:r w:rsidRPr="00D31912">
              <w:rPr>
                <w:sz w:val="18"/>
              </w:rPr>
              <w:t>is</w:t>
            </w:r>
            <w:r w:rsidRPr="00D31912">
              <w:rPr>
                <w:spacing w:val="-5"/>
                <w:sz w:val="18"/>
              </w:rPr>
              <w:t xml:space="preserve"> </w:t>
            </w:r>
            <w:r w:rsidRPr="00D31912">
              <w:rPr>
                <w:sz w:val="18"/>
              </w:rPr>
              <w:t>intended</w:t>
            </w:r>
            <w:r w:rsidRPr="00D31912">
              <w:rPr>
                <w:spacing w:val="-4"/>
                <w:sz w:val="18"/>
              </w:rPr>
              <w:t xml:space="preserve"> </w:t>
            </w:r>
            <w:r w:rsidRPr="00D31912">
              <w:rPr>
                <w:sz w:val="18"/>
              </w:rPr>
              <w:t>by</w:t>
            </w:r>
            <w:r w:rsidRPr="00D31912">
              <w:rPr>
                <w:spacing w:val="-6"/>
                <w:sz w:val="18"/>
              </w:rPr>
              <w:t xml:space="preserve"> </w:t>
            </w:r>
            <w:r w:rsidRPr="00D31912">
              <w:rPr>
                <w:sz w:val="18"/>
              </w:rPr>
              <w:t>the</w:t>
            </w:r>
            <w:r w:rsidRPr="00D31912">
              <w:rPr>
                <w:spacing w:val="-4"/>
                <w:sz w:val="18"/>
              </w:rPr>
              <w:t xml:space="preserve"> </w:t>
            </w:r>
            <w:r w:rsidRPr="00D31912">
              <w:rPr>
                <w:sz w:val="18"/>
              </w:rPr>
              <w:t>manufacturer</w:t>
            </w:r>
            <w:r w:rsidRPr="00D31912">
              <w:rPr>
                <w:spacing w:val="-4"/>
                <w:sz w:val="18"/>
              </w:rPr>
              <w:t xml:space="preserve"> </w:t>
            </w:r>
            <w:r w:rsidRPr="00D31912">
              <w:rPr>
                <w:sz w:val="18"/>
              </w:rPr>
              <w:t>to be supplied in a sterile state:</w:t>
            </w:r>
          </w:p>
          <w:p w:rsidR="00DF772F" w:rsidRPr="00D31912" w:rsidRDefault="00FB4536">
            <w:pPr>
              <w:pStyle w:val="TableParagraph"/>
              <w:spacing w:before="74"/>
              <w:ind w:left="466"/>
              <w:rPr>
                <w:sz w:val="18"/>
              </w:rPr>
            </w:pPr>
            <w:r w:rsidRPr="00D31912">
              <w:rPr>
                <w:spacing w:val="-4"/>
                <w:sz w:val="18"/>
              </w:rPr>
              <w:t>(a)</w:t>
            </w:r>
            <w:r w:rsidRPr="00D31912">
              <w:rPr>
                <w:spacing w:val="48"/>
                <w:sz w:val="18"/>
              </w:rPr>
              <w:t xml:space="preserve"> </w:t>
            </w:r>
            <w:r w:rsidRPr="00D31912">
              <w:rPr>
                <w:spacing w:val="-4"/>
                <w:sz w:val="18"/>
              </w:rPr>
              <w:t>an</w:t>
            </w:r>
            <w:r w:rsidRPr="00D31912">
              <w:rPr>
                <w:spacing w:val="-9"/>
                <w:sz w:val="18"/>
              </w:rPr>
              <w:t xml:space="preserve"> </w:t>
            </w:r>
            <w:r w:rsidRPr="00D31912">
              <w:rPr>
                <w:spacing w:val="-4"/>
                <w:sz w:val="18"/>
              </w:rPr>
              <w:t>indication</w:t>
            </w:r>
            <w:r w:rsidRPr="00D31912">
              <w:rPr>
                <w:spacing w:val="-10"/>
                <w:sz w:val="18"/>
              </w:rPr>
              <w:t xml:space="preserve"> </w:t>
            </w:r>
            <w:r w:rsidRPr="00D31912">
              <w:rPr>
                <w:spacing w:val="-4"/>
                <w:sz w:val="18"/>
              </w:rPr>
              <w:t>that</w:t>
            </w:r>
            <w:r w:rsidRPr="00D31912">
              <w:rPr>
                <w:spacing w:val="-12"/>
                <w:sz w:val="18"/>
              </w:rPr>
              <w:t xml:space="preserve"> </w:t>
            </w:r>
            <w:r w:rsidRPr="00D31912">
              <w:rPr>
                <w:spacing w:val="-4"/>
                <w:sz w:val="18"/>
              </w:rPr>
              <w:t>the</w:t>
            </w:r>
            <w:r w:rsidRPr="00D31912">
              <w:rPr>
                <w:spacing w:val="-10"/>
                <w:sz w:val="18"/>
              </w:rPr>
              <w:t xml:space="preserve"> </w:t>
            </w:r>
            <w:r w:rsidRPr="00D31912">
              <w:rPr>
                <w:spacing w:val="-4"/>
                <w:sz w:val="18"/>
              </w:rPr>
              <w:t>device</w:t>
            </w:r>
            <w:r w:rsidRPr="00D31912">
              <w:rPr>
                <w:spacing w:val="-9"/>
                <w:sz w:val="18"/>
              </w:rPr>
              <w:t xml:space="preserve"> </w:t>
            </w:r>
            <w:r w:rsidRPr="00D31912">
              <w:rPr>
                <w:spacing w:val="-4"/>
                <w:sz w:val="18"/>
              </w:rPr>
              <w:t>is</w:t>
            </w:r>
            <w:r w:rsidRPr="00D31912">
              <w:rPr>
                <w:spacing w:val="-12"/>
                <w:sz w:val="18"/>
              </w:rPr>
              <w:t xml:space="preserve"> </w:t>
            </w:r>
            <w:r w:rsidRPr="00D31912">
              <w:rPr>
                <w:spacing w:val="-4"/>
                <w:sz w:val="18"/>
              </w:rPr>
              <w:t>sterile;</w:t>
            </w:r>
            <w:r w:rsidRPr="00D31912">
              <w:rPr>
                <w:spacing w:val="-12"/>
                <w:sz w:val="18"/>
              </w:rPr>
              <w:t xml:space="preserve"> </w:t>
            </w:r>
            <w:r w:rsidRPr="00D31912">
              <w:rPr>
                <w:spacing w:val="-5"/>
                <w:sz w:val="18"/>
              </w:rPr>
              <w:t>and</w:t>
            </w:r>
          </w:p>
        </w:tc>
        <w:tc>
          <w:tcPr>
            <w:tcW w:w="1557" w:type="dxa"/>
          </w:tcPr>
          <w:p w:rsidR="00DF772F" w:rsidRPr="00D31912" w:rsidRDefault="00FB4536">
            <w:pPr>
              <w:pStyle w:val="TableParagraph"/>
              <w:spacing w:before="79"/>
              <w:ind w:left="109"/>
              <w:rPr>
                <w:rFonts w:ascii="MS Gothic" w:hAnsi="MS Gothic"/>
                <w:sz w:val="18"/>
              </w:rPr>
            </w:pPr>
            <w:r w:rsidRPr="00D31912">
              <w:rPr>
                <w:rFonts w:ascii="MS Gothic" w:hAnsi="MS Gothic"/>
                <w:spacing w:val="-10"/>
                <w:sz w:val="18"/>
              </w:rPr>
              <w:t>☐</w:t>
            </w:r>
          </w:p>
        </w:tc>
        <w:tc>
          <w:tcPr>
            <w:tcW w:w="1843" w:type="dxa"/>
          </w:tcPr>
          <w:p w:rsidR="00DF772F" w:rsidRPr="00D31912" w:rsidRDefault="00FB4536">
            <w:pPr>
              <w:pStyle w:val="TableParagraph"/>
              <w:spacing w:before="79"/>
              <w:ind w:left="110"/>
              <w:rPr>
                <w:rFonts w:ascii="MS Gothic" w:hAnsi="MS Gothic"/>
                <w:sz w:val="18"/>
              </w:rPr>
            </w:pPr>
            <w:r w:rsidRPr="00D31912">
              <w:rPr>
                <w:rFonts w:ascii="MS Gothic" w:hAnsi="MS Gothic"/>
                <w:spacing w:val="-10"/>
                <w:sz w:val="18"/>
              </w:rPr>
              <w:t>☐</w:t>
            </w:r>
          </w:p>
          <w:p w:rsidR="00DF772F" w:rsidRPr="00D31912" w:rsidRDefault="00FB4536">
            <w:pPr>
              <w:pStyle w:val="TableParagraph"/>
              <w:spacing w:before="83"/>
              <w:ind w:left="110"/>
              <w:rPr>
                <w:sz w:val="18"/>
              </w:rPr>
            </w:pPr>
            <w:r w:rsidRPr="00D31912">
              <w:rPr>
                <w:sz w:val="18"/>
              </w:rPr>
              <w:t>Provide</w:t>
            </w:r>
            <w:r w:rsidRPr="00D31912">
              <w:rPr>
                <w:spacing w:val="-4"/>
                <w:sz w:val="18"/>
              </w:rPr>
              <w:t xml:space="preserve"> </w:t>
            </w:r>
            <w:r w:rsidRPr="00D31912">
              <w:rPr>
                <w:spacing w:val="-2"/>
                <w:sz w:val="18"/>
              </w:rPr>
              <w:t>Justification</w:t>
            </w:r>
          </w:p>
        </w:tc>
        <w:tc>
          <w:tcPr>
            <w:tcW w:w="2978" w:type="dxa"/>
          </w:tcPr>
          <w:p w:rsidR="00DF772F" w:rsidRPr="00D31912" w:rsidRDefault="00FB4536">
            <w:pPr>
              <w:pStyle w:val="TableParagraph"/>
              <w:ind w:left="110" w:right="923"/>
              <w:jc w:val="both"/>
              <w:rPr>
                <w:sz w:val="18"/>
              </w:rPr>
            </w:pPr>
            <w:r w:rsidRPr="00D31912">
              <w:rPr>
                <w:sz w:val="18"/>
              </w:rPr>
              <w:t>List</w:t>
            </w:r>
            <w:r w:rsidRPr="00D31912">
              <w:rPr>
                <w:spacing w:val="-10"/>
                <w:sz w:val="18"/>
              </w:rPr>
              <w:t xml:space="preserve"> </w:t>
            </w:r>
            <w:r w:rsidRPr="00D31912">
              <w:rPr>
                <w:sz w:val="18"/>
              </w:rPr>
              <w:t>here</w:t>
            </w:r>
            <w:r w:rsidRPr="00D31912">
              <w:rPr>
                <w:spacing w:val="-10"/>
                <w:sz w:val="18"/>
              </w:rPr>
              <w:t xml:space="preserve"> </w:t>
            </w:r>
            <w:r w:rsidRPr="00D31912">
              <w:rPr>
                <w:sz w:val="18"/>
              </w:rPr>
              <w:t>the</w:t>
            </w:r>
            <w:r w:rsidRPr="00D31912">
              <w:rPr>
                <w:spacing w:val="-10"/>
                <w:sz w:val="18"/>
              </w:rPr>
              <w:t xml:space="preserve"> </w:t>
            </w:r>
            <w:r w:rsidRPr="00D31912">
              <w:rPr>
                <w:sz w:val="18"/>
              </w:rPr>
              <w:t>standards</w:t>
            </w:r>
            <w:r w:rsidRPr="00D31912">
              <w:rPr>
                <w:spacing w:val="-8"/>
                <w:sz w:val="18"/>
              </w:rPr>
              <w:t xml:space="preserve"> </w:t>
            </w:r>
            <w:r w:rsidRPr="00D31912">
              <w:rPr>
                <w:sz w:val="18"/>
              </w:rPr>
              <w:t>/ procedures</w:t>
            </w:r>
            <w:r w:rsidRPr="00D31912">
              <w:rPr>
                <w:spacing w:val="-3"/>
                <w:sz w:val="18"/>
              </w:rPr>
              <w:t xml:space="preserve"> </w:t>
            </w:r>
            <w:r w:rsidRPr="00D31912">
              <w:rPr>
                <w:sz w:val="18"/>
              </w:rPr>
              <w:t>applied</w:t>
            </w:r>
            <w:r w:rsidRPr="00D31912">
              <w:rPr>
                <w:spacing w:val="-4"/>
                <w:sz w:val="18"/>
              </w:rPr>
              <w:t xml:space="preserve"> </w:t>
            </w:r>
            <w:r w:rsidRPr="00D31912">
              <w:rPr>
                <w:sz w:val="18"/>
              </w:rPr>
              <w:t xml:space="preserve">with </w:t>
            </w:r>
            <w:r w:rsidRPr="00D31912">
              <w:rPr>
                <w:spacing w:val="-2"/>
                <w:sz w:val="18"/>
              </w:rPr>
              <w:t>justification</w:t>
            </w:r>
          </w:p>
        </w:tc>
        <w:tc>
          <w:tcPr>
            <w:tcW w:w="3062" w:type="dxa"/>
          </w:tcPr>
          <w:p w:rsidR="00DF772F" w:rsidRPr="00D31912" w:rsidRDefault="00FB4536">
            <w:pPr>
              <w:pStyle w:val="TableParagraph"/>
              <w:ind w:left="111" w:right="81"/>
              <w:rPr>
                <w:sz w:val="18"/>
              </w:rPr>
            </w:pPr>
            <w:r w:rsidRPr="00D31912">
              <w:rPr>
                <w:sz w:val="18"/>
              </w:rPr>
              <w:t>Include direct reference to documents within the manufacturer’s</w:t>
            </w:r>
            <w:r w:rsidRPr="00D31912">
              <w:rPr>
                <w:spacing w:val="-15"/>
                <w:sz w:val="18"/>
              </w:rPr>
              <w:t xml:space="preserve"> </w:t>
            </w:r>
            <w:r w:rsidRPr="00D31912">
              <w:rPr>
                <w:sz w:val="18"/>
              </w:rPr>
              <w:t>quality</w:t>
            </w:r>
            <w:r w:rsidRPr="00D31912">
              <w:rPr>
                <w:spacing w:val="-12"/>
                <w:sz w:val="18"/>
              </w:rPr>
              <w:t xml:space="preserve"> </w:t>
            </w:r>
            <w:r w:rsidRPr="00D31912">
              <w:rPr>
                <w:sz w:val="18"/>
              </w:rPr>
              <w:t>system</w:t>
            </w:r>
          </w:p>
        </w:tc>
      </w:tr>
      <w:tr w:rsidR="00D31912" w:rsidRPr="00D31912">
        <w:trPr>
          <w:trHeight w:val="741"/>
        </w:trPr>
        <w:tc>
          <w:tcPr>
            <w:tcW w:w="912" w:type="dxa"/>
          </w:tcPr>
          <w:p w:rsidR="00DF772F" w:rsidRPr="00D31912" w:rsidRDefault="00FB4536">
            <w:pPr>
              <w:pStyle w:val="TableParagraph"/>
              <w:spacing w:before="79"/>
              <w:rPr>
                <w:sz w:val="14"/>
              </w:rPr>
            </w:pPr>
            <w:r w:rsidRPr="00D31912">
              <w:rPr>
                <w:sz w:val="14"/>
              </w:rPr>
              <w:t>13.4</w:t>
            </w:r>
            <w:r w:rsidRPr="00D31912">
              <w:rPr>
                <w:spacing w:val="-3"/>
                <w:sz w:val="14"/>
              </w:rPr>
              <w:t xml:space="preserve"> </w:t>
            </w:r>
            <w:r w:rsidRPr="00D31912">
              <w:rPr>
                <w:spacing w:val="-4"/>
                <w:sz w:val="14"/>
              </w:rPr>
              <w:t>Item</w:t>
            </w:r>
          </w:p>
          <w:p w:rsidR="00DF772F" w:rsidRPr="00D31912" w:rsidRDefault="00FB4536">
            <w:pPr>
              <w:pStyle w:val="TableParagraph"/>
              <w:spacing w:before="0"/>
              <w:rPr>
                <w:sz w:val="14"/>
              </w:rPr>
            </w:pPr>
            <w:r w:rsidRPr="00D31912">
              <w:rPr>
                <w:sz w:val="14"/>
              </w:rPr>
              <w:t>12</w:t>
            </w:r>
            <w:r w:rsidRPr="00D31912">
              <w:rPr>
                <w:spacing w:val="-2"/>
                <w:sz w:val="14"/>
              </w:rPr>
              <w:t xml:space="preserve"> (cont.)</w:t>
            </w:r>
          </w:p>
        </w:tc>
        <w:tc>
          <w:tcPr>
            <w:tcW w:w="638" w:type="dxa"/>
          </w:tcPr>
          <w:p w:rsidR="00DF772F" w:rsidRPr="00D31912" w:rsidRDefault="00DF772F">
            <w:pPr>
              <w:pStyle w:val="TableParagraph"/>
              <w:spacing w:before="0"/>
              <w:ind w:left="0"/>
              <w:rPr>
                <w:rFonts w:ascii="Times New Roman"/>
                <w:sz w:val="18"/>
              </w:rPr>
            </w:pPr>
          </w:p>
        </w:tc>
        <w:tc>
          <w:tcPr>
            <w:tcW w:w="4399" w:type="dxa"/>
          </w:tcPr>
          <w:p w:rsidR="00DF772F" w:rsidRPr="00D31912" w:rsidRDefault="00FB4536">
            <w:pPr>
              <w:pStyle w:val="TableParagraph"/>
              <w:spacing w:before="73" w:line="278" w:lineRule="auto"/>
              <w:ind w:left="821" w:right="199" w:hanging="356"/>
              <w:rPr>
                <w:sz w:val="18"/>
              </w:rPr>
            </w:pPr>
            <w:r w:rsidRPr="00D31912">
              <w:rPr>
                <w:spacing w:val="-4"/>
                <w:sz w:val="18"/>
              </w:rPr>
              <w:t>(b)</w:t>
            </w:r>
            <w:r w:rsidRPr="00D31912">
              <w:rPr>
                <w:spacing w:val="62"/>
                <w:sz w:val="18"/>
              </w:rPr>
              <w:t xml:space="preserve"> </w:t>
            </w:r>
            <w:r w:rsidRPr="00D31912">
              <w:rPr>
                <w:spacing w:val="-4"/>
                <w:sz w:val="18"/>
              </w:rPr>
              <w:t>information</w:t>
            </w:r>
            <w:r w:rsidRPr="00D31912">
              <w:rPr>
                <w:spacing w:val="-10"/>
                <w:sz w:val="18"/>
              </w:rPr>
              <w:t xml:space="preserve"> </w:t>
            </w:r>
            <w:r w:rsidRPr="00D31912">
              <w:rPr>
                <w:spacing w:val="-4"/>
                <w:sz w:val="18"/>
              </w:rPr>
              <w:t>about</w:t>
            </w:r>
            <w:r w:rsidRPr="00D31912">
              <w:rPr>
                <w:spacing w:val="-9"/>
                <w:sz w:val="18"/>
              </w:rPr>
              <w:t xml:space="preserve"> </w:t>
            </w:r>
            <w:r w:rsidRPr="00D31912">
              <w:rPr>
                <w:spacing w:val="-4"/>
                <w:sz w:val="18"/>
              </w:rPr>
              <w:t>what</w:t>
            </w:r>
            <w:r w:rsidRPr="00D31912">
              <w:rPr>
                <w:spacing w:val="-10"/>
                <w:sz w:val="18"/>
              </w:rPr>
              <w:t xml:space="preserve"> </w:t>
            </w:r>
            <w:r w:rsidRPr="00D31912">
              <w:rPr>
                <w:spacing w:val="-4"/>
                <w:sz w:val="18"/>
              </w:rPr>
              <w:t>to</w:t>
            </w:r>
            <w:r w:rsidRPr="00D31912">
              <w:rPr>
                <w:spacing w:val="-9"/>
                <w:sz w:val="18"/>
              </w:rPr>
              <w:t xml:space="preserve"> </w:t>
            </w:r>
            <w:r w:rsidRPr="00D31912">
              <w:rPr>
                <w:spacing w:val="-4"/>
                <w:sz w:val="18"/>
              </w:rPr>
              <w:t>do</w:t>
            </w:r>
            <w:r w:rsidRPr="00D31912">
              <w:rPr>
                <w:spacing w:val="-10"/>
                <w:sz w:val="18"/>
              </w:rPr>
              <w:t xml:space="preserve"> </w:t>
            </w:r>
            <w:r w:rsidRPr="00D31912">
              <w:rPr>
                <w:spacing w:val="-4"/>
                <w:sz w:val="18"/>
              </w:rPr>
              <w:t>if</w:t>
            </w:r>
            <w:r w:rsidRPr="00D31912">
              <w:rPr>
                <w:spacing w:val="-12"/>
                <w:sz w:val="18"/>
              </w:rPr>
              <w:t xml:space="preserve"> </w:t>
            </w:r>
            <w:r w:rsidRPr="00D31912">
              <w:rPr>
                <w:spacing w:val="-4"/>
                <w:sz w:val="18"/>
              </w:rPr>
              <w:t xml:space="preserve">sterile </w:t>
            </w:r>
            <w:r w:rsidRPr="00D31912">
              <w:rPr>
                <w:sz w:val="18"/>
              </w:rPr>
              <w:t>packaging is damaged; and</w:t>
            </w:r>
          </w:p>
        </w:tc>
        <w:tc>
          <w:tcPr>
            <w:tcW w:w="1557" w:type="dxa"/>
          </w:tcPr>
          <w:p w:rsidR="00DF772F" w:rsidRPr="00D31912" w:rsidRDefault="00FB4536">
            <w:pPr>
              <w:pStyle w:val="TableParagraph"/>
              <w:spacing w:before="81"/>
              <w:ind w:left="109"/>
              <w:rPr>
                <w:rFonts w:ascii="MS Gothic" w:hAnsi="MS Gothic"/>
                <w:sz w:val="18"/>
              </w:rPr>
            </w:pPr>
            <w:r w:rsidRPr="00D31912">
              <w:rPr>
                <w:rFonts w:ascii="MS Gothic" w:hAnsi="MS Gothic"/>
                <w:spacing w:val="-10"/>
                <w:sz w:val="18"/>
              </w:rPr>
              <w:t>☐</w:t>
            </w:r>
          </w:p>
        </w:tc>
        <w:tc>
          <w:tcPr>
            <w:tcW w:w="1843" w:type="dxa"/>
          </w:tcPr>
          <w:p w:rsidR="00DF772F" w:rsidRPr="00D31912" w:rsidRDefault="00FB4536">
            <w:pPr>
              <w:pStyle w:val="TableParagraph"/>
              <w:spacing w:before="81"/>
              <w:ind w:left="110"/>
              <w:rPr>
                <w:rFonts w:ascii="MS Gothic" w:hAnsi="MS Gothic"/>
                <w:sz w:val="18"/>
              </w:rPr>
            </w:pPr>
            <w:r w:rsidRPr="00D31912">
              <w:rPr>
                <w:rFonts w:ascii="MS Gothic" w:hAnsi="MS Gothic"/>
                <w:spacing w:val="-10"/>
                <w:sz w:val="18"/>
              </w:rPr>
              <w:t>☐</w:t>
            </w:r>
          </w:p>
          <w:p w:rsidR="00DF772F" w:rsidRPr="00D31912" w:rsidRDefault="00FB4536">
            <w:pPr>
              <w:pStyle w:val="TableParagraph"/>
              <w:spacing w:before="83"/>
              <w:ind w:left="110"/>
              <w:rPr>
                <w:sz w:val="18"/>
              </w:rPr>
            </w:pPr>
            <w:r w:rsidRPr="00D31912">
              <w:rPr>
                <w:sz w:val="18"/>
              </w:rPr>
              <w:t>Provide</w:t>
            </w:r>
            <w:r w:rsidRPr="00D31912">
              <w:rPr>
                <w:spacing w:val="-4"/>
                <w:sz w:val="18"/>
              </w:rPr>
              <w:t xml:space="preserve"> </w:t>
            </w:r>
            <w:r w:rsidRPr="00D31912">
              <w:rPr>
                <w:spacing w:val="-2"/>
                <w:sz w:val="18"/>
              </w:rPr>
              <w:t>Justification</w:t>
            </w:r>
          </w:p>
        </w:tc>
        <w:tc>
          <w:tcPr>
            <w:tcW w:w="2978" w:type="dxa"/>
          </w:tcPr>
          <w:p w:rsidR="00DF772F" w:rsidRPr="00D31912" w:rsidRDefault="00FB4536">
            <w:pPr>
              <w:pStyle w:val="TableParagraph"/>
              <w:ind w:left="110" w:right="923"/>
              <w:jc w:val="both"/>
              <w:rPr>
                <w:sz w:val="18"/>
              </w:rPr>
            </w:pPr>
            <w:r w:rsidRPr="00D31912">
              <w:rPr>
                <w:sz w:val="18"/>
              </w:rPr>
              <w:t>List</w:t>
            </w:r>
            <w:r w:rsidRPr="00D31912">
              <w:rPr>
                <w:spacing w:val="-10"/>
                <w:sz w:val="18"/>
              </w:rPr>
              <w:t xml:space="preserve"> </w:t>
            </w:r>
            <w:r w:rsidRPr="00D31912">
              <w:rPr>
                <w:sz w:val="18"/>
              </w:rPr>
              <w:t>here</w:t>
            </w:r>
            <w:r w:rsidRPr="00D31912">
              <w:rPr>
                <w:spacing w:val="-10"/>
                <w:sz w:val="18"/>
              </w:rPr>
              <w:t xml:space="preserve"> </w:t>
            </w:r>
            <w:r w:rsidRPr="00D31912">
              <w:rPr>
                <w:sz w:val="18"/>
              </w:rPr>
              <w:t>the</w:t>
            </w:r>
            <w:r w:rsidRPr="00D31912">
              <w:rPr>
                <w:spacing w:val="-10"/>
                <w:sz w:val="18"/>
              </w:rPr>
              <w:t xml:space="preserve"> </w:t>
            </w:r>
            <w:r w:rsidRPr="00D31912">
              <w:rPr>
                <w:sz w:val="18"/>
              </w:rPr>
              <w:t>standards</w:t>
            </w:r>
            <w:r w:rsidRPr="00D31912">
              <w:rPr>
                <w:spacing w:val="-8"/>
                <w:sz w:val="18"/>
              </w:rPr>
              <w:t xml:space="preserve"> </w:t>
            </w:r>
            <w:r w:rsidRPr="00D31912">
              <w:rPr>
                <w:sz w:val="18"/>
              </w:rPr>
              <w:t>/ procedures</w:t>
            </w:r>
            <w:r w:rsidRPr="00D31912">
              <w:rPr>
                <w:spacing w:val="-3"/>
                <w:sz w:val="18"/>
              </w:rPr>
              <w:t xml:space="preserve"> </w:t>
            </w:r>
            <w:r w:rsidRPr="00D31912">
              <w:rPr>
                <w:sz w:val="18"/>
              </w:rPr>
              <w:t>applied</w:t>
            </w:r>
            <w:r w:rsidRPr="00D31912">
              <w:rPr>
                <w:spacing w:val="-4"/>
                <w:sz w:val="18"/>
              </w:rPr>
              <w:t xml:space="preserve"> </w:t>
            </w:r>
            <w:r w:rsidRPr="00D31912">
              <w:rPr>
                <w:sz w:val="18"/>
              </w:rPr>
              <w:t xml:space="preserve">with </w:t>
            </w:r>
            <w:r w:rsidRPr="00D31912">
              <w:rPr>
                <w:spacing w:val="-2"/>
                <w:sz w:val="18"/>
              </w:rPr>
              <w:t>justification</w:t>
            </w:r>
          </w:p>
        </w:tc>
        <w:tc>
          <w:tcPr>
            <w:tcW w:w="3062" w:type="dxa"/>
          </w:tcPr>
          <w:p w:rsidR="00DF772F" w:rsidRPr="00D31912" w:rsidRDefault="00FB4536">
            <w:pPr>
              <w:pStyle w:val="TableParagraph"/>
              <w:ind w:left="111" w:right="81"/>
              <w:rPr>
                <w:sz w:val="18"/>
              </w:rPr>
            </w:pPr>
            <w:r w:rsidRPr="00D31912">
              <w:rPr>
                <w:sz w:val="18"/>
              </w:rPr>
              <w:t>Include direct reference to documents within the manufacturer’s</w:t>
            </w:r>
            <w:r w:rsidRPr="00D31912">
              <w:rPr>
                <w:spacing w:val="-15"/>
                <w:sz w:val="18"/>
              </w:rPr>
              <w:t xml:space="preserve"> </w:t>
            </w:r>
            <w:r w:rsidRPr="00D31912">
              <w:rPr>
                <w:sz w:val="18"/>
              </w:rPr>
              <w:t>quality</w:t>
            </w:r>
            <w:r w:rsidRPr="00D31912">
              <w:rPr>
                <w:spacing w:val="-12"/>
                <w:sz w:val="18"/>
              </w:rPr>
              <w:t xml:space="preserve"> </w:t>
            </w:r>
            <w:r w:rsidRPr="00D31912">
              <w:rPr>
                <w:sz w:val="18"/>
              </w:rPr>
              <w:t>system</w:t>
            </w:r>
          </w:p>
        </w:tc>
      </w:tr>
      <w:tr w:rsidR="00D31912" w:rsidRPr="00D31912">
        <w:trPr>
          <w:trHeight w:val="741"/>
        </w:trPr>
        <w:tc>
          <w:tcPr>
            <w:tcW w:w="912" w:type="dxa"/>
          </w:tcPr>
          <w:p w:rsidR="00DF772F" w:rsidRPr="00D31912" w:rsidRDefault="00FB4536">
            <w:pPr>
              <w:pStyle w:val="TableParagraph"/>
              <w:spacing w:before="77"/>
              <w:rPr>
                <w:sz w:val="14"/>
              </w:rPr>
            </w:pPr>
            <w:r w:rsidRPr="00D31912">
              <w:rPr>
                <w:sz w:val="14"/>
              </w:rPr>
              <w:t>13.4</w:t>
            </w:r>
            <w:r w:rsidRPr="00D31912">
              <w:rPr>
                <w:spacing w:val="-5"/>
                <w:sz w:val="14"/>
              </w:rPr>
              <w:t xml:space="preserve"> </w:t>
            </w:r>
            <w:r w:rsidRPr="00D31912">
              <w:rPr>
                <w:spacing w:val="-4"/>
                <w:sz w:val="14"/>
              </w:rPr>
              <w:t>item</w:t>
            </w:r>
          </w:p>
          <w:p w:rsidR="00DF772F" w:rsidRPr="00D31912" w:rsidRDefault="00FB4536">
            <w:pPr>
              <w:pStyle w:val="TableParagraph"/>
              <w:spacing w:before="2"/>
              <w:rPr>
                <w:sz w:val="14"/>
              </w:rPr>
            </w:pPr>
            <w:r w:rsidRPr="00D31912">
              <w:rPr>
                <w:sz w:val="14"/>
              </w:rPr>
              <w:t>12</w:t>
            </w:r>
            <w:r w:rsidRPr="00D31912">
              <w:rPr>
                <w:spacing w:val="-2"/>
                <w:sz w:val="14"/>
              </w:rPr>
              <w:t xml:space="preserve"> (cont.)</w:t>
            </w:r>
          </w:p>
        </w:tc>
        <w:tc>
          <w:tcPr>
            <w:tcW w:w="638" w:type="dxa"/>
          </w:tcPr>
          <w:p w:rsidR="00DF772F" w:rsidRPr="00D31912" w:rsidRDefault="00DF772F">
            <w:pPr>
              <w:pStyle w:val="TableParagraph"/>
              <w:spacing w:before="0"/>
              <w:ind w:left="0"/>
              <w:rPr>
                <w:rFonts w:ascii="Times New Roman"/>
                <w:sz w:val="18"/>
              </w:rPr>
            </w:pPr>
          </w:p>
        </w:tc>
        <w:tc>
          <w:tcPr>
            <w:tcW w:w="4399" w:type="dxa"/>
          </w:tcPr>
          <w:p w:rsidR="00DF772F" w:rsidRPr="00D31912" w:rsidRDefault="00FB4536">
            <w:pPr>
              <w:pStyle w:val="TableParagraph"/>
              <w:spacing w:before="73" w:line="278" w:lineRule="auto"/>
              <w:ind w:left="821" w:hanging="356"/>
              <w:rPr>
                <w:sz w:val="18"/>
              </w:rPr>
            </w:pPr>
            <w:r w:rsidRPr="00D31912">
              <w:rPr>
                <w:spacing w:val="-4"/>
                <w:sz w:val="18"/>
              </w:rPr>
              <w:t>(c)</w:t>
            </w:r>
            <w:r w:rsidRPr="00D31912">
              <w:rPr>
                <w:spacing w:val="56"/>
                <w:sz w:val="18"/>
              </w:rPr>
              <w:t xml:space="preserve"> </w:t>
            </w:r>
            <w:r w:rsidRPr="00D31912">
              <w:rPr>
                <w:spacing w:val="-4"/>
                <w:sz w:val="18"/>
              </w:rPr>
              <w:t>if</w:t>
            </w:r>
            <w:r w:rsidRPr="00D31912">
              <w:rPr>
                <w:spacing w:val="-9"/>
                <w:sz w:val="18"/>
              </w:rPr>
              <w:t xml:space="preserve"> </w:t>
            </w:r>
            <w:r w:rsidRPr="00D31912">
              <w:rPr>
                <w:spacing w:val="-4"/>
                <w:sz w:val="18"/>
              </w:rPr>
              <w:t>appropriate,</w:t>
            </w:r>
            <w:r w:rsidRPr="00D31912">
              <w:rPr>
                <w:spacing w:val="-9"/>
                <w:sz w:val="18"/>
              </w:rPr>
              <w:t xml:space="preserve"> </w:t>
            </w:r>
            <w:r w:rsidRPr="00D31912">
              <w:rPr>
                <w:spacing w:val="-4"/>
                <w:sz w:val="18"/>
              </w:rPr>
              <w:t>instructions</w:t>
            </w:r>
            <w:r w:rsidRPr="00D31912">
              <w:rPr>
                <w:spacing w:val="-9"/>
                <w:sz w:val="18"/>
              </w:rPr>
              <w:t xml:space="preserve"> </w:t>
            </w:r>
            <w:r w:rsidRPr="00D31912">
              <w:rPr>
                <w:spacing w:val="-4"/>
                <w:sz w:val="18"/>
              </w:rPr>
              <w:t>for</w:t>
            </w:r>
            <w:r w:rsidRPr="00D31912">
              <w:rPr>
                <w:spacing w:val="-12"/>
                <w:sz w:val="18"/>
              </w:rPr>
              <w:t xml:space="preserve"> </w:t>
            </w:r>
            <w:r w:rsidRPr="00D31912">
              <w:rPr>
                <w:spacing w:val="-4"/>
                <w:sz w:val="18"/>
              </w:rPr>
              <w:t>re-sterilisation</w:t>
            </w:r>
            <w:r w:rsidRPr="00D31912">
              <w:rPr>
                <w:spacing w:val="-11"/>
                <w:sz w:val="18"/>
              </w:rPr>
              <w:t xml:space="preserve"> </w:t>
            </w:r>
            <w:r w:rsidRPr="00D31912">
              <w:rPr>
                <w:spacing w:val="-4"/>
                <w:sz w:val="18"/>
              </w:rPr>
              <w:t xml:space="preserve">of </w:t>
            </w:r>
            <w:r w:rsidRPr="00D31912">
              <w:rPr>
                <w:sz w:val="18"/>
              </w:rPr>
              <w:t>the</w:t>
            </w:r>
            <w:r w:rsidRPr="00D31912">
              <w:rPr>
                <w:spacing w:val="-13"/>
                <w:sz w:val="18"/>
              </w:rPr>
              <w:t xml:space="preserve"> </w:t>
            </w:r>
            <w:r w:rsidRPr="00D31912">
              <w:rPr>
                <w:sz w:val="18"/>
              </w:rPr>
              <w:t>device</w:t>
            </w:r>
          </w:p>
        </w:tc>
        <w:tc>
          <w:tcPr>
            <w:tcW w:w="1557" w:type="dxa"/>
          </w:tcPr>
          <w:p w:rsidR="00DF772F" w:rsidRPr="00D31912" w:rsidRDefault="00FB4536">
            <w:pPr>
              <w:pStyle w:val="TableParagraph"/>
              <w:spacing w:before="79"/>
              <w:ind w:left="109"/>
              <w:rPr>
                <w:rFonts w:ascii="MS Gothic" w:hAnsi="MS Gothic"/>
                <w:sz w:val="18"/>
              </w:rPr>
            </w:pPr>
            <w:r w:rsidRPr="00D31912">
              <w:rPr>
                <w:rFonts w:ascii="MS Gothic" w:hAnsi="MS Gothic"/>
                <w:spacing w:val="-10"/>
                <w:sz w:val="18"/>
              </w:rPr>
              <w:t>☐</w:t>
            </w:r>
          </w:p>
        </w:tc>
        <w:tc>
          <w:tcPr>
            <w:tcW w:w="1843" w:type="dxa"/>
          </w:tcPr>
          <w:p w:rsidR="00DF772F" w:rsidRPr="00D31912" w:rsidRDefault="00FB4536">
            <w:pPr>
              <w:pStyle w:val="TableParagraph"/>
              <w:spacing w:before="79"/>
              <w:ind w:left="110"/>
              <w:rPr>
                <w:rFonts w:ascii="MS Gothic" w:hAnsi="MS Gothic"/>
                <w:sz w:val="18"/>
              </w:rPr>
            </w:pPr>
            <w:r w:rsidRPr="00D31912">
              <w:rPr>
                <w:rFonts w:ascii="MS Gothic" w:hAnsi="MS Gothic"/>
                <w:spacing w:val="-10"/>
                <w:sz w:val="18"/>
              </w:rPr>
              <w:t>☐</w:t>
            </w:r>
          </w:p>
          <w:p w:rsidR="00DF772F" w:rsidRPr="00D31912" w:rsidRDefault="00FB4536">
            <w:pPr>
              <w:pStyle w:val="TableParagraph"/>
              <w:spacing w:before="85"/>
              <w:ind w:left="110"/>
              <w:rPr>
                <w:sz w:val="18"/>
              </w:rPr>
            </w:pPr>
            <w:r w:rsidRPr="00D31912">
              <w:rPr>
                <w:sz w:val="18"/>
              </w:rPr>
              <w:t>Provide</w:t>
            </w:r>
            <w:r w:rsidRPr="00D31912">
              <w:rPr>
                <w:spacing w:val="-4"/>
                <w:sz w:val="18"/>
              </w:rPr>
              <w:t xml:space="preserve"> </w:t>
            </w:r>
            <w:r w:rsidRPr="00D31912">
              <w:rPr>
                <w:spacing w:val="-2"/>
                <w:sz w:val="18"/>
              </w:rPr>
              <w:t>Justification</w:t>
            </w:r>
          </w:p>
        </w:tc>
        <w:tc>
          <w:tcPr>
            <w:tcW w:w="2978" w:type="dxa"/>
          </w:tcPr>
          <w:p w:rsidR="00DF772F" w:rsidRPr="00D31912" w:rsidRDefault="00FB4536">
            <w:pPr>
              <w:pStyle w:val="TableParagraph"/>
              <w:ind w:left="110" w:right="923"/>
              <w:jc w:val="both"/>
              <w:rPr>
                <w:sz w:val="18"/>
              </w:rPr>
            </w:pPr>
            <w:r w:rsidRPr="00D31912">
              <w:rPr>
                <w:sz w:val="18"/>
              </w:rPr>
              <w:t>List</w:t>
            </w:r>
            <w:r w:rsidRPr="00D31912">
              <w:rPr>
                <w:spacing w:val="-10"/>
                <w:sz w:val="18"/>
              </w:rPr>
              <w:t xml:space="preserve"> </w:t>
            </w:r>
            <w:r w:rsidRPr="00D31912">
              <w:rPr>
                <w:sz w:val="18"/>
              </w:rPr>
              <w:t>here</w:t>
            </w:r>
            <w:r w:rsidRPr="00D31912">
              <w:rPr>
                <w:spacing w:val="-10"/>
                <w:sz w:val="18"/>
              </w:rPr>
              <w:t xml:space="preserve"> </w:t>
            </w:r>
            <w:r w:rsidRPr="00D31912">
              <w:rPr>
                <w:sz w:val="18"/>
              </w:rPr>
              <w:t>the</w:t>
            </w:r>
            <w:r w:rsidRPr="00D31912">
              <w:rPr>
                <w:spacing w:val="-10"/>
                <w:sz w:val="18"/>
              </w:rPr>
              <w:t xml:space="preserve"> </w:t>
            </w:r>
            <w:r w:rsidRPr="00D31912">
              <w:rPr>
                <w:sz w:val="18"/>
              </w:rPr>
              <w:t>standards</w:t>
            </w:r>
            <w:r w:rsidRPr="00D31912">
              <w:rPr>
                <w:spacing w:val="-8"/>
                <w:sz w:val="18"/>
              </w:rPr>
              <w:t xml:space="preserve"> </w:t>
            </w:r>
            <w:r w:rsidRPr="00D31912">
              <w:rPr>
                <w:sz w:val="18"/>
              </w:rPr>
              <w:t>/ procedures</w:t>
            </w:r>
            <w:r w:rsidRPr="00D31912">
              <w:rPr>
                <w:spacing w:val="-3"/>
                <w:sz w:val="18"/>
              </w:rPr>
              <w:t xml:space="preserve"> </w:t>
            </w:r>
            <w:r w:rsidRPr="00D31912">
              <w:rPr>
                <w:sz w:val="18"/>
              </w:rPr>
              <w:t>applied</w:t>
            </w:r>
            <w:r w:rsidRPr="00D31912">
              <w:rPr>
                <w:spacing w:val="-4"/>
                <w:sz w:val="18"/>
              </w:rPr>
              <w:t xml:space="preserve"> </w:t>
            </w:r>
            <w:r w:rsidRPr="00D31912">
              <w:rPr>
                <w:sz w:val="18"/>
              </w:rPr>
              <w:t xml:space="preserve">with </w:t>
            </w:r>
            <w:r w:rsidRPr="00D31912">
              <w:rPr>
                <w:spacing w:val="-2"/>
                <w:sz w:val="18"/>
              </w:rPr>
              <w:t>justification</w:t>
            </w:r>
          </w:p>
        </w:tc>
        <w:tc>
          <w:tcPr>
            <w:tcW w:w="3062" w:type="dxa"/>
          </w:tcPr>
          <w:p w:rsidR="00DF772F" w:rsidRPr="00D31912" w:rsidRDefault="00FB4536">
            <w:pPr>
              <w:pStyle w:val="TableParagraph"/>
              <w:ind w:left="111" w:right="81"/>
              <w:rPr>
                <w:sz w:val="18"/>
              </w:rPr>
            </w:pPr>
            <w:r w:rsidRPr="00D31912">
              <w:rPr>
                <w:sz w:val="18"/>
              </w:rPr>
              <w:t>Include direct reference to documents within the manufacturer’s</w:t>
            </w:r>
            <w:r w:rsidRPr="00D31912">
              <w:rPr>
                <w:spacing w:val="-15"/>
                <w:sz w:val="18"/>
              </w:rPr>
              <w:t xml:space="preserve"> </w:t>
            </w:r>
            <w:r w:rsidRPr="00D31912">
              <w:rPr>
                <w:sz w:val="18"/>
              </w:rPr>
              <w:t>quality</w:t>
            </w:r>
            <w:r w:rsidRPr="00D31912">
              <w:rPr>
                <w:spacing w:val="-12"/>
                <w:sz w:val="18"/>
              </w:rPr>
              <w:t xml:space="preserve"> </w:t>
            </w:r>
            <w:r w:rsidRPr="00D31912">
              <w:rPr>
                <w:sz w:val="18"/>
              </w:rPr>
              <w:t>system</w:t>
            </w:r>
          </w:p>
        </w:tc>
      </w:tr>
      <w:tr w:rsidR="00D31912" w:rsidRPr="00D31912">
        <w:trPr>
          <w:trHeight w:val="1363"/>
        </w:trPr>
        <w:tc>
          <w:tcPr>
            <w:tcW w:w="912" w:type="dxa"/>
          </w:tcPr>
          <w:p w:rsidR="00DF772F" w:rsidRPr="00D31912" w:rsidRDefault="00FB4536">
            <w:pPr>
              <w:pStyle w:val="TableParagraph"/>
              <w:spacing w:before="77"/>
              <w:rPr>
                <w:sz w:val="14"/>
              </w:rPr>
            </w:pPr>
            <w:r w:rsidRPr="00D31912">
              <w:rPr>
                <w:spacing w:val="-4"/>
                <w:sz w:val="14"/>
              </w:rPr>
              <w:t>13.4</w:t>
            </w:r>
          </w:p>
          <w:p w:rsidR="00DF772F" w:rsidRPr="00D31912" w:rsidRDefault="00FB4536">
            <w:pPr>
              <w:pStyle w:val="TableParagraph"/>
              <w:spacing w:before="2"/>
              <w:rPr>
                <w:sz w:val="14"/>
              </w:rPr>
            </w:pPr>
            <w:r w:rsidRPr="00D31912">
              <w:rPr>
                <w:spacing w:val="-2"/>
                <w:sz w:val="14"/>
              </w:rPr>
              <w:t>(cont.)</w:t>
            </w:r>
          </w:p>
        </w:tc>
        <w:tc>
          <w:tcPr>
            <w:tcW w:w="638" w:type="dxa"/>
          </w:tcPr>
          <w:p w:rsidR="00DF772F" w:rsidRPr="00D31912" w:rsidRDefault="00FB4536">
            <w:pPr>
              <w:pStyle w:val="TableParagraph"/>
              <w:spacing w:before="78"/>
              <w:ind w:left="108"/>
              <w:rPr>
                <w:sz w:val="18"/>
              </w:rPr>
            </w:pPr>
            <w:r w:rsidRPr="00D31912">
              <w:rPr>
                <w:spacing w:val="-5"/>
                <w:sz w:val="18"/>
              </w:rPr>
              <w:t>13</w:t>
            </w:r>
          </w:p>
        </w:tc>
        <w:tc>
          <w:tcPr>
            <w:tcW w:w="4399" w:type="dxa"/>
          </w:tcPr>
          <w:p w:rsidR="00DF772F" w:rsidRPr="00D31912" w:rsidRDefault="00FB4536">
            <w:pPr>
              <w:pStyle w:val="TableParagraph"/>
              <w:ind w:left="108" w:right="88"/>
              <w:rPr>
                <w:sz w:val="18"/>
              </w:rPr>
            </w:pPr>
            <w:r w:rsidRPr="00D31912">
              <w:rPr>
                <w:sz w:val="18"/>
              </w:rPr>
              <w:t>For a medical device that is intended by the manufacturer to be sterilised before use— instructions for cleaning and sterilising the device which, if followed, will ensure that the device continues</w:t>
            </w:r>
            <w:r w:rsidRPr="00D31912">
              <w:rPr>
                <w:spacing w:val="-5"/>
                <w:sz w:val="18"/>
              </w:rPr>
              <w:t xml:space="preserve"> </w:t>
            </w:r>
            <w:r w:rsidRPr="00D31912">
              <w:rPr>
                <w:sz w:val="18"/>
              </w:rPr>
              <w:t>to</w:t>
            </w:r>
            <w:r w:rsidRPr="00D31912">
              <w:rPr>
                <w:spacing w:val="-6"/>
                <w:sz w:val="18"/>
              </w:rPr>
              <w:t xml:space="preserve"> </w:t>
            </w:r>
            <w:r w:rsidRPr="00D31912">
              <w:rPr>
                <w:sz w:val="18"/>
              </w:rPr>
              <w:t>comply</w:t>
            </w:r>
            <w:r w:rsidRPr="00D31912">
              <w:rPr>
                <w:spacing w:val="-7"/>
                <w:sz w:val="18"/>
              </w:rPr>
              <w:t xml:space="preserve"> </w:t>
            </w:r>
            <w:r w:rsidRPr="00D31912">
              <w:rPr>
                <w:sz w:val="18"/>
              </w:rPr>
              <w:t>with</w:t>
            </w:r>
            <w:r w:rsidRPr="00D31912">
              <w:rPr>
                <w:spacing w:val="-6"/>
                <w:sz w:val="18"/>
              </w:rPr>
              <w:t xml:space="preserve"> </w:t>
            </w:r>
            <w:r w:rsidRPr="00D31912">
              <w:rPr>
                <w:sz w:val="18"/>
              </w:rPr>
              <w:t>the</w:t>
            </w:r>
            <w:r w:rsidRPr="00D31912">
              <w:rPr>
                <w:spacing w:val="-6"/>
                <w:sz w:val="18"/>
              </w:rPr>
              <w:t xml:space="preserve"> </w:t>
            </w:r>
            <w:r w:rsidRPr="00D31912">
              <w:rPr>
                <w:sz w:val="18"/>
              </w:rPr>
              <w:t>applicable</w:t>
            </w:r>
            <w:r w:rsidRPr="00D31912">
              <w:rPr>
                <w:spacing w:val="-6"/>
                <w:sz w:val="18"/>
              </w:rPr>
              <w:t xml:space="preserve"> </w:t>
            </w:r>
            <w:r w:rsidRPr="00D31912">
              <w:rPr>
                <w:sz w:val="18"/>
              </w:rPr>
              <w:t>provisions</w:t>
            </w:r>
            <w:r w:rsidRPr="00D31912">
              <w:rPr>
                <w:spacing w:val="-7"/>
                <w:sz w:val="18"/>
              </w:rPr>
              <w:t xml:space="preserve"> </w:t>
            </w:r>
            <w:r w:rsidRPr="00D31912">
              <w:rPr>
                <w:sz w:val="18"/>
              </w:rPr>
              <w:t>of the Essential Principles</w:t>
            </w:r>
          </w:p>
        </w:tc>
        <w:tc>
          <w:tcPr>
            <w:tcW w:w="1557" w:type="dxa"/>
          </w:tcPr>
          <w:p w:rsidR="00DF772F" w:rsidRPr="00D31912" w:rsidRDefault="00FB4536">
            <w:pPr>
              <w:pStyle w:val="TableParagraph"/>
              <w:spacing w:before="79"/>
              <w:ind w:left="109"/>
              <w:rPr>
                <w:rFonts w:ascii="MS Gothic" w:hAnsi="MS Gothic"/>
                <w:sz w:val="18"/>
              </w:rPr>
            </w:pPr>
            <w:r w:rsidRPr="00D31912">
              <w:rPr>
                <w:rFonts w:ascii="MS Gothic" w:hAnsi="MS Gothic"/>
                <w:spacing w:val="-10"/>
                <w:sz w:val="18"/>
              </w:rPr>
              <w:t>☐</w:t>
            </w:r>
          </w:p>
        </w:tc>
        <w:tc>
          <w:tcPr>
            <w:tcW w:w="1843" w:type="dxa"/>
          </w:tcPr>
          <w:p w:rsidR="00DF772F" w:rsidRPr="00D31912" w:rsidRDefault="00FB4536">
            <w:pPr>
              <w:pStyle w:val="TableParagraph"/>
              <w:spacing w:before="79"/>
              <w:ind w:left="110"/>
              <w:rPr>
                <w:rFonts w:ascii="MS Gothic" w:hAnsi="MS Gothic"/>
                <w:sz w:val="18"/>
              </w:rPr>
            </w:pPr>
            <w:r w:rsidRPr="00D31912">
              <w:rPr>
                <w:rFonts w:ascii="MS Gothic" w:hAnsi="MS Gothic"/>
                <w:spacing w:val="-10"/>
                <w:sz w:val="18"/>
              </w:rPr>
              <w:t>☐</w:t>
            </w:r>
          </w:p>
          <w:p w:rsidR="00DF772F" w:rsidRPr="00D31912" w:rsidRDefault="00FB4536">
            <w:pPr>
              <w:pStyle w:val="TableParagraph"/>
              <w:spacing w:before="85"/>
              <w:ind w:left="110"/>
              <w:rPr>
                <w:sz w:val="18"/>
              </w:rPr>
            </w:pPr>
            <w:r w:rsidRPr="00D31912">
              <w:rPr>
                <w:sz w:val="18"/>
              </w:rPr>
              <w:t>Provide</w:t>
            </w:r>
            <w:r w:rsidRPr="00D31912">
              <w:rPr>
                <w:spacing w:val="-4"/>
                <w:sz w:val="18"/>
              </w:rPr>
              <w:t xml:space="preserve"> </w:t>
            </w:r>
            <w:r w:rsidRPr="00D31912">
              <w:rPr>
                <w:spacing w:val="-2"/>
                <w:sz w:val="18"/>
              </w:rPr>
              <w:t>Justification</w:t>
            </w:r>
          </w:p>
        </w:tc>
        <w:tc>
          <w:tcPr>
            <w:tcW w:w="2978" w:type="dxa"/>
          </w:tcPr>
          <w:p w:rsidR="00DF772F" w:rsidRPr="00D31912" w:rsidRDefault="00FB4536">
            <w:pPr>
              <w:pStyle w:val="TableParagraph"/>
              <w:ind w:left="110" w:right="923"/>
              <w:jc w:val="both"/>
              <w:rPr>
                <w:sz w:val="18"/>
              </w:rPr>
            </w:pPr>
            <w:r w:rsidRPr="00D31912">
              <w:rPr>
                <w:sz w:val="18"/>
              </w:rPr>
              <w:t>List</w:t>
            </w:r>
            <w:r w:rsidRPr="00D31912">
              <w:rPr>
                <w:spacing w:val="-10"/>
                <w:sz w:val="18"/>
              </w:rPr>
              <w:t xml:space="preserve"> </w:t>
            </w:r>
            <w:r w:rsidRPr="00D31912">
              <w:rPr>
                <w:sz w:val="18"/>
              </w:rPr>
              <w:t>here</w:t>
            </w:r>
            <w:r w:rsidRPr="00D31912">
              <w:rPr>
                <w:spacing w:val="-10"/>
                <w:sz w:val="18"/>
              </w:rPr>
              <w:t xml:space="preserve"> </w:t>
            </w:r>
            <w:r w:rsidRPr="00D31912">
              <w:rPr>
                <w:sz w:val="18"/>
              </w:rPr>
              <w:t>the</w:t>
            </w:r>
            <w:r w:rsidRPr="00D31912">
              <w:rPr>
                <w:spacing w:val="-10"/>
                <w:sz w:val="18"/>
              </w:rPr>
              <w:t xml:space="preserve"> </w:t>
            </w:r>
            <w:r w:rsidRPr="00D31912">
              <w:rPr>
                <w:sz w:val="18"/>
              </w:rPr>
              <w:t>standards</w:t>
            </w:r>
            <w:r w:rsidRPr="00D31912">
              <w:rPr>
                <w:spacing w:val="-8"/>
                <w:sz w:val="18"/>
              </w:rPr>
              <w:t xml:space="preserve"> </w:t>
            </w:r>
            <w:r w:rsidRPr="00D31912">
              <w:rPr>
                <w:sz w:val="18"/>
              </w:rPr>
              <w:t>/ procedures</w:t>
            </w:r>
            <w:r w:rsidRPr="00D31912">
              <w:rPr>
                <w:spacing w:val="-3"/>
                <w:sz w:val="18"/>
              </w:rPr>
              <w:t xml:space="preserve"> </w:t>
            </w:r>
            <w:r w:rsidRPr="00D31912">
              <w:rPr>
                <w:sz w:val="18"/>
              </w:rPr>
              <w:t>applied</w:t>
            </w:r>
            <w:r w:rsidRPr="00D31912">
              <w:rPr>
                <w:spacing w:val="-4"/>
                <w:sz w:val="18"/>
              </w:rPr>
              <w:t xml:space="preserve"> </w:t>
            </w:r>
            <w:r w:rsidRPr="00D31912">
              <w:rPr>
                <w:sz w:val="18"/>
              </w:rPr>
              <w:t xml:space="preserve">with </w:t>
            </w:r>
            <w:r w:rsidRPr="00D31912">
              <w:rPr>
                <w:spacing w:val="-2"/>
                <w:sz w:val="18"/>
              </w:rPr>
              <w:t>justification</w:t>
            </w:r>
          </w:p>
        </w:tc>
        <w:tc>
          <w:tcPr>
            <w:tcW w:w="3062" w:type="dxa"/>
          </w:tcPr>
          <w:p w:rsidR="00DF772F" w:rsidRPr="00D31912" w:rsidRDefault="00FB4536">
            <w:pPr>
              <w:pStyle w:val="TableParagraph"/>
              <w:ind w:left="111" w:right="81"/>
              <w:rPr>
                <w:sz w:val="18"/>
              </w:rPr>
            </w:pPr>
            <w:r w:rsidRPr="00D31912">
              <w:rPr>
                <w:sz w:val="18"/>
              </w:rPr>
              <w:t>Include direct reference to documents within the manufacturer’s</w:t>
            </w:r>
            <w:r w:rsidRPr="00D31912">
              <w:rPr>
                <w:spacing w:val="-15"/>
                <w:sz w:val="18"/>
              </w:rPr>
              <w:t xml:space="preserve"> </w:t>
            </w:r>
            <w:r w:rsidRPr="00D31912">
              <w:rPr>
                <w:sz w:val="18"/>
              </w:rPr>
              <w:t>quality</w:t>
            </w:r>
            <w:r w:rsidRPr="00D31912">
              <w:rPr>
                <w:spacing w:val="-12"/>
                <w:sz w:val="18"/>
              </w:rPr>
              <w:t xml:space="preserve"> </w:t>
            </w:r>
            <w:r w:rsidRPr="00D31912">
              <w:rPr>
                <w:sz w:val="18"/>
              </w:rPr>
              <w:t>system</w:t>
            </w:r>
          </w:p>
        </w:tc>
      </w:tr>
      <w:tr w:rsidR="00D31912" w:rsidRPr="00D31912">
        <w:trPr>
          <w:trHeight w:val="741"/>
        </w:trPr>
        <w:tc>
          <w:tcPr>
            <w:tcW w:w="912" w:type="dxa"/>
          </w:tcPr>
          <w:p w:rsidR="00DF772F" w:rsidRPr="00D31912" w:rsidRDefault="00FB4536">
            <w:pPr>
              <w:pStyle w:val="TableParagraph"/>
              <w:spacing w:before="77"/>
              <w:rPr>
                <w:sz w:val="14"/>
              </w:rPr>
            </w:pPr>
            <w:r w:rsidRPr="00D31912">
              <w:rPr>
                <w:spacing w:val="-4"/>
                <w:sz w:val="14"/>
              </w:rPr>
              <w:t>13.4</w:t>
            </w:r>
          </w:p>
          <w:p w:rsidR="00DF772F" w:rsidRPr="00D31912" w:rsidRDefault="00FB4536">
            <w:pPr>
              <w:pStyle w:val="TableParagraph"/>
              <w:spacing w:before="0"/>
              <w:rPr>
                <w:sz w:val="14"/>
              </w:rPr>
            </w:pPr>
            <w:r w:rsidRPr="00D31912">
              <w:rPr>
                <w:spacing w:val="-2"/>
                <w:sz w:val="14"/>
              </w:rPr>
              <w:t>(cont.)</w:t>
            </w:r>
          </w:p>
        </w:tc>
        <w:tc>
          <w:tcPr>
            <w:tcW w:w="638" w:type="dxa"/>
          </w:tcPr>
          <w:p w:rsidR="00DF772F" w:rsidRPr="00D31912" w:rsidRDefault="00FB4536">
            <w:pPr>
              <w:pStyle w:val="TableParagraph"/>
              <w:spacing w:before="78"/>
              <w:ind w:left="108"/>
              <w:rPr>
                <w:sz w:val="18"/>
              </w:rPr>
            </w:pPr>
            <w:r w:rsidRPr="00D31912">
              <w:rPr>
                <w:spacing w:val="-5"/>
                <w:sz w:val="18"/>
              </w:rPr>
              <w:t>14</w:t>
            </w:r>
          </w:p>
        </w:tc>
        <w:tc>
          <w:tcPr>
            <w:tcW w:w="4399" w:type="dxa"/>
          </w:tcPr>
          <w:p w:rsidR="00DF772F" w:rsidRPr="00D31912" w:rsidRDefault="00FB4536">
            <w:pPr>
              <w:pStyle w:val="TableParagraph"/>
              <w:ind w:left="108"/>
              <w:rPr>
                <w:sz w:val="18"/>
              </w:rPr>
            </w:pPr>
            <w:r w:rsidRPr="00D31912">
              <w:rPr>
                <w:sz w:val="18"/>
              </w:rPr>
              <w:t>Any</w:t>
            </w:r>
            <w:r w:rsidRPr="00D31912">
              <w:rPr>
                <w:spacing w:val="-7"/>
                <w:sz w:val="18"/>
              </w:rPr>
              <w:t xml:space="preserve"> </w:t>
            </w:r>
            <w:r w:rsidRPr="00D31912">
              <w:rPr>
                <w:sz w:val="18"/>
              </w:rPr>
              <w:t>special</w:t>
            </w:r>
            <w:r w:rsidRPr="00D31912">
              <w:rPr>
                <w:spacing w:val="-7"/>
                <w:sz w:val="18"/>
              </w:rPr>
              <w:t xml:space="preserve"> </w:t>
            </w:r>
            <w:r w:rsidRPr="00D31912">
              <w:rPr>
                <w:sz w:val="18"/>
              </w:rPr>
              <w:t>operating</w:t>
            </w:r>
            <w:r w:rsidRPr="00D31912">
              <w:rPr>
                <w:spacing w:val="-5"/>
                <w:sz w:val="18"/>
              </w:rPr>
              <w:t xml:space="preserve"> </w:t>
            </w:r>
            <w:r w:rsidRPr="00D31912">
              <w:rPr>
                <w:sz w:val="18"/>
              </w:rPr>
              <w:t>instructions for</w:t>
            </w:r>
            <w:r w:rsidRPr="00D31912">
              <w:rPr>
                <w:spacing w:val="-5"/>
                <w:sz w:val="18"/>
              </w:rPr>
              <w:t xml:space="preserve"> </w:t>
            </w:r>
            <w:r w:rsidRPr="00D31912">
              <w:rPr>
                <w:sz w:val="18"/>
              </w:rPr>
              <w:t>the</w:t>
            </w:r>
            <w:r w:rsidRPr="00D31912">
              <w:rPr>
                <w:spacing w:val="-5"/>
                <w:sz w:val="18"/>
              </w:rPr>
              <w:t xml:space="preserve"> </w:t>
            </w:r>
            <w:r w:rsidRPr="00D31912">
              <w:rPr>
                <w:sz w:val="18"/>
              </w:rPr>
              <w:t>use</w:t>
            </w:r>
            <w:r w:rsidRPr="00D31912">
              <w:rPr>
                <w:spacing w:val="-5"/>
                <w:sz w:val="18"/>
              </w:rPr>
              <w:t xml:space="preserve"> </w:t>
            </w:r>
            <w:r w:rsidRPr="00D31912">
              <w:rPr>
                <w:sz w:val="18"/>
              </w:rPr>
              <w:t>of</w:t>
            </w:r>
            <w:r w:rsidRPr="00D31912">
              <w:rPr>
                <w:spacing w:val="-7"/>
                <w:sz w:val="18"/>
              </w:rPr>
              <w:t xml:space="preserve"> </w:t>
            </w:r>
            <w:r w:rsidRPr="00D31912">
              <w:rPr>
                <w:sz w:val="18"/>
              </w:rPr>
              <w:t xml:space="preserve">the </w:t>
            </w:r>
            <w:r w:rsidRPr="00D31912">
              <w:rPr>
                <w:spacing w:val="-2"/>
                <w:sz w:val="18"/>
              </w:rPr>
              <w:t>device</w:t>
            </w:r>
          </w:p>
        </w:tc>
        <w:tc>
          <w:tcPr>
            <w:tcW w:w="1557" w:type="dxa"/>
          </w:tcPr>
          <w:p w:rsidR="00DF772F" w:rsidRPr="00D31912" w:rsidRDefault="00FB4536">
            <w:pPr>
              <w:pStyle w:val="TableParagraph"/>
              <w:spacing w:before="79"/>
              <w:ind w:left="109"/>
              <w:rPr>
                <w:rFonts w:ascii="MS Gothic" w:hAnsi="MS Gothic"/>
                <w:sz w:val="18"/>
              </w:rPr>
            </w:pPr>
            <w:r w:rsidRPr="00D31912">
              <w:rPr>
                <w:rFonts w:ascii="MS Gothic" w:hAnsi="MS Gothic"/>
                <w:spacing w:val="-10"/>
                <w:sz w:val="18"/>
              </w:rPr>
              <w:t>☐</w:t>
            </w:r>
          </w:p>
        </w:tc>
        <w:tc>
          <w:tcPr>
            <w:tcW w:w="1843" w:type="dxa"/>
          </w:tcPr>
          <w:p w:rsidR="00DF772F" w:rsidRPr="00D31912" w:rsidRDefault="00FB4536">
            <w:pPr>
              <w:pStyle w:val="TableParagraph"/>
              <w:spacing w:before="79"/>
              <w:ind w:left="110"/>
              <w:rPr>
                <w:rFonts w:ascii="MS Gothic" w:hAnsi="MS Gothic"/>
                <w:sz w:val="18"/>
              </w:rPr>
            </w:pPr>
            <w:r w:rsidRPr="00D31912">
              <w:rPr>
                <w:rFonts w:ascii="MS Gothic" w:hAnsi="MS Gothic"/>
                <w:spacing w:val="-10"/>
                <w:sz w:val="18"/>
              </w:rPr>
              <w:t>☐</w:t>
            </w:r>
          </w:p>
          <w:p w:rsidR="00DF772F" w:rsidRPr="00D31912" w:rsidRDefault="00FB4536">
            <w:pPr>
              <w:pStyle w:val="TableParagraph"/>
              <w:spacing w:before="83"/>
              <w:ind w:left="110"/>
              <w:rPr>
                <w:sz w:val="18"/>
              </w:rPr>
            </w:pPr>
            <w:r w:rsidRPr="00D31912">
              <w:rPr>
                <w:sz w:val="18"/>
              </w:rPr>
              <w:t>Provide</w:t>
            </w:r>
            <w:r w:rsidRPr="00D31912">
              <w:rPr>
                <w:spacing w:val="-4"/>
                <w:sz w:val="18"/>
              </w:rPr>
              <w:t xml:space="preserve"> </w:t>
            </w:r>
            <w:r w:rsidRPr="00D31912">
              <w:rPr>
                <w:spacing w:val="-2"/>
                <w:sz w:val="18"/>
              </w:rPr>
              <w:t>Justification</w:t>
            </w:r>
          </w:p>
        </w:tc>
        <w:tc>
          <w:tcPr>
            <w:tcW w:w="2978" w:type="dxa"/>
          </w:tcPr>
          <w:p w:rsidR="00DF772F" w:rsidRPr="00D31912" w:rsidRDefault="00FB4536">
            <w:pPr>
              <w:pStyle w:val="TableParagraph"/>
              <w:ind w:left="110" w:right="923"/>
              <w:jc w:val="both"/>
              <w:rPr>
                <w:sz w:val="18"/>
              </w:rPr>
            </w:pPr>
            <w:r w:rsidRPr="00D31912">
              <w:rPr>
                <w:sz w:val="18"/>
              </w:rPr>
              <w:t>List</w:t>
            </w:r>
            <w:r w:rsidRPr="00D31912">
              <w:rPr>
                <w:spacing w:val="-10"/>
                <w:sz w:val="18"/>
              </w:rPr>
              <w:t xml:space="preserve"> </w:t>
            </w:r>
            <w:r w:rsidRPr="00D31912">
              <w:rPr>
                <w:sz w:val="18"/>
              </w:rPr>
              <w:t>here</w:t>
            </w:r>
            <w:r w:rsidRPr="00D31912">
              <w:rPr>
                <w:spacing w:val="-10"/>
                <w:sz w:val="18"/>
              </w:rPr>
              <w:t xml:space="preserve"> </w:t>
            </w:r>
            <w:r w:rsidRPr="00D31912">
              <w:rPr>
                <w:sz w:val="18"/>
              </w:rPr>
              <w:t>the</w:t>
            </w:r>
            <w:r w:rsidRPr="00D31912">
              <w:rPr>
                <w:spacing w:val="-10"/>
                <w:sz w:val="18"/>
              </w:rPr>
              <w:t xml:space="preserve"> </w:t>
            </w:r>
            <w:r w:rsidRPr="00D31912">
              <w:rPr>
                <w:sz w:val="18"/>
              </w:rPr>
              <w:t>standards</w:t>
            </w:r>
            <w:r w:rsidRPr="00D31912">
              <w:rPr>
                <w:spacing w:val="-8"/>
                <w:sz w:val="18"/>
              </w:rPr>
              <w:t xml:space="preserve"> </w:t>
            </w:r>
            <w:r w:rsidRPr="00D31912">
              <w:rPr>
                <w:sz w:val="18"/>
              </w:rPr>
              <w:t>/ procedures</w:t>
            </w:r>
            <w:r w:rsidRPr="00D31912">
              <w:rPr>
                <w:spacing w:val="-3"/>
                <w:sz w:val="18"/>
              </w:rPr>
              <w:t xml:space="preserve"> </w:t>
            </w:r>
            <w:r w:rsidRPr="00D31912">
              <w:rPr>
                <w:sz w:val="18"/>
              </w:rPr>
              <w:t>applied</w:t>
            </w:r>
            <w:r w:rsidRPr="00D31912">
              <w:rPr>
                <w:spacing w:val="-4"/>
                <w:sz w:val="18"/>
              </w:rPr>
              <w:t xml:space="preserve"> </w:t>
            </w:r>
            <w:r w:rsidRPr="00D31912">
              <w:rPr>
                <w:sz w:val="18"/>
              </w:rPr>
              <w:t xml:space="preserve">with </w:t>
            </w:r>
            <w:r w:rsidRPr="00D31912">
              <w:rPr>
                <w:spacing w:val="-2"/>
                <w:sz w:val="18"/>
              </w:rPr>
              <w:t>justification</w:t>
            </w:r>
          </w:p>
        </w:tc>
        <w:tc>
          <w:tcPr>
            <w:tcW w:w="3062" w:type="dxa"/>
          </w:tcPr>
          <w:p w:rsidR="00DF772F" w:rsidRPr="00D31912" w:rsidRDefault="00FB4536">
            <w:pPr>
              <w:pStyle w:val="TableParagraph"/>
              <w:ind w:left="111" w:right="81"/>
              <w:rPr>
                <w:sz w:val="18"/>
              </w:rPr>
            </w:pPr>
            <w:r w:rsidRPr="00D31912">
              <w:rPr>
                <w:sz w:val="18"/>
              </w:rPr>
              <w:t>Include direct reference to documents within the manufacturer’s</w:t>
            </w:r>
            <w:r w:rsidRPr="00D31912">
              <w:rPr>
                <w:spacing w:val="-15"/>
                <w:sz w:val="18"/>
              </w:rPr>
              <w:t xml:space="preserve"> </w:t>
            </w:r>
            <w:r w:rsidRPr="00D31912">
              <w:rPr>
                <w:sz w:val="18"/>
              </w:rPr>
              <w:t>quality</w:t>
            </w:r>
            <w:r w:rsidRPr="00D31912">
              <w:rPr>
                <w:spacing w:val="-12"/>
                <w:sz w:val="18"/>
              </w:rPr>
              <w:t xml:space="preserve"> </w:t>
            </w:r>
            <w:r w:rsidRPr="00D31912">
              <w:rPr>
                <w:sz w:val="18"/>
              </w:rPr>
              <w:t>system</w:t>
            </w:r>
          </w:p>
        </w:tc>
      </w:tr>
      <w:tr w:rsidR="00D31912" w:rsidRPr="00D31912">
        <w:trPr>
          <w:trHeight w:val="1154"/>
        </w:trPr>
        <w:tc>
          <w:tcPr>
            <w:tcW w:w="912" w:type="dxa"/>
          </w:tcPr>
          <w:p w:rsidR="00DF772F" w:rsidRPr="00D31912" w:rsidRDefault="00FB4536">
            <w:pPr>
              <w:pStyle w:val="TableParagraph"/>
              <w:spacing w:before="77"/>
              <w:rPr>
                <w:sz w:val="14"/>
              </w:rPr>
            </w:pPr>
            <w:r w:rsidRPr="00D31912">
              <w:rPr>
                <w:spacing w:val="-4"/>
                <w:sz w:val="14"/>
              </w:rPr>
              <w:t>13.4</w:t>
            </w:r>
          </w:p>
          <w:p w:rsidR="00DF772F" w:rsidRPr="00D31912" w:rsidRDefault="00FB4536">
            <w:pPr>
              <w:pStyle w:val="TableParagraph"/>
              <w:spacing w:before="0"/>
              <w:rPr>
                <w:sz w:val="14"/>
              </w:rPr>
            </w:pPr>
            <w:r w:rsidRPr="00D31912">
              <w:rPr>
                <w:spacing w:val="-2"/>
                <w:sz w:val="14"/>
              </w:rPr>
              <w:t>(cont.)</w:t>
            </w:r>
          </w:p>
        </w:tc>
        <w:tc>
          <w:tcPr>
            <w:tcW w:w="638" w:type="dxa"/>
          </w:tcPr>
          <w:p w:rsidR="00DF772F" w:rsidRPr="00D31912" w:rsidRDefault="00FB4536">
            <w:pPr>
              <w:pStyle w:val="TableParagraph"/>
              <w:spacing w:before="78"/>
              <w:ind w:left="108"/>
              <w:rPr>
                <w:sz w:val="18"/>
              </w:rPr>
            </w:pPr>
            <w:r w:rsidRPr="00D31912">
              <w:rPr>
                <w:spacing w:val="-5"/>
                <w:sz w:val="18"/>
              </w:rPr>
              <w:t>15</w:t>
            </w:r>
          </w:p>
        </w:tc>
        <w:tc>
          <w:tcPr>
            <w:tcW w:w="4399" w:type="dxa"/>
          </w:tcPr>
          <w:p w:rsidR="00DF772F" w:rsidRPr="00D31912" w:rsidRDefault="00FB4536">
            <w:pPr>
              <w:pStyle w:val="TableParagraph"/>
              <w:spacing w:before="78"/>
              <w:ind w:left="108"/>
              <w:rPr>
                <w:sz w:val="18"/>
              </w:rPr>
            </w:pPr>
            <w:r w:rsidRPr="00D31912">
              <w:rPr>
                <w:sz w:val="18"/>
              </w:rPr>
              <w:t>Information</w:t>
            </w:r>
            <w:r w:rsidRPr="00D31912">
              <w:rPr>
                <w:spacing w:val="-1"/>
                <w:sz w:val="18"/>
              </w:rPr>
              <w:t xml:space="preserve"> </w:t>
            </w:r>
            <w:r w:rsidRPr="00D31912">
              <w:rPr>
                <w:sz w:val="18"/>
              </w:rPr>
              <w:t>to</w:t>
            </w:r>
            <w:r w:rsidRPr="00D31912">
              <w:rPr>
                <w:spacing w:val="-3"/>
                <w:sz w:val="18"/>
              </w:rPr>
              <w:t xml:space="preserve"> </w:t>
            </w:r>
            <w:r w:rsidRPr="00D31912">
              <w:rPr>
                <w:sz w:val="18"/>
              </w:rPr>
              <w:t>enable</w:t>
            </w:r>
            <w:r w:rsidRPr="00D31912">
              <w:rPr>
                <w:spacing w:val="-3"/>
                <w:sz w:val="18"/>
              </w:rPr>
              <w:t xml:space="preserve"> </w:t>
            </w:r>
            <w:r w:rsidRPr="00D31912">
              <w:rPr>
                <w:sz w:val="18"/>
              </w:rPr>
              <w:t>the</w:t>
            </w:r>
            <w:r w:rsidRPr="00D31912">
              <w:rPr>
                <w:spacing w:val="-3"/>
                <w:sz w:val="18"/>
              </w:rPr>
              <w:t xml:space="preserve"> </w:t>
            </w:r>
            <w:r w:rsidRPr="00D31912">
              <w:rPr>
                <w:sz w:val="18"/>
              </w:rPr>
              <w:t>user</w:t>
            </w:r>
            <w:r w:rsidRPr="00D31912">
              <w:rPr>
                <w:spacing w:val="-6"/>
                <w:sz w:val="18"/>
              </w:rPr>
              <w:t xml:space="preserve"> </w:t>
            </w:r>
            <w:r w:rsidRPr="00D31912">
              <w:rPr>
                <w:sz w:val="18"/>
              </w:rPr>
              <w:t>to verify</w:t>
            </w:r>
            <w:r w:rsidRPr="00D31912">
              <w:rPr>
                <w:spacing w:val="-2"/>
                <w:sz w:val="18"/>
              </w:rPr>
              <w:t xml:space="preserve"> </w:t>
            </w:r>
            <w:r w:rsidRPr="00D31912">
              <w:rPr>
                <w:sz w:val="18"/>
              </w:rPr>
              <w:t>whether</w:t>
            </w:r>
            <w:r w:rsidRPr="00D31912">
              <w:rPr>
                <w:spacing w:val="-1"/>
                <w:sz w:val="18"/>
              </w:rPr>
              <w:t xml:space="preserve"> </w:t>
            </w:r>
            <w:r w:rsidRPr="00D31912">
              <w:rPr>
                <w:sz w:val="18"/>
              </w:rPr>
              <w:t>the device is properly installed and whether it can be operated safely and correctly, including details of calibration</w:t>
            </w:r>
            <w:r w:rsidRPr="00D31912">
              <w:rPr>
                <w:spacing w:val="-5"/>
                <w:sz w:val="18"/>
              </w:rPr>
              <w:t xml:space="preserve"> </w:t>
            </w:r>
            <w:r w:rsidRPr="00D31912">
              <w:rPr>
                <w:sz w:val="18"/>
              </w:rPr>
              <w:t>(if</w:t>
            </w:r>
            <w:r w:rsidRPr="00D31912">
              <w:rPr>
                <w:spacing w:val="-5"/>
                <w:sz w:val="18"/>
              </w:rPr>
              <w:t xml:space="preserve"> </w:t>
            </w:r>
            <w:r w:rsidRPr="00D31912">
              <w:rPr>
                <w:sz w:val="18"/>
              </w:rPr>
              <w:t>any)</w:t>
            </w:r>
            <w:r w:rsidRPr="00D31912">
              <w:rPr>
                <w:spacing w:val="-5"/>
                <w:sz w:val="18"/>
              </w:rPr>
              <w:t xml:space="preserve"> </w:t>
            </w:r>
            <w:r w:rsidRPr="00D31912">
              <w:rPr>
                <w:sz w:val="18"/>
              </w:rPr>
              <w:t>needed</w:t>
            </w:r>
            <w:r w:rsidRPr="00D31912">
              <w:rPr>
                <w:spacing w:val="-5"/>
                <w:sz w:val="18"/>
              </w:rPr>
              <w:t xml:space="preserve"> </w:t>
            </w:r>
            <w:r w:rsidRPr="00D31912">
              <w:rPr>
                <w:sz w:val="18"/>
              </w:rPr>
              <w:t>to</w:t>
            </w:r>
            <w:r w:rsidRPr="00D31912">
              <w:rPr>
                <w:spacing w:val="-5"/>
                <w:sz w:val="18"/>
              </w:rPr>
              <w:t xml:space="preserve"> </w:t>
            </w:r>
            <w:r w:rsidRPr="00D31912">
              <w:rPr>
                <w:sz w:val="18"/>
              </w:rPr>
              <w:t>ensure</w:t>
            </w:r>
            <w:r w:rsidRPr="00D31912">
              <w:rPr>
                <w:spacing w:val="-7"/>
                <w:sz w:val="18"/>
              </w:rPr>
              <w:t xml:space="preserve"> </w:t>
            </w:r>
            <w:r w:rsidRPr="00D31912">
              <w:rPr>
                <w:sz w:val="18"/>
              </w:rPr>
              <w:t>that</w:t>
            </w:r>
            <w:r w:rsidRPr="00D31912">
              <w:rPr>
                <w:spacing w:val="-7"/>
                <w:sz w:val="18"/>
              </w:rPr>
              <w:t xml:space="preserve"> </w:t>
            </w:r>
            <w:r w:rsidRPr="00D31912">
              <w:rPr>
                <w:sz w:val="18"/>
              </w:rPr>
              <w:t>the</w:t>
            </w:r>
            <w:r w:rsidRPr="00D31912">
              <w:rPr>
                <w:spacing w:val="-7"/>
                <w:sz w:val="18"/>
              </w:rPr>
              <w:t xml:space="preserve"> </w:t>
            </w:r>
            <w:r w:rsidRPr="00D31912">
              <w:rPr>
                <w:sz w:val="18"/>
              </w:rPr>
              <w:t>device operates</w:t>
            </w:r>
            <w:r w:rsidRPr="00D31912">
              <w:rPr>
                <w:spacing w:val="-4"/>
                <w:sz w:val="18"/>
              </w:rPr>
              <w:t xml:space="preserve"> </w:t>
            </w:r>
            <w:r w:rsidRPr="00D31912">
              <w:rPr>
                <w:sz w:val="18"/>
              </w:rPr>
              <w:t>properly</w:t>
            </w:r>
            <w:r w:rsidRPr="00D31912">
              <w:rPr>
                <w:spacing w:val="-3"/>
                <w:sz w:val="18"/>
              </w:rPr>
              <w:t xml:space="preserve"> </w:t>
            </w:r>
            <w:r w:rsidRPr="00D31912">
              <w:rPr>
                <w:sz w:val="18"/>
              </w:rPr>
              <w:t>and</w:t>
            </w:r>
            <w:r w:rsidRPr="00D31912">
              <w:rPr>
                <w:spacing w:val="-4"/>
                <w:sz w:val="18"/>
              </w:rPr>
              <w:t xml:space="preserve"> </w:t>
            </w:r>
            <w:r w:rsidRPr="00D31912">
              <w:rPr>
                <w:sz w:val="18"/>
              </w:rPr>
              <w:t>safely</w:t>
            </w:r>
            <w:r w:rsidRPr="00D31912">
              <w:rPr>
                <w:spacing w:val="-4"/>
                <w:sz w:val="18"/>
              </w:rPr>
              <w:t xml:space="preserve"> </w:t>
            </w:r>
            <w:r w:rsidRPr="00D31912">
              <w:rPr>
                <w:sz w:val="18"/>
              </w:rPr>
              <w:t>during</w:t>
            </w:r>
            <w:r w:rsidRPr="00D31912">
              <w:rPr>
                <w:spacing w:val="-4"/>
                <w:sz w:val="18"/>
              </w:rPr>
              <w:t xml:space="preserve"> </w:t>
            </w:r>
            <w:r w:rsidRPr="00D31912">
              <w:rPr>
                <w:sz w:val="18"/>
              </w:rPr>
              <w:t>its</w:t>
            </w:r>
            <w:r w:rsidRPr="00D31912">
              <w:rPr>
                <w:spacing w:val="-3"/>
                <w:sz w:val="18"/>
              </w:rPr>
              <w:t xml:space="preserve"> </w:t>
            </w:r>
            <w:r w:rsidRPr="00D31912">
              <w:rPr>
                <w:sz w:val="18"/>
              </w:rPr>
              <w:t>intended</w:t>
            </w:r>
            <w:r w:rsidRPr="00D31912">
              <w:rPr>
                <w:spacing w:val="-2"/>
                <w:sz w:val="18"/>
              </w:rPr>
              <w:t xml:space="preserve"> </w:t>
            </w:r>
            <w:r w:rsidRPr="00D31912">
              <w:rPr>
                <w:spacing w:val="-4"/>
                <w:sz w:val="18"/>
              </w:rPr>
              <w:t>life</w:t>
            </w:r>
          </w:p>
        </w:tc>
        <w:tc>
          <w:tcPr>
            <w:tcW w:w="1557" w:type="dxa"/>
          </w:tcPr>
          <w:p w:rsidR="00DF772F" w:rsidRPr="00D31912" w:rsidRDefault="00FB4536">
            <w:pPr>
              <w:pStyle w:val="TableParagraph"/>
              <w:spacing w:before="79"/>
              <w:ind w:left="109"/>
              <w:rPr>
                <w:rFonts w:ascii="MS Gothic" w:hAnsi="MS Gothic"/>
                <w:sz w:val="18"/>
              </w:rPr>
            </w:pPr>
            <w:r w:rsidRPr="00D31912">
              <w:rPr>
                <w:rFonts w:ascii="MS Gothic" w:hAnsi="MS Gothic"/>
                <w:spacing w:val="-10"/>
                <w:sz w:val="18"/>
              </w:rPr>
              <w:t>☐</w:t>
            </w:r>
          </w:p>
        </w:tc>
        <w:tc>
          <w:tcPr>
            <w:tcW w:w="1843" w:type="dxa"/>
          </w:tcPr>
          <w:p w:rsidR="00DF772F" w:rsidRPr="00D31912" w:rsidRDefault="00FB4536">
            <w:pPr>
              <w:pStyle w:val="TableParagraph"/>
              <w:spacing w:before="79"/>
              <w:ind w:left="110"/>
              <w:rPr>
                <w:rFonts w:ascii="MS Gothic" w:hAnsi="MS Gothic"/>
                <w:sz w:val="18"/>
              </w:rPr>
            </w:pPr>
            <w:r w:rsidRPr="00D31912">
              <w:rPr>
                <w:rFonts w:ascii="MS Gothic" w:hAnsi="MS Gothic"/>
                <w:spacing w:val="-10"/>
                <w:sz w:val="18"/>
              </w:rPr>
              <w:t>☐</w:t>
            </w:r>
          </w:p>
          <w:p w:rsidR="00DF772F" w:rsidRPr="00D31912" w:rsidRDefault="00FB4536">
            <w:pPr>
              <w:pStyle w:val="TableParagraph"/>
              <w:spacing w:before="83"/>
              <w:ind w:left="110"/>
              <w:rPr>
                <w:sz w:val="18"/>
              </w:rPr>
            </w:pPr>
            <w:r w:rsidRPr="00D31912">
              <w:rPr>
                <w:sz w:val="18"/>
              </w:rPr>
              <w:t>Provide</w:t>
            </w:r>
            <w:r w:rsidRPr="00D31912">
              <w:rPr>
                <w:spacing w:val="-4"/>
                <w:sz w:val="18"/>
              </w:rPr>
              <w:t xml:space="preserve"> </w:t>
            </w:r>
            <w:r w:rsidRPr="00D31912">
              <w:rPr>
                <w:spacing w:val="-2"/>
                <w:sz w:val="18"/>
              </w:rPr>
              <w:t>Justification</w:t>
            </w:r>
          </w:p>
        </w:tc>
        <w:tc>
          <w:tcPr>
            <w:tcW w:w="2978" w:type="dxa"/>
          </w:tcPr>
          <w:p w:rsidR="00DF772F" w:rsidRPr="00D31912" w:rsidRDefault="00FB4536">
            <w:pPr>
              <w:pStyle w:val="TableParagraph"/>
              <w:spacing w:before="78"/>
              <w:ind w:left="110" w:right="923"/>
              <w:jc w:val="both"/>
              <w:rPr>
                <w:sz w:val="18"/>
              </w:rPr>
            </w:pPr>
            <w:r w:rsidRPr="00D31912">
              <w:rPr>
                <w:sz w:val="18"/>
              </w:rPr>
              <w:t>List</w:t>
            </w:r>
            <w:r w:rsidRPr="00D31912">
              <w:rPr>
                <w:spacing w:val="-10"/>
                <w:sz w:val="18"/>
              </w:rPr>
              <w:t xml:space="preserve"> </w:t>
            </w:r>
            <w:r w:rsidRPr="00D31912">
              <w:rPr>
                <w:sz w:val="18"/>
              </w:rPr>
              <w:t>here</w:t>
            </w:r>
            <w:r w:rsidRPr="00D31912">
              <w:rPr>
                <w:spacing w:val="-10"/>
                <w:sz w:val="18"/>
              </w:rPr>
              <w:t xml:space="preserve"> </w:t>
            </w:r>
            <w:r w:rsidRPr="00D31912">
              <w:rPr>
                <w:sz w:val="18"/>
              </w:rPr>
              <w:t>the</w:t>
            </w:r>
            <w:r w:rsidRPr="00D31912">
              <w:rPr>
                <w:spacing w:val="-10"/>
                <w:sz w:val="18"/>
              </w:rPr>
              <w:t xml:space="preserve"> </w:t>
            </w:r>
            <w:r w:rsidRPr="00D31912">
              <w:rPr>
                <w:sz w:val="18"/>
              </w:rPr>
              <w:t>standards</w:t>
            </w:r>
            <w:r w:rsidRPr="00D31912">
              <w:rPr>
                <w:spacing w:val="-8"/>
                <w:sz w:val="18"/>
              </w:rPr>
              <w:t xml:space="preserve"> </w:t>
            </w:r>
            <w:r w:rsidRPr="00D31912">
              <w:rPr>
                <w:sz w:val="18"/>
              </w:rPr>
              <w:t>/ procedures</w:t>
            </w:r>
            <w:r w:rsidRPr="00D31912">
              <w:rPr>
                <w:spacing w:val="-3"/>
                <w:sz w:val="18"/>
              </w:rPr>
              <w:t xml:space="preserve"> </w:t>
            </w:r>
            <w:r w:rsidRPr="00D31912">
              <w:rPr>
                <w:sz w:val="18"/>
              </w:rPr>
              <w:t>applied</w:t>
            </w:r>
            <w:r w:rsidRPr="00D31912">
              <w:rPr>
                <w:spacing w:val="-4"/>
                <w:sz w:val="18"/>
              </w:rPr>
              <w:t xml:space="preserve"> </w:t>
            </w:r>
            <w:r w:rsidRPr="00D31912">
              <w:rPr>
                <w:sz w:val="18"/>
              </w:rPr>
              <w:t xml:space="preserve">with </w:t>
            </w:r>
            <w:r w:rsidRPr="00D31912">
              <w:rPr>
                <w:spacing w:val="-2"/>
                <w:sz w:val="18"/>
              </w:rPr>
              <w:t>justification</w:t>
            </w:r>
          </w:p>
        </w:tc>
        <w:tc>
          <w:tcPr>
            <w:tcW w:w="3062" w:type="dxa"/>
          </w:tcPr>
          <w:p w:rsidR="00DF772F" w:rsidRPr="00D31912" w:rsidRDefault="00FB4536">
            <w:pPr>
              <w:pStyle w:val="TableParagraph"/>
              <w:spacing w:before="78"/>
              <w:ind w:left="111" w:right="81"/>
              <w:rPr>
                <w:sz w:val="18"/>
              </w:rPr>
            </w:pPr>
            <w:r w:rsidRPr="00D31912">
              <w:rPr>
                <w:sz w:val="18"/>
              </w:rPr>
              <w:t>Include direct reference to documents within the manufacturer’s</w:t>
            </w:r>
            <w:r w:rsidRPr="00D31912">
              <w:rPr>
                <w:spacing w:val="-15"/>
                <w:sz w:val="18"/>
              </w:rPr>
              <w:t xml:space="preserve"> </w:t>
            </w:r>
            <w:r w:rsidRPr="00D31912">
              <w:rPr>
                <w:sz w:val="18"/>
              </w:rPr>
              <w:t>quality</w:t>
            </w:r>
            <w:r w:rsidRPr="00D31912">
              <w:rPr>
                <w:spacing w:val="-12"/>
                <w:sz w:val="18"/>
              </w:rPr>
              <w:t xml:space="preserve"> </w:t>
            </w:r>
            <w:r w:rsidRPr="00D31912">
              <w:rPr>
                <w:sz w:val="18"/>
              </w:rPr>
              <w:t>system</w:t>
            </w:r>
          </w:p>
        </w:tc>
      </w:tr>
      <w:tr w:rsidR="00D31912" w:rsidRPr="00D31912">
        <w:trPr>
          <w:trHeight w:val="1156"/>
        </w:trPr>
        <w:tc>
          <w:tcPr>
            <w:tcW w:w="912" w:type="dxa"/>
          </w:tcPr>
          <w:p w:rsidR="00DF772F" w:rsidRPr="00D31912" w:rsidRDefault="00FB4536">
            <w:pPr>
              <w:pStyle w:val="TableParagraph"/>
              <w:spacing w:before="77"/>
              <w:rPr>
                <w:sz w:val="14"/>
              </w:rPr>
            </w:pPr>
            <w:r w:rsidRPr="00D31912">
              <w:rPr>
                <w:spacing w:val="-4"/>
                <w:sz w:val="14"/>
              </w:rPr>
              <w:t>13.4</w:t>
            </w:r>
          </w:p>
          <w:p w:rsidR="00DF772F" w:rsidRPr="00D31912" w:rsidRDefault="00FB4536">
            <w:pPr>
              <w:pStyle w:val="TableParagraph"/>
              <w:spacing w:before="2"/>
              <w:rPr>
                <w:sz w:val="14"/>
              </w:rPr>
            </w:pPr>
            <w:r w:rsidRPr="00D31912">
              <w:rPr>
                <w:spacing w:val="-2"/>
                <w:sz w:val="14"/>
              </w:rPr>
              <w:t>(cont.)</w:t>
            </w:r>
          </w:p>
        </w:tc>
        <w:tc>
          <w:tcPr>
            <w:tcW w:w="638" w:type="dxa"/>
          </w:tcPr>
          <w:p w:rsidR="00DF772F" w:rsidRPr="00D31912" w:rsidRDefault="00FB4536">
            <w:pPr>
              <w:pStyle w:val="TableParagraph"/>
              <w:spacing w:before="78"/>
              <w:ind w:left="108"/>
              <w:rPr>
                <w:sz w:val="18"/>
              </w:rPr>
            </w:pPr>
            <w:r w:rsidRPr="00D31912">
              <w:rPr>
                <w:spacing w:val="-5"/>
                <w:sz w:val="18"/>
              </w:rPr>
              <w:t>16</w:t>
            </w:r>
          </w:p>
        </w:tc>
        <w:tc>
          <w:tcPr>
            <w:tcW w:w="4399" w:type="dxa"/>
          </w:tcPr>
          <w:p w:rsidR="00DF772F" w:rsidRPr="00D31912" w:rsidRDefault="00FB4536">
            <w:pPr>
              <w:pStyle w:val="TableParagraph"/>
              <w:ind w:left="108" w:right="88"/>
              <w:rPr>
                <w:sz w:val="18"/>
              </w:rPr>
            </w:pPr>
            <w:r w:rsidRPr="00D31912">
              <w:rPr>
                <w:sz w:val="18"/>
              </w:rPr>
              <w:t>Information about the nature and frequency of regular</w:t>
            </w:r>
            <w:r w:rsidRPr="00D31912">
              <w:rPr>
                <w:spacing w:val="-6"/>
                <w:sz w:val="18"/>
              </w:rPr>
              <w:t xml:space="preserve"> </w:t>
            </w:r>
            <w:r w:rsidRPr="00D31912">
              <w:rPr>
                <w:sz w:val="18"/>
              </w:rPr>
              <w:t>and</w:t>
            </w:r>
            <w:r w:rsidRPr="00D31912">
              <w:rPr>
                <w:spacing w:val="-6"/>
                <w:sz w:val="18"/>
              </w:rPr>
              <w:t xml:space="preserve"> </w:t>
            </w:r>
            <w:r w:rsidRPr="00D31912">
              <w:rPr>
                <w:sz w:val="18"/>
              </w:rPr>
              <w:t>preventative</w:t>
            </w:r>
            <w:r w:rsidRPr="00D31912">
              <w:rPr>
                <w:spacing w:val="-8"/>
                <w:sz w:val="18"/>
              </w:rPr>
              <w:t xml:space="preserve"> </w:t>
            </w:r>
            <w:r w:rsidRPr="00D31912">
              <w:rPr>
                <w:sz w:val="18"/>
              </w:rPr>
              <w:t>maintenance</w:t>
            </w:r>
            <w:r w:rsidRPr="00D31912">
              <w:rPr>
                <w:spacing w:val="-6"/>
                <w:sz w:val="18"/>
              </w:rPr>
              <w:t xml:space="preserve"> </w:t>
            </w:r>
            <w:r w:rsidRPr="00D31912">
              <w:rPr>
                <w:sz w:val="18"/>
              </w:rPr>
              <w:t>of</w:t>
            </w:r>
            <w:r w:rsidRPr="00D31912">
              <w:rPr>
                <w:spacing w:val="-3"/>
                <w:sz w:val="18"/>
              </w:rPr>
              <w:t xml:space="preserve"> </w:t>
            </w:r>
            <w:r w:rsidRPr="00D31912">
              <w:rPr>
                <w:sz w:val="18"/>
              </w:rPr>
              <w:t>the</w:t>
            </w:r>
            <w:r w:rsidRPr="00D31912">
              <w:rPr>
                <w:spacing w:val="-8"/>
                <w:sz w:val="18"/>
              </w:rPr>
              <w:t xml:space="preserve"> </w:t>
            </w:r>
            <w:r w:rsidRPr="00D31912">
              <w:rPr>
                <w:sz w:val="18"/>
              </w:rPr>
              <w:t>device, including information about the replacement of consumable components of the device during its intended life</w:t>
            </w:r>
          </w:p>
        </w:tc>
        <w:tc>
          <w:tcPr>
            <w:tcW w:w="1557" w:type="dxa"/>
          </w:tcPr>
          <w:p w:rsidR="00DF772F" w:rsidRPr="00D31912" w:rsidRDefault="00FB4536">
            <w:pPr>
              <w:pStyle w:val="TableParagraph"/>
              <w:spacing w:before="79"/>
              <w:ind w:left="109"/>
              <w:rPr>
                <w:rFonts w:ascii="MS Gothic" w:hAnsi="MS Gothic"/>
                <w:sz w:val="18"/>
              </w:rPr>
            </w:pPr>
            <w:r w:rsidRPr="00D31912">
              <w:rPr>
                <w:rFonts w:ascii="MS Gothic" w:hAnsi="MS Gothic"/>
                <w:spacing w:val="-10"/>
                <w:sz w:val="18"/>
              </w:rPr>
              <w:t>☐</w:t>
            </w:r>
          </w:p>
        </w:tc>
        <w:tc>
          <w:tcPr>
            <w:tcW w:w="1843" w:type="dxa"/>
          </w:tcPr>
          <w:p w:rsidR="00DF772F" w:rsidRPr="00D31912" w:rsidRDefault="00FB4536">
            <w:pPr>
              <w:pStyle w:val="TableParagraph"/>
              <w:spacing w:before="79"/>
              <w:ind w:left="110"/>
              <w:rPr>
                <w:rFonts w:ascii="MS Gothic" w:hAnsi="MS Gothic"/>
                <w:sz w:val="18"/>
              </w:rPr>
            </w:pPr>
            <w:r w:rsidRPr="00D31912">
              <w:rPr>
                <w:rFonts w:ascii="MS Gothic" w:hAnsi="MS Gothic"/>
                <w:spacing w:val="-10"/>
                <w:sz w:val="18"/>
              </w:rPr>
              <w:t>☐</w:t>
            </w:r>
          </w:p>
          <w:p w:rsidR="00DF772F" w:rsidRPr="00D31912" w:rsidRDefault="00FB4536">
            <w:pPr>
              <w:pStyle w:val="TableParagraph"/>
              <w:spacing w:before="83"/>
              <w:ind w:left="110"/>
              <w:rPr>
                <w:sz w:val="18"/>
              </w:rPr>
            </w:pPr>
            <w:r w:rsidRPr="00D31912">
              <w:rPr>
                <w:sz w:val="18"/>
              </w:rPr>
              <w:t>Provide</w:t>
            </w:r>
            <w:r w:rsidRPr="00D31912">
              <w:rPr>
                <w:spacing w:val="-4"/>
                <w:sz w:val="18"/>
              </w:rPr>
              <w:t xml:space="preserve"> </w:t>
            </w:r>
            <w:r w:rsidRPr="00D31912">
              <w:rPr>
                <w:spacing w:val="-2"/>
                <w:sz w:val="18"/>
              </w:rPr>
              <w:t>Justification</w:t>
            </w:r>
          </w:p>
        </w:tc>
        <w:tc>
          <w:tcPr>
            <w:tcW w:w="2978" w:type="dxa"/>
          </w:tcPr>
          <w:p w:rsidR="00DF772F" w:rsidRPr="00D31912" w:rsidRDefault="00FB4536">
            <w:pPr>
              <w:pStyle w:val="TableParagraph"/>
              <w:ind w:left="110" w:right="923"/>
              <w:jc w:val="both"/>
              <w:rPr>
                <w:sz w:val="18"/>
              </w:rPr>
            </w:pPr>
            <w:r w:rsidRPr="00D31912">
              <w:rPr>
                <w:sz w:val="18"/>
              </w:rPr>
              <w:t>List</w:t>
            </w:r>
            <w:r w:rsidRPr="00D31912">
              <w:rPr>
                <w:spacing w:val="-10"/>
                <w:sz w:val="18"/>
              </w:rPr>
              <w:t xml:space="preserve"> </w:t>
            </w:r>
            <w:r w:rsidRPr="00D31912">
              <w:rPr>
                <w:sz w:val="18"/>
              </w:rPr>
              <w:t>here</w:t>
            </w:r>
            <w:r w:rsidRPr="00D31912">
              <w:rPr>
                <w:spacing w:val="-10"/>
                <w:sz w:val="18"/>
              </w:rPr>
              <w:t xml:space="preserve"> </w:t>
            </w:r>
            <w:r w:rsidRPr="00D31912">
              <w:rPr>
                <w:sz w:val="18"/>
              </w:rPr>
              <w:t>the</w:t>
            </w:r>
            <w:r w:rsidRPr="00D31912">
              <w:rPr>
                <w:spacing w:val="-10"/>
                <w:sz w:val="18"/>
              </w:rPr>
              <w:t xml:space="preserve"> </w:t>
            </w:r>
            <w:r w:rsidRPr="00D31912">
              <w:rPr>
                <w:sz w:val="18"/>
              </w:rPr>
              <w:t>standards</w:t>
            </w:r>
            <w:r w:rsidRPr="00D31912">
              <w:rPr>
                <w:spacing w:val="-8"/>
                <w:sz w:val="18"/>
              </w:rPr>
              <w:t xml:space="preserve"> </w:t>
            </w:r>
            <w:r w:rsidRPr="00D31912">
              <w:rPr>
                <w:sz w:val="18"/>
              </w:rPr>
              <w:t>/ procedures</w:t>
            </w:r>
            <w:r w:rsidRPr="00D31912">
              <w:rPr>
                <w:spacing w:val="-3"/>
                <w:sz w:val="18"/>
              </w:rPr>
              <w:t xml:space="preserve"> </w:t>
            </w:r>
            <w:r w:rsidRPr="00D31912">
              <w:rPr>
                <w:sz w:val="18"/>
              </w:rPr>
              <w:t>applied</w:t>
            </w:r>
            <w:r w:rsidRPr="00D31912">
              <w:rPr>
                <w:spacing w:val="-4"/>
                <w:sz w:val="18"/>
              </w:rPr>
              <w:t xml:space="preserve"> </w:t>
            </w:r>
            <w:r w:rsidRPr="00D31912">
              <w:rPr>
                <w:sz w:val="18"/>
              </w:rPr>
              <w:t xml:space="preserve">with </w:t>
            </w:r>
            <w:r w:rsidRPr="00D31912">
              <w:rPr>
                <w:spacing w:val="-2"/>
                <w:sz w:val="18"/>
              </w:rPr>
              <w:t>justification</w:t>
            </w:r>
          </w:p>
        </w:tc>
        <w:tc>
          <w:tcPr>
            <w:tcW w:w="3062" w:type="dxa"/>
          </w:tcPr>
          <w:p w:rsidR="00DF772F" w:rsidRPr="00D31912" w:rsidRDefault="00FB4536">
            <w:pPr>
              <w:pStyle w:val="TableParagraph"/>
              <w:ind w:left="111" w:right="81"/>
              <w:rPr>
                <w:sz w:val="18"/>
              </w:rPr>
            </w:pPr>
            <w:r w:rsidRPr="00D31912">
              <w:rPr>
                <w:sz w:val="18"/>
              </w:rPr>
              <w:t>Include direct reference to documents within the manufacturer’s</w:t>
            </w:r>
            <w:r w:rsidRPr="00D31912">
              <w:rPr>
                <w:spacing w:val="-15"/>
                <w:sz w:val="18"/>
              </w:rPr>
              <w:t xml:space="preserve"> </w:t>
            </w:r>
            <w:r w:rsidRPr="00D31912">
              <w:rPr>
                <w:sz w:val="18"/>
              </w:rPr>
              <w:t>quality</w:t>
            </w:r>
            <w:r w:rsidRPr="00D31912">
              <w:rPr>
                <w:spacing w:val="-12"/>
                <w:sz w:val="18"/>
              </w:rPr>
              <w:t xml:space="preserve"> </w:t>
            </w:r>
            <w:r w:rsidRPr="00D31912">
              <w:rPr>
                <w:sz w:val="18"/>
              </w:rPr>
              <w:t>system</w:t>
            </w:r>
          </w:p>
        </w:tc>
      </w:tr>
    </w:tbl>
    <w:p w:rsidR="00DF772F" w:rsidRPr="00D31912" w:rsidRDefault="00DF772F">
      <w:pPr>
        <w:pStyle w:val="TableParagraph"/>
        <w:rPr>
          <w:sz w:val="18"/>
        </w:rPr>
        <w:sectPr w:rsidR="00DF772F" w:rsidRPr="00D31912">
          <w:type w:val="continuous"/>
          <w:pgSz w:w="16850" w:h="11910" w:orient="landscape"/>
          <w:pgMar w:top="920" w:right="708" w:bottom="1530" w:left="566" w:header="0" w:footer="944" w:gutter="0"/>
          <w:cols w:space="720"/>
        </w:sectPr>
      </w:pPr>
    </w:p>
    <w:tbl>
      <w:tblPr>
        <w:tblStyle w:val="TableNormal"/>
        <w:tblW w:w="0" w:type="auto"/>
        <w:tblInd w:w="159" w:type="dxa"/>
        <w:tblBorders>
          <w:top w:val="single" w:sz="4" w:space="0" w:color="001770"/>
          <w:left w:val="single" w:sz="4" w:space="0" w:color="001770"/>
          <w:bottom w:val="single" w:sz="4" w:space="0" w:color="001770"/>
          <w:right w:val="single" w:sz="4" w:space="0" w:color="001770"/>
          <w:insideH w:val="single" w:sz="4" w:space="0" w:color="001770"/>
          <w:insideV w:val="single" w:sz="4" w:space="0" w:color="001770"/>
        </w:tblBorders>
        <w:tblLayout w:type="fixed"/>
        <w:tblLook w:val="01E0" w:firstRow="1" w:lastRow="1" w:firstColumn="1" w:lastColumn="1" w:noHBand="0" w:noVBand="0"/>
      </w:tblPr>
      <w:tblGrid>
        <w:gridCol w:w="912"/>
        <w:gridCol w:w="638"/>
        <w:gridCol w:w="4399"/>
        <w:gridCol w:w="1557"/>
        <w:gridCol w:w="1843"/>
        <w:gridCol w:w="2978"/>
        <w:gridCol w:w="3062"/>
      </w:tblGrid>
      <w:tr w:rsidR="00D31912" w:rsidRPr="00D31912">
        <w:trPr>
          <w:trHeight w:val="849"/>
        </w:trPr>
        <w:tc>
          <w:tcPr>
            <w:tcW w:w="5949" w:type="dxa"/>
            <w:gridSpan w:val="3"/>
            <w:shd w:val="clear" w:color="auto" w:fill="DEE7F7"/>
          </w:tcPr>
          <w:p w:rsidR="00DF772F" w:rsidRPr="00D31912" w:rsidRDefault="00FB4536">
            <w:pPr>
              <w:pStyle w:val="TableParagraph"/>
              <w:spacing w:before="146"/>
              <w:rPr>
                <w:rFonts w:ascii="Arial"/>
                <w:b/>
              </w:rPr>
            </w:pPr>
            <w:r w:rsidRPr="00D31912">
              <w:rPr>
                <w:rFonts w:ascii="Arial"/>
                <w:b/>
              </w:rPr>
              <w:t>Part</w:t>
            </w:r>
            <w:r w:rsidRPr="00D31912">
              <w:rPr>
                <w:rFonts w:ascii="Arial"/>
                <w:b/>
                <w:spacing w:val="1"/>
              </w:rPr>
              <w:t xml:space="preserve"> </w:t>
            </w:r>
            <w:r w:rsidRPr="00D31912">
              <w:rPr>
                <w:rFonts w:ascii="Arial"/>
                <w:b/>
                <w:spacing w:val="-5"/>
              </w:rPr>
              <w:t>2.</w:t>
            </w:r>
          </w:p>
          <w:p w:rsidR="00DF772F" w:rsidRPr="00D31912" w:rsidRDefault="00FB4536">
            <w:pPr>
              <w:pStyle w:val="TableParagraph"/>
              <w:spacing w:before="81"/>
              <w:rPr>
                <w:rFonts w:ascii="Arial"/>
                <w:b/>
              </w:rPr>
            </w:pPr>
            <w:r w:rsidRPr="00D31912">
              <w:rPr>
                <w:rFonts w:ascii="Arial"/>
                <w:b/>
              </w:rPr>
              <w:t>PRINCIPLES</w:t>
            </w:r>
            <w:r w:rsidRPr="00D31912">
              <w:rPr>
                <w:rFonts w:ascii="Arial"/>
                <w:b/>
                <w:spacing w:val="-7"/>
              </w:rPr>
              <w:t xml:space="preserve"> </w:t>
            </w:r>
            <w:r w:rsidRPr="00D31912">
              <w:rPr>
                <w:rFonts w:ascii="Arial"/>
                <w:b/>
              </w:rPr>
              <w:t>ABOUT</w:t>
            </w:r>
            <w:r w:rsidRPr="00D31912">
              <w:rPr>
                <w:rFonts w:ascii="Arial"/>
                <w:b/>
                <w:spacing w:val="-9"/>
              </w:rPr>
              <w:t xml:space="preserve"> </w:t>
            </w:r>
            <w:r w:rsidRPr="00D31912">
              <w:rPr>
                <w:rFonts w:ascii="Arial"/>
                <w:b/>
              </w:rPr>
              <w:t>DESIGN</w:t>
            </w:r>
            <w:r w:rsidRPr="00D31912">
              <w:rPr>
                <w:rFonts w:ascii="Arial"/>
                <w:b/>
                <w:spacing w:val="-7"/>
              </w:rPr>
              <w:t xml:space="preserve"> </w:t>
            </w:r>
            <w:r w:rsidRPr="00D31912">
              <w:rPr>
                <w:rFonts w:ascii="Arial"/>
                <w:b/>
              </w:rPr>
              <w:t>AND</w:t>
            </w:r>
            <w:r w:rsidRPr="00D31912">
              <w:rPr>
                <w:rFonts w:ascii="Arial"/>
                <w:b/>
                <w:spacing w:val="-7"/>
              </w:rPr>
              <w:t xml:space="preserve"> </w:t>
            </w:r>
            <w:r w:rsidRPr="00D31912">
              <w:rPr>
                <w:rFonts w:ascii="Arial"/>
                <w:b/>
                <w:spacing w:val="-2"/>
              </w:rPr>
              <w:t>CONSTRUCTION</w:t>
            </w:r>
          </w:p>
        </w:tc>
        <w:tc>
          <w:tcPr>
            <w:tcW w:w="1557" w:type="dxa"/>
            <w:vMerge w:val="restart"/>
            <w:shd w:val="clear" w:color="auto" w:fill="DEE7F7"/>
          </w:tcPr>
          <w:p w:rsidR="00DF772F" w:rsidRPr="00D31912" w:rsidRDefault="00FB4536">
            <w:pPr>
              <w:pStyle w:val="TableParagraph"/>
              <w:spacing w:before="74"/>
              <w:ind w:left="222"/>
              <w:rPr>
                <w:rFonts w:ascii="Arial"/>
                <w:b/>
              </w:rPr>
            </w:pPr>
            <w:r w:rsidRPr="00D31912">
              <w:rPr>
                <w:rFonts w:ascii="Arial"/>
                <w:b/>
                <w:spacing w:val="-2"/>
              </w:rPr>
              <w:t>Applicable</w:t>
            </w:r>
          </w:p>
        </w:tc>
        <w:tc>
          <w:tcPr>
            <w:tcW w:w="1843" w:type="dxa"/>
            <w:vMerge w:val="restart"/>
            <w:shd w:val="clear" w:color="auto" w:fill="DEE7F7"/>
          </w:tcPr>
          <w:p w:rsidR="00DF772F" w:rsidRPr="00D31912" w:rsidRDefault="00FB4536">
            <w:pPr>
              <w:pStyle w:val="TableParagraph"/>
              <w:spacing w:before="74"/>
              <w:ind w:left="133" w:right="14"/>
              <w:jc w:val="center"/>
              <w:rPr>
                <w:rFonts w:ascii="Arial"/>
                <w:b/>
              </w:rPr>
            </w:pPr>
            <w:r w:rsidRPr="00D31912">
              <w:rPr>
                <w:rFonts w:ascii="Arial"/>
                <w:b/>
              </w:rPr>
              <w:t>Not</w:t>
            </w:r>
            <w:r w:rsidRPr="00D31912">
              <w:rPr>
                <w:rFonts w:ascii="Arial"/>
                <w:b/>
                <w:spacing w:val="-1"/>
              </w:rPr>
              <w:t xml:space="preserve"> </w:t>
            </w:r>
            <w:r w:rsidRPr="00D31912">
              <w:rPr>
                <w:rFonts w:ascii="Arial"/>
                <w:b/>
                <w:spacing w:val="-2"/>
              </w:rPr>
              <w:t>applicable</w:t>
            </w:r>
          </w:p>
          <w:p w:rsidR="00DF772F" w:rsidRPr="00D31912" w:rsidRDefault="00FB4536">
            <w:pPr>
              <w:pStyle w:val="TableParagraph"/>
              <w:ind w:left="133"/>
              <w:jc w:val="center"/>
              <w:rPr>
                <w:rFonts w:ascii="Arial"/>
                <w:b/>
                <w:sz w:val="16"/>
              </w:rPr>
            </w:pPr>
            <w:r w:rsidRPr="00D31912">
              <w:rPr>
                <w:rFonts w:ascii="Arial"/>
                <w:b/>
                <w:spacing w:val="-6"/>
                <w:sz w:val="16"/>
              </w:rPr>
              <w:t>Justification</w:t>
            </w:r>
            <w:r w:rsidRPr="00D31912">
              <w:rPr>
                <w:rFonts w:ascii="Arial"/>
                <w:b/>
                <w:spacing w:val="-12"/>
                <w:sz w:val="16"/>
              </w:rPr>
              <w:t xml:space="preserve"> </w:t>
            </w:r>
            <w:r w:rsidRPr="00D31912">
              <w:rPr>
                <w:rFonts w:ascii="Arial"/>
                <w:b/>
                <w:spacing w:val="-6"/>
                <w:sz w:val="16"/>
              </w:rPr>
              <w:t>must</w:t>
            </w:r>
            <w:r w:rsidRPr="00D31912">
              <w:rPr>
                <w:rFonts w:ascii="Arial"/>
                <w:b/>
                <w:spacing w:val="-10"/>
                <w:sz w:val="16"/>
              </w:rPr>
              <w:t xml:space="preserve"> </w:t>
            </w:r>
            <w:r w:rsidRPr="00D31912">
              <w:rPr>
                <w:rFonts w:ascii="Arial"/>
                <w:b/>
                <w:spacing w:val="-6"/>
                <w:sz w:val="16"/>
              </w:rPr>
              <w:t>be</w:t>
            </w:r>
            <w:r w:rsidRPr="00D31912">
              <w:rPr>
                <w:rFonts w:ascii="Arial"/>
                <w:b/>
                <w:sz w:val="16"/>
              </w:rPr>
              <w:t xml:space="preserve"> provided</w:t>
            </w:r>
            <w:r w:rsidRPr="00D31912">
              <w:rPr>
                <w:rFonts w:ascii="Arial"/>
                <w:b/>
                <w:spacing w:val="-12"/>
                <w:sz w:val="16"/>
              </w:rPr>
              <w:t xml:space="preserve"> </w:t>
            </w:r>
            <w:r w:rsidRPr="00D31912">
              <w:rPr>
                <w:rFonts w:ascii="Arial"/>
                <w:b/>
                <w:sz w:val="16"/>
              </w:rPr>
              <w:t>below</w:t>
            </w:r>
          </w:p>
        </w:tc>
        <w:tc>
          <w:tcPr>
            <w:tcW w:w="2978" w:type="dxa"/>
            <w:vMerge w:val="restart"/>
            <w:shd w:val="clear" w:color="auto" w:fill="DEE7F7"/>
          </w:tcPr>
          <w:p w:rsidR="00DF772F" w:rsidRPr="00D31912" w:rsidRDefault="00FB4536">
            <w:pPr>
              <w:pStyle w:val="TableParagraph"/>
              <w:spacing w:before="77"/>
              <w:ind w:left="223"/>
              <w:rPr>
                <w:rFonts w:ascii="Arial"/>
                <w:b/>
              </w:rPr>
            </w:pPr>
            <w:r w:rsidRPr="00D31912">
              <w:rPr>
                <w:rFonts w:ascii="Arial"/>
                <w:b/>
              </w:rPr>
              <w:t>Medical</w:t>
            </w:r>
            <w:r w:rsidRPr="00D31912">
              <w:rPr>
                <w:rFonts w:ascii="Arial"/>
                <w:b/>
                <w:spacing w:val="-11"/>
              </w:rPr>
              <w:t xml:space="preserve"> </w:t>
            </w:r>
            <w:r w:rsidRPr="00D31912">
              <w:rPr>
                <w:rFonts w:ascii="Arial"/>
                <w:b/>
              </w:rPr>
              <w:t>Devices</w:t>
            </w:r>
            <w:r w:rsidRPr="00D31912">
              <w:rPr>
                <w:rFonts w:ascii="Arial"/>
                <w:b/>
                <w:spacing w:val="-14"/>
              </w:rPr>
              <w:t xml:space="preserve"> </w:t>
            </w:r>
            <w:r w:rsidRPr="00D31912">
              <w:rPr>
                <w:rFonts w:ascii="Arial"/>
                <w:b/>
              </w:rPr>
              <w:t>/</w:t>
            </w:r>
            <w:r w:rsidRPr="00D31912">
              <w:rPr>
                <w:rFonts w:ascii="Arial"/>
                <w:b/>
                <w:spacing w:val="-13"/>
              </w:rPr>
              <w:t xml:space="preserve"> </w:t>
            </w:r>
            <w:r w:rsidRPr="00D31912">
              <w:rPr>
                <w:rFonts w:ascii="Arial"/>
                <w:b/>
              </w:rPr>
              <w:t>IVD standard or other procedure applied</w:t>
            </w:r>
          </w:p>
        </w:tc>
        <w:tc>
          <w:tcPr>
            <w:tcW w:w="3062" w:type="dxa"/>
            <w:vMerge w:val="restart"/>
            <w:shd w:val="clear" w:color="auto" w:fill="DEE7F7"/>
          </w:tcPr>
          <w:p w:rsidR="00DF772F" w:rsidRPr="00D31912" w:rsidRDefault="00FB4536">
            <w:pPr>
              <w:pStyle w:val="TableParagraph"/>
              <w:spacing w:before="74"/>
              <w:ind w:left="224"/>
              <w:rPr>
                <w:rFonts w:ascii="Arial"/>
                <w:b/>
              </w:rPr>
            </w:pPr>
            <w:r w:rsidRPr="00D31912">
              <w:rPr>
                <w:rFonts w:ascii="Arial"/>
                <w:b/>
              </w:rPr>
              <w:t>Evidence</w:t>
            </w:r>
            <w:r w:rsidRPr="00D31912">
              <w:rPr>
                <w:rFonts w:ascii="Arial"/>
                <w:b/>
                <w:spacing w:val="-4"/>
              </w:rPr>
              <w:t xml:space="preserve"> </w:t>
            </w:r>
            <w:r w:rsidRPr="00D31912">
              <w:rPr>
                <w:rFonts w:ascii="Arial"/>
                <w:b/>
              </w:rPr>
              <w:t>of</w:t>
            </w:r>
            <w:r w:rsidRPr="00D31912">
              <w:rPr>
                <w:rFonts w:ascii="Arial"/>
                <w:b/>
                <w:spacing w:val="-2"/>
              </w:rPr>
              <w:t xml:space="preserve"> compliance</w:t>
            </w:r>
          </w:p>
          <w:p w:rsidR="00DF772F" w:rsidRPr="00D31912" w:rsidRDefault="00FB4536">
            <w:pPr>
              <w:pStyle w:val="TableParagraph"/>
              <w:ind w:left="137"/>
              <w:jc w:val="center"/>
              <w:rPr>
                <w:rFonts w:ascii="Arial" w:hAnsi="Arial"/>
                <w:b/>
                <w:sz w:val="16"/>
              </w:rPr>
            </w:pPr>
            <w:r w:rsidRPr="00D31912">
              <w:rPr>
                <w:rFonts w:ascii="Arial" w:hAnsi="Arial"/>
                <w:b/>
                <w:spacing w:val="-6"/>
                <w:sz w:val="16"/>
              </w:rPr>
              <w:t>Include direct reference to documents</w:t>
            </w:r>
            <w:r w:rsidRPr="00D31912">
              <w:rPr>
                <w:rFonts w:ascii="Arial" w:hAnsi="Arial"/>
                <w:b/>
                <w:sz w:val="16"/>
              </w:rPr>
              <w:t xml:space="preserve"> within</w:t>
            </w:r>
            <w:r w:rsidRPr="00D31912">
              <w:rPr>
                <w:rFonts w:ascii="Arial" w:hAnsi="Arial"/>
                <w:b/>
                <w:spacing w:val="-8"/>
                <w:sz w:val="16"/>
              </w:rPr>
              <w:t xml:space="preserve"> </w:t>
            </w:r>
            <w:r w:rsidRPr="00D31912">
              <w:rPr>
                <w:rFonts w:ascii="Arial" w:hAnsi="Arial"/>
                <w:b/>
                <w:sz w:val="16"/>
              </w:rPr>
              <w:t>the</w:t>
            </w:r>
            <w:r w:rsidRPr="00D31912">
              <w:rPr>
                <w:rFonts w:ascii="Arial" w:hAnsi="Arial"/>
                <w:b/>
                <w:spacing w:val="-9"/>
                <w:sz w:val="16"/>
              </w:rPr>
              <w:t xml:space="preserve"> </w:t>
            </w:r>
            <w:r w:rsidRPr="00D31912">
              <w:rPr>
                <w:rFonts w:ascii="Arial" w:hAnsi="Arial"/>
                <w:b/>
                <w:sz w:val="16"/>
              </w:rPr>
              <w:t>manufacturer’s</w:t>
            </w:r>
            <w:r w:rsidRPr="00D31912">
              <w:rPr>
                <w:rFonts w:ascii="Arial" w:hAnsi="Arial"/>
                <w:b/>
                <w:spacing w:val="-9"/>
                <w:sz w:val="16"/>
              </w:rPr>
              <w:t xml:space="preserve"> </w:t>
            </w:r>
            <w:r w:rsidRPr="00D31912">
              <w:rPr>
                <w:rFonts w:ascii="Arial" w:hAnsi="Arial"/>
                <w:b/>
                <w:sz w:val="16"/>
              </w:rPr>
              <w:t xml:space="preserve">quality </w:t>
            </w:r>
            <w:r w:rsidRPr="00D31912">
              <w:rPr>
                <w:rFonts w:ascii="Arial" w:hAnsi="Arial"/>
                <w:b/>
                <w:spacing w:val="-2"/>
                <w:sz w:val="16"/>
              </w:rPr>
              <w:t>system</w:t>
            </w:r>
          </w:p>
        </w:tc>
      </w:tr>
      <w:tr w:rsidR="00D31912" w:rsidRPr="00D31912">
        <w:trPr>
          <w:trHeight w:val="626"/>
        </w:trPr>
        <w:tc>
          <w:tcPr>
            <w:tcW w:w="912" w:type="dxa"/>
            <w:shd w:val="clear" w:color="auto" w:fill="DEE7F7"/>
          </w:tcPr>
          <w:p w:rsidR="00DF772F" w:rsidRPr="00D31912" w:rsidRDefault="00FB4536">
            <w:pPr>
              <w:pStyle w:val="TableParagraph"/>
              <w:spacing w:before="74"/>
              <w:rPr>
                <w:rFonts w:ascii="Arial"/>
                <w:b/>
              </w:rPr>
            </w:pPr>
            <w:r w:rsidRPr="00D31912">
              <w:rPr>
                <w:rFonts w:ascii="Arial"/>
                <w:b/>
                <w:spacing w:val="-5"/>
              </w:rPr>
              <w:t>13</w:t>
            </w:r>
          </w:p>
        </w:tc>
        <w:tc>
          <w:tcPr>
            <w:tcW w:w="5037" w:type="dxa"/>
            <w:gridSpan w:val="2"/>
            <w:shd w:val="clear" w:color="auto" w:fill="DEE7F7"/>
          </w:tcPr>
          <w:p w:rsidR="00DF772F" w:rsidRPr="00D31912" w:rsidRDefault="00FB4536">
            <w:pPr>
              <w:pStyle w:val="TableParagraph"/>
              <w:spacing w:before="79"/>
              <w:ind w:left="108" w:right="81"/>
              <w:rPr>
                <w:rFonts w:ascii="Arial"/>
                <w:b/>
                <w:i/>
              </w:rPr>
            </w:pPr>
            <w:r w:rsidRPr="00D31912">
              <w:rPr>
                <w:rFonts w:ascii="Arial"/>
                <w:b/>
                <w:i/>
              </w:rPr>
              <w:t>Information</w:t>
            </w:r>
            <w:r w:rsidRPr="00D31912">
              <w:rPr>
                <w:rFonts w:ascii="Arial"/>
                <w:b/>
                <w:i/>
                <w:spacing w:val="-9"/>
              </w:rPr>
              <w:t xml:space="preserve"> </w:t>
            </w:r>
            <w:r w:rsidRPr="00D31912">
              <w:rPr>
                <w:rFonts w:ascii="Arial"/>
                <w:b/>
                <w:i/>
              </w:rPr>
              <w:t>to</w:t>
            </w:r>
            <w:r w:rsidRPr="00D31912">
              <w:rPr>
                <w:rFonts w:ascii="Arial"/>
                <w:b/>
                <w:i/>
                <w:spacing w:val="-7"/>
              </w:rPr>
              <w:t xml:space="preserve"> </w:t>
            </w:r>
            <w:r w:rsidRPr="00D31912">
              <w:rPr>
                <w:rFonts w:ascii="Arial"/>
                <w:b/>
                <w:i/>
              </w:rPr>
              <w:t>be</w:t>
            </w:r>
            <w:r w:rsidRPr="00D31912">
              <w:rPr>
                <w:rFonts w:ascii="Arial"/>
                <w:b/>
                <w:i/>
                <w:spacing w:val="-8"/>
              </w:rPr>
              <w:t xml:space="preserve"> </w:t>
            </w:r>
            <w:r w:rsidRPr="00D31912">
              <w:rPr>
                <w:rFonts w:ascii="Arial"/>
                <w:b/>
                <w:i/>
              </w:rPr>
              <w:t>provided</w:t>
            </w:r>
            <w:r w:rsidRPr="00D31912">
              <w:rPr>
                <w:rFonts w:ascii="Arial"/>
                <w:b/>
                <w:i/>
                <w:spacing w:val="-7"/>
              </w:rPr>
              <w:t xml:space="preserve"> </w:t>
            </w:r>
            <w:r w:rsidRPr="00D31912">
              <w:rPr>
                <w:rFonts w:ascii="Arial"/>
                <w:b/>
                <w:i/>
              </w:rPr>
              <w:t>with</w:t>
            </w:r>
            <w:r w:rsidRPr="00D31912">
              <w:rPr>
                <w:rFonts w:ascii="Arial"/>
                <w:b/>
                <w:i/>
                <w:spacing w:val="-8"/>
              </w:rPr>
              <w:t xml:space="preserve"> </w:t>
            </w:r>
            <w:r w:rsidRPr="00D31912">
              <w:rPr>
                <w:rFonts w:ascii="Arial"/>
                <w:b/>
                <w:i/>
              </w:rPr>
              <w:t xml:space="preserve">medical </w:t>
            </w:r>
            <w:r w:rsidRPr="00D31912">
              <w:rPr>
                <w:rFonts w:ascii="Arial"/>
                <w:b/>
                <w:i/>
                <w:spacing w:val="-2"/>
              </w:rPr>
              <w:t>devices</w:t>
            </w:r>
          </w:p>
        </w:tc>
        <w:tc>
          <w:tcPr>
            <w:tcW w:w="1557" w:type="dxa"/>
            <w:vMerge/>
            <w:tcBorders>
              <w:top w:val="nil"/>
            </w:tcBorders>
            <w:shd w:val="clear" w:color="auto" w:fill="DEE7F7"/>
          </w:tcPr>
          <w:p w:rsidR="00DF772F" w:rsidRPr="00D31912" w:rsidRDefault="00DF772F">
            <w:pPr>
              <w:rPr>
                <w:sz w:val="2"/>
                <w:szCs w:val="2"/>
              </w:rPr>
            </w:pPr>
          </w:p>
        </w:tc>
        <w:tc>
          <w:tcPr>
            <w:tcW w:w="1843" w:type="dxa"/>
            <w:vMerge/>
            <w:tcBorders>
              <w:top w:val="nil"/>
            </w:tcBorders>
            <w:shd w:val="clear" w:color="auto" w:fill="DEE7F7"/>
          </w:tcPr>
          <w:p w:rsidR="00DF772F" w:rsidRPr="00D31912" w:rsidRDefault="00DF772F">
            <w:pPr>
              <w:rPr>
                <w:sz w:val="2"/>
                <w:szCs w:val="2"/>
              </w:rPr>
            </w:pPr>
          </w:p>
        </w:tc>
        <w:tc>
          <w:tcPr>
            <w:tcW w:w="2978" w:type="dxa"/>
            <w:vMerge/>
            <w:tcBorders>
              <w:top w:val="nil"/>
            </w:tcBorders>
            <w:shd w:val="clear" w:color="auto" w:fill="DEE7F7"/>
          </w:tcPr>
          <w:p w:rsidR="00DF772F" w:rsidRPr="00D31912" w:rsidRDefault="00DF772F">
            <w:pPr>
              <w:rPr>
                <w:sz w:val="2"/>
                <w:szCs w:val="2"/>
              </w:rPr>
            </w:pPr>
          </w:p>
        </w:tc>
        <w:tc>
          <w:tcPr>
            <w:tcW w:w="3062" w:type="dxa"/>
            <w:vMerge/>
            <w:tcBorders>
              <w:top w:val="nil"/>
            </w:tcBorders>
            <w:shd w:val="clear" w:color="auto" w:fill="DEE7F7"/>
          </w:tcPr>
          <w:p w:rsidR="00DF772F" w:rsidRPr="00D31912" w:rsidRDefault="00DF772F">
            <w:pPr>
              <w:rPr>
                <w:sz w:val="2"/>
                <w:szCs w:val="2"/>
              </w:rPr>
            </w:pPr>
          </w:p>
        </w:tc>
      </w:tr>
      <w:tr w:rsidR="00D31912" w:rsidRPr="00D31912">
        <w:trPr>
          <w:trHeight w:val="741"/>
        </w:trPr>
        <w:tc>
          <w:tcPr>
            <w:tcW w:w="912" w:type="dxa"/>
          </w:tcPr>
          <w:p w:rsidR="00DF772F" w:rsidRPr="00D31912" w:rsidRDefault="00FB4536">
            <w:pPr>
              <w:pStyle w:val="TableParagraph"/>
              <w:spacing w:before="77"/>
              <w:rPr>
                <w:sz w:val="14"/>
              </w:rPr>
            </w:pPr>
            <w:r w:rsidRPr="00D31912">
              <w:rPr>
                <w:spacing w:val="-4"/>
                <w:sz w:val="14"/>
              </w:rPr>
              <w:t>13.4</w:t>
            </w:r>
          </w:p>
          <w:p w:rsidR="00DF772F" w:rsidRPr="00D31912" w:rsidRDefault="00FB4536">
            <w:pPr>
              <w:pStyle w:val="TableParagraph"/>
              <w:spacing w:before="2"/>
              <w:rPr>
                <w:sz w:val="14"/>
              </w:rPr>
            </w:pPr>
            <w:r w:rsidRPr="00D31912">
              <w:rPr>
                <w:spacing w:val="-2"/>
                <w:sz w:val="14"/>
              </w:rPr>
              <w:t>(cont.)</w:t>
            </w:r>
          </w:p>
        </w:tc>
        <w:tc>
          <w:tcPr>
            <w:tcW w:w="638" w:type="dxa"/>
          </w:tcPr>
          <w:p w:rsidR="00DF772F" w:rsidRPr="00D31912" w:rsidRDefault="00FB4536">
            <w:pPr>
              <w:pStyle w:val="TableParagraph"/>
              <w:spacing w:before="78"/>
              <w:ind w:left="108"/>
              <w:rPr>
                <w:sz w:val="18"/>
              </w:rPr>
            </w:pPr>
            <w:r w:rsidRPr="00D31912">
              <w:rPr>
                <w:spacing w:val="-5"/>
                <w:sz w:val="18"/>
              </w:rPr>
              <w:t>17</w:t>
            </w:r>
          </w:p>
        </w:tc>
        <w:tc>
          <w:tcPr>
            <w:tcW w:w="4399" w:type="dxa"/>
          </w:tcPr>
          <w:p w:rsidR="00DF772F" w:rsidRPr="00D31912" w:rsidRDefault="00FB4536">
            <w:pPr>
              <w:pStyle w:val="TableParagraph"/>
              <w:ind w:left="108"/>
              <w:rPr>
                <w:sz w:val="18"/>
              </w:rPr>
            </w:pPr>
            <w:r w:rsidRPr="00D31912">
              <w:rPr>
                <w:sz w:val="18"/>
              </w:rPr>
              <w:t>Information</w:t>
            </w:r>
            <w:r w:rsidRPr="00D31912">
              <w:rPr>
                <w:spacing w:val="-6"/>
                <w:sz w:val="18"/>
              </w:rPr>
              <w:t xml:space="preserve"> </w:t>
            </w:r>
            <w:r w:rsidRPr="00D31912">
              <w:rPr>
                <w:sz w:val="18"/>
              </w:rPr>
              <w:t>about</w:t>
            </w:r>
            <w:r w:rsidRPr="00D31912">
              <w:rPr>
                <w:spacing w:val="-8"/>
                <w:sz w:val="18"/>
              </w:rPr>
              <w:t xml:space="preserve"> </w:t>
            </w:r>
            <w:r w:rsidRPr="00D31912">
              <w:rPr>
                <w:sz w:val="18"/>
              </w:rPr>
              <w:t>any</w:t>
            </w:r>
            <w:r w:rsidRPr="00D31912">
              <w:rPr>
                <w:spacing w:val="-8"/>
                <w:sz w:val="18"/>
              </w:rPr>
              <w:t xml:space="preserve"> </w:t>
            </w:r>
            <w:r w:rsidRPr="00D31912">
              <w:rPr>
                <w:sz w:val="18"/>
              </w:rPr>
              <w:t>treatment</w:t>
            </w:r>
            <w:r w:rsidRPr="00D31912">
              <w:rPr>
                <w:spacing w:val="-6"/>
                <w:sz w:val="18"/>
              </w:rPr>
              <w:t xml:space="preserve"> </w:t>
            </w:r>
            <w:r w:rsidRPr="00D31912">
              <w:rPr>
                <w:sz w:val="18"/>
              </w:rPr>
              <w:t>or</w:t>
            </w:r>
            <w:r w:rsidRPr="00D31912">
              <w:rPr>
                <w:spacing w:val="-6"/>
                <w:sz w:val="18"/>
              </w:rPr>
              <w:t xml:space="preserve"> </w:t>
            </w:r>
            <w:r w:rsidRPr="00D31912">
              <w:rPr>
                <w:sz w:val="18"/>
              </w:rPr>
              <w:t>handling</w:t>
            </w:r>
            <w:r w:rsidRPr="00D31912">
              <w:rPr>
                <w:spacing w:val="-8"/>
                <w:sz w:val="18"/>
              </w:rPr>
              <w:t xml:space="preserve"> </w:t>
            </w:r>
            <w:r w:rsidRPr="00D31912">
              <w:rPr>
                <w:sz w:val="18"/>
              </w:rPr>
              <w:t>needed before the device can be used</w:t>
            </w:r>
          </w:p>
        </w:tc>
        <w:tc>
          <w:tcPr>
            <w:tcW w:w="1557" w:type="dxa"/>
          </w:tcPr>
          <w:p w:rsidR="00DF772F" w:rsidRPr="00D31912" w:rsidRDefault="00FB4536">
            <w:pPr>
              <w:pStyle w:val="TableParagraph"/>
              <w:spacing w:before="79"/>
              <w:ind w:left="109"/>
              <w:rPr>
                <w:rFonts w:ascii="MS Gothic" w:hAnsi="MS Gothic"/>
                <w:sz w:val="18"/>
              </w:rPr>
            </w:pPr>
            <w:r w:rsidRPr="00D31912">
              <w:rPr>
                <w:rFonts w:ascii="MS Gothic" w:hAnsi="MS Gothic"/>
                <w:spacing w:val="-10"/>
                <w:sz w:val="18"/>
              </w:rPr>
              <w:t>☐</w:t>
            </w:r>
          </w:p>
        </w:tc>
        <w:tc>
          <w:tcPr>
            <w:tcW w:w="1843" w:type="dxa"/>
          </w:tcPr>
          <w:p w:rsidR="00DF772F" w:rsidRPr="00D31912" w:rsidRDefault="00FB4536">
            <w:pPr>
              <w:pStyle w:val="TableParagraph"/>
              <w:spacing w:before="79"/>
              <w:ind w:left="110"/>
              <w:rPr>
                <w:rFonts w:ascii="MS Gothic" w:hAnsi="MS Gothic"/>
                <w:sz w:val="18"/>
              </w:rPr>
            </w:pPr>
            <w:r w:rsidRPr="00D31912">
              <w:rPr>
                <w:rFonts w:ascii="MS Gothic" w:hAnsi="MS Gothic"/>
                <w:spacing w:val="-10"/>
                <w:sz w:val="18"/>
              </w:rPr>
              <w:t>☐</w:t>
            </w:r>
          </w:p>
          <w:p w:rsidR="00DF772F" w:rsidRPr="00D31912" w:rsidRDefault="00FB4536">
            <w:pPr>
              <w:pStyle w:val="TableParagraph"/>
              <w:spacing w:before="85"/>
              <w:ind w:left="110"/>
              <w:rPr>
                <w:sz w:val="18"/>
              </w:rPr>
            </w:pPr>
            <w:r w:rsidRPr="00D31912">
              <w:rPr>
                <w:sz w:val="18"/>
              </w:rPr>
              <w:t>Provide</w:t>
            </w:r>
            <w:r w:rsidRPr="00D31912">
              <w:rPr>
                <w:spacing w:val="-4"/>
                <w:sz w:val="18"/>
              </w:rPr>
              <w:t xml:space="preserve"> </w:t>
            </w:r>
            <w:r w:rsidRPr="00D31912">
              <w:rPr>
                <w:spacing w:val="-2"/>
                <w:sz w:val="18"/>
              </w:rPr>
              <w:t>Justification</w:t>
            </w:r>
          </w:p>
        </w:tc>
        <w:tc>
          <w:tcPr>
            <w:tcW w:w="2978" w:type="dxa"/>
          </w:tcPr>
          <w:p w:rsidR="00DF772F" w:rsidRPr="00D31912" w:rsidRDefault="00FB4536">
            <w:pPr>
              <w:pStyle w:val="TableParagraph"/>
              <w:ind w:left="110" w:right="923"/>
              <w:jc w:val="both"/>
              <w:rPr>
                <w:sz w:val="18"/>
              </w:rPr>
            </w:pPr>
            <w:r w:rsidRPr="00D31912">
              <w:rPr>
                <w:sz w:val="18"/>
              </w:rPr>
              <w:t>List</w:t>
            </w:r>
            <w:r w:rsidRPr="00D31912">
              <w:rPr>
                <w:spacing w:val="-10"/>
                <w:sz w:val="18"/>
              </w:rPr>
              <w:t xml:space="preserve"> </w:t>
            </w:r>
            <w:r w:rsidRPr="00D31912">
              <w:rPr>
                <w:sz w:val="18"/>
              </w:rPr>
              <w:t>here</w:t>
            </w:r>
            <w:r w:rsidRPr="00D31912">
              <w:rPr>
                <w:spacing w:val="-10"/>
                <w:sz w:val="18"/>
              </w:rPr>
              <w:t xml:space="preserve"> </w:t>
            </w:r>
            <w:r w:rsidRPr="00D31912">
              <w:rPr>
                <w:sz w:val="18"/>
              </w:rPr>
              <w:t>the</w:t>
            </w:r>
            <w:r w:rsidRPr="00D31912">
              <w:rPr>
                <w:spacing w:val="-10"/>
                <w:sz w:val="18"/>
              </w:rPr>
              <w:t xml:space="preserve"> </w:t>
            </w:r>
            <w:r w:rsidRPr="00D31912">
              <w:rPr>
                <w:sz w:val="18"/>
              </w:rPr>
              <w:t>standards</w:t>
            </w:r>
            <w:r w:rsidRPr="00D31912">
              <w:rPr>
                <w:spacing w:val="-8"/>
                <w:sz w:val="18"/>
              </w:rPr>
              <w:t xml:space="preserve"> </w:t>
            </w:r>
            <w:r w:rsidRPr="00D31912">
              <w:rPr>
                <w:sz w:val="18"/>
              </w:rPr>
              <w:t>/ procedures</w:t>
            </w:r>
            <w:r w:rsidRPr="00D31912">
              <w:rPr>
                <w:spacing w:val="-3"/>
                <w:sz w:val="18"/>
              </w:rPr>
              <w:t xml:space="preserve"> </w:t>
            </w:r>
            <w:r w:rsidRPr="00D31912">
              <w:rPr>
                <w:sz w:val="18"/>
              </w:rPr>
              <w:t>applied</w:t>
            </w:r>
            <w:r w:rsidRPr="00D31912">
              <w:rPr>
                <w:spacing w:val="-4"/>
                <w:sz w:val="18"/>
              </w:rPr>
              <w:t xml:space="preserve"> </w:t>
            </w:r>
            <w:r w:rsidRPr="00D31912">
              <w:rPr>
                <w:sz w:val="18"/>
              </w:rPr>
              <w:t xml:space="preserve">with </w:t>
            </w:r>
            <w:r w:rsidRPr="00D31912">
              <w:rPr>
                <w:spacing w:val="-2"/>
                <w:sz w:val="18"/>
              </w:rPr>
              <w:t>justification</w:t>
            </w:r>
          </w:p>
        </w:tc>
        <w:tc>
          <w:tcPr>
            <w:tcW w:w="3062" w:type="dxa"/>
          </w:tcPr>
          <w:p w:rsidR="00DF772F" w:rsidRPr="00D31912" w:rsidRDefault="00FB4536">
            <w:pPr>
              <w:pStyle w:val="TableParagraph"/>
              <w:ind w:left="111" w:right="81"/>
              <w:rPr>
                <w:sz w:val="18"/>
              </w:rPr>
            </w:pPr>
            <w:r w:rsidRPr="00D31912">
              <w:rPr>
                <w:sz w:val="18"/>
              </w:rPr>
              <w:t>Include direct reference to documents within the manufacturer’s</w:t>
            </w:r>
            <w:r w:rsidRPr="00D31912">
              <w:rPr>
                <w:spacing w:val="-15"/>
                <w:sz w:val="18"/>
              </w:rPr>
              <w:t xml:space="preserve"> </w:t>
            </w:r>
            <w:r w:rsidRPr="00D31912">
              <w:rPr>
                <w:sz w:val="18"/>
              </w:rPr>
              <w:t>quality</w:t>
            </w:r>
            <w:r w:rsidRPr="00D31912">
              <w:rPr>
                <w:spacing w:val="-12"/>
                <w:sz w:val="18"/>
              </w:rPr>
              <w:t xml:space="preserve"> </w:t>
            </w:r>
            <w:r w:rsidRPr="00D31912">
              <w:rPr>
                <w:sz w:val="18"/>
              </w:rPr>
              <w:t>system</w:t>
            </w:r>
          </w:p>
        </w:tc>
      </w:tr>
      <w:tr w:rsidR="00D31912" w:rsidRPr="00D31912">
        <w:trPr>
          <w:trHeight w:val="1569"/>
        </w:trPr>
        <w:tc>
          <w:tcPr>
            <w:tcW w:w="912" w:type="dxa"/>
          </w:tcPr>
          <w:p w:rsidR="00DF772F" w:rsidRPr="00D31912" w:rsidRDefault="00FB4536">
            <w:pPr>
              <w:pStyle w:val="TableParagraph"/>
              <w:spacing w:before="77"/>
              <w:rPr>
                <w:sz w:val="14"/>
              </w:rPr>
            </w:pPr>
            <w:r w:rsidRPr="00D31912">
              <w:rPr>
                <w:spacing w:val="-4"/>
                <w:sz w:val="14"/>
              </w:rPr>
              <w:t>13.4</w:t>
            </w:r>
          </w:p>
          <w:p w:rsidR="00DF772F" w:rsidRPr="00D31912" w:rsidRDefault="00FB4536">
            <w:pPr>
              <w:pStyle w:val="TableParagraph"/>
              <w:spacing w:before="2"/>
              <w:rPr>
                <w:sz w:val="14"/>
              </w:rPr>
            </w:pPr>
            <w:r w:rsidRPr="00D31912">
              <w:rPr>
                <w:spacing w:val="-2"/>
                <w:sz w:val="14"/>
              </w:rPr>
              <w:t>(cont.)</w:t>
            </w:r>
          </w:p>
        </w:tc>
        <w:tc>
          <w:tcPr>
            <w:tcW w:w="638" w:type="dxa"/>
          </w:tcPr>
          <w:p w:rsidR="00DF772F" w:rsidRPr="00D31912" w:rsidRDefault="00FB4536">
            <w:pPr>
              <w:pStyle w:val="TableParagraph"/>
              <w:spacing w:before="78"/>
              <w:ind w:left="108"/>
              <w:rPr>
                <w:sz w:val="18"/>
              </w:rPr>
            </w:pPr>
            <w:r w:rsidRPr="00D31912">
              <w:rPr>
                <w:spacing w:val="-5"/>
                <w:sz w:val="18"/>
              </w:rPr>
              <w:t>18</w:t>
            </w:r>
          </w:p>
        </w:tc>
        <w:tc>
          <w:tcPr>
            <w:tcW w:w="4399" w:type="dxa"/>
          </w:tcPr>
          <w:p w:rsidR="00DF772F" w:rsidRPr="00D31912" w:rsidRDefault="00FB4536">
            <w:pPr>
              <w:pStyle w:val="TableParagraph"/>
              <w:ind w:left="108" w:right="88"/>
              <w:rPr>
                <w:sz w:val="18"/>
              </w:rPr>
            </w:pPr>
            <w:r w:rsidRPr="00D31912">
              <w:rPr>
                <w:sz w:val="18"/>
              </w:rPr>
              <w:t>For</w:t>
            </w:r>
            <w:r w:rsidRPr="00D31912">
              <w:rPr>
                <w:spacing w:val="-2"/>
                <w:sz w:val="18"/>
              </w:rPr>
              <w:t xml:space="preserve"> </w:t>
            </w:r>
            <w:r w:rsidRPr="00D31912">
              <w:rPr>
                <w:sz w:val="18"/>
              </w:rPr>
              <w:t>a</w:t>
            </w:r>
            <w:r w:rsidRPr="00D31912">
              <w:rPr>
                <w:spacing w:val="-2"/>
                <w:sz w:val="18"/>
              </w:rPr>
              <w:t xml:space="preserve"> </w:t>
            </w:r>
            <w:r w:rsidRPr="00D31912">
              <w:rPr>
                <w:sz w:val="18"/>
              </w:rPr>
              <w:t>device</w:t>
            </w:r>
            <w:r w:rsidRPr="00D31912">
              <w:rPr>
                <w:spacing w:val="-4"/>
                <w:sz w:val="18"/>
              </w:rPr>
              <w:t xml:space="preserve"> </w:t>
            </w:r>
            <w:r w:rsidRPr="00D31912">
              <w:rPr>
                <w:sz w:val="18"/>
              </w:rPr>
              <w:t>that</w:t>
            </w:r>
            <w:r w:rsidRPr="00D31912">
              <w:rPr>
                <w:spacing w:val="-4"/>
                <w:sz w:val="18"/>
              </w:rPr>
              <w:t xml:space="preserve"> </w:t>
            </w:r>
            <w:r w:rsidRPr="00D31912">
              <w:rPr>
                <w:sz w:val="18"/>
              </w:rPr>
              <w:t>is</w:t>
            </w:r>
            <w:r w:rsidRPr="00D31912">
              <w:rPr>
                <w:spacing w:val="-3"/>
                <w:sz w:val="18"/>
              </w:rPr>
              <w:t xml:space="preserve"> </w:t>
            </w:r>
            <w:r w:rsidRPr="00D31912">
              <w:rPr>
                <w:sz w:val="18"/>
              </w:rPr>
              <w:t>intended</w:t>
            </w:r>
            <w:r w:rsidRPr="00D31912">
              <w:rPr>
                <w:spacing w:val="-2"/>
                <w:sz w:val="18"/>
              </w:rPr>
              <w:t xml:space="preserve"> </w:t>
            </w:r>
            <w:r w:rsidRPr="00D31912">
              <w:rPr>
                <w:sz w:val="18"/>
              </w:rPr>
              <w:t>by</w:t>
            </w:r>
            <w:r w:rsidRPr="00D31912">
              <w:rPr>
                <w:spacing w:val="-4"/>
                <w:sz w:val="18"/>
              </w:rPr>
              <w:t xml:space="preserve"> </w:t>
            </w:r>
            <w:r w:rsidRPr="00D31912">
              <w:rPr>
                <w:sz w:val="18"/>
              </w:rPr>
              <w:t>the</w:t>
            </w:r>
            <w:r w:rsidRPr="00D31912">
              <w:rPr>
                <w:spacing w:val="-2"/>
                <w:sz w:val="18"/>
              </w:rPr>
              <w:t xml:space="preserve"> </w:t>
            </w:r>
            <w:r w:rsidRPr="00D31912">
              <w:rPr>
                <w:sz w:val="18"/>
              </w:rPr>
              <w:t>manufacturer</w:t>
            </w:r>
            <w:r w:rsidRPr="00D31912">
              <w:rPr>
                <w:spacing w:val="-2"/>
                <w:sz w:val="18"/>
              </w:rPr>
              <w:t xml:space="preserve"> </w:t>
            </w:r>
            <w:r w:rsidRPr="00D31912">
              <w:rPr>
                <w:sz w:val="18"/>
              </w:rPr>
              <w:t>to be installed with, or connected to, another medical device or other equipment so that the device can operate as required for its intended purpose— sufficient</w:t>
            </w:r>
            <w:r w:rsidRPr="00D31912">
              <w:rPr>
                <w:spacing w:val="-4"/>
                <w:sz w:val="18"/>
              </w:rPr>
              <w:t xml:space="preserve"> </w:t>
            </w:r>
            <w:r w:rsidRPr="00D31912">
              <w:rPr>
                <w:sz w:val="18"/>
              </w:rPr>
              <w:t>information</w:t>
            </w:r>
            <w:r w:rsidRPr="00D31912">
              <w:rPr>
                <w:spacing w:val="-4"/>
                <w:sz w:val="18"/>
              </w:rPr>
              <w:t xml:space="preserve"> </w:t>
            </w:r>
            <w:r w:rsidRPr="00D31912">
              <w:rPr>
                <w:sz w:val="18"/>
              </w:rPr>
              <w:t>about</w:t>
            </w:r>
            <w:r w:rsidRPr="00D31912">
              <w:rPr>
                <w:spacing w:val="-2"/>
                <w:sz w:val="18"/>
              </w:rPr>
              <w:t xml:space="preserve"> </w:t>
            </w:r>
            <w:r w:rsidRPr="00D31912">
              <w:rPr>
                <w:sz w:val="18"/>
              </w:rPr>
              <w:t>the</w:t>
            </w:r>
            <w:r w:rsidRPr="00D31912">
              <w:rPr>
                <w:spacing w:val="-4"/>
                <w:sz w:val="18"/>
              </w:rPr>
              <w:t xml:space="preserve"> </w:t>
            </w:r>
            <w:r w:rsidRPr="00D31912">
              <w:rPr>
                <w:sz w:val="18"/>
              </w:rPr>
              <w:t>device</w:t>
            </w:r>
            <w:r w:rsidRPr="00D31912">
              <w:rPr>
                <w:spacing w:val="-4"/>
                <w:sz w:val="18"/>
              </w:rPr>
              <w:t xml:space="preserve"> </w:t>
            </w:r>
            <w:r w:rsidRPr="00D31912">
              <w:rPr>
                <w:sz w:val="18"/>
              </w:rPr>
              <w:t>to</w:t>
            </w:r>
            <w:r w:rsidRPr="00D31912">
              <w:rPr>
                <w:spacing w:val="-2"/>
                <w:sz w:val="18"/>
              </w:rPr>
              <w:t xml:space="preserve"> </w:t>
            </w:r>
            <w:r w:rsidRPr="00D31912">
              <w:rPr>
                <w:sz w:val="18"/>
              </w:rPr>
              <w:t>enable</w:t>
            </w:r>
            <w:r w:rsidRPr="00D31912">
              <w:rPr>
                <w:spacing w:val="-2"/>
                <w:sz w:val="18"/>
              </w:rPr>
              <w:t xml:space="preserve"> </w:t>
            </w:r>
            <w:r w:rsidRPr="00D31912">
              <w:rPr>
                <w:sz w:val="18"/>
              </w:rPr>
              <w:t>the user</w:t>
            </w:r>
            <w:r w:rsidRPr="00D31912">
              <w:rPr>
                <w:spacing w:val="-5"/>
                <w:sz w:val="18"/>
              </w:rPr>
              <w:t xml:space="preserve"> </w:t>
            </w:r>
            <w:r w:rsidRPr="00D31912">
              <w:rPr>
                <w:sz w:val="18"/>
              </w:rPr>
              <w:t>to</w:t>
            </w:r>
            <w:r w:rsidRPr="00D31912">
              <w:rPr>
                <w:spacing w:val="-5"/>
                <w:sz w:val="18"/>
              </w:rPr>
              <w:t xml:space="preserve"> </w:t>
            </w:r>
            <w:r w:rsidRPr="00D31912">
              <w:rPr>
                <w:sz w:val="18"/>
              </w:rPr>
              <w:t>identify</w:t>
            </w:r>
            <w:r w:rsidRPr="00D31912">
              <w:rPr>
                <w:spacing w:val="-6"/>
                <w:sz w:val="18"/>
              </w:rPr>
              <w:t xml:space="preserve"> </w:t>
            </w:r>
            <w:r w:rsidRPr="00D31912">
              <w:rPr>
                <w:sz w:val="18"/>
              </w:rPr>
              <w:t>the</w:t>
            </w:r>
            <w:r w:rsidRPr="00D31912">
              <w:rPr>
                <w:spacing w:val="-7"/>
                <w:sz w:val="18"/>
              </w:rPr>
              <w:t xml:space="preserve"> </w:t>
            </w:r>
            <w:r w:rsidRPr="00D31912">
              <w:rPr>
                <w:sz w:val="18"/>
              </w:rPr>
              <w:t>appropriate</w:t>
            </w:r>
            <w:r w:rsidRPr="00D31912">
              <w:rPr>
                <w:spacing w:val="-7"/>
                <w:sz w:val="18"/>
              </w:rPr>
              <w:t xml:space="preserve"> </w:t>
            </w:r>
            <w:r w:rsidRPr="00D31912">
              <w:rPr>
                <w:sz w:val="18"/>
              </w:rPr>
              <w:t>other</w:t>
            </w:r>
            <w:r w:rsidRPr="00D31912">
              <w:rPr>
                <w:spacing w:val="-7"/>
                <w:sz w:val="18"/>
              </w:rPr>
              <w:t xml:space="preserve"> </w:t>
            </w:r>
            <w:r w:rsidRPr="00D31912">
              <w:rPr>
                <w:sz w:val="18"/>
              </w:rPr>
              <w:t>medical</w:t>
            </w:r>
            <w:r w:rsidRPr="00D31912">
              <w:rPr>
                <w:spacing w:val="-5"/>
                <w:sz w:val="18"/>
              </w:rPr>
              <w:t xml:space="preserve"> </w:t>
            </w:r>
            <w:r w:rsidRPr="00D31912">
              <w:rPr>
                <w:sz w:val="18"/>
              </w:rPr>
              <w:t>device or equipment that will ensure a safe combination</w:t>
            </w:r>
          </w:p>
        </w:tc>
        <w:tc>
          <w:tcPr>
            <w:tcW w:w="1557" w:type="dxa"/>
          </w:tcPr>
          <w:p w:rsidR="00DF772F" w:rsidRPr="00D31912" w:rsidRDefault="00FB4536">
            <w:pPr>
              <w:pStyle w:val="TableParagraph"/>
              <w:spacing w:before="79"/>
              <w:ind w:left="109"/>
              <w:rPr>
                <w:rFonts w:ascii="MS Gothic" w:hAnsi="MS Gothic"/>
                <w:sz w:val="18"/>
              </w:rPr>
            </w:pPr>
            <w:r w:rsidRPr="00D31912">
              <w:rPr>
                <w:rFonts w:ascii="MS Gothic" w:hAnsi="MS Gothic"/>
                <w:spacing w:val="-10"/>
                <w:sz w:val="18"/>
              </w:rPr>
              <w:t>☐</w:t>
            </w:r>
          </w:p>
        </w:tc>
        <w:tc>
          <w:tcPr>
            <w:tcW w:w="1843" w:type="dxa"/>
          </w:tcPr>
          <w:p w:rsidR="00DF772F" w:rsidRPr="00D31912" w:rsidRDefault="00FB4536">
            <w:pPr>
              <w:pStyle w:val="TableParagraph"/>
              <w:spacing w:before="79"/>
              <w:ind w:left="110"/>
              <w:rPr>
                <w:rFonts w:ascii="MS Gothic" w:hAnsi="MS Gothic"/>
                <w:sz w:val="18"/>
              </w:rPr>
            </w:pPr>
            <w:r w:rsidRPr="00D31912">
              <w:rPr>
                <w:rFonts w:ascii="MS Gothic" w:hAnsi="MS Gothic"/>
                <w:spacing w:val="-10"/>
                <w:sz w:val="18"/>
              </w:rPr>
              <w:t>☐</w:t>
            </w:r>
          </w:p>
          <w:p w:rsidR="00DF772F" w:rsidRPr="00D31912" w:rsidRDefault="00FB4536">
            <w:pPr>
              <w:pStyle w:val="TableParagraph"/>
              <w:spacing w:before="83"/>
              <w:ind w:left="110"/>
              <w:rPr>
                <w:sz w:val="18"/>
              </w:rPr>
            </w:pPr>
            <w:r w:rsidRPr="00D31912">
              <w:rPr>
                <w:sz w:val="18"/>
              </w:rPr>
              <w:t>Provide</w:t>
            </w:r>
            <w:r w:rsidRPr="00D31912">
              <w:rPr>
                <w:spacing w:val="-4"/>
                <w:sz w:val="18"/>
              </w:rPr>
              <w:t xml:space="preserve"> </w:t>
            </w:r>
            <w:r w:rsidRPr="00D31912">
              <w:rPr>
                <w:spacing w:val="-2"/>
                <w:sz w:val="18"/>
              </w:rPr>
              <w:t>Justification</w:t>
            </w:r>
          </w:p>
        </w:tc>
        <w:tc>
          <w:tcPr>
            <w:tcW w:w="2978" w:type="dxa"/>
          </w:tcPr>
          <w:p w:rsidR="00DF772F" w:rsidRPr="00D31912" w:rsidRDefault="00FB4536">
            <w:pPr>
              <w:pStyle w:val="TableParagraph"/>
              <w:ind w:left="110" w:right="923"/>
              <w:jc w:val="both"/>
              <w:rPr>
                <w:sz w:val="18"/>
              </w:rPr>
            </w:pPr>
            <w:r w:rsidRPr="00D31912">
              <w:rPr>
                <w:sz w:val="18"/>
              </w:rPr>
              <w:t>List</w:t>
            </w:r>
            <w:r w:rsidRPr="00D31912">
              <w:rPr>
                <w:spacing w:val="-10"/>
                <w:sz w:val="18"/>
              </w:rPr>
              <w:t xml:space="preserve"> </w:t>
            </w:r>
            <w:r w:rsidRPr="00D31912">
              <w:rPr>
                <w:sz w:val="18"/>
              </w:rPr>
              <w:t>here</w:t>
            </w:r>
            <w:r w:rsidRPr="00D31912">
              <w:rPr>
                <w:spacing w:val="-10"/>
                <w:sz w:val="18"/>
              </w:rPr>
              <w:t xml:space="preserve"> </w:t>
            </w:r>
            <w:r w:rsidRPr="00D31912">
              <w:rPr>
                <w:sz w:val="18"/>
              </w:rPr>
              <w:t>the</w:t>
            </w:r>
            <w:r w:rsidRPr="00D31912">
              <w:rPr>
                <w:spacing w:val="-10"/>
                <w:sz w:val="18"/>
              </w:rPr>
              <w:t xml:space="preserve"> </w:t>
            </w:r>
            <w:r w:rsidRPr="00D31912">
              <w:rPr>
                <w:sz w:val="18"/>
              </w:rPr>
              <w:t>standards</w:t>
            </w:r>
            <w:r w:rsidRPr="00D31912">
              <w:rPr>
                <w:spacing w:val="-8"/>
                <w:sz w:val="18"/>
              </w:rPr>
              <w:t xml:space="preserve"> </w:t>
            </w:r>
            <w:r w:rsidRPr="00D31912">
              <w:rPr>
                <w:sz w:val="18"/>
              </w:rPr>
              <w:t>/ procedures</w:t>
            </w:r>
            <w:r w:rsidRPr="00D31912">
              <w:rPr>
                <w:spacing w:val="-3"/>
                <w:sz w:val="18"/>
              </w:rPr>
              <w:t xml:space="preserve"> </w:t>
            </w:r>
            <w:r w:rsidRPr="00D31912">
              <w:rPr>
                <w:sz w:val="18"/>
              </w:rPr>
              <w:t>applied</w:t>
            </w:r>
            <w:r w:rsidRPr="00D31912">
              <w:rPr>
                <w:spacing w:val="-5"/>
                <w:sz w:val="18"/>
              </w:rPr>
              <w:t xml:space="preserve"> </w:t>
            </w:r>
            <w:r w:rsidRPr="00D31912">
              <w:rPr>
                <w:sz w:val="18"/>
              </w:rPr>
              <w:t xml:space="preserve">with </w:t>
            </w:r>
            <w:r w:rsidRPr="00D31912">
              <w:rPr>
                <w:spacing w:val="-2"/>
                <w:sz w:val="18"/>
              </w:rPr>
              <w:t>justification</w:t>
            </w:r>
          </w:p>
        </w:tc>
        <w:tc>
          <w:tcPr>
            <w:tcW w:w="3062" w:type="dxa"/>
          </w:tcPr>
          <w:p w:rsidR="00DF772F" w:rsidRPr="00D31912" w:rsidRDefault="00FB4536">
            <w:pPr>
              <w:pStyle w:val="TableParagraph"/>
              <w:ind w:left="111" w:right="81"/>
              <w:rPr>
                <w:sz w:val="18"/>
              </w:rPr>
            </w:pPr>
            <w:r w:rsidRPr="00D31912">
              <w:rPr>
                <w:sz w:val="18"/>
              </w:rPr>
              <w:t>Include direct reference to documents within the manufacturer’s</w:t>
            </w:r>
            <w:r w:rsidRPr="00D31912">
              <w:rPr>
                <w:spacing w:val="-15"/>
                <w:sz w:val="18"/>
              </w:rPr>
              <w:t xml:space="preserve"> </w:t>
            </w:r>
            <w:r w:rsidRPr="00D31912">
              <w:rPr>
                <w:sz w:val="18"/>
              </w:rPr>
              <w:t>quality</w:t>
            </w:r>
            <w:r w:rsidRPr="00D31912">
              <w:rPr>
                <w:spacing w:val="-12"/>
                <w:sz w:val="18"/>
              </w:rPr>
              <w:t xml:space="preserve"> </w:t>
            </w:r>
            <w:r w:rsidRPr="00D31912">
              <w:rPr>
                <w:sz w:val="18"/>
              </w:rPr>
              <w:t>system</w:t>
            </w:r>
          </w:p>
        </w:tc>
      </w:tr>
      <w:tr w:rsidR="00D31912" w:rsidRPr="00D31912">
        <w:trPr>
          <w:trHeight w:val="741"/>
        </w:trPr>
        <w:tc>
          <w:tcPr>
            <w:tcW w:w="912" w:type="dxa"/>
          </w:tcPr>
          <w:p w:rsidR="00DF772F" w:rsidRPr="00D31912" w:rsidRDefault="00FB4536">
            <w:pPr>
              <w:pStyle w:val="TableParagraph"/>
              <w:spacing w:before="77"/>
              <w:rPr>
                <w:sz w:val="14"/>
              </w:rPr>
            </w:pPr>
            <w:r w:rsidRPr="00D31912">
              <w:rPr>
                <w:spacing w:val="-4"/>
                <w:sz w:val="14"/>
              </w:rPr>
              <w:t>13.4</w:t>
            </w:r>
          </w:p>
          <w:p w:rsidR="00DF772F" w:rsidRPr="00D31912" w:rsidRDefault="00FB4536">
            <w:pPr>
              <w:pStyle w:val="TableParagraph"/>
              <w:spacing w:before="0"/>
              <w:rPr>
                <w:sz w:val="14"/>
              </w:rPr>
            </w:pPr>
            <w:r w:rsidRPr="00D31912">
              <w:rPr>
                <w:spacing w:val="-2"/>
                <w:sz w:val="14"/>
              </w:rPr>
              <w:t>(cont.)</w:t>
            </w:r>
          </w:p>
        </w:tc>
        <w:tc>
          <w:tcPr>
            <w:tcW w:w="638" w:type="dxa"/>
          </w:tcPr>
          <w:p w:rsidR="00DF772F" w:rsidRPr="00D31912" w:rsidRDefault="00FB4536">
            <w:pPr>
              <w:pStyle w:val="TableParagraph"/>
              <w:spacing w:before="78"/>
              <w:ind w:left="108"/>
              <w:rPr>
                <w:sz w:val="18"/>
              </w:rPr>
            </w:pPr>
            <w:r w:rsidRPr="00D31912">
              <w:rPr>
                <w:spacing w:val="-5"/>
                <w:sz w:val="18"/>
              </w:rPr>
              <w:t>19</w:t>
            </w:r>
          </w:p>
        </w:tc>
        <w:tc>
          <w:tcPr>
            <w:tcW w:w="4399" w:type="dxa"/>
          </w:tcPr>
          <w:p w:rsidR="00DF772F" w:rsidRPr="00D31912" w:rsidRDefault="00FB4536">
            <w:pPr>
              <w:pStyle w:val="TableParagraph"/>
              <w:ind w:left="108" w:right="199"/>
              <w:rPr>
                <w:sz w:val="18"/>
              </w:rPr>
            </w:pPr>
            <w:r w:rsidRPr="00D31912">
              <w:rPr>
                <w:sz w:val="18"/>
              </w:rPr>
              <w:t>For</w:t>
            </w:r>
            <w:r w:rsidRPr="00D31912">
              <w:rPr>
                <w:spacing w:val="-9"/>
                <w:sz w:val="18"/>
              </w:rPr>
              <w:t xml:space="preserve"> </w:t>
            </w:r>
            <w:r w:rsidRPr="00D31912">
              <w:rPr>
                <w:sz w:val="18"/>
              </w:rPr>
              <w:t>an</w:t>
            </w:r>
            <w:r w:rsidRPr="00D31912">
              <w:rPr>
                <w:spacing w:val="-10"/>
                <w:sz w:val="18"/>
              </w:rPr>
              <w:t xml:space="preserve"> </w:t>
            </w:r>
            <w:r w:rsidRPr="00D31912">
              <w:rPr>
                <w:sz w:val="18"/>
              </w:rPr>
              <w:t>implantable</w:t>
            </w:r>
            <w:r w:rsidRPr="00D31912">
              <w:rPr>
                <w:spacing w:val="-9"/>
                <w:sz w:val="18"/>
              </w:rPr>
              <w:t xml:space="preserve"> </w:t>
            </w:r>
            <w:r w:rsidRPr="00D31912">
              <w:rPr>
                <w:sz w:val="18"/>
              </w:rPr>
              <w:t>medical</w:t>
            </w:r>
            <w:r w:rsidRPr="00D31912">
              <w:rPr>
                <w:spacing w:val="-10"/>
                <w:sz w:val="18"/>
              </w:rPr>
              <w:t xml:space="preserve"> </w:t>
            </w:r>
            <w:r w:rsidRPr="00D31912">
              <w:rPr>
                <w:sz w:val="18"/>
              </w:rPr>
              <w:t>device—information about any risks associated with its implantation</w:t>
            </w:r>
          </w:p>
        </w:tc>
        <w:tc>
          <w:tcPr>
            <w:tcW w:w="1557" w:type="dxa"/>
          </w:tcPr>
          <w:p w:rsidR="00DF772F" w:rsidRPr="00D31912" w:rsidRDefault="00FB4536">
            <w:pPr>
              <w:pStyle w:val="TableParagraph"/>
              <w:spacing w:before="79"/>
              <w:ind w:left="109"/>
              <w:rPr>
                <w:rFonts w:ascii="MS Gothic" w:hAnsi="MS Gothic"/>
                <w:sz w:val="18"/>
              </w:rPr>
            </w:pPr>
            <w:r w:rsidRPr="00D31912">
              <w:rPr>
                <w:rFonts w:ascii="MS Gothic" w:hAnsi="MS Gothic"/>
                <w:spacing w:val="-10"/>
                <w:sz w:val="18"/>
              </w:rPr>
              <w:t>☐</w:t>
            </w:r>
          </w:p>
        </w:tc>
        <w:tc>
          <w:tcPr>
            <w:tcW w:w="1843" w:type="dxa"/>
          </w:tcPr>
          <w:p w:rsidR="00DF772F" w:rsidRPr="00D31912" w:rsidRDefault="00FB4536">
            <w:pPr>
              <w:pStyle w:val="TableParagraph"/>
              <w:spacing w:before="79"/>
              <w:ind w:left="110"/>
              <w:rPr>
                <w:rFonts w:ascii="MS Gothic" w:hAnsi="MS Gothic"/>
                <w:sz w:val="18"/>
              </w:rPr>
            </w:pPr>
            <w:r w:rsidRPr="00D31912">
              <w:rPr>
                <w:rFonts w:ascii="MS Gothic" w:hAnsi="MS Gothic"/>
                <w:spacing w:val="-10"/>
                <w:sz w:val="18"/>
              </w:rPr>
              <w:t>☐</w:t>
            </w:r>
          </w:p>
          <w:p w:rsidR="00DF772F" w:rsidRPr="00D31912" w:rsidRDefault="00FB4536">
            <w:pPr>
              <w:pStyle w:val="TableParagraph"/>
              <w:spacing w:before="83"/>
              <w:ind w:left="110"/>
              <w:rPr>
                <w:sz w:val="18"/>
              </w:rPr>
            </w:pPr>
            <w:r w:rsidRPr="00D31912">
              <w:rPr>
                <w:sz w:val="18"/>
              </w:rPr>
              <w:t>Provide</w:t>
            </w:r>
            <w:r w:rsidRPr="00D31912">
              <w:rPr>
                <w:spacing w:val="-4"/>
                <w:sz w:val="18"/>
              </w:rPr>
              <w:t xml:space="preserve"> </w:t>
            </w:r>
            <w:r w:rsidRPr="00D31912">
              <w:rPr>
                <w:spacing w:val="-2"/>
                <w:sz w:val="18"/>
              </w:rPr>
              <w:t>Justification</w:t>
            </w:r>
          </w:p>
        </w:tc>
        <w:tc>
          <w:tcPr>
            <w:tcW w:w="2978" w:type="dxa"/>
          </w:tcPr>
          <w:p w:rsidR="00DF772F" w:rsidRPr="00D31912" w:rsidRDefault="00FB4536">
            <w:pPr>
              <w:pStyle w:val="TableParagraph"/>
              <w:ind w:left="110" w:right="923"/>
              <w:jc w:val="both"/>
              <w:rPr>
                <w:sz w:val="18"/>
              </w:rPr>
            </w:pPr>
            <w:r w:rsidRPr="00D31912">
              <w:rPr>
                <w:sz w:val="18"/>
              </w:rPr>
              <w:t>List</w:t>
            </w:r>
            <w:r w:rsidRPr="00D31912">
              <w:rPr>
                <w:spacing w:val="-10"/>
                <w:sz w:val="18"/>
              </w:rPr>
              <w:t xml:space="preserve"> </w:t>
            </w:r>
            <w:r w:rsidRPr="00D31912">
              <w:rPr>
                <w:sz w:val="18"/>
              </w:rPr>
              <w:t>here</w:t>
            </w:r>
            <w:r w:rsidRPr="00D31912">
              <w:rPr>
                <w:spacing w:val="-10"/>
                <w:sz w:val="18"/>
              </w:rPr>
              <w:t xml:space="preserve"> </w:t>
            </w:r>
            <w:r w:rsidRPr="00D31912">
              <w:rPr>
                <w:sz w:val="18"/>
              </w:rPr>
              <w:t>the</w:t>
            </w:r>
            <w:r w:rsidRPr="00D31912">
              <w:rPr>
                <w:spacing w:val="-10"/>
                <w:sz w:val="18"/>
              </w:rPr>
              <w:t xml:space="preserve"> </w:t>
            </w:r>
            <w:r w:rsidRPr="00D31912">
              <w:rPr>
                <w:sz w:val="18"/>
              </w:rPr>
              <w:t>standards</w:t>
            </w:r>
            <w:r w:rsidRPr="00D31912">
              <w:rPr>
                <w:spacing w:val="-8"/>
                <w:sz w:val="18"/>
              </w:rPr>
              <w:t xml:space="preserve"> </w:t>
            </w:r>
            <w:r w:rsidRPr="00D31912">
              <w:rPr>
                <w:sz w:val="18"/>
              </w:rPr>
              <w:t>/ procedures</w:t>
            </w:r>
            <w:r w:rsidRPr="00D31912">
              <w:rPr>
                <w:spacing w:val="-3"/>
                <w:sz w:val="18"/>
              </w:rPr>
              <w:t xml:space="preserve"> </w:t>
            </w:r>
            <w:r w:rsidRPr="00D31912">
              <w:rPr>
                <w:sz w:val="18"/>
              </w:rPr>
              <w:t>applied</w:t>
            </w:r>
            <w:r w:rsidRPr="00D31912">
              <w:rPr>
                <w:spacing w:val="-4"/>
                <w:sz w:val="18"/>
              </w:rPr>
              <w:t xml:space="preserve"> </w:t>
            </w:r>
            <w:r w:rsidRPr="00D31912">
              <w:rPr>
                <w:sz w:val="18"/>
              </w:rPr>
              <w:t xml:space="preserve">with </w:t>
            </w:r>
            <w:r w:rsidRPr="00D31912">
              <w:rPr>
                <w:spacing w:val="-2"/>
                <w:sz w:val="18"/>
              </w:rPr>
              <w:t>justification</w:t>
            </w:r>
          </w:p>
        </w:tc>
        <w:tc>
          <w:tcPr>
            <w:tcW w:w="3062" w:type="dxa"/>
          </w:tcPr>
          <w:p w:rsidR="00DF772F" w:rsidRPr="00D31912" w:rsidRDefault="00FB4536">
            <w:pPr>
              <w:pStyle w:val="TableParagraph"/>
              <w:ind w:left="111" w:right="81"/>
              <w:rPr>
                <w:sz w:val="18"/>
              </w:rPr>
            </w:pPr>
            <w:r w:rsidRPr="00D31912">
              <w:rPr>
                <w:sz w:val="18"/>
              </w:rPr>
              <w:t>Include direct reference to documents within the manufacturer’s</w:t>
            </w:r>
            <w:r w:rsidRPr="00D31912">
              <w:rPr>
                <w:spacing w:val="-15"/>
                <w:sz w:val="18"/>
              </w:rPr>
              <w:t xml:space="preserve"> </w:t>
            </w:r>
            <w:r w:rsidRPr="00D31912">
              <w:rPr>
                <w:sz w:val="18"/>
              </w:rPr>
              <w:t>quality</w:t>
            </w:r>
            <w:r w:rsidRPr="00D31912">
              <w:rPr>
                <w:spacing w:val="-12"/>
                <w:sz w:val="18"/>
              </w:rPr>
              <w:t xml:space="preserve"> </w:t>
            </w:r>
            <w:r w:rsidRPr="00D31912">
              <w:rPr>
                <w:sz w:val="18"/>
              </w:rPr>
              <w:t>system</w:t>
            </w:r>
          </w:p>
        </w:tc>
      </w:tr>
      <w:tr w:rsidR="00D31912" w:rsidRPr="00D31912">
        <w:trPr>
          <w:trHeight w:val="1567"/>
        </w:trPr>
        <w:tc>
          <w:tcPr>
            <w:tcW w:w="912" w:type="dxa"/>
          </w:tcPr>
          <w:p w:rsidR="00DF772F" w:rsidRPr="00D31912" w:rsidRDefault="00FB4536">
            <w:pPr>
              <w:pStyle w:val="TableParagraph"/>
              <w:spacing w:before="77"/>
              <w:rPr>
                <w:sz w:val="14"/>
              </w:rPr>
            </w:pPr>
            <w:r w:rsidRPr="00D31912">
              <w:rPr>
                <w:spacing w:val="-4"/>
                <w:sz w:val="14"/>
              </w:rPr>
              <w:t>13.4</w:t>
            </w:r>
          </w:p>
          <w:p w:rsidR="00DF772F" w:rsidRPr="00D31912" w:rsidRDefault="00FB4536">
            <w:pPr>
              <w:pStyle w:val="TableParagraph"/>
              <w:spacing w:before="0"/>
              <w:rPr>
                <w:sz w:val="14"/>
              </w:rPr>
            </w:pPr>
            <w:r w:rsidRPr="00D31912">
              <w:rPr>
                <w:spacing w:val="-2"/>
                <w:sz w:val="14"/>
              </w:rPr>
              <w:t>(cont.)</w:t>
            </w:r>
          </w:p>
        </w:tc>
        <w:tc>
          <w:tcPr>
            <w:tcW w:w="638" w:type="dxa"/>
          </w:tcPr>
          <w:p w:rsidR="00DF772F" w:rsidRPr="00D31912" w:rsidRDefault="00FB4536">
            <w:pPr>
              <w:pStyle w:val="TableParagraph"/>
              <w:spacing w:before="78"/>
              <w:ind w:left="108"/>
              <w:rPr>
                <w:sz w:val="18"/>
              </w:rPr>
            </w:pPr>
            <w:r w:rsidRPr="00D31912">
              <w:rPr>
                <w:spacing w:val="-5"/>
                <w:sz w:val="18"/>
              </w:rPr>
              <w:t>20</w:t>
            </w:r>
          </w:p>
        </w:tc>
        <w:tc>
          <w:tcPr>
            <w:tcW w:w="4399" w:type="dxa"/>
          </w:tcPr>
          <w:p w:rsidR="00DF772F" w:rsidRPr="00D31912" w:rsidRDefault="00FB4536">
            <w:pPr>
              <w:pStyle w:val="TableParagraph"/>
              <w:spacing w:before="78"/>
              <w:ind w:left="108"/>
              <w:rPr>
                <w:sz w:val="18"/>
              </w:rPr>
            </w:pPr>
            <w:r w:rsidRPr="00D31912">
              <w:rPr>
                <w:sz w:val="18"/>
              </w:rPr>
              <w:t>For</w:t>
            </w:r>
            <w:r w:rsidRPr="00D31912">
              <w:rPr>
                <w:spacing w:val="-2"/>
                <w:sz w:val="18"/>
              </w:rPr>
              <w:t xml:space="preserve"> </w:t>
            </w:r>
            <w:r w:rsidRPr="00D31912">
              <w:rPr>
                <w:sz w:val="18"/>
              </w:rPr>
              <w:t>a</w:t>
            </w:r>
            <w:r w:rsidRPr="00D31912">
              <w:rPr>
                <w:spacing w:val="-2"/>
                <w:sz w:val="18"/>
              </w:rPr>
              <w:t xml:space="preserve"> </w:t>
            </w:r>
            <w:r w:rsidRPr="00D31912">
              <w:rPr>
                <w:sz w:val="18"/>
              </w:rPr>
              <w:t>reusable</w:t>
            </w:r>
            <w:r w:rsidRPr="00D31912">
              <w:rPr>
                <w:spacing w:val="-3"/>
                <w:sz w:val="18"/>
              </w:rPr>
              <w:t xml:space="preserve"> </w:t>
            </w:r>
            <w:r w:rsidRPr="00D31912">
              <w:rPr>
                <w:spacing w:val="-2"/>
                <w:sz w:val="18"/>
              </w:rPr>
              <w:t>device:</w:t>
            </w:r>
          </w:p>
          <w:p w:rsidR="00DF772F" w:rsidRPr="00D31912" w:rsidRDefault="00FB4536">
            <w:pPr>
              <w:pStyle w:val="TableParagraph"/>
              <w:spacing w:before="74" w:line="278" w:lineRule="auto"/>
              <w:ind w:left="821" w:right="199" w:hanging="356"/>
              <w:rPr>
                <w:sz w:val="18"/>
              </w:rPr>
            </w:pPr>
            <w:r w:rsidRPr="00D31912">
              <w:rPr>
                <w:spacing w:val="-4"/>
                <w:sz w:val="18"/>
              </w:rPr>
              <w:t>(a)</w:t>
            </w:r>
            <w:r w:rsidRPr="00D31912">
              <w:rPr>
                <w:spacing w:val="48"/>
                <w:sz w:val="18"/>
              </w:rPr>
              <w:t xml:space="preserve"> </w:t>
            </w:r>
            <w:r w:rsidRPr="00D31912">
              <w:rPr>
                <w:spacing w:val="-4"/>
                <w:sz w:val="18"/>
              </w:rPr>
              <w:t>information</w:t>
            </w:r>
            <w:r w:rsidRPr="00D31912">
              <w:rPr>
                <w:spacing w:val="-9"/>
                <w:sz w:val="18"/>
              </w:rPr>
              <w:t xml:space="preserve"> </w:t>
            </w:r>
            <w:r w:rsidRPr="00D31912">
              <w:rPr>
                <w:spacing w:val="-4"/>
                <w:sz w:val="18"/>
              </w:rPr>
              <w:t>about</w:t>
            </w:r>
            <w:r w:rsidRPr="00D31912">
              <w:rPr>
                <w:spacing w:val="-10"/>
                <w:sz w:val="18"/>
              </w:rPr>
              <w:t xml:space="preserve"> </w:t>
            </w:r>
            <w:r w:rsidRPr="00D31912">
              <w:rPr>
                <w:spacing w:val="-4"/>
                <w:sz w:val="18"/>
              </w:rPr>
              <w:t>the</w:t>
            </w:r>
            <w:r w:rsidRPr="00D31912">
              <w:rPr>
                <w:spacing w:val="-11"/>
                <w:sz w:val="18"/>
              </w:rPr>
              <w:t xml:space="preserve"> </w:t>
            </w:r>
            <w:r w:rsidRPr="00D31912">
              <w:rPr>
                <w:spacing w:val="-4"/>
                <w:sz w:val="18"/>
              </w:rPr>
              <w:t>appropriate</w:t>
            </w:r>
            <w:r w:rsidRPr="00D31912">
              <w:rPr>
                <w:spacing w:val="-10"/>
                <w:sz w:val="18"/>
              </w:rPr>
              <w:t xml:space="preserve"> </w:t>
            </w:r>
            <w:r w:rsidRPr="00D31912">
              <w:rPr>
                <w:spacing w:val="-4"/>
                <w:sz w:val="18"/>
              </w:rPr>
              <w:t xml:space="preserve">processes </w:t>
            </w:r>
            <w:r w:rsidRPr="00D31912">
              <w:rPr>
                <w:sz w:val="18"/>
              </w:rPr>
              <w:t>to</w:t>
            </w:r>
            <w:r w:rsidRPr="00D31912">
              <w:rPr>
                <w:spacing w:val="-6"/>
                <w:sz w:val="18"/>
              </w:rPr>
              <w:t xml:space="preserve"> </w:t>
            </w:r>
            <w:r w:rsidRPr="00D31912">
              <w:rPr>
                <w:sz w:val="18"/>
              </w:rPr>
              <w:t>allow</w:t>
            </w:r>
            <w:r w:rsidRPr="00D31912">
              <w:rPr>
                <w:spacing w:val="-10"/>
                <w:sz w:val="18"/>
              </w:rPr>
              <w:t xml:space="preserve"> </w:t>
            </w:r>
            <w:r w:rsidRPr="00D31912">
              <w:rPr>
                <w:sz w:val="18"/>
              </w:rPr>
              <w:t>reuse</w:t>
            </w:r>
            <w:r w:rsidRPr="00D31912">
              <w:rPr>
                <w:spacing w:val="-8"/>
                <w:sz w:val="18"/>
              </w:rPr>
              <w:t xml:space="preserve"> </w:t>
            </w:r>
            <w:r w:rsidRPr="00D31912">
              <w:rPr>
                <w:sz w:val="18"/>
              </w:rPr>
              <w:t>of</w:t>
            </w:r>
            <w:r w:rsidRPr="00D31912">
              <w:rPr>
                <w:spacing w:val="-9"/>
                <w:sz w:val="18"/>
              </w:rPr>
              <w:t xml:space="preserve"> </w:t>
            </w:r>
            <w:r w:rsidRPr="00D31912">
              <w:rPr>
                <w:sz w:val="18"/>
              </w:rPr>
              <w:t>the</w:t>
            </w:r>
            <w:r w:rsidRPr="00D31912">
              <w:rPr>
                <w:spacing w:val="-8"/>
                <w:sz w:val="18"/>
              </w:rPr>
              <w:t xml:space="preserve"> </w:t>
            </w:r>
            <w:r w:rsidRPr="00D31912">
              <w:rPr>
                <w:sz w:val="18"/>
              </w:rPr>
              <w:t>device</w:t>
            </w:r>
            <w:r w:rsidRPr="00D31912">
              <w:rPr>
                <w:spacing w:val="-8"/>
                <w:sz w:val="18"/>
              </w:rPr>
              <w:t xml:space="preserve"> </w:t>
            </w:r>
            <w:r w:rsidRPr="00D31912">
              <w:rPr>
                <w:sz w:val="18"/>
              </w:rPr>
              <w:t>(including information</w:t>
            </w:r>
            <w:r w:rsidRPr="00D31912">
              <w:rPr>
                <w:spacing w:val="-13"/>
                <w:sz w:val="18"/>
              </w:rPr>
              <w:t xml:space="preserve"> </w:t>
            </w:r>
            <w:r w:rsidRPr="00D31912">
              <w:rPr>
                <w:sz w:val="18"/>
              </w:rPr>
              <w:t>about</w:t>
            </w:r>
            <w:r w:rsidRPr="00D31912">
              <w:rPr>
                <w:spacing w:val="-12"/>
                <w:sz w:val="18"/>
              </w:rPr>
              <w:t xml:space="preserve"> </w:t>
            </w:r>
            <w:r w:rsidRPr="00D31912">
              <w:rPr>
                <w:sz w:val="18"/>
              </w:rPr>
              <w:t>cleaning,</w:t>
            </w:r>
            <w:r w:rsidRPr="00D31912">
              <w:rPr>
                <w:spacing w:val="-13"/>
                <w:sz w:val="18"/>
              </w:rPr>
              <w:t xml:space="preserve"> </w:t>
            </w:r>
            <w:r w:rsidRPr="00D31912">
              <w:rPr>
                <w:sz w:val="18"/>
              </w:rPr>
              <w:t xml:space="preserve">disinfection, </w:t>
            </w:r>
            <w:r w:rsidRPr="00D31912">
              <w:rPr>
                <w:spacing w:val="-6"/>
                <w:sz w:val="18"/>
              </w:rPr>
              <w:t>packaging and, if appropriate, re-sterilisation</w:t>
            </w:r>
          </w:p>
          <w:p w:rsidR="00DF772F" w:rsidRPr="00D31912" w:rsidRDefault="00FB4536">
            <w:pPr>
              <w:pStyle w:val="TableParagraph"/>
              <w:spacing w:before="0"/>
              <w:ind w:left="821"/>
              <w:rPr>
                <w:sz w:val="18"/>
              </w:rPr>
            </w:pPr>
            <w:r w:rsidRPr="00D31912">
              <w:rPr>
                <w:spacing w:val="-6"/>
                <w:sz w:val="18"/>
              </w:rPr>
              <w:t>of</w:t>
            </w:r>
            <w:r w:rsidRPr="00D31912">
              <w:rPr>
                <w:spacing w:val="-2"/>
                <w:sz w:val="18"/>
              </w:rPr>
              <w:t xml:space="preserve"> </w:t>
            </w:r>
            <w:r w:rsidRPr="00D31912">
              <w:rPr>
                <w:spacing w:val="-6"/>
                <w:sz w:val="18"/>
              </w:rPr>
              <w:t>the</w:t>
            </w:r>
            <w:r w:rsidRPr="00D31912">
              <w:rPr>
                <w:spacing w:val="-1"/>
                <w:sz w:val="18"/>
              </w:rPr>
              <w:t xml:space="preserve"> </w:t>
            </w:r>
            <w:r w:rsidRPr="00D31912">
              <w:rPr>
                <w:spacing w:val="-6"/>
                <w:sz w:val="18"/>
              </w:rPr>
              <w:t>device);</w:t>
            </w:r>
            <w:r w:rsidRPr="00D31912">
              <w:rPr>
                <w:spacing w:val="-4"/>
                <w:sz w:val="18"/>
              </w:rPr>
              <w:t xml:space="preserve"> </w:t>
            </w:r>
            <w:r w:rsidRPr="00D31912">
              <w:rPr>
                <w:spacing w:val="-6"/>
                <w:sz w:val="18"/>
              </w:rPr>
              <w:t>and</w:t>
            </w:r>
          </w:p>
        </w:tc>
        <w:tc>
          <w:tcPr>
            <w:tcW w:w="1557" w:type="dxa"/>
          </w:tcPr>
          <w:p w:rsidR="00DF772F" w:rsidRPr="00D31912" w:rsidRDefault="00FB4536">
            <w:pPr>
              <w:pStyle w:val="TableParagraph"/>
              <w:spacing w:before="79"/>
              <w:ind w:left="109"/>
              <w:rPr>
                <w:rFonts w:ascii="MS Gothic" w:hAnsi="MS Gothic"/>
                <w:sz w:val="18"/>
              </w:rPr>
            </w:pPr>
            <w:r w:rsidRPr="00D31912">
              <w:rPr>
                <w:rFonts w:ascii="MS Gothic" w:hAnsi="MS Gothic"/>
                <w:spacing w:val="-10"/>
                <w:sz w:val="18"/>
              </w:rPr>
              <w:t>☐</w:t>
            </w:r>
          </w:p>
        </w:tc>
        <w:tc>
          <w:tcPr>
            <w:tcW w:w="1843" w:type="dxa"/>
          </w:tcPr>
          <w:p w:rsidR="00DF772F" w:rsidRPr="00D31912" w:rsidRDefault="00FB4536">
            <w:pPr>
              <w:pStyle w:val="TableParagraph"/>
              <w:spacing w:before="79"/>
              <w:ind w:left="110"/>
              <w:rPr>
                <w:rFonts w:ascii="MS Gothic" w:hAnsi="MS Gothic"/>
                <w:sz w:val="18"/>
              </w:rPr>
            </w:pPr>
            <w:r w:rsidRPr="00D31912">
              <w:rPr>
                <w:rFonts w:ascii="MS Gothic" w:hAnsi="MS Gothic"/>
                <w:spacing w:val="-10"/>
                <w:sz w:val="18"/>
              </w:rPr>
              <w:t>☐</w:t>
            </w:r>
          </w:p>
          <w:p w:rsidR="00DF772F" w:rsidRPr="00D31912" w:rsidRDefault="00FB4536">
            <w:pPr>
              <w:pStyle w:val="TableParagraph"/>
              <w:spacing w:before="83"/>
              <w:ind w:left="110"/>
              <w:rPr>
                <w:sz w:val="18"/>
              </w:rPr>
            </w:pPr>
            <w:r w:rsidRPr="00D31912">
              <w:rPr>
                <w:sz w:val="18"/>
              </w:rPr>
              <w:t>Provide</w:t>
            </w:r>
            <w:r w:rsidRPr="00D31912">
              <w:rPr>
                <w:spacing w:val="-4"/>
                <w:sz w:val="18"/>
              </w:rPr>
              <w:t xml:space="preserve"> </w:t>
            </w:r>
            <w:r w:rsidRPr="00D31912">
              <w:rPr>
                <w:spacing w:val="-2"/>
                <w:sz w:val="18"/>
              </w:rPr>
              <w:t>Justification</w:t>
            </w:r>
          </w:p>
        </w:tc>
        <w:tc>
          <w:tcPr>
            <w:tcW w:w="2978" w:type="dxa"/>
          </w:tcPr>
          <w:p w:rsidR="00DF772F" w:rsidRPr="00D31912" w:rsidRDefault="00FB4536">
            <w:pPr>
              <w:pStyle w:val="TableParagraph"/>
              <w:ind w:left="110" w:right="923"/>
              <w:jc w:val="both"/>
              <w:rPr>
                <w:sz w:val="18"/>
              </w:rPr>
            </w:pPr>
            <w:r w:rsidRPr="00D31912">
              <w:rPr>
                <w:sz w:val="18"/>
              </w:rPr>
              <w:t>List</w:t>
            </w:r>
            <w:r w:rsidRPr="00D31912">
              <w:rPr>
                <w:spacing w:val="-10"/>
                <w:sz w:val="18"/>
              </w:rPr>
              <w:t xml:space="preserve"> </w:t>
            </w:r>
            <w:r w:rsidRPr="00D31912">
              <w:rPr>
                <w:sz w:val="18"/>
              </w:rPr>
              <w:t>here</w:t>
            </w:r>
            <w:r w:rsidRPr="00D31912">
              <w:rPr>
                <w:spacing w:val="-10"/>
                <w:sz w:val="18"/>
              </w:rPr>
              <w:t xml:space="preserve"> </w:t>
            </w:r>
            <w:r w:rsidRPr="00D31912">
              <w:rPr>
                <w:sz w:val="18"/>
              </w:rPr>
              <w:t>the</w:t>
            </w:r>
            <w:r w:rsidRPr="00D31912">
              <w:rPr>
                <w:spacing w:val="-10"/>
                <w:sz w:val="18"/>
              </w:rPr>
              <w:t xml:space="preserve"> </w:t>
            </w:r>
            <w:r w:rsidRPr="00D31912">
              <w:rPr>
                <w:sz w:val="18"/>
              </w:rPr>
              <w:t>standards</w:t>
            </w:r>
            <w:r w:rsidRPr="00D31912">
              <w:rPr>
                <w:spacing w:val="-8"/>
                <w:sz w:val="18"/>
              </w:rPr>
              <w:t xml:space="preserve"> </w:t>
            </w:r>
            <w:r w:rsidRPr="00D31912">
              <w:rPr>
                <w:sz w:val="18"/>
              </w:rPr>
              <w:t>/ procedures</w:t>
            </w:r>
            <w:r w:rsidRPr="00D31912">
              <w:rPr>
                <w:spacing w:val="-3"/>
                <w:sz w:val="18"/>
              </w:rPr>
              <w:t xml:space="preserve"> </w:t>
            </w:r>
            <w:r w:rsidRPr="00D31912">
              <w:rPr>
                <w:sz w:val="18"/>
              </w:rPr>
              <w:t>applied</w:t>
            </w:r>
            <w:r w:rsidRPr="00D31912">
              <w:rPr>
                <w:spacing w:val="-4"/>
                <w:sz w:val="18"/>
              </w:rPr>
              <w:t xml:space="preserve"> </w:t>
            </w:r>
            <w:r w:rsidRPr="00D31912">
              <w:rPr>
                <w:sz w:val="18"/>
              </w:rPr>
              <w:t xml:space="preserve">with </w:t>
            </w:r>
            <w:r w:rsidRPr="00D31912">
              <w:rPr>
                <w:spacing w:val="-2"/>
                <w:sz w:val="18"/>
              </w:rPr>
              <w:t>justification</w:t>
            </w:r>
          </w:p>
        </w:tc>
        <w:tc>
          <w:tcPr>
            <w:tcW w:w="3062" w:type="dxa"/>
          </w:tcPr>
          <w:p w:rsidR="00DF772F" w:rsidRPr="00D31912" w:rsidRDefault="00FB4536">
            <w:pPr>
              <w:pStyle w:val="TableParagraph"/>
              <w:ind w:left="111" w:right="81"/>
              <w:rPr>
                <w:sz w:val="18"/>
              </w:rPr>
            </w:pPr>
            <w:r w:rsidRPr="00D31912">
              <w:rPr>
                <w:sz w:val="18"/>
              </w:rPr>
              <w:t>Include direct reference to documents within the manufacturer’s</w:t>
            </w:r>
            <w:r w:rsidRPr="00D31912">
              <w:rPr>
                <w:spacing w:val="-15"/>
                <w:sz w:val="18"/>
              </w:rPr>
              <w:t xml:space="preserve"> </w:t>
            </w:r>
            <w:r w:rsidRPr="00D31912">
              <w:rPr>
                <w:sz w:val="18"/>
              </w:rPr>
              <w:t>quality</w:t>
            </w:r>
            <w:r w:rsidRPr="00D31912">
              <w:rPr>
                <w:spacing w:val="-12"/>
                <w:sz w:val="18"/>
              </w:rPr>
              <w:t xml:space="preserve"> </w:t>
            </w:r>
            <w:r w:rsidRPr="00D31912">
              <w:rPr>
                <w:sz w:val="18"/>
              </w:rPr>
              <w:t>system</w:t>
            </w:r>
          </w:p>
        </w:tc>
      </w:tr>
      <w:tr w:rsidR="00D31912" w:rsidRPr="00D31912">
        <w:trPr>
          <w:trHeight w:val="741"/>
        </w:trPr>
        <w:tc>
          <w:tcPr>
            <w:tcW w:w="912" w:type="dxa"/>
          </w:tcPr>
          <w:p w:rsidR="00DF772F" w:rsidRPr="00D31912" w:rsidRDefault="00FB4536">
            <w:pPr>
              <w:pStyle w:val="TableParagraph"/>
              <w:spacing w:before="77"/>
              <w:rPr>
                <w:sz w:val="14"/>
              </w:rPr>
            </w:pPr>
            <w:r w:rsidRPr="00D31912">
              <w:rPr>
                <w:sz w:val="14"/>
              </w:rPr>
              <w:t>13.4</w:t>
            </w:r>
            <w:r w:rsidRPr="00D31912">
              <w:rPr>
                <w:spacing w:val="-5"/>
                <w:sz w:val="14"/>
              </w:rPr>
              <w:t xml:space="preserve"> </w:t>
            </w:r>
            <w:r w:rsidRPr="00D31912">
              <w:rPr>
                <w:spacing w:val="-4"/>
                <w:sz w:val="14"/>
              </w:rPr>
              <w:t>item</w:t>
            </w:r>
          </w:p>
          <w:p w:rsidR="00DF772F" w:rsidRPr="00D31912" w:rsidRDefault="00FB4536">
            <w:pPr>
              <w:pStyle w:val="TableParagraph"/>
              <w:spacing w:before="0"/>
              <w:rPr>
                <w:sz w:val="14"/>
              </w:rPr>
            </w:pPr>
            <w:r w:rsidRPr="00D31912">
              <w:rPr>
                <w:sz w:val="14"/>
              </w:rPr>
              <w:t>20</w:t>
            </w:r>
            <w:r w:rsidRPr="00D31912">
              <w:rPr>
                <w:spacing w:val="-2"/>
                <w:sz w:val="14"/>
              </w:rPr>
              <w:t xml:space="preserve"> (cont.)</w:t>
            </w:r>
          </w:p>
        </w:tc>
        <w:tc>
          <w:tcPr>
            <w:tcW w:w="638" w:type="dxa"/>
          </w:tcPr>
          <w:p w:rsidR="00DF772F" w:rsidRPr="00D31912" w:rsidRDefault="00DF772F">
            <w:pPr>
              <w:pStyle w:val="TableParagraph"/>
              <w:spacing w:before="0"/>
              <w:ind w:left="0"/>
              <w:rPr>
                <w:rFonts w:ascii="Times New Roman"/>
                <w:sz w:val="18"/>
              </w:rPr>
            </w:pPr>
          </w:p>
        </w:tc>
        <w:tc>
          <w:tcPr>
            <w:tcW w:w="4399" w:type="dxa"/>
          </w:tcPr>
          <w:p w:rsidR="00DF772F" w:rsidRPr="00D31912" w:rsidRDefault="00FB4536">
            <w:pPr>
              <w:pStyle w:val="TableParagraph"/>
              <w:spacing w:before="73" w:line="278" w:lineRule="auto"/>
              <w:ind w:left="821" w:right="149" w:hanging="356"/>
              <w:rPr>
                <w:sz w:val="18"/>
              </w:rPr>
            </w:pPr>
            <w:r w:rsidRPr="00D31912">
              <w:rPr>
                <w:spacing w:val="-4"/>
                <w:sz w:val="18"/>
              </w:rPr>
              <w:t>(b)</w:t>
            </w:r>
            <w:r w:rsidRPr="00D31912">
              <w:rPr>
                <w:spacing w:val="74"/>
                <w:sz w:val="18"/>
              </w:rPr>
              <w:t xml:space="preserve"> </w:t>
            </w:r>
            <w:r w:rsidRPr="00D31912">
              <w:rPr>
                <w:spacing w:val="-4"/>
                <w:sz w:val="18"/>
              </w:rPr>
              <w:t>an</w:t>
            </w:r>
            <w:r w:rsidRPr="00D31912">
              <w:rPr>
                <w:spacing w:val="-10"/>
                <w:sz w:val="18"/>
              </w:rPr>
              <w:t xml:space="preserve"> </w:t>
            </w:r>
            <w:r w:rsidRPr="00D31912">
              <w:rPr>
                <w:spacing w:val="-4"/>
                <w:sz w:val="18"/>
              </w:rPr>
              <w:t>indication</w:t>
            </w:r>
            <w:r w:rsidRPr="00D31912">
              <w:rPr>
                <w:spacing w:val="-11"/>
                <w:sz w:val="18"/>
              </w:rPr>
              <w:t xml:space="preserve"> </w:t>
            </w:r>
            <w:r w:rsidRPr="00D31912">
              <w:rPr>
                <w:spacing w:val="-4"/>
                <w:sz w:val="18"/>
              </w:rPr>
              <w:t>of</w:t>
            </w:r>
            <w:r w:rsidRPr="00D31912">
              <w:rPr>
                <w:spacing w:val="-10"/>
                <w:sz w:val="18"/>
              </w:rPr>
              <w:t xml:space="preserve"> </w:t>
            </w:r>
            <w:r w:rsidRPr="00D31912">
              <w:rPr>
                <w:spacing w:val="-4"/>
                <w:sz w:val="18"/>
              </w:rPr>
              <w:t>the</w:t>
            </w:r>
            <w:r w:rsidRPr="00D31912">
              <w:rPr>
                <w:spacing w:val="-11"/>
                <w:sz w:val="18"/>
              </w:rPr>
              <w:t xml:space="preserve"> </w:t>
            </w:r>
            <w:r w:rsidRPr="00D31912">
              <w:rPr>
                <w:spacing w:val="-4"/>
                <w:sz w:val="18"/>
              </w:rPr>
              <w:t>number</w:t>
            </w:r>
            <w:r w:rsidRPr="00D31912">
              <w:rPr>
                <w:spacing w:val="-13"/>
                <w:sz w:val="18"/>
              </w:rPr>
              <w:t xml:space="preserve"> </w:t>
            </w:r>
            <w:r w:rsidRPr="00D31912">
              <w:rPr>
                <w:spacing w:val="-4"/>
                <w:sz w:val="18"/>
              </w:rPr>
              <w:t>of</w:t>
            </w:r>
            <w:r w:rsidRPr="00D31912">
              <w:rPr>
                <w:spacing w:val="-12"/>
                <w:sz w:val="18"/>
              </w:rPr>
              <w:t xml:space="preserve"> </w:t>
            </w:r>
            <w:r w:rsidRPr="00D31912">
              <w:rPr>
                <w:spacing w:val="-4"/>
                <w:sz w:val="18"/>
              </w:rPr>
              <w:t>times</w:t>
            </w:r>
            <w:r w:rsidRPr="00D31912">
              <w:rPr>
                <w:spacing w:val="-10"/>
                <w:sz w:val="18"/>
              </w:rPr>
              <w:t xml:space="preserve"> </w:t>
            </w:r>
            <w:r w:rsidRPr="00D31912">
              <w:rPr>
                <w:spacing w:val="-4"/>
                <w:sz w:val="18"/>
              </w:rPr>
              <w:t xml:space="preserve">the </w:t>
            </w:r>
            <w:r w:rsidRPr="00D31912">
              <w:rPr>
                <w:sz w:val="18"/>
              </w:rPr>
              <w:t>device may be safely reused</w:t>
            </w:r>
          </w:p>
        </w:tc>
        <w:tc>
          <w:tcPr>
            <w:tcW w:w="1557" w:type="dxa"/>
          </w:tcPr>
          <w:p w:rsidR="00DF772F" w:rsidRPr="00D31912" w:rsidRDefault="00FB4536">
            <w:pPr>
              <w:pStyle w:val="TableParagraph"/>
              <w:spacing w:before="79"/>
              <w:ind w:left="109"/>
              <w:rPr>
                <w:rFonts w:ascii="MS Gothic" w:hAnsi="MS Gothic"/>
                <w:sz w:val="18"/>
              </w:rPr>
            </w:pPr>
            <w:r w:rsidRPr="00D31912">
              <w:rPr>
                <w:rFonts w:ascii="MS Gothic" w:hAnsi="MS Gothic"/>
                <w:spacing w:val="-10"/>
                <w:sz w:val="18"/>
              </w:rPr>
              <w:t>☐</w:t>
            </w:r>
          </w:p>
        </w:tc>
        <w:tc>
          <w:tcPr>
            <w:tcW w:w="1843" w:type="dxa"/>
          </w:tcPr>
          <w:p w:rsidR="00DF772F" w:rsidRPr="00D31912" w:rsidRDefault="00FB4536">
            <w:pPr>
              <w:pStyle w:val="TableParagraph"/>
              <w:spacing w:before="79"/>
              <w:ind w:left="110"/>
              <w:rPr>
                <w:rFonts w:ascii="MS Gothic" w:hAnsi="MS Gothic"/>
                <w:sz w:val="18"/>
              </w:rPr>
            </w:pPr>
            <w:r w:rsidRPr="00D31912">
              <w:rPr>
                <w:rFonts w:ascii="MS Gothic" w:hAnsi="MS Gothic"/>
                <w:spacing w:val="-10"/>
                <w:sz w:val="18"/>
              </w:rPr>
              <w:t>☐</w:t>
            </w:r>
          </w:p>
          <w:p w:rsidR="00DF772F" w:rsidRPr="00D31912" w:rsidRDefault="00FB4536">
            <w:pPr>
              <w:pStyle w:val="TableParagraph"/>
              <w:spacing w:before="83"/>
              <w:ind w:left="110"/>
              <w:rPr>
                <w:sz w:val="18"/>
              </w:rPr>
            </w:pPr>
            <w:r w:rsidRPr="00D31912">
              <w:rPr>
                <w:sz w:val="18"/>
              </w:rPr>
              <w:t>Provide</w:t>
            </w:r>
            <w:r w:rsidRPr="00D31912">
              <w:rPr>
                <w:spacing w:val="-4"/>
                <w:sz w:val="18"/>
              </w:rPr>
              <w:t xml:space="preserve"> </w:t>
            </w:r>
            <w:r w:rsidRPr="00D31912">
              <w:rPr>
                <w:spacing w:val="-2"/>
                <w:sz w:val="18"/>
              </w:rPr>
              <w:t>Justification</w:t>
            </w:r>
          </w:p>
        </w:tc>
        <w:tc>
          <w:tcPr>
            <w:tcW w:w="2978" w:type="dxa"/>
          </w:tcPr>
          <w:p w:rsidR="00DF772F" w:rsidRPr="00D31912" w:rsidRDefault="00FB4536">
            <w:pPr>
              <w:pStyle w:val="TableParagraph"/>
              <w:ind w:left="110" w:right="923"/>
              <w:jc w:val="both"/>
              <w:rPr>
                <w:sz w:val="18"/>
              </w:rPr>
            </w:pPr>
            <w:r w:rsidRPr="00D31912">
              <w:rPr>
                <w:sz w:val="18"/>
              </w:rPr>
              <w:t>List</w:t>
            </w:r>
            <w:r w:rsidRPr="00D31912">
              <w:rPr>
                <w:spacing w:val="-10"/>
                <w:sz w:val="18"/>
              </w:rPr>
              <w:t xml:space="preserve"> </w:t>
            </w:r>
            <w:r w:rsidRPr="00D31912">
              <w:rPr>
                <w:sz w:val="18"/>
              </w:rPr>
              <w:t>here</w:t>
            </w:r>
            <w:r w:rsidRPr="00D31912">
              <w:rPr>
                <w:spacing w:val="-10"/>
                <w:sz w:val="18"/>
              </w:rPr>
              <w:t xml:space="preserve"> </w:t>
            </w:r>
            <w:r w:rsidRPr="00D31912">
              <w:rPr>
                <w:sz w:val="18"/>
              </w:rPr>
              <w:t>the</w:t>
            </w:r>
            <w:r w:rsidRPr="00D31912">
              <w:rPr>
                <w:spacing w:val="-10"/>
                <w:sz w:val="18"/>
              </w:rPr>
              <w:t xml:space="preserve"> </w:t>
            </w:r>
            <w:r w:rsidRPr="00D31912">
              <w:rPr>
                <w:sz w:val="18"/>
              </w:rPr>
              <w:t>standards</w:t>
            </w:r>
            <w:r w:rsidRPr="00D31912">
              <w:rPr>
                <w:spacing w:val="-8"/>
                <w:sz w:val="18"/>
              </w:rPr>
              <w:t xml:space="preserve"> </w:t>
            </w:r>
            <w:r w:rsidRPr="00D31912">
              <w:rPr>
                <w:sz w:val="18"/>
              </w:rPr>
              <w:t>/ procedures</w:t>
            </w:r>
            <w:r w:rsidRPr="00D31912">
              <w:rPr>
                <w:spacing w:val="-3"/>
                <w:sz w:val="18"/>
              </w:rPr>
              <w:t xml:space="preserve"> </w:t>
            </w:r>
            <w:r w:rsidRPr="00D31912">
              <w:rPr>
                <w:sz w:val="18"/>
              </w:rPr>
              <w:t>applied</w:t>
            </w:r>
            <w:r w:rsidRPr="00D31912">
              <w:rPr>
                <w:spacing w:val="-4"/>
                <w:sz w:val="18"/>
              </w:rPr>
              <w:t xml:space="preserve"> </w:t>
            </w:r>
            <w:r w:rsidRPr="00D31912">
              <w:rPr>
                <w:sz w:val="18"/>
              </w:rPr>
              <w:t xml:space="preserve">with </w:t>
            </w:r>
            <w:r w:rsidRPr="00D31912">
              <w:rPr>
                <w:spacing w:val="-2"/>
                <w:sz w:val="18"/>
              </w:rPr>
              <w:t>justification</w:t>
            </w:r>
          </w:p>
        </w:tc>
        <w:tc>
          <w:tcPr>
            <w:tcW w:w="3062" w:type="dxa"/>
          </w:tcPr>
          <w:p w:rsidR="00DF772F" w:rsidRPr="00D31912" w:rsidRDefault="00FB4536">
            <w:pPr>
              <w:pStyle w:val="TableParagraph"/>
              <w:ind w:left="111" w:right="81"/>
              <w:rPr>
                <w:sz w:val="18"/>
              </w:rPr>
            </w:pPr>
            <w:r w:rsidRPr="00D31912">
              <w:rPr>
                <w:sz w:val="18"/>
              </w:rPr>
              <w:t>Include direct reference to documents within the manufacturer’s</w:t>
            </w:r>
            <w:r w:rsidRPr="00D31912">
              <w:rPr>
                <w:spacing w:val="-15"/>
                <w:sz w:val="18"/>
              </w:rPr>
              <w:t xml:space="preserve"> </w:t>
            </w:r>
            <w:r w:rsidRPr="00D31912">
              <w:rPr>
                <w:sz w:val="18"/>
              </w:rPr>
              <w:t>quality</w:t>
            </w:r>
            <w:r w:rsidRPr="00D31912">
              <w:rPr>
                <w:spacing w:val="-12"/>
                <w:sz w:val="18"/>
              </w:rPr>
              <w:t xml:space="preserve"> </w:t>
            </w:r>
            <w:r w:rsidRPr="00D31912">
              <w:rPr>
                <w:sz w:val="18"/>
              </w:rPr>
              <w:t>system</w:t>
            </w:r>
          </w:p>
        </w:tc>
      </w:tr>
      <w:tr w:rsidR="00D31912" w:rsidRPr="00D31912">
        <w:trPr>
          <w:trHeight w:val="948"/>
        </w:trPr>
        <w:tc>
          <w:tcPr>
            <w:tcW w:w="912" w:type="dxa"/>
          </w:tcPr>
          <w:p w:rsidR="00DF772F" w:rsidRPr="00D31912" w:rsidRDefault="00FB4536">
            <w:pPr>
              <w:pStyle w:val="TableParagraph"/>
              <w:spacing w:before="77"/>
              <w:rPr>
                <w:sz w:val="14"/>
              </w:rPr>
            </w:pPr>
            <w:r w:rsidRPr="00D31912">
              <w:rPr>
                <w:spacing w:val="-4"/>
                <w:sz w:val="14"/>
              </w:rPr>
              <w:t>13.4</w:t>
            </w:r>
          </w:p>
          <w:p w:rsidR="00DF772F" w:rsidRPr="00D31912" w:rsidRDefault="00FB4536">
            <w:pPr>
              <w:pStyle w:val="TableParagraph"/>
              <w:spacing w:before="0"/>
              <w:rPr>
                <w:sz w:val="14"/>
              </w:rPr>
            </w:pPr>
            <w:r w:rsidRPr="00D31912">
              <w:rPr>
                <w:spacing w:val="-2"/>
                <w:sz w:val="14"/>
              </w:rPr>
              <w:t>(cont.)</w:t>
            </w:r>
          </w:p>
        </w:tc>
        <w:tc>
          <w:tcPr>
            <w:tcW w:w="638" w:type="dxa"/>
          </w:tcPr>
          <w:p w:rsidR="00DF772F" w:rsidRPr="00D31912" w:rsidRDefault="00FB4536">
            <w:pPr>
              <w:pStyle w:val="TableParagraph"/>
              <w:spacing w:before="78"/>
              <w:ind w:left="108"/>
              <w:rPr>
                <w:sz w:val="18"/>
              </w:rPr>
            </w:pPr>
            <w:r w:rsidRPr="00D31912">
              <w:rPr>
                <w:spacing w:val="-5"/>
                <w:sz w:val="18"/>
              </w:rPr>
              <w:t>21</w:t>
            </w:r>
          </w:p>
        </w:tc>
        <w:tc>
          <w:tcPr>
            <w:tcW w:w="4399" w:type="dxa"/>
          </w:tcPr>
          <w:p w:rsidR="00DF772F" w:rsidRPr="00D31912" w:rsidRDefault="00FB4536">
            <w:pPr>
              <w:pStyle w:val="TableParagraph"/>
              <w:ind w:left="108" w:right="199"/>
              <w:rPr>
                <w:sz w:val="18"/>
              </w:rPr>
            </w:pPr>
            <w:r w:rsidRPr="00D31912">
              <w:rPr>
                <w:sz w:val="18"/>
              </w:rPr>
              <w:t>For a medical device that is intended by the manufacturer to emit radiation for medical purposes—details</w:t>
            </w:r>
            <w:r w:rsidRPr="00D31912">
              <w:rPr>
                <w:spacing w:val="-5"/>
                <w:sz w:val="18"/>
              </w:rPr>
              <w:t xml:space="preserve"> </w:t>
            </w:r>
            <w:r w:rsidRPr="00D31912">
              <w:rPr>
                <w:sz w:val="18"/>
              </w:rPr>
              <w:t>of</w:t>
            </w:r>
            <w:r w:rsidRPr="00D31912">
              <w:rPr>
                <w:spacing w:val="-8"/>
                <w:sz w:val="18"/>
              </w:rPr>
              <w:t xml:space="preserve"> </w:t>
            </w:r>
            <w:r w:rsidRPr="00D31912">
              <w:rPr>
                <w:sz w:val="18"/>
              </w:rPr>
              <w:t>the</w:t>
            </w:r>
            <w:r w:rsidRPr="00D31912">
              <w:rPr>
                <w:spacing w:val="-8"/>
                <w:sz w:val="18"/>
              </w:rPr>
              <w:t xml:space="preserve"> </w:t>
            </w:r>
            <w:r w:rsidRPr="00D31912">
              <w:rPr>
                <w:sz w:val="18"/>
              </w:rPr>
              <w:t>nature,</w:t>
            </w:r>
            <w:r w:rsidRPr="00D31912">
              <w:rPr>
                <w:spacing w:val="-6"/>
                <w:sz w:val="18"/>
              </w:rPr>
              <w:t xml:space="preserve"> </w:t>
            </w:r>
            <w:r w:rsidRPr="00D31912">
              <w:rPr>
                <w:sz w:val="18"/>
              </w:rPr>
              <w:t>type,</w:t>
            </w:r>
            <w:r w:rsidRPr="00D31912">
              <w:rPr>
                <w:spacing w:val="-6"/>
                <w:sz w:val="18"/>
              </w:rPr>
              <w:t xml:space="preserve"> </w:t>
            </w:r>
            <w:r w:rsidRPr="00D31912">
              <w:rPr>
                <w:sz w:val="18"/>
              </w:rPr>
              <w:t>intensity</w:t>
            </w:r>
            <w:r w:rsidRPr="00D31912">
              <w:rPr>
                <w:spacing w:val="-7"/>
                <w:sz w:val="18"/>
              </w:rPr>
              <w:t xml:space="preserve"> </w:t>
            </w:r>
            <w:r w:rsidRPr="00D31912">
              <w:rPr>
                <w:sz w:val="18"/>
              </w:rPr>
              <w:t>and distribution of the radiation emitted</w:t>
            </w:r>
          </w:p>
        </w:tc>
        <w:tc>
          <w:tcPr>
            <w:tcW w:w="1557" w:type="dxa"/>
          </w:tcPr>
          <w:p w:rsidR="00DF772F" w:rsidRPr="00D31912" w:rsidRDefault="00FB4536">
            <w:pPr>
              <w:pStyle w:val="TableParagraph"/>
              <w:spacing w:before="79"/>
              <w:ind w:left="109"/>
              <w:rPr>
                <w:rFonts w:ascii="MS Gothic" w:hAnsi="MS Gothic"/>
                <w:sz w:val="18"/>
              </w:rPr>
            </w:pPr>
            <w:r w:rsidRPr="00D31912">
              <w:rPr>
                <w:rFonts w:ascii="MS Gothic" w:hAnsi="MS Gothic"/>
                <w:spacing w:val="-10"/>
                <w:sz w:val="18"/>
              </w:rPr>
              <w:t>☐</w:t>
            </w:r>
          </w:p>
        </w:tc>
        <w:tc>
          <w:tcPr>
            <w:tcW w:w="1843" w:type="dxa"/>
          </w:tcPr>
          <w:p w:rsidR="00DF772F" w:rsidRPr="00D31912" w:rsidRDefault="00FB4536">
            <w:pPr>
              <w:pStyle w:val="TableParagraph"/>
              <w:spacing w:before="79"/>
              <w:ind w:left="110"/>
              <w:rPr>
                <w:rFonts w:ascii="MS Gothic" w:hAnsi="MS Gothic"/>
                <w:sz w:val="18"/>
              </w:rPr>
            </w:pPr>
            <w:r w:rsidRPr="00D31912">
              <w:rPr>
                <w:rFonts w:ascii="MS Gothic" w:hAnsi="MS Gothic"/>
                <w:spacing w:val="-10"/>
                <w:sz w:val="18"/>
              </w:rPr>
              <w:t>☐</w:t>
            </w:r>
          </w:p>
          <w:p w:rsidR="00DF772F" w:rsidRPr="00D31912" w:rsidRDefault="00FB4536">
            <w:pPr>
              <w:pStyle w:val="TableParagraph"/>
              <w:spacing w:before="83"/>
              <w:ind w:left="110"/>
              <w:rPr>
                <w:sz w:val="18"/>
              </w:rPr>
            </w:pPr>
            <w:r w:rsidRPr="00D31912">
              <w:rPr>
                <w:sz w:val="18"/>
              </w:rPr>
              <w:t>Provide</w:t>
            </w:r>
            <w:r w:rsidRPr="00D31912">
              <w:rPr>
                <w:spacing w:val="-4"/>
                <w:sz w:val="18"/>
              </w:rPr>
              <w:t xml:space="preserve"> </w:t>
            </w:r>
            <w:r w:rsidRPr="00D31912">
              <w:rPr>
                <w:spacing w:val="-2"/>
                <w:sz w:val="18"/>
              </w:rPr>
              <w:t>Justification</w:t>
            </w:r>
          </w:p>
        </w:tc>
        <w:tc>
          <w:tcPr>
            <w:tcW w:w="2978" w:type="dxa"/>
          </w:tcPr>
          <w:p w:rsidR="00DF772F" w:rsidRPr="00D31912" w:rsidRDefault="00FB4536">
            <w:pPr>
              <w:pStyle w:val="TableParagraph"/>
              <w:ind w:left="110" w:right="923"/>
              <w:jc w:val="both"/>
              <w:rPr>
                <w:sz w:val="18"/>
              </w:rPr>
            </w:pPr>
            <w:r w:rsidRPr="00D31912">
              <w:rPr>
                <w:sz w:val="18"/>
              </w:rPr>
              <w:t>List</w:t>
            </w:r>
            <w:r w:rsidRPr="00D31912">
              <w:rPr>
                <w:spacing w:val="-10"/>
                <w:sz w:val="18"/>
              </w:rPr>
              <w:t xml:space="preserve"> </w:t>
            </w:r>
            <w:r w:rsidRPr="00D31912">
              <w:rPr>
                <w:sz w:val="18"/>
              </w:rPr>
              <w:t>here</w:t>
            </w:r>
            <w:r w:rsidRPr="00D31912">
              <w:rPr>
                <w:spacing w:val="-10"/>
                <w:sz w:val="18"/>
              </w:rPr>
              <w:t xml:space="preserve"> </w:t>
            </w:r>
            <w:r w:rsidRPr="00D31912">
              <w:rPr>
                <w:sz w:val="18"/>
              </w:rPr>
              <w:t>the</w:t>
            </w:r>
            <w:r w:rsidRPr="00D31912">
              <w:rPr>
                <w:spacing w:val="-10"/>
                <w:sz w:val="18"/>
              </w:rPr>
              <w:t xml:space="preserve"> </w:t>
            </w:r>
            <w:r w:rsidRPr="00D31912">
              <w:rPr>
                <w:sz w:val="18"/>
              </w:rPr>
              <w:t>standards</w:t>
            </w:r>
            <w:r w:rsidRPr="00D31912">
              <w:rPr>
                <w:spacing w:val="-8"/>
                <w:sz w:val="18"/>
              </w:rPr>
              <w:t xml:space="preserve"> </w:t>
            </w:r>
            <w:r w:rsidRPr="00D31912">
              <w:rPr>
                <w:sz w:val="18"/>
              </w:rPr>
              <w:t>/ procedures</w:t>
            </w:r>
            <w:r w:rsidRPr="00D31912">
              <w:rPr>
                <w:spacing w:val="-3"/>
                <w:sz w:val="18"/>
              </w:rPr>
              <w:t xml:space="preserve"> </w:t>
            </w:r>
            <w:r w:rsidRPr="00D31912">
              <w:rPr>
                <w:sz w:val="18"/>
              </w:rPr>
              <w:t>applied</w:t>
            </w:r>
            <w:r w:rsidRPr="00D31912">
              <w:rPr>
                <w:spacing w:val="-4"/>
                <w:sz w:val="18"/>
              </w:rPr>
              <w:t xml:space="preserve"> </w:t>
            </w:r>
            <w:r w:rsidRPr="00D31912">
              <w:rPr>
                <w:sz w:val="18"/>
              </w:rPr>
              <w:t xml:space="preserve">with </w:t>
            </w:r>
            <w:r w:rsidRPr="00D31912">
              <w:rPr>
                <w:spacing w:val="-2"/>
                <w:sz w:val="18"/>
              </w:rPr>
              <w:t>justification</w:t>
            </w:r>
          </w:p>
        </w:tc>
        <w:tc>
          <w:tcPr>
            <w:tcW w:w="3062" w:type="dxa"/>
          </w:tcPr>
          <w:p w:rsidR="00DF772F" w:rsidRPr="00D31912" w:rsidRDefault="00FB4536">
            <w:pPr>
              <w:pStyle w:val="TableParagraph"/>
              <w:ind w:left="111" w:right="81"/>
              <w:rPr>
                <w:sz w:val="18"/>
              </w:rPr>
            </w:pPr>
            <w:r w:rsidRPr="00D31912">
              <w:rPr>
                <w:sz w:val="18"/>
              </w:rPr>
              <w:t>Include direct reference to documents within the manufacturer’s</w:t>
            </w:r>
            <w:r w:rsidRPr="00D31912">
              <w:rPr>
                <w:spacing w:val="-15"/>
                <w:sz w:val="18"/>
              </w:rPr>
              <w:t xml:space="preserve"> </w:t>
            </w:r>
            <w:r w:rsidRPr="00D31912">
              <w:rPr>
                <w:sz w:val="18"/>
              </w:rPr>
              <w:t>quality</w:t>
            </w:r>
            <w:r w:rsidRPr="00D31912">
              <w:rPr>
                <w:spacing w:val="-12"/>
                <w:sz w:val="18"/>
              </w:rPr>
              <w:t xml:space="preserve"> </w:t>
            </w:r>
            <w:r w:rsidRPr="00D31912">
              <w:rPr>
                <w:sz w:val="18"/>
              </w:rPr>
              <w:t>system</w:t>
            </w:r>
          </w:p>
        </w:tc>
      </w:tr>
      <w:tr w:rsidR="00D31912" w:rsidRPr="00D31912">
        <w:trPr>
          <w:trHeight w:val="741"/>
        </w:trPr>
        <w:tc>
          <w:tcPr>
            <w:tcW w:w="912" w:type="dxa"/>
          </w:tcPr>
          <w:p w:rsidR="00DF772F" w:rsidRPr="00D31912" w:rsidRDefault="00FB4536">
            <w:pPr>
              <w:pStyle w:val="TableParagraph"/>
              <w:spacing w:before="77"/>
              <w:rPr>
                <w:sz w:val="14"/>
              </w:rPr>
            </w:pPr>
            <w:r w:rsidRPr="00D31912">
              <w:rPr>
                <w:spacing w:val="-4"/>
                <w:sz w:val="14"/>
              </w:rPr>
              <w:t>13.4</w:t>
            </w:r>
          </w:p>
          <w:p w:rsidR="00DF772F" w:rsidRPr="00D31912" w:rsidRDefault="00FB4536">
            <w:pPr>
              <w:pStyle w:val="TableParagraph"/>
              <w:spacing w:before="0"/>
              <w:rPr>
                <w:sz w:val="14"/>
              </w:rPr>
            </w:pPr>
            <w:r w:rsidRPr="00D31912">
              <w:rPr>
                <w:spacing w:val="-2"/>
                <w:sz w:val="14"/>
              </w:rPr>
              <w:t>(cont.)</w:t>
            </w:r>
          </w:p>
        </w:tc>
        <w:tc>
          <w:tcPr>
            <w:tcW w:w="638" w:type="dxa"/>
          </w:tcPr>
          <w:p w:rsidR="00DF772F" w:rsidRPr="00D31912" w:rsidRDefault="00FB4536">
            <w:pPr>
              <w:pStyle w:val="TableParagraph"/>
              <w:spacing w:before="78"/>
              <w:ind w:left="108"/>
              <w:rPr>
                <w:sz w:val="18"/>
              </w:rPr>
            </w:pPr>
            <w:r w:rsidRPr="00D31912">
              <w:rPr>
                <w:spacing w:val="-5"/>
                <w:sz w:val="18"/>
              </w:rPr>
              <w:t>22</w:t>
            </w:r>
          </w:p>
        </w:tc>
        <w:tc>
          <w:tcPr>
            <w:tcW w:w="4399" w:type="dxa"/>
          </w:tcPr>
          <w:p w:rsidR="00DF772F" w:rsidRPr="00D31912" w:rsidRDefault="00FB4536">
            <w:pPr>
              <w:pStyle w:val="TableParagraph"/>
              <w:ind w:left="108" w:right="199"/>
              <w:rPr>
                <w:sz w:val="18"/>
              </w:rPr>
            </w:pPr>
            <w:r w:rsidRPr="00D31912">
              <w:rPr>
                <w:sz w:val="18"/>
              </w:rPr>
              <w:t>Information</w:t>
            </w:r>
            <w:r w:rsidRPr="00D31912">
              <w:rPr>
                <w:spacing w:val="-6"/>
                <w:sz w:val="18"/>
              </w:rPr>
              <w:t xml:space="preserve"> </w:t>
            </w:r>
            <w:r w:rsidRPr="00D31912">
              <w:rPr>
                <w:sz w:val="18"/>
              </w:rPr>
              <w:t>about</w:t>
            </w:r>
            <w:r w:rsidRPr="00D31912">
              <w:rPr>
                <w:spacing w:val="-8"/>
                <w:sz w:val="18"/>
              </w:rPr>
              <w:t xml:space="preserve"> </w:t>
            </w:r>
            <w:r w:rsidRPr="00D31912">
              <w:rPr>
                <w:sz w:val="18"/>
              </w:rPr>
              <w:t>precautions</w:t>
            </w:r>
            <w:r w:rsidRPr="00D31912">
              <w:rPr>
                <w:spacing w:val="-7"/>
                <w:sz w:val="18"/>
              </w:rPr>
              <w:t xml:space="preserve"> </w:t>
            </w:r>
            <w:r w:rsidRPr="00D31912">
              <w:rPr>
                <w:sz w:val="18"/>
              </w:rPr>
              <w:t>that</w:t>
            </w:r>
            <w:r w:rsidRPr="00D31912">
              <w:rPr>
                <w:spacing w:val="-8"/>
                <w:sz w:val="18"/>
              </w:rPr>
              <w:t xml:space="preserve"> </w:t>
            </w:r>
            <w:r w:rsidRPr="00D31912">
              <w:rPr>
                <w:sz w:val="18"/>
              </w:rPr>
              <w:t>should</w:t>
            </w:r>
            <w:r w:rsidRPr="00D31912">
              <w:rPr>
                <w:spacing w:val="-6"/>
                <w:sz w:val="18"/>
              </w:rPr>
              <w:t xml:space="preserve"> </w:t>
            </w:r>
            <w:r w:rsidRPr="00D31912">
              <w:rPr>
                <w:sz w:val="18"/>
              </w:rPr>
              <w:t>be</w:t>
            </w:r>
            <w:r w:rsidRPr="00D31912">
              <w:rPr>
                <w:spacing w:val="-6"/>
                <w:sz w:val="18"/>
              </w:rPr>
              <w:t xml:space="preserve"> </w:t>
            </w:r>
            <w:r w:rsidRPr="00D31912">
              <w:rPr>
                <w:sz w:val="18"/>
              </w:rPr>
              <w:t>taken by a patient and the user if the performance of the device changes</w:t>
            </w:r>
          </w:p>
        </w:tc>
        <w:tc>
          <w:tcPr>
            <w:tcW w:w="1557" w:type="dxa"/>
          </w:tcPr>
          <w:p w:rsidR="00DF772F" w:rsidRPr="00D31912" w:rsidRDefault="00FB4536">
            <w:pPr>
              <w:pStyle w:val="TableParagraph"/>
              <w:spacing w:before="79"/>
              <w:ind w:left="109"/>
              <w:rPr>
                <w:rFonts w:ascii="MS Gothic" w:hAnsi="MS Gothic"/>
                <w:sz w:val="18"/>
              </w:rPr>
            </w:pPr>
            <w:r w:rsidRPr="00D31912">
              <w:rPr>
                <w:rFonts w:ascii="MS Gothic" w:hAnsi="MS Gothic"/>
                <w:spacing w:val="-10"/>
                <w:sz w:val="18"/>
              </w:rPr>
              <w:t>☐</w:t>
            </w:r>
          </w:p>
        </w:tc>
        <w:tc>
          <w:tcPr>
            <w:tcW w:w="1843" w:type="dxa"/>
          </w:tcPr>
          <w:p w:rsidR="00DF772F" w:rsidRPr="00D31912" w:rsidRDefault="00FB4536">
            <w:pPr>
              <w:pStyle w:val="TableParagraph"/>
              <w:spacing w:before="79"/>
              <w:ind w:left="110"/>
              <w:rPr>
                <w:rFonts w:ascii="MS Gothic" w:hAnsi="MS Gothic"/>
                <w:sz w:val="18"/>
              </w:rPr>
            </w:pPr>
            <w:r w:rsidRPr="00D31912">
              <w:rPr>
                <w:rFonts w:ascii="MS Gothic" w:hAnsi="MS Gothic"/>
                <w:spacing w:val="-10"/>
                <w:sz w:val="18"/>
              </w:rPr>
              <w:t>☐</w:t>
            </w:r>
          </w:p>
          <w:p w:rsidR="00DF772F" w:rsidRPr="00D31912" w:rsidRDefault="00FB4536">
            <w:pPr>
              <w:pStyle w:val="TableParagraph"/>
              <w:spacing w:before="83"/>
              <w:ind w:left="110"/>
              <w:rPr>
                <w:sz w:val="18"/>
              </w:rPr>
            </w:pPr>
            <w:r w:rsidRPr="00D31912">
              <w:rPr>
                <w:sz w:val="18"/>
              </w:rPr>
              <w:t>Provide</w:t>
            </w:r>
            <w:r w:rsidRPr="00D31912">
              <w:rPr>
                <w:spacing w:val="-4"/>
                <w:sz w:val="18"/>
              </w:rPr>
              <w:t xml:space="preserve"> </w:t>
            </w:r>
            <w:r w:rsidRPr="00D31912">
              <w:rPr>
                <w:spacing w:val="-2"/>
                <w:sz w:val="18"/>
              </w:rPr>
              <w:t>Justification</w:t>
            </w:r>
          </w:p>
        </w:tc>
        <w:tc>
          <w:tcPr>
            <w:tcW w:w="2978" w:type="dxa"/>
          </w:tcPr>
          <w:p w:rsidR="00DF772F" w:rsidRPr="00D31912" w:rsidRDefault="00FB4536">
            <w:pPr>
              <w:pStyle w:val="TableParagraph"/>
              <w:ind w:left="110" w:right="923"/>
              <w:jc w:val="both"/>
              <w:rPr>
                <w:sz w:val="18"/>
              </w:rPr>
            </w:pPr>
            <w:r w:rsidRPr="00D31912">
              <w:rPr>
                <w:sz w:val="18"/>
              </w:rPr>
              <w:t>List</w:t>
            </w:r>
            <w:r w:rsidRPr="00D31912">
              <w:rPr>
                <w:spacing w:val="-10"/>
                <w:sz w:val="18"/>
              </w:rPr>
              <w:t xml:space="preserve"> </w:t>
            </w:r>
            <w:r w:rsidRPr="00D31912">
              <w:rPr>
                <w:sz w:val="18"/>
              </w:rPr>
              <w:t>here</w:t>
            </w:r>
            <w:r w:rsidRPr="00D31912">
              <w:rPr>
                <w:spacing w:val="-10"/>
                <w:sz w:val="18"/>
              </w:rPr>
              <w:t xml:space="preserve"> </w:t>
            </w:r>
            <w:r w:rsidRPr="00D31912">
              <w:rPr>
                <w:sz w:val="18"/>
              </w:rPr>
              <w:t>the</w:t>
            </w:r>
            <w:r w:rsidRPr="00D31912">
              <w:rPr>
                <w:spacing w:val="-10"/>
                <w:sz w:val="18"/>
              </w:rPr>
              <w:t xml:space="preserve"> </w:t>
            </w:r>
            <w:r w:rsidRPr="00D31912">
              <w:rPr>
                <w:sz w:val="18"/>
              </w:rPr>
              <w:t>standards</w:t>
            </w:r>
            <w:r w:rsidRPr="00D31912">
              <w:rPr>
                <w:spacing w:val="-8"/>
                <w:sz w:val="18"/>
              </w:rPr>
              <w:t xml:space="preserve"> </w:t>
            </w:r>
            <w:r w:rsidRPr="00D31912">
              <w:rPr>
                <w:sz w:val="18"/>
              </w:rPr>
              <w:t>/ procedures</w:t>
            </w:r>
            <w:r w:rsidRPr="00D31912">
              <w:rPr>
                <w:spacing w:val="-3"/>
                <w:sz w:val="18"/>
              </w:rPr>
              <w:t xml:space="preserve"> </w:t>
            </w:r>
            <w:r w:rsidRPr="00D31912">
              <w:rPr>
                <w:sz w:val="18"/>
              </w:rPr>
              <w:t>applied</w:t>
            </w:r>
            <w:r w:rsidRPr="00D31912">
              <w:rPr>
                <w:spacing w:val="-4"/>
                <w:sz w:val="18"/>
              </w:rPr>
              <w:t xml:space="preserve"> </w:t>
            </w:r>
            <w:r w:rsidRPr="00D31912">
              <w:rPr>
                <w:sz w:val="18"/>
              </w:rPr>
              <w:t xml:space="preserve">with </w:t>
            </w:r>
            <w:r w:rsidRPr="00D31912">
              <w:rPr>
                <w:spacing w:val="-2"/>
                <w:sz w:val="18"/>
              </w:rPr>
              <w:t>justification</w:t>
            </w:r>
          </w:p>
        </w:tc>
        <w:tc>
          <w:tcPr>
            <w:tcW w:w="3062" w:type="dxa"/>
          </w:tcPr>
          <w:p w:rsidR="00DF772F" w:rsidRPr="00D31912" w:rsidRDefault="00FB4536">
            <w:pPr>
              <w:pStyle w:val="TableParagraph"/>
              <w:ind w:left="111" w:right="81"/>
              <w:rPr>
                <w:sz w:val="18"/>
              </w:rPr>
            </w:pPr>
            <w:r w:rsidRPr="00D31912">
              <w:rPr>
                <w:sz w:val="18"/>
              </w:rPr>
              <w:t>Include direct reference to documents within the manufacturer’s</w:t>
            </w:r>
            <w:r w:rsidRPr="00D31912">
              <w:rPr>
                <w:spacing w:val="-15"/>
                <w:sz w:val="18"/>
              </w:rPr>
              <w:t xml:space="preserve"> </w:t>
            </w:r>
            <w:r w:rsidRPr="00D31912">
              <w:rPr>
                <w:sz w:val="18"/>
              </w:rPr>
              <w:t>quality</w:t>
            </w:r>
            <w:r w:rsidRPr="00D31912">
              <w:rPr>
                <w:spacing w:val="-12"/>
                <w:sz w:val="18"/>
              </w:rPr>
              <w:t xml:space="preserve"> </w:t>
            </w:r>
            <w:r w:rsidRPr="00D31912">
              <w:rPr>
                <w:sz w:val="18"/>
              </w:rPr>
              <w:t>system</w:t>
            </w:r>
          </w:p>
        </w:tc>
      </w:tr>
    </w:tbl>
    <w:p w:rsidR="00DF772F" w:rsidRPr="00D31912" w:rsidRDefault="00DF772F">
      <w:pPr>
        <w:pStyle w:val="TableParagraph"/>
        <w:rPr>
          <w:sz w:val="18"/>
        </w:rPr>
        <w:sectPr w:rsidR="00DF772F" w:rsidRPr="00D31912">
          <w:type w:val="continuous"/>
          <w:pgSz w:w="16850" w:h="11910" w:orient="landscape"/>
          <w:pgMar w:top="920" w:right="708" w:bottom="1942" w:left="566" w:header="0" w:footer="944" w:gutter="0"/>
          <w:cols w:space="720"/>
        </w:sectPr>
      </w:pPr>
    </w:p>
    <w:tbl>
      <w:tblPr>
        <w:tblStyle w:val="TableNormal"/>
        <w:tblW w:w="0" w:type="auto"/>
        <w:tblInd w:w="159" w:type="dxa"/>
        <w:tblBorders>
          <w:top w:val="single" w:sz="4" w:space="0" w:color="001770"/>
          <w:left w:val="single" w:sz="4" w:space="0" w:color="001770"/>
          <w:bottom w:val="single" w:sz="4" w:space="0" w:color="001770"/>
          <w:right w:val="single" w:sz="4" w:space="0" w:color="001770"/>
          <w:insideH w:val="single" w:sz="4" w:space="0" w:color="001770"/>
          <w:insideV w:val="single" w:sz="4" w:space="0" w:color="001770"/>
        </w:tblBorders>
        <w:tblLayout w:type="fixed"/>
        <w:tblLook w:val="01E0" w:firstRow="1" w:lastRow="1" w:firstColumn="1" w:lastColumn="1" w:noHBand="0" w:noVBand="0"/>
      </w:tblPr>
      <w:tblGrid>
        <w:gridCol w:w="912"/>
        <w:gridCol w:w="638"/>
        <w:gridCol w:w="4399"/>
        <w:gridCol w:w="1557"/>
        <w:gridCol w:w="1843"/>
        <w:gridCol w:w="2978"/>
        <w:gridCol w:w="3062"/>
      </w:tblGrid>
      <w:tr w:rsidR="00D31912" w:rsidRPr="00D31912">
        <w:trPr>
          <w:trHeight w:val="849"/>
        </w:trPr>
        <w:tc>
          <w:tcPr>
            <w:tcW w:w="5949" w:type="dxa"/>
            <w:gridSpan w:val="3"/>
            <w:shd w:val="clear" w:color="auto" w:fill="DEE7F7"/>
          </w:tcPr>
          <w:p w:rsidR="00DF772F" w:rsidRPr="00D31912" w:rsidRDefault="00FB4536">
            <w:pPr>
              <w:pStyle w:val="TableParagraph"/>
              <w:spacing w:before="146"/>
              <w:rPr>
                <w:rFonts w:ascii="Arial"/>
                <w:b/>
              </w:rPr>
            </w:pPr>
            <w:r w:rsidRPr="00D31912">
              <w:rPr>
                <w:rFonts w:ascii="Arial"/>
                <w:b/>
              </w:rPr>
              <w:t>Part</w:t>
            </w:r>
            <w:r w:rsidRPr="00D31912">
              <w:rPr>
                <w:rFonts w:ascii="Arial"/>
                <w:b/>
                <w:spacing w:val="1"/>
              </w:rPr>
              <w:t xml:space="preserve"> </w:t>
            </w:r>
            <w:r w:rsidRPr="00D31912">
              <w:rPr>
                <w:rFonts w:ascii="Arial"/>
                <w:b/>
                <w:spacing w:val="-5"/>
              </w:rPr>
              <w:t>2.</w:t>
            </w:r>
          </w:p>
          <w:p w:rsidR="00DF772F" w:rsidRPr="00D31912" w:rsidRDefault="00FB4536">
            <w:pPr>
              <w:pStyle w:val="TableParagraph"/>
              <w:spacing w:before="81"/>
              <w:rPr>
                <w:rFonts w:ascii="Arial"/>
                <w:b/>
              </w:rPr>
            </w:pPr>
            <w:r w:rsidRPr="00D31912">
              <w:rPr>
                <w:rFonts w:ascii="Arial"/>
                <w:b/>
              </w:rPr>
              <w:t>PRINCIPLES</w:t>
            </w:r>
            <w:r w:rsidRPr="00D31912">
              <w:rPr>
                <w:rFonts w:ascii="Arial"/>
                <w:b/>
                <w:spacing w:val="-7"/>
              </w:rPr>
              <w:t xml:space="preserve"> </w:t>
            </w:r>
            <w:r w:rsidRPr="00D31912">
              <w:rPr>
                <w:rFonts w:ascii="Arial"/>
                <w:b/>
              </w:rPr>
              <w:t>ABOUT</w:t>
            </w:r>
            <w:r w:rsidRPr="00D31912">
              <w:rPr>
                <w:rFonts w:ascii="Arial"/>
                <w:b/>
                <w:spacing w:val="-9"/>
              </w:rPr>
              <w:t xml:space="preserve"> </w:t>
            </w:r>
            <w:r w:rsidRPr="00D31912">
              <w:rPr>
                <w:rFonts w:ascii="Arial"/>
                <w:b/>
              </w:rPr>
              <w:t>DESIGN</w:t>
            </w:r>
            <w:r w:rsidRPr="00D31912">
              <w:rPr>
                <w:rFonts w:ascii="Arial"/>
                <w:b/>
                <w:spacing w:val="-7"/>
              </w:rPr>
              <w:t xml:space="preserve"> </w:t>
            </w:r>
            <w:r w:rsidRPr="00D31912">
              <w:rPr>
                <w:rFonts w:ascii="Arial"/>
                <w:b/>
              </w:rPr>
              <w:t>AND</w:t>
            </w:r>
            <w:r w:rsidRPr="00D31912">
              <w:rPr>
                <w:rFonts w:ascii="Arial"/>
                <w:b/>
                <w:spacing w:val="-7"/>
              </w:rPr>
              <w:t xml:space="preserve"> </w:t>
            </w:r>
            <w:r w:rsidRPr="00D31912">
              <w:rPr>
                <w:rFonts w:ascii="Arial"/>
                <w:b/>
                <w:spacing w:val="-2"/>
              </w:rPr>
              <w:t>CONSTRUCTION</w:t>
            </w:r>
          </w:p>
        </w:tc>
        <w:tc>
          <w:tcPr>
            <w:tcW w:w="1557" w:type="dxa"/>
            <w:vMerge w:val="restart"/>
            <w:shd w:val="clear" w:color="auto" w:fill="DEE7F7"/>
          </w:tcPr>
          <w:p w:rsidR="00DF772F" w:rsidRPr="00D31912" w:rsidRDefault="00FB4536">
            <w:pPr>
              <w:pStyle w:val="TableParagraph"/>
              <w:spacing w:before="74"/>
              <w:ind w:left="222"/>
              <w:rPr>
                <w:rFonts w:ascii="Arial"/>
                <w:b/>
              </w:rPr>
            </w:pPr>
            <w:r w:rsidRPr="00D31912">
              <w:rPr>
                <w:rFonts w:ascii="Arial"/>
                <w:b/>
                <w:spacing w:val="-2"/>
              </w:rPr>
              <w:t>Applicable</w:t>
            </w:r>
          </w:p>
        </w:tc>
        <w:tc>
          <w:tcPr>
            <w:tcW w:w="1843" w:type="dxa"/>
            <w:vMerge w:val="restart"/>
            <w:shd w:val="clear" w:color="auto" w:fill="DEE7F7"/>
          </w:tcPr>
          <w:p w:rsidR="00DF772F" w:rsidRPr="00D31912" w:rsidRDefault="00FB4536">
            <w:pPr>
              <w:pStyle w:val="TableParagraph"/>
              <w:spacing w:before="74"/>
              <w:ind w:left="133" w:right="14"/>
              <w:jc w:val="center"/>
              <w:rPr>
                <w:rFonts w:ascii="Arial"/>
                <w:b/>
              </w:rPr>
            </w:pPr>
            <w:r w:rsidRPr="00D31912">
              <w:rPr>
                <w:rFonts w:ascii="Arial"/>
                <w:b/>
              </w:rPr>
              <w:t>Not</w:t>
            </w:r>
            <w:r w:rsidRPr="00D31912">
              <w:rPr>
                <w:rFonts w:ascii="Arial"/>
                <w:b/>
                <w:spacing w:val="-1"/>
              </w:rPr>
              <w:t xml:space="preserve"> </w:t>
            </w:r>
            <w:r w:rsidRPr="00D31912">
              <w:rPr>
                <w:rFonts w:ascii="Arial"/>
                <w:b/>
                <w:spacing w:val="-2"/>
              </w:rPr>
              <w:t>applicable</w:t>
            </w:r>
          </w:p>
          <w:p w:rsidR="00DF772F" w:rsidRPr="00D31912" w:rsidRDefault="00FB4536">
            <w:pPr>
              <w:pStyle w:val="TableParagraph"/>
              <w:ind w:left="133"/>
              <w:jc w:val="center"/>
              <w:rPr>
                <w:rFonts w:ascii="Arial"/>
                <w:b/>
                <w:sz w:val="16"/>
              </w:rPr>
            </w:pPr>
            <w:r w:rsidRPr="00D31912">
              <w:rPr>
                <w:rFonts w:ascii="Arial"/>
                <w:b/>
                <w:spacing w:val="-6"/>
                <w:sz w:val="16"/>
              </w:rPr>
              <w:t>Justification</w:t>
            </w:r>
            <w:r w:rsidRPr="00D31912">
              <w:rPr>
                <w:rFonts w:ascii="Arial"/>
                <w:b/>
                <w:spacing w:val="-12"/>
                <w:sz w:val="16"/>
              </w:rPr>
              <w:t xml:space="preserve"> </w:t>
            </w:r>
            <w:r w:rsidRPr="00D31912">
              <w:rPr>
                <w:rFonts w:ascii="Arial"/>
                <w:b/>
                <w:spacing w:val="-6"/>
                <w:sz w:val="16"/>
              </w:rPr>
              <w:t>must</w:t>
            </w:r>
            <w:r w:rsidRPr="00D31912">
              <w:rPr>
                <w:rFonts w:ascii="Arial"/>
                <w:b/>
                <w:spacing w:val="-10"/>
                <w:sz w:val="16"/>
              </w:rPr>
              <w:t xml:space="preserve"> </w:t>
            </w:r>
            <w:r w:rsidRPr="00D31912">
              <w:rPr>
                <w:rFonts w:ascii="Arial"/>
                <w:b/>
                <w:spacing w:val="-6"/>
                <w:sz w:val="16"/>
              </w:rPr>
              <w:t>be</w:t>
            </w:r>
            <w:r w:rsidRPr="00D31912">
              <w:rPr>
                <w:rFonts w:ascii="Arial"/>
                <w:b/>
                <w:sz w:val="16"/>
              </w:rPr>
              <w:t xml:space="preserve"> provided</w:t>
            </w:r>
            <w:r w:rsidRPr="00D31912">
              <w:rPr>
                <w:rFonts w:ascii="Arial"/>
                <w:b/>
                <w:spacing w:val="-12"/>
                <w:sz w:val="16"/>
              </w:rPr>
              <w:t xml:space="preserve"> </w:t>
            </w:r>
            <w:r w:rsidRPr="00D31912">
              <w:rPr>
                <w:rFonts w:ascii="Arial"/>
                <w:b/>
                <w:sz w:val="16"/>
              </w:rPr>
              <w:t>below</w:t>
            </w:r>
          </w:p>
        </w:tc>
        <w:tc>
          <w:tcPr>
            <w:tcW w:w="2978" w:type="dxa"/>
            <w:vMerge w:val="restart"/>
            <w:shd w:val="clear" w:color="auto" w:fill="DEE7F7"/>
          </w:tcPr>
          <w:p w:rsidR="00DF772F" w:rsidRPr="00D31912" w:rsidRDefault="00FB4536">
            <w:pPr>
              <w:pStyle w:val="TableParagraph"/>
              <w:spacing w:before="77"/>
              <w:ind w:left="223"/>
              <w:rPr>
                <w:rFonts w:ascii="Arial"/>
                <w:b/>
              </w:rPr>
            </w:pPr>
            <w:r w:rsidRPr="00D31912">
              <w:rPr>
                <w:rFonts w:ascii="Arial"/>
                <w:b/>
              </w:rPr>
              <w:t>Medical</w:t>
            </w:r>
            <w:r w:rsidRPr="00D31912">
              <w:rPr>
                <w:rFonts w:ascii="Arial"/>
                <w:b/>
                <w:spacing w:val="-11"/>
              </w:rPr>
              <w:t xml:space="preserve"> </w:t>
            </w:r>
            <w:r w:rsidRPr="00D31912">
              <w:rPr>
                <w:rFonts w:ascii="Arial"/>
                <w:b/>
              </w:rPr>
              <w:t>Devices</w:t>
            </w:r>
            <w:r w:rsidRPr="00D31912">
              <w:rPr>
                <w:rFonts w:ascii="Arial"/>
                <w:b/>
                <w:spacing w:val="-14"/>
              </w:rPr>
              <w:t xml:space="preserve"> </w:t>
            </w:r>
            <w:r w:rsidRPr="00D31912">
              <w:rPr>
                <w:rFonts w:ascii="Arial"/>
                <w:b/>
              </w:rPr>
              <w:t>/</w:t>
            </w:r>
            <w:r w:rsidRPr="00D31912">
              <w:rPr>
                <w:rFonts w:ascii="Arial"/>
                <w:b/>
                <w:spacing w:val="-13"/>
              </w:rPr>
              <w:t xml:space="preserve"> </w:t>
            </w:r>
            <w:r w:rsidRPr="00D31912">
              <w:rPr>
                <w:rFonts w:ascii="Arial"/>
                <w:b/>
              </w:rPr>
              <w:t>IVD standard or other procedure applied</w:t>
            </w:r>
          </w:p>
        </w:tc>
        <w:tc>
          <w:tcPr>
            <w:tcW w:w="3062" w:type="dxa"/>
            <w:vMerge w:val="restart"/>
            <w:shd w:val="clear" w:color="auto" w:fill="DEE7F7"/>
          </w:tcPr>
          <w:p w:rsidR="00DF772F" w:rsidRPr="00D31912" w:rsidRDefault="00FB4536">
            <w:pPr>
              <w:pStyle w:val="TableParagraph"/>
              <w:spacing w:before="74"/>
              <w:ind w:left="224"/>
              <w:rPr>
                <w:rFonts w:ascii="Arial"/>
                <w:b/>
              </w:rPr>
            </w:pPr>
            <w:r w:rsidRPr="00D31912">
              <w:rPr>
                <w:rFonts w:ascii="Arial"/>
                <w:b/>
              </w:rPr>
              <w:t>Evidence</w:t>
            </w:r>
            <w:r w:rsidRPr="00D31912">
              <w:rPr>
                <w:rFonts w:ascii="Arial"/>
                <w:b/>
                <w:spacing w:val="-4"/>
              </w:rPr>
              <w:t xml:space="preserve"> </w:t>
            </w:r>
            <w:r w:rsidRPr="00D31912">
              <w:rPr>
                <w:rFonts w:ascii="Arial"/>
                <w:b/>
              </w:rPr>
              <w:t>of</w:t>
            </w:r>
            <w:r w:rsidRPr="00D31912">
              <w:rPr>
                <w:rFonts w:ascii="Arial"/>
                <w:b/>
                <w:spacing w:val="-2"/>
              </w:rPr>
              <w:t xml:space="preserve"> compliance</w:t>
            </w:r>
          </w:p>
          <w:p w:rsidR="00DF772F" w:rsidRPr="00D31912" w:rsidRDefault="00FB4536">
            <w:pPr>
              <w:pStyle w:val="TableParagraph"/>
              <w:ind w:left="137"/>
              <w:jc w:val="center"/>
              <w:rPr>
                <w:rFonts w:ascii="Arial" w:hAnsi="Arial"/>
                <w:b/>
                <w:sz w:val="16"/>
              </w:rPr>
            </w:pPr>
            <w:r w:rsidRPr="00D31912">
              <w:rPr>
                <w:rFonts w:ascii="Arial" w:hAnsi="Arial"/>
                <w:b/>
                <w:spacing w:val="-6"/>
                <w:sz w:val="16"/>
              </w:rPr>
              <w:t>Include direct reference to documents</w:t>
            </w:r>
            <w:r w:rsidRPr="00D31912">
              <w:rPr>
                <w:rFonts w:ascii="Arial" w:hAnsi="Arial"/>
                <w:b/>
                <w:sz w:val="16"/>
              </w:rPr>
              <w:t xml:space="preserve"> within</w:t>
            </w:r>
            <w:r w:rsidRPr="00D31912">
              <w:rPr>
                <w:rFonts w:ascii="Arial" w:hAnsi="Arial"/>
                <w:b/>
                <w:spacing w:val="-8"/>
                <w:sz w:val="16"/>
              </w:rPr>
              <w:t xml:space="preserve"> </w:t>
            </w:r>
            <w:r w:rsidRPr="00D31912">
              <w:rPr>
                <w:rFonts w:ascii="Arial" w:hAnsi="Arial"/>
                <w:b/>
                <w:sz w:val="16"/>
              </w:rPr>
              <w:t>the</w:t>
            </w:r>
            <w:r w:rsidRPr="00D31912">
              <w:rPr>
                <w:rFonts w:ascii="Arial" w:hAnsi="Arial"/>
                <w:b/>
                <w:spacing w:val="-9"/>
                <w:sz w:val="16"/>
              </w:rPr>
              <w:t xml:space="preserve"> </w:t>
            </w:r>
            <w:r w:rsidRPr="00D31912">
              <w:rPr>
                <w:rFonts w:ascii="Arial" w:hAnsi="Arial"/>
                <w:b/>
                <w:sz w:val="16"/>
              </w:rPr>
              <w:t>manufacturer’s</w:t>
            </w:r>
            <w:r w:rsidRPr="00D31912">
              <w:rPr>
                <w:rFonts w:ascii="Arial" w:hAnsi="Arial"/>
                <w:b/>
                <w:spacing w:val="-9"/>
                <w:sz w:val="16"/>
              </w:rPr>
              <w:t xml:space="preserve"> </w:t>
            </w:r>
            <w:r w:rsidRPr="00D31912">
              <w:rPr>
                <w:rFonts w:ascii="Arial" w:hAnsi="Arial"/>
                <w:b/>
                <w:sz w:val="16"/>
              </w:rPr>
              <w:t xml:space="preserve">quality </w:t>
            </w:r>
            <w:r w:rsidRPr="00D31912">
              <w:rPr>
                <w:rFonts w:ascii="Arial" w:hAnsi="Arial"/>
                <w:b/>
                <w:spacing w:val="-2"/>
                <w:sz w:val="16"/>
              </w:rPr>
              <w:t>system</w:t>
            </w:r>
          </w:p>
        </w:tc>
      </w:tr>
      <w:tr w:rsidR="00D31912" w:rsidRPr="00D31912">
        <w:trPr>
          <w:trHeight w:val="626"/>
        </w:trPr>
        <w:tc>
          <w:tcPr>
            <w:tcW w:w="912" w:type="dxa"/>
            <w:shd w:val="clear" w:color="auto" w:fill="DEE7F7"/>
          </w:tcPr>
          <w:p w:rsidR="00DF772F" w:rsidRPr="00D31912" w:rsidRDefault="00FB4536">
            <w:pPr>
              <w:pStyle w:val="TableParagraph"/>
              <w:spacing w:before="74"/>
              <w:rPr>
                <w:rFonts w:ascii="Arial"/>
                <w:b/>
              </w:rPr>
            </w:pPr>
            <w:r w:rsidRPr="00D31912">
              <w:rPr>
                <w:rFonts w:ascii="Arial"/>
                <w:b/>
                <w:spacing w:val="-5"/>
              </w:rPr>
              <w:t>13</w:t>
            </w:r>
          </w:p>
        </w:tc>
        <w:tc>
          <w:tcPr>
            <w:tcW w:w="5037" w:type="dxa"/>
            <w:gridSpan w:val="2"/>
            <w:shd w:val="clear" w:color="auto" w:fill="DEE7F7"/>
          </w:tcPr>
          <w:p w:rsidR="00DF772F" w:rsidRPr="00D31912" w:rsidRDefault="00FB4536">
            <w:pPr>
              <w:pStyle w:val="TableParagraph"/>
              <w:spacing w:before="79"/>
              <w:ind w:left="108" w:right="81"/>
              <w:rPr>
                <w:rFonts w:ascii="Arial"/>
                <w:b/>
                <w:i/>
              </w:rPr>
            </w:pPr>
            <w:r w:rsidRPr="00D31912">
              <w:rPr>
                <w:rFonts w:ascii="Arial"/>
                <w:b/>
                <w:i/>
              </w:rPr>
              <w:t>Information</w:t>
            </w:r>
            <w:r w:rsidRPr="00D31912">
              <w:rPr>
                <w:rFonts w:ascii="Arial"/>
                <w:b/>
                <w:i/>
                <w:spacing w:val="-9"/>
              </w:rPr>
              <w:t xml:space="preserve"> </w:t>
            </w:r>
            <w:r w:rsidRPr="00D31912">
              <w:rPr>
                <w:rFonts w:ascii="Arial"/>
                <w:b/>
                <w:i/>
              </w:rPr>
              <w:t>to</w:t>
            </w:r>
            <w:r w:rsidRPr="00D31912">
              <w:rPr>
                <w:rFonts w:ascii="Arial"/>
                <w:b/>
                <w:i/>
                <w:spacing w:val="-7"/>
              </w:rPr>
              <w:t xml:space="preserve"> </w:t>
            </w:r>
            <w:r w:rsidRPr="00D31912">
              <w:rPr>
                <w:rFonts w:ascii="Arial"/>
                <w:b/>
                <w:i/>
              </w:rPr>
              <w:t>be</w:t>
            </w:r>
            <w:r w:rsidRPr="00D31912">
              <w:rPr>
                <w:rFonts w:ascii="Arial"/>
                <w:b/>
                <w:i/>
                <w:spacing w:val="-8"/>
              </w:rPr>
              <w:t xml:space="preserve"> </w:t>
            </w:r>
            <w:r w:rsidRPr="00D31912">
              <w:rPr>
                <w:rFonts w:ascii="Arial"/>
                <w:b/>
                <w:i/>
              </w:rPr>
              <w:t>provided</w:t>
            </w:r>
            <w:r w:rsidRPr="00D31912">
              <w:rPr>
                <w:rFonts w:ascii="Arial"/>
                <w:b/>
                <w:i/>
                <w:spacing w:val="-7"/>
              </w:rPr>
              <w:t xml:space="preserve"> </w:t>
            </w:r>
            <w:r w:rsidRPr="00D31912">
              <w:rPr>
                <w:rFonts w:ascii="Arial"/>
                <w:b/>
                <w:i/>
              </w:rPr>
              <w:t>with</w:t>
            </w:r>
            <w:r w:rsidRPr="00D31912">
              <w:rPr>
                <w:rFonts w:ascii="Arial"/>
                <w:b/>
                <w:i/>
                <w:spacing w:val="-8"/>
              </w:rPr>
              <w:t xml:space="preserve"> </w:t>
            </w:r>
            <w:r w:rsidRPr="00D31912">
              <w:rPr>
                <w:rFonts w:ascii="Arial"/>
                <w:b/>
                <w:i/>
              </w:rPr>
              <w:t xml:space="preserve">medical </w:t>
            </w:r>
            <w:r w:rsidRPr="00D31912">
              <w:rPr>
                <w:rFonts w:ascii="Arial"/>
                <w:b/>
                <w:i/>
                <w:spacing w:val="-2"/>
              </w:rPr>
              <w:t>devices</w:t>
            </w:r>
          </w:p>
        </w:tc>
        <w:tc>
          <w:tcPr>
            <w:tcW w:w="1557" w:type="dxa"/>
            <w:vMerge/>
            <w:tcBorders>
              <w:top w:val="nil"/>
            </w:tcBorders>
            <w:shd w:val="clear" w:color="auto" w:fill="DEE7F7"/>
          </w:tcPr>
          <w:p w:rsidR="00DF772F" w:rsidRPr="00D31912" w:rsidRDefault="00DF772F">
            <w:pPr>
              <w:rPr>
                <w:sz w:val="2"/>
                <w:szCs w:val="2"/>
              </w:rPr>
            </w:pPr>
          </w:p>
        </w:tc>
        <w:tc>
          <w:tcPr>
            <w:tcW w:w="1843" w:type="dxa"/>
            <w:vMerge/>
            <w:tcBorders>
              <w:top w:val="nil"/>
            </w:tcBorders>
            <w:shd w:val="clear" w:color="auto" w:fill="DEE7F7"/>
          </w:tcPr>
          <w:p w:rsidR="00DF772F" w:rsidRPr="00D31912" w:rsidRDefault="00DF772F">
            <w:pPr>
              <w:rPr>
                <w:sz w:val="2"/>
                <w:szCs w:val="2"/>
              </w:rPr>
            </w:pPr>
          </w:p>
        </w:tc>
        <w:tc>
          <w:tcPr>
            <w:tcW w:w="2978" w:type="dxa"/>
            <w:vMerge/>
            <w:tcBorders>
              <w:top w:val="nil"/>
            </w:tcBorders>
            <w:shd w:val="clear" w:color="auto" w:fill="DEE7F7"/>
          </w:tcPr>
          <w:p w:rsidR="00DF772F" w:rsidRPr="00D31912" w:rsidRDefault="00DF772F">
            <w:pPr>
              <w:rPr>
                <w:sz w:val="2"/>
                <w:szCs w:val="2"/>
              </w:rPr>
            </w:pPr>
          </w:p>
        </w:tc>
        <w:tc>
          <w:tcPr>
            <w:tcW w:w="3062" w:type="dxa"/>
            <w:vMerge/>
            <w:tcBorders>
              <w:top w:val="nil"/>
            </w:tcBorders>
            <w:shd w:val="clear" w:color="auto" w:fill="DEE7F7"/>
          </w:tcPr>
          <w:p w:rsidR="00DF772F" w:rsidRPr="00D31912" w:rsidRDefault="00DF772F">
            <w:pPr>
              <w:rPr>
                <w:sz w:val="2"/>
                <w:szCs w:val="2"/>
              </w:rPr>
            </w:pPr>
          </w:p>
        </w:tc>
      </w:tr>
      <w:tr w:rsidR="00D31912" w:rsidRPr="00D31912">
        <w:trPr>
          <w:trHeight w:val="1156"/>
        </w:trPr>
        <w:tc>
          <w:tcPr>
            <w:tcW w:w="912" w:type="dxa"/>
          </w:tcPr>
          <w:p w:rsidR="00DF772F" w:rsidRPr="00D31912" w:rsidRDefault="00FB4536">
            <w:pPr>
              <w:pStyle w:val="TableParagraph"/>
              <w:spacing w:before="77"/>
              <w:rPr>
                <w:sz w:val="14"/>
              </w:rPr>
            </w:pPr>
            <w:r w:rsidRPr="00D31912">
              <w:rPr>
                <w:spacing w:val="-4"/>
                <w:sz w:val="14"/>
              </w:rPr>
              <w:t>13.4</w:t>
            </w:r>
          </w:p>
          <w:p w:rsidR="00DF772F" w:rsidRPr="00D31912" w:rsidRDefault="00FB4536">
            <w:pPr>
              <w:pStyle w:val="TableParagraph"/>
              <w:spacing w:before="2"/>
              <w:rPr>
                <w:sz w:val="14"/>
              </w:rPr>
            </w:pPr>
            <w:r w:rsidRPr="00D31912">
              <w:rPr>
                <w:spacing w:val="-2"/>
                <w:sz w:val="14"/>
              </w:rPr>
              <w:t>(cont.)</w:t>
            </w:r>
          </w:p>
        </w:tc>
        <w:tc>
          <w:tcPr>
            <w:tcW w:w="638" w:type="dxa"/>
          </w:tcPr>
          <w:p w:rsidR="00DF772F" w:rsidRPr="00D31912" w:rsidRDefault="00FB4536">
            <w:pPr>
              <w:pStyle w:val="TableParagraph"/>
              <w:spacing w:before="78"/>
              <w:ind w:left="0" w:right="207"/>
              <w:jc w:val="center"/>
              <w:rPr>
                <w:sz w:val="18"/>
              </w:rPr>
            </w:pPr>
            <w:r w:rsidRPr="00D31912">
              <w:rPr>
                <w:spacing w:val="-5"/>
                <w:sz w:val="18"/>
              </w:rPr>
              <w:t>23</w:t>
            </w:r>
          </w:p>
        </w:tc>
        <w:tc>
          <w:tcPr>
            <w:tcW w:w="4399" w:type="dxa"/>
          </w:tcPr>
          <w:p w:rsidR="00DF772F" w:rsidRPr="00D31912" w:rsidRDefault="00FB4536">
            <w:pPr>
              <w:pStyle w:val="TableParagraph"/>
              <w:ind w:left="108" w:right="199"/>
              <w:rPr>
                <w:sz w:val="18"/>
              </w:rPr>
            </w:pPr>
            <w:r w:rsidRPr="00D31912">
              <w:rPr>
                <w:sz w:val="18"/>
              </w:rPr>
              <w:t>Information</w:t>
            </w:r>
            <w:r w:rsidRPr="00D31912">
              <w:rPr>
                <w:spacing w:val="-6"/>
                <w:sz w:val="18"/>
              </w:rPr>
              <w:t xml:space="preserve"> </w:t>
            </w:r>
            <w:r w:rsidRPr="00D31912">
              <w:rPr>
                <w:sz w:val="18"/>
              </w:rPr>
              <w:t>about</w:t>
            </w:r>
            <w:r w:rsidRPr="00D31912">
              <w:rPr>
                <w:spacing w:val="-8"/>
                <w:sz w:val="18"/>
              </w:rPr>
              <w:t xml:space="preserve"> </w:t>
            </w:r>
            <w:r w:rsidRPr="00D31912">
              <w:rPr>
                <w:sz w:val="18"/>
              </w:rPr>
              <w:t>precautions</w:t>
            </w:r>
            <w:r w:rsidRPr="00D31912">
              <w:rPr>
                <w:spacing w:val="-7"/>
                <w:sz w:val="18"/>
              </w:rPr>
              <w:t xml:space="preserve"> </w:t>
            </w:r>
            <w:r w:rsidRPr="00D31912">
              <w:rPr>
                <w:sz w:val="18"/>
              </w:rPr>
              <w:t>that</w:t>
            </w:r>
            <w:r w:rsidRPr="00D31912">
              <w:rPr>
                <w:spacing w:val="-8"/>
                <w:sz w:val="18"/>
              </w:rPr>
              <w:t xml:space="preserve"> </w:t>
            </w:r>
            <w:r w:rsidRPr="00D31912">
              <w:rPr>
                <w:sz w:val="18"/>
              </w:rPr>
              <w:t>should</w:t>
            </w:r>
            <w:r w:rsidRPr="00D31912">
              <w:rPr>
                <w:spacing w:val="-6"/>
                <w:sz w:val="18"/>
              </w:rPr>
              <w:t xml:space="preserve"> </w:t>
            </w:r>
            <w:r w:rsidRPr="00D31912">
              <w:rPr>
                <w:sz w:val="18"/>
              </w:rPr>
              <w:t>be</w:t>
            </w:r>
            <w:r w:rsidRPr="00D31912">
              <w:rPr>
                <w:spacing w:val="-6"/>
                <w:sz w:val="18"/>
              </w:rPr>
              <w:t xml:space="preserve"> </w:t>
            </w:r>
            <w:r w:rsidRPr="00D31912">
              <w:rPr>
                <w:sz w:val="18"/>
              </w:rPr>
              <w:t>taken by a patient and the user if it is reasonably foreseeable that use of the device will result in the patient or user being exposed to adverse environmental conditions</w:t>
            </w:r>
          </w:p>
        </w:tc>
        <w:tc>
          <w:tcPr>
            <w:tcW w:w="1557" w:type="dxa"/>
          </w:tcPr>
          <w:p w:rsidR="00DF772F" w:rsidRPr="00D31912" w:rsidRDefault="00FB4536">
            <w:pPr>
              <w:pStyle w:val="TableParagraph"/>
              <w:spacing w:before="79"/>
              <w:ind w:left="109"/>
              <w:rPr>
                <w:rFonts w:ascii="MS Gothic" w:hAnsi="MS Gothic"/>
                <w:sz w:val="18"/>
              </w:rPr>
            </w:pPr>
            <w:r w:rsidRPr="00D31912">
              <w:rPr>
                <w:rFonts w:ascii="MS Gothic" w:hAnsi="MS Gothic"/>
                <w:spacing w:val="-10"/>
                <w:sz w:val="18"/>
              </w:rPr>
              <w:t>☐</w:t>
            </w:r>
          </w:p>
        </w:tc>
        <w:tc>
          <w:tcPr>
            <w:tcW w:w="1843" w:type="dxa"/>
          </w:tcPr>
          <w:p w:rsidR="00DF772F" w:rsidRPr="00D31912" w:rsidRDefault="00FB4536">
            <w:pPr>
              <w:pStyle w:val="TableParagraph"/>
              <w:spacing w:before="79"/>
              <w:ind w:left="110"/>
              <w:rPr>
                <w:rFonts w:ascii="MS Gothic" w:hAnsi="MS Gothic"/>
                <w:sz w:val="18"/>
              </w:rPr>
            </w:pPr>
            <w:r w:rsidRPr="00D31912">
              <w:rPr>
                <w:rFonts w:ascii="MS Gothic" w:hAnsi="MS Gothic"/>
                <w:spacing w:val="-10"/>
                <w:sz w:val="18"/>
              </w:rPr>
              <w:t>☐</w:t>
            </w:r>
          </w:p>
          <w:p w:rsidR="00DF772F" w:rsidRPr="00D31912" w:rsidRDefault="00FB4536">
            <w:pPr>
              <w:pStyle w:val="TableParagraph"/>
              <w:spacing w:before="85"/>
              <w:ind w:left="110"/>
              <w:rPr>
                <w:sz w:val="18"/>
              </w:rPr>
            </w:pPr>
            <w:r w:rsidRPr="00D31912">
              <w:rPr>
                <w:sz w:val="18"/>
              </w:rPr>
              <w:t>Provide</w:t>
            </w:r>
            <w:r w:rsidRPr="00D31912">
              <w:rPr>
                <w:spacing w:val="-4"/>
                <w:sz w:val="18"/>
              </w:rPr>
              <w:t xml:space="preserve"> </w:t>
            </w:r>
            <w:r w:rsidRPr="00D31912">
              <w:rPr>
                <w:spacing w:val="-2"/>
                <w:sz w:val="18"/>
              </w:rPr>
              <w:t>Justification</w:t>
            </w:r>
          </w:p>
        </w:tc>
        <w:tc>
          <w:tcPr>
            <w:tcW w:w="2978" w:type="dxa"/>
          </w:tcPr>
          <w:p w:rsidR="00DF772F" w:rsidRPr="00D31912" w:rsidRDefault="00FB4536">
            <w:pPr>
              <w:pStyle w:val="TableParagraph"/>
              <w:ind w:left="110" w:right="923"/>
              <w:jc w:val="both"/>
              <w:rPr>
                <w:sz w:val="18"/>
              </w:rPr>
            </w:pPr>
            <w:r w:rsidRPr="00D31912">
              <w:rPr>
                <w:sz w:val="18"/>
              </w:rPr>
              <w:t>List</w:t>
            </w:r>
            <w:r w:rsidRPr="00D31912">
              <w:rPr>
                <w:spacing w:val="-10"/>
                <w:sz w:val="18"/>
              </w:rPr>
              <w:t xml:space="preserve"> </w:t>
            </w:r>
            <w:r w:rsidRPr="00D31912">
              <w:rPr>
                <w:sz w:val="18"/>
              </w:rPr>
              <w:t>here</w:t>
            </w:r>
            <w:r w:rsidRPr="00D31912">
              <w:rPr>
                <w:spacing w:val="-10"/>
                <w:sz w:val="18"/>
              </w:rPr>
              <w:t xml:space="preserve"> </w:t>
            </w:r>
            <w:r w:rsidRPr="00D31912">
              <w:rPr>
                <w:sz w:val="18"/>
              </w:rPr>
              <w:t>the</w:t>
            </w:r>
            <w:r w:rsidRPr="00D31912">
              <w:rPr>
                <w:spacing w:val="-10"/>
                <w:sz w:val="18"/>
              </w:rPr>
              <w:t xml:space="preserve"> </w:t>
            </w:r>
            <w:r w:rsidRPr="00D31912">
              <w:rPr>
                <w:sz w:val="18"/>
              </w:rPr>
              <w:t>standards</w:t>
            </w:r>
            <w:r w:rsidRPr="00D31912">
              <w:rPr>
                <w:spacing w:val="-8"/>
                <w:sz w:val="18"/>
              </w:rPr>
              <w:t xml:space="preserve"> </w:t>
            </w:r>
            <w:r w:rsidRPr="00D31912">
              <w:rPr>
                <w:sz w:val="18"/>
              </w:rPr>
              <w:t>/ procedures</w:t>
            </w:r>
            <w:r w:rsidRPr="00D31912">
              <w:rPr>
                <w:spacing w:val="-3"/>
                <w:sz w:val="18"/>
              </w:rPr>
              <w:t xml:space="preserve"> </w:t>
            </w:r>
            <w:r w:rsidRPr="00D31912">
              <w:rPr>
                <w:sz w:val="18"/>
              </w:rPr>
              <w:t>applied</w:t>
            </w:r>
            <w:r w:rsidRPr="00D31912">
              <w:rPr>
                <w:spacing w:val="-4"/>
                <w:sz w:val="18"/>
              </w:rPr>
              <w:t xml:space="preserve"> </w:t>
            </w:r>
            <w:r w:rsidRPr="00D31912">
              <w:rPr>
                <w:sz w:val="18"/>
              </w:rPr>
              <w:t xml:space="preserve">with </w:t>
            </w:r>
            <w:r w:rsidRPr="00D31912">
              <w:rPr>
                <w:spacing w:val="-2"/>
                <w:sz w:val="18"/>
              </w:rPr>
              <w:t>justification</w:t>
            </w:r>
          </w:p>
        </w:tc>
        <w:tc>
          <w:tcPr>
            <w:tcW w:w="3062" w:type="dxa"/>
          </w:tcPr>
          <w:p w:rsidR="00DF772F" w:rsidRPr="00D31912" w:rsidRDefault="00FB4536">
            <w:pPr>
              <w:pStyle w:val="TableParagraph"/>
              <w:ind w:left="111" w:right="81"/>
              <w:rPr>
                <w:sz w:val="18"/>
              </w:rPr>
            </w:pPr>
            <w:r w:rsidRPr="00D31912">
              <w:rPr>
                <w:sz w:val="18"/>
              </w:rPr>
              <w:t>Include direct reference to documents within the manufacturer’s</w:t>
            </w:r>
            <w:r w:rsidRPr="00D31912">
              <w:rPr>
                <w:spacing w:val="-15"/>
                <w:sz w:val="18"/>
              </w:rPr>
              <w:t xml:space="preserve"> </w:t>
            </w:r>
            <w:r w:rsidRPr="00D31912">
              <w:rPr>
                <w:sz w:val="18"/>
              </w:rPr>
              <w:t>quality</w:t>
            </w:r>
            <w:r w:rsidRPr="00D31912">
              <w:rPr>
                <w:spacing w:val="-12"/>
                <w:sz w:val="18"/>
              </w:rPr>
              <w:t xml:space="preserve"> </w:t>
            </w:r>
            <w:r w:rsidRPr="00D31912">
              <w:rPr>
                <w:sz w:val="18"/>
              </w:rPr>
              <w:t>system</w:t>
            </w:r>
          </w:p>
        </w:tc>
      </w:tr>
      <w:tr w:rsidR="00D31912" w:rsidRPr="00D31912">
        <w:trPr>
          <w:trHeight w:val="948"/>
        </w:trPr>
        <w:tc>
          <w:tcPr>
            <w:tcW w:w="912" w:type="dxa"/>
          </w:tcPr>
          <w:p w:rsidR="00DF772F" w:rsidRPr="00D31912" w:rsidRDefault="00FB4536">
            <w:pPr>
              <w:pStyle w:val="TableParagraph"/>
              <w:spacing w:before="78"/>
              <w:rPr>
                <w:sz w:val="14"/>
              </w:rPr>
            </w:pPr>
            <w:r w:rsidRPr="00D31912">
              <w:rPr>
                <w:spacing w:val="-4"/>
                <w:sz w:val="14"/>
              </w:rPr>
              <w:t>13.4</w:t>
            </w:r>
          </w:p>
          <w:p w:rsidR="00DF772F" w:rsidRPr="00D31912" w:rsidRDefault="00FB4536">
            <w:pPr>
              <w:pStyle w:val="TableParagraph"/>
              <w:spacing w:before="0"/>
              <w:rPr>
                <w:sz w:val="14"/>
              </w:rPr>
            </w:pPr>
            <w:r w:rsidRPr="00D31912">
              <w:rPr>
                <w:spacing w:val="-2"/>
                <w:sz w:val="14"/>
              </w:rPr>
              <w:t>(cont.)</w:t>
            </w:r>
          </w:p>
        </w:tc>
        <w:tc>
          <w:tcPr>
            <w:tcW w:w="638" w:type="dxa"/>
          </w:tcPr>
          <w:p w:rsidR="00DF772F" w:rsidRPr="00D31912" w:rsidRDefault="00FB4536">
            <w:pPr>
              <w:pStyle w:val="TableParagraph"/>
              <w:spacing w:before="78"/>
              <w:ind w:left="0" w:right="207"/>
              <w:jc w:val="center"/>
              <w:rPr>
                <w:sz w:val="18"/>
              </w:rPr>
            </w:pPr>
            <w:r w:rsidRPr="00D31912">
              <w:rPr>
                <w:spacing w:val="-5"/>
                <w:sz w:val="18"/>
              </w:rPr>
              <w:t>24</w:t>
            </w:r>
          </w:p>
        </w:tc>
        <w:tc>
          <w:tcPr>
            <w:tcW w:w="4399" w:type="dxa"/>
          </w:tcPr>
          <w:p w:rsidR="00DF772F" w:rsidRPr="00D31912" w:rsidRDefault="00FB4536">
            <w:pPr>
              <w:pStyle w:val="TableParagraph"/>
              <w:spacing w:before="78"/>
              <w:ind w:left="108" w:right="199"/>
              <w:rPr>
                <w:sz w:val="18"/>
              </w:rPr>
            </w:pPr>
            <w:r w:rsidRPr="00D31912">
              <w:rPr>
                <w:sz w:val="18"/>
              </w:rPr>
              <w:t>Adequate</w:t>
            </w:r>
            <w:r w:rsidRPr="00D31912">
              <w:rPr>
                <w:spacing w:val="-5"/>
                <w:sz w:val="18"/>
              </w:rPr>
              <w:t xml:space="preserve"> </w:t>
            </w:r>
            <w:r w:rsidRPr="00D31912">
              <w:rPr>
                <w:sz w:val="18"/>
              </w:rPr>
              <w:t>information</w:t>
            </w:r>
            <w:r w:rsidRPr="00D31912">
              <w:rPr>
                <w:spacing w:val="-5"/>
                <w:sz w:val="18"/>
              </w:rPr>
              <w:t xml:space="preserve"> </w:t>
            </w:r>
            <w:r w:rsidRPr="00D31912">
              <w:rPr>
                <w:sz w:val="18"/>
              </w:rPr>
              <w:t>about</w:t>
            </w:r>
            <w:r w:rsidRPr="00D31912">
              <w:rPr>
                <w:spacing w:val="-6"/>
                <w:sz w:val="18"/>
              </w:rPr>
              <w:t xml:space="preserve"> </w:t>
            </w:r>
            <w:r w:rsidRPr="00D31912">
              <w:rPr>
                <w:sz w:val="18"/>
              </w:rPr>
              <w:t>any</w:t>
            </w:r>
            <w:r w:rsidRPr="00D31912">
              <w:rPr>
                <w:spacing w:val="-6"/>
                <w:sz w:val="18"/>
              </w:rPr>
              <w:t xml:space="preserve"> </w:t>
            </w:r>
            <w:r w:rsidRPr="00D31912">
              <w:rPr>
                <w:sz w:val="18"/>
              </w:rPr>
              <w:t>medicinal</w:t>
            </w:r>
            <w:r w:rsidRPr="00D31912">
              <w:rPr>
                <w:spacing w:val="-6"/>
                <w:sz w:val="18"/>
              </w:rPr>
              <w:t xml:space="preserve"> </w:t>
            </w:r>
            <w:r w:rsidRPr="00D31912">
              <w:rPr>
                <w:sz w:val="18"/>
              </w:rPr>
              <w:t>product that</w:t>
            </w:r>
            <w:r w:rsidRPr="00D31912">
              <w:rPr>
                <w:spacing w:val="-4"/>
                <w:sz w:val="18"/>
              </w:rPr>
              <w:t xml:space="preserve"> </w:t>
            </w:r>
            <w:r w:rsidRPr="00D31912">
              <w:rPr>
                <w:sz w:val="18"/>
              </w:rPr>
              <w:t>the</w:t>
            </w:r>
            <w:r w:rsidRPr="00D31912">
              <w:rPr>
                <w:spacing w:val="-4"/>
                <w:sz w:val="18"/>
              </w:rPr>
              <w:t xml:space="preserve"> </w:t>
            </w:r>
            <w:r w:rsidRPr="00D31912">
              <w:rPr>
                <w:sz w:val="18"/>
              </w:rPr>
              <w:t>device</w:t>
            </w:r>
            <w:r w:rsidRPr="00D31912">
              <w:rPr>
                <w:spacing w:val="-6"/>
                <w:sz w:val="18"/>
              </w:rPr>
              <w:t xml:space="preserve"> </w:t>
            </w:r>
            <w:r w:rsidRPr="00D31912">
              <w:rPr>
                <w:sz w:val="18"/>
              </w:rPr>
              <w:t>is</w:t>
            </w:r>
            <w:r w:rsidRPr="00D31912">
              <w:rPr>
                <w:spacing w:val="-5"/>
                <w:sz w:val="18"/>
              </w:rPr>
              <w:t xml:space="preserve"> </w:t>
            </w:r>
            <w:r w:rsidRPr="00D31912">
              <w:rPr>
                <w:sz w:val="18"/>
              </w:rPr>
              <w:t>designed</w:t>
            </w:r>
            <w:r w:rsidRPr="00D31912">
              <w:rPr>
                <w:spacing w:val="-4"/>
                <w:sz w:val="18"/>
              </w:rPr>
              <w:t xml:space="preserve"> </w:t>
            </w:r>
            <w:r w:rsidRPr="00D31912">
              <w:rPr>
                <w:sz w:val="18"/>
              </w:rPr>
              <w:t>to</w:t>
            </w:r>
            <w:r w:rsidRPr="00D31912">
              <w:rPr>
                <w:spacing w:val="-8"/>
                <w:sz w:val="18"/>
              </w:rPr>
              <w:t xml:space="preserve"> </w:t>
            </w:r>
            <w:r w:rsidRPr="00D31912">
              <w:rPr>
                <w:sz w:val="18"/>
              </w:rPr>
              <w:t>administer,</w:t>
            </w:r>
            <w:r w:rsidRPr="00D31912">
              <w:rPr>
                <w:spacing w:val="-6"/>
                <w:sz w:val="18"/>
              </w:rPr>
              <w:t xml:space="preserve"> </w:t>
            </w:r>
            <w:r w:rsidRPr="00D31912">
              <w:rPr>
                <w:sz w:val="18"/>
              </w:rPr>
              <w:t>including any limitations on the substances that may be administered using the device</w:t>
            </w:r>
          </w:p>
        </w:tc>
        <w:tc>
          <w:tcPr>
            <w:tcW w:w="1557" w:type="dxa"/>
          </w:tcPr>
          <w:p w:rsidR="00DF772F" w:rsidRPr="00D31912" w:rsidRDefault="00FB4536">
            <w:pPr>
              <w:pStyle w:val="TableParagraph"/>
              <w:spacing w:before="79"/>
              <w:ind w:left="109"/>
              <w:rPr>
                <w:rFonts w:ascii="MS Gothic" w:hAnsi="MS Gothic"/>
                <w:sz w:val="18"/>
              </w:rPr>
            </w:pPr>
            <w:r w:rsidRPr="00D31912">
              <w:rPr>
                <w:rFonts w:ascii="MS Gothic" w:hAnsi="MS Gothic"/>
                <w:spacing w:val="-10"/>
                <w:sz w:val="18"/>
              </w:rPr>
              <w:t>☐</w:t>
            </w:r>
          </w:p>
        </w:tc>
        <w:tc>
          <w:tcPr>
            <w:tcW w:w="1843" w:type="dxa"/>
          </w:tcPr>
          <w:p w:rsidR="00DF772F" w:rsidRPr="00D31912" w:rsidRDefault="00FB4536">
            <w:pPr>
              <w:pStyle w:val="TableParagraph"/>
              <w:spacing w:before="79"/>
              <w:ind w:left="110"/>
              <w:rPr>
                <w:rFonts w:ascii="MS Gothic" w:hAnsi="MS Gothic"/>
                <w:sz w:val="18"/>
              </w:rPr>
            </w:pPr>
            <w:r w:rsidRPr="00D31912">
              <w:rPr>
                <w:rFonts w:ascii="MS Gothic" w:hAnsi="MS Gothic"/>
                <w:spacing w:val="-10"/>
                <w:sz w:val="18"/>
              </w:rPr>
              <w:t>☐</w:t>
            </w:r>
          </w:p>
          <w:p w:rsidR="00DF772F" w:rsidRPr="00D31912" w:rsidRDefault="00FB4536">
            <w:pPr>
              <w:pStyle w:val="TableParagraph"/>
              <w:spacing w:before="83"/>
              <w:ind w:left="110"/>
              <w:rPr>
                <w:sz w:val="18"/>
              </w:rPr>
            </w:pPr>
            <w:r w:rsidRPr="00D31912">
              <w:rPr>
                <w:sz w:val="18"/>
              </w:rPr>
              <w:t>Provide</w:t>
            </w:r>
            <w:r w:rsidRPr="00D31912">
              <w:rPr>
                <w:spacing w:val="-4"/>
                <w:sz w:val="18"/>
              </w:rPr>
              <w:t xml:space="preserve"> </w:t>
            </w:r>
            <w:r w:rsidRPr="00D31912">
              <w:rPr>
                <w:spacing w:val="-2"/>
                <w:sz w:val="18"/>
              </w:rPr>
              <w:t>Justification</w:t>
            </w:r>
          </w:p>
        </w:tc>
        <w:tc>
          <w:tcPr>
            <w:tcW w:w="2978" w:type="dxa"/>
          </w:tcPr>
          <w:p w:rsidR="00DF772F" w:rsidRPr="00D31912" w:rsidRDefault="00FB4536">
            <w:pPr>
              <w:pStyle w:val="TableParagraph"/>
              <w:spacing w:before="78"/>
              <w:ind w:left="110" w:right="923"/>
              <w:jc w:val="both"/>
              <w:rPr>
                <w:sz w:val="18"/>
              </w:rPr>
            </w:pPr>
            <w:r w:rsidRPr="00D31912">
              <w:rPr>
                <w:sz w:val="18"/>
              </w:rPr>
              <w:t>List</w:t>
            </w:r>
            <w:r w:rsidRPr="00D31912">
              <w:rPr>
                <w:spacing w:val="-10"/>
                <w:sz w:val="18"/>
              </w:rPr>
              <w:t xml:space="preserve"> </w:t>
            </w:r>
            <w:r w:rsidRPr="00D31912">
              <w:rPr>
                <w:sz w:val="18"/>
              </w:rPr>
              <w:t>here</w:t>
            </w:r>
            <w:r w:rsidRPr="00D31912">
              <w:rPr>
                <w:spacing w:val="-10"/>
                <w:sz w:val="18"/>
              </w:rPr>
              <w:t xml:space="preserve"> </w:t>
            </w:r>
            <w:r w:rsidRPr="00D31912">
              <w:rPr>
                <w:sz w:val="18"/>
              </w:rPr>
              <w:t>the</w:t>
            </w:r>
            <w:r w:rsidRPr="00D31912">
              <w:rPr>
                <w:spacing w:val="-10"/>
                <w:sz w:val="18"/>
              </w:rPr>
              <w:t xml:space="preserve"> </w:t>
            </w:r>
            <w:r w:rsidRPr="00D31912">
              <w:rPr>
                <w:sz w:val="18"/>
              </w:rPr>
              <w:t>standards</w:t>
            </w:r>
            <w:r w:rsidRPr="00D31912">
              <w:rPr>
                <w:spacing w:val="-8"/>
                <w:sz w:val="18"/>
              </w:rPr>
              <w:t xml:space="preserve"> </w:t>
            </w:r>
            <w:r w:rsidRPr="00D31912">
              <w:rPr>
                <w:sz w:val="18"/>
              </w:rPr>
              <w:t>/ procedures</w:t>
            </w:r>
            <w:r w:rsidRPr="00D31912">
              <w:rPr>
                <w:spacing w:val="-3"/>
                <w:sz w:val="18"/>
              </w:rPr>
              <w:t xml:space="preserve"> </w:t>
            </w:r>
            <w:r w:rsidRPr="00D31912">
              <w:rPr>
                <w:sz w:val="18"/>
              </w:rPr>
              <w:t>applied</w:t>
            </w:r>
            <w:r w:rsidRPr="00D31912">
              <w:rPr>
                <w:spacing w:val="-4"/>
                <w:sz w:val="18"/>
              </w:rPr>
              <w:t xml:space="preserve"> </w:t>
            </w:r>
            <w:r w:rsidRPr="00D31912">
              <w:rPr>
                <w:sz w:val="18"/>
              </w:rPr>
              <w:t xml:space="preserve">with </w:t>
            </w:r>
            <w:r w:rsidRPr="00D31912">
              <w:rPr>
                <w:spacing w:val="-2"/>
                <w:sz w:val="18"/>
              </w:rPr>
              <w:t>justification</w:t>
            </w:r>
          </w:p>
        </w:tc>
        <w:tc>
          <w:tcPr>
            <w:tcW w:w="3062" w:type="dxa"/>
          </w:tcPr>
          <w:p w:rsidR="00DF772F" w:rsidRPr="00D31912" w:rsidRDefault="00FB4536">
            <w:pPr>
              <w:pStyle w:val="TableParagraph"/>
              <w:spacing w:before="78"/>
              <w:ind w:left="111" w:right="81"/>
              <w:rPr>
                <w:sz w:val="18"/>
              </w:rPr>
            </w:pPr>
            <w:r w:rsidRPr="00D31912">
              <w:rPr>
                <w:sz w:val="18"/>
              </w:rPr>
              <w:t>Include direct reference to documents within the manufacturer’s</w:t>
            </w:r>
            <w:r w:rsidRPr="00D31912">
              <w:rPr>
                <w:spacing w:val="-15"/>
                <w:sz w:val="18"/>
              </w:rPr>
              <w:t xml:space="preserve"> </w:t>
            </w:r>
            <w:r w:rsidRPr="00D31912">
              <w:rPr>
                <w:sz w:val="18"/>
              </w:rPr>
              <w:t>quality</w:t>
            </w:r>
            <w:r w:rsidRPr="00D31912">
              <w:rPr>
                <w:spacing w:val="-12"/>
                <w:sz w:val="18"/>
              </w:rPr>
              <w:t xml:space="preserve"> </w:t>
            </w:r>
            <w:r w:rsidRPr="00D31912">
              <w:rPr>
                <w:sz w:val="18"/>
              </w:rPr>
              <w:t>system</w:t>
            </w:r>
          </w:p>
        </w:tc>
      </w:tr>
      <w:tr w:rsidR="00D31912" w:rsidRPr="00D31912">
        <w:trPr>
          <w:trHeight w:val="1153"/>
        </w:trPr>
        <w:tc>
          <w:tcPr>
            <w:tcW w:w="912" w:type="dxa"/>
          </w:tcPr>
          <w:p w:rsidR="00DF772F" w:rsidRPr="00D31912" w:rsidRDefault="00FB4536">
            <w:pPr>
              <w:pStyle w:val="TableParagraph"/>
              <w:spacing w:before="77"/>
              <w:rPr>
                <w:sz w:val="14"/>
              </w:rPr>
            </w:pPr>
            <w:r w:rsidRPr="00D31912">
              <w:rPr>
                <w:spacing w:val="-4"/>
                <w:sz w:val="14"/>
              </w:rPr>
              <w:t>13.4</w:t>
            </w:r>
          </w:p>
          <w:p w:rsidR="00DF772F" w:rsidRPr="00D31912" w:rsidRDefault="00FB4536">
            <w:pPr>
              <w:pStyle w:val="TableParagraph"/>
              <w:spacing w:before="0"/>
              <w:rPr>
                <w:sz w:val="14"/>
              </w:rPr>
            </w:pPr>
            <w:r w:rsidRPr="00D31912">
              <w:rPr>
                <w:spacing w:val="-2"/>
                <w:sz w:val="14"/>
              </w:rPr>
              <w:t>(cont.)</w:t>
            </w:r>
          </w:p>
        </w:tc>
        <w:tc>
          <w:tcPr>
            <w:tcW w:w="638" w:type="dxa"/>
          </w:tcPr>
          <w:p w:rsidR="00DF772F" w:rsidRPr="00D31912" w:rsidRDefault="00FB4536">
            <w:pPr>
              <w:pStyle w:val="TableParagraph"/>
              <w:spacing w:before="78"/>
              <w:ind w:left="0" w:right="207"/>
              <w:jc w:val="center"/>
              <w:rPr>
                <w:sz w:val="18"/>
              </w:rPr>
            </w:pPr>
            <w:r w:rsidRPr="00D31912">
              <w:rPr>
                <w:spacing w:val="-5"/>
                <w:sz w:val="18"/>
              </w:rPr>
              <w:t>25</w:t>
            </w:r>
          </w:p>
        </w:tc>
        <w:tc>
          <w:tcPr>
            <w:tcW w:w="4399" w:type="dxa"/>
          </w:tcPr>
          <w:p w:rsidR="00DF772F" w:rsidRPr="00D31912" w:rsidRDefault="00FB4536">
            <w:pPr>
              <w:pStyle w:val="TableParagraph"/>
              <w:spacing w:before="78"/>
              <w:ind w:left="108" w:right="199"/>
              <w:rPr>
                <w:sz w:val="18"/>
              </w:rPr>
            </w:pPr>
            <w:r w:rsidRPr="00D31912">
              <w:rPr>
                <w:sz w:val="18"/>
              </w:rPr>
              <w:t>Information about any medicine (including any stable</w:t>
            </w:r>
            <w:r w:rsidRPr="00D31912">
              <w:rPr>
                <w:spacing w:val="-6"/>
                <w:sz w:val="18"/>
              </w:rPr>
              <w:t xml:space="preserve"> </w:t>
            </w:r>
            <w:r w:rsidRPr="00D31912">
              <w:rPr>
                <w:sz w:val="18"/>
              </w:rPr>
              <w:t>derivative</w:t>
            </w:r>
            <w:r w:rsidRPr="00D31912">
              <w:rPr>
                <w:spacing w:val="-6"/>
                <w:sz w:val="18"/>
              </w:rPr>
              <w:t xml:space="preserve"> </w:t>
            </w:r>
            <w:r w:rsidRPr="00D31912">
              <w:rPr>
                <w:sz w:val="18"/>
              </w:rPr>
              <w:t>of</w:t>
            </w:r>
            <w:r w:rsidRPr="00D31912">
              <w:rPr>
                <w:spacing w:val="-6"/>
                <w:sz w:val="18"/>
              </w:rPr>
              <w:t xml:space="preserve"> </w:t>
            </w:r>
            <w:r w:rsidRPr="00D31912">
              <w:rPr>
                <w:sz w:val="18"/>
              </w:rPr>
              <w:t>human</w:t>
            </w:r>
            <w:r w:rsidRPr="00D31912">
              <w:rPr>
                <w:spacing w:val="-7"/>
                <w:sz w:val="18"/>
              </w:rPr>
              <w:t xml:space="preserve"> </w:t>
            </w:r>
            <w:r w:rsidRPr="00D31912">
              <w:rPr>
                <w:sz w:val="18"/>
              </w:rPr>
              <w:t>blood</w:t>
            </w:r>
            <w:r w:rsidRPr="00D31912">
              <w:rPr>
                <w:spacing w:val="-6"/>
                <w:sz w:val="18"/>
              </w:rPr>
              <w:t xml:space="preserve"> </w:t>
            </w:r>
            <w:r w:rsidRPr="00D31912">
              <w:rPr>
                <w:sz w:val="18"/>
              </w:rPr>
              <w:t>or</w:t>
            </w:r>
            <w:r w:rsidRPr="00D31912">
              <w:rPr>
                <w:spacing w:val="-6"/>
                <w:sz w:val="18"/>
              </w:rPr>
              <w:t xml:space="preserve"> </w:t>
            </w:r>
            <w:r w:rsidRPr="00D31912">
              <w:rPr>
                <w:sz w:val="18"/>
              </w:rPr>
              <w:t>blood</w:t>
            </w:r>
            <w:r w:rsidRPr="00D31912">
              <w:rPr>
                <w:spacing w:val="-6"/>
                <w:sz w:val="18"/>
              </w:rPr>
              <w:t xml:space="preserve"> </w:t>
            </w:r>
            <w:r w:rsidRPr="00D31912">
              <w:rPr>
                <w:sz w:val="18"/>
              </w:rPr>
              <w:t>plasma) that is incorporated, or is intended to be incorporated,</w:t>
            </w:r>
            <w:r w:rsidRPr="00D31912">
              <w:rPr>
                <w:spacing w:val="-2"/>
                <w:sz w:val="18"/>
              </w:rPr>
              <w:t xml:space="preserve"> </w:t>
            </w:r>
            <w:r w:rsidRPr="00D31912">
              <w:rPr>
                <w:sz w:val="18"/>
              </w:rPr>
              <w:t>into</w:t>
            </w:r>
            <w:r w:rsidRPr="00D31912">
              <w:rPr>
                <w:spacing w:val="-2"/>
                <w:sz w:val="18"/>
              </w:rPr>
              <w:t xml:space="preserve"> </w:t>
            </w:r>
            <w:r w:rsidRPr="00D31912">
              <w:rPr>
                <w:sz w:val="18"/>
              </w:rPr>
              <w:t>the</w:t>
            </w:r>
            <w:r w:rsidRPr="00D31912">
              <w:rPr>
                <w:spacing w:val="-2"/>
                <w:sz w:val="18"/>
              </w:rPr>
              <w:t xml:space="preserve"> </w:t>
            </w:r>
            <w:r w:rsidRPr="00D31912">
              <w:rPr>
                <w:sz w:val="18"/>
              </w:rPr>
              <w:t>device as an</w:t>
            </w:r>
            <w:r w:rsidRPr="00D31912">
              <w:rPr>
                <w:spacing w:val="-2"/>
                <w:sz w:val="18"/>
              </w:rPr>
              <w:t xml:space="preserve"> </w:t>
            </w:r>
            <w:r w:rsidRPr="00D31912">
              <w:rPr>
                <w:sz w:val="18"/>
              </w:rPr>
              <w:t>integral</w:t>
            </w:r>
            <w:r w:rsidRPr="00D31912">
              <w:rPr>
                <w:spacing w:val="-2"/>
                <w:sz w:val="18"/>
              </w:rPr>
              <w:t xml:space="preserve"> </w:t>
            </w:r>
            <w:r w:rsidRPr="00D31912">
              <w:rPr>
                <w:sz w:val="18"/>
              </w:rPr>
              <w:t>part</w:t>
            </w:r>
            <w:r w:rsidRPr="00D31912">
              <w:rPr>
                <w:spacing w:val="-2"/>
                <w:sz w:val="18"/>
              </w:rPr>
              <w:t xml:space="preserve"> </w:t>
            </w:r>
            <w:r w:rsidRPr="00D31912">
              <w:rPr>
                <w:sz w:val="18"/>
              </w:rPr>
              <w:t>of the device</w:t>
            </w:r>
          </w:p>
        </w:tc>
        <w:tc>
          <w:tcPr>
            <w:tcW w:w="1557" w:type="dxa"/>
          </w:tcPr>
          <w:p w:rsidR="00DF772F" w:rsidRPr="00D31912" w:rsidRDefault="00FB4536">
            <w:pPr>
              <w:pStyle w:val="TableParagraph"/>
              <w:spacing w:before="79"/>
              <w:ind w:left="109"/>
              <w:rPr>
                <w:rFonts w:ascii="MS Gothic" w:hAnsi="MS Gothic"/>
                <w:sz w:val="18"/>
              </w:rPr>
            </w:pPr>
            <w:r w:rsidRPr="00D31912">
              <w:rPr>
                <w:rFonts w:ascii="MS Gothic" w:hAnsi="MS Gothic"/>
                <w:spacing w:val="-10"/>
                <w:sz w:val="18"/>
              </w:rPr>
              <w:t>☐</w:t>
            </w:r>
          </w:p>
        </w:tc>
        <w:tc>
          <w:tcPr>
            <w:tcW w:w="1843" w:type="dxa"/>
          </w:tcPr>
          <w:p w:rsidR="00DF772F" w:rsidRPr="00D31912" w:rsidRDefault="00FB4536">
            <w:pPr>
              <w:pStyle w:val="TableParagraph"/>
              <w:spacing w:before="79"/>
              <w:ind w:left="110"/>
              <w:rPr>
                <w:rFonts w:ascii="MS Gothic" w:hAnsi="MS Gothic"/>
                <w:sz w:val="18"/>
              </w:rPr>
            </w:pPr>
            <w:r w:rsidRPr="00D31912">
              <w:rPr>
                <w:rFonts w:ascii="MS Gothic" w:hAnsi="MS Gothic"/>
                <w:spacing w:val="-10"/>
                <w:sz w:val="18"/>
              </w:rPr>
              <w:t>☐</w:t>
            </w:r>
          </w:p>
          <w:p w:rsidR="00DF772F" w:rsidRPr="00D31912" w:rsidRDefault="00FB4536">
            <w:pPr>
              <w:pStyle w:val="TableParagraph"/>
              <w:spacing w:before="83"/>
              <w:ind w:left="110"/>
              <w:rPr>
                <w:sz w:val="18"/>
              </w:rPr>
            </w:pPr>
            <w:r w:rsidRPr="00D31912">
              <w:rPr>
                <w:sz w:val="18"/>
              </w:rPr>
              <w:t>Provide</w:t>
            </w:r>
            <w:r w:rsidRPr="00D31912">
              <w:rPr>
                <w:spacing w:val="-4"/>
                <w:sz w:val="18"/>
              </w:rPr>
              <w:t xml:space="preserve"> </w:t>
            </w:r>
            <w:r w:rsidRPr="00D31912">
              <w:rPr>
                <w:spacing w:val="-2"/>
                <w:sz w:val="18"/>
              </w:rPr>
              <w:t>Justification</w:t>
            </w:r>
          </w:p>
        </w:tc>
        <w:tc>
          <w:tcPr>
            <w:tcW w:w="2978" w:type="dxa"/>
          </w:tcPr>
          <w:p w:rsidR="00DF772F" w:rsidRPr="00D31912" w:rsidRDefault="00FB4536">
            <w:pPr>
              <w:pStyle w:val="TableParagraph"/>
              <w:spacing w:before="78"/>
              <w:ind w:left="110" w:right="923"/>
              <w:jc w:val="both"/>
              <w:rPr>
                <w:sz w:val="18"/>
              </w:rPr>
            </w:pPr>
            <w:r w:rsidRPr="00D31912">
              <w:rPr>
                <w:sz w:val="18"/>
              </w:rPr>
              <w:t>List</w:t>
            </w:r>
            <w:r w:rsidRPr="00D31912">
              <w:rPr>
                <w:spacing w:val="-10"/>
                <w:sz w:val="18"/>
              </w:rPr>
              <w:t xml:space="preserve"> </w:t>
            </w:r>
            <w:r w:rsidRPr="00D31912">
              <w:rPr>
                <w:sz w:val="18"/>
              </w:rPr>
              <w:t>here</w:t>
            </w:r>
            <w:r w:rsidRPr="00D31912">
              <w:rPr>
                <w:spacing w:val="-10"/>
                <w:sz w:val="18"/>
              </w:rPr>
              <w:t xml:space="preserve"> </w:t>
            </w:r>
            <w:r w:rsidRPr="00D31912">
              <w:rPr>
                <w:sz w:val="18"/>
              </w:rPr>
              <w:t>the</w:t>
            </w:r>
            <w:r w:rsidRPr="00D31912">
              <w:rPr>
                <w:spacing w:val="-10"/>
                <w:sz w:val="18"/>
              </w:rPr>
              <w:t xml:space="preserve"> </w:t>
            </w:r>
            <w:r w:rsidRPr="00D31912">
              <w:rPr>
                <w:sz w:val="18"/>
              </w:rPr>
              <w:t>standards</w:t>
            </w:r>
            <w:r w:rsidRPr="00D31912">
              <w:rPr>
                <w:spacing w:val="-8"/>
                <w:sz w:val="18"/>
              </w:rPr>
              <w:t xml:space="preserve"> </w:t>
            </w:r>
            <w:r w:rsidRPr="00D31912">
              <w:rPr>
                <w:sz w:val="18"/>
              </w:rPr>
              <w:t>/ procedures</w:t>
            </w:r>
            <w:r w:rsidRPr="00D31912">
              <w:rPr>
                <w:spacing w:val="-3"/>
                <w:sz w:val="18"/>
              </w:rPr>
              <w:t xml:space="preserve"> </w:t>
            </w:r>
            <w:r w:rsidRPr="00D31912">
              <w:rPr>
                <w:sz w:val="18"/>
              </w:rPr>
              <w:t>applied</w:t>
            </w:r>
            <w:r w:rsidRPr="00D31912">
              <w:rPr>
                <w:spacing w:val="-4"/>
                <w:sz w:val="18"/>
              </w:rPr>
              <w:t xml:space="preserve"> </w:t>
            </w:r>
            <w:r w:rsidRPr="00D31912">
              <w:rPr>
                <w:sz w:val="18"/>
              </w:rPr>
              <w:t xml:space="preserve">with </w:t>
            </w:r>
            <w:r w:rsidRPr="00D31912">
              <w:rPr>
                <w:spacing w:val="-2"/>
                <w:sz w:val="18"/>
              </w:rPr>
              <w:t>justification</w:t>
            </w:r>
          </w:p>
        </w:tc>
        <w:tc>
          <w:tcPr>
            <w:tcW w:w="3062" w:type="dxa"/>
          </w:tcPr>
          <w:p w:rsidR="00DF772F" w:rsidRPr="00D31912" w:rsidRDefault="00FB4536">
            <w:pPr>
              <w:pStyle w:val="TableParagraph"/>
              <w:spacing w:before="78"/>
              <w:ind w:left="111" w:right="81"/>
              <w:rPr>
                <w:sz w:val="18"/>
              </w:rPr>
            </w:pPr>
            <w:r w:rsidRPr="00D31912">
              <w:rPr>
                <w:sz w:val="18"/>
              </w:rPr>
              <w:t>Include direct reference to documents within the manufacturer’s</w:t>
            </w:r>
            <w:r w:rsidRPr="00D31912">
              <w:rPr>
                <w:spacing w:val="-15"/>
                <w:sz w:val="18"/>
              </w:rPr>
              <w:t xml:space="preserve"> </w:t>
            </w:r>
            <w:r w:rsidRPr="00D31912">
              <w:rPr>
                <w:sz w:val="18"/>
              </w:rPr>
              <w:t>quality</w:t>
            </w:r>
            <w:r w:rsidRPr="00D31912">
              <w:rPr>
                <w:spacing w:val="-12"/>
                <w:sz w:val="18"/>
              </w:rPr>
              <w:t xml:space="preserve"> </w:t>
            </w:r>
            <w:r w:rsidRPr="00D31912">
              <w:rPr>
                <w:sz w:val="18"/>
              </w:rPr>
              <w:t>system</w:t>
            </w:r>
          </w:p>
        </w:tc>
      </w:tr>
      <w:tr w:rsidR="00D31912" w:rsidRPr="00D31912">
        <w:trPr>
          <w:trHeight w:val="1363"/>
        </w:trPr>
        <w:tc>
          <w:tcPr>
            <w:tcW w:w="912" w:type="dxa"/>
          </w:tcPr>
          <w:p w:rsidR="00DF772F" w:rsidRPr="00D31912" w:rsidRDefault="00FB4536">
            <w:pPr>
              <w:pStyle w:val="TableParagraph"/>
              <w:spacing w:before="77"/>
              <w:rPr>
                <w:sz w:val="14"/>
              </w:rPr>
            </w:pPr>
            <w:r w:rsidRPr="00D31912">
              <w:rPr>
                <w:spacing w:val="-4"/>
                <w:sz w:val="14"/>
              </w:rPr>
              <w:t>13.4</w:t>
            </w:r>
          </w:p>
          <w:p w:rsidR="00DF772F" w:rsidRPr="00D31912" w:rsidRDefault="00FB4536">
            <w:pPr>
              <w:pStyle w:val="TableParagraph"/>
              <w:spacing w:before="2"/>
              <w:rPr>
                <w:sz w:val="14"/>
              </w:rPr>
            </w:pPr>
            <w:r w:rsidRPr="00D31912">
              <w:rPr>
                <w:spacing w:val="-2"/>
                <w:sz w:val="14"/>
              </w:rPr>
              <w:t>(cont.)</w:t>
            </w:r>
          </w:p>
        </w:tc>
        <w:tc>
          <w:tcPr>
            <w:tcW w:w="638" w:type="dxa"/>
          </w:tcPr>
          <w:p w:rsidR="00DF772F" w:rsidRPr="00D31912" w:rsidRDefault="00FB4536">
            <w:pPr>
              <w:pStyle w:val="TableParagraph"/>
              <w:spacing w:before="78"/>
              <w:ind w:left="0" w:right="87"/>
              <w:jc w:val="center"/>
              <w:rPr>
                <w:sz w:val="18"/>
              </w:rPr>
            </w:pPr>
            <w:r w:rsidRPr="00D31912">
              <w:rPr>
                <w:spacing w:val="-5"/>
                <w:sz w:val="18"/>
              </w:rPr>
              <w:t>25A</w:t>
            </w:r>
          </w:p>
        </w:tc>
        <w:tc>
          <w:tcPr>
            <w:tcW w:w="4399" w:type="dxa"/>
          </w:tcPr>
          <w:p w:rsidR="00DF772F" w:rsidRPr="00D31912" w:rsidRDefault="00FB4536">
            <w:pPr>
              <w:pStyle w:val="TableParagraph"/>
              <w:ind w:left="108" w:right="88"/>
              <w:rPr>
                <w:sz w:val="18"/>
              </w:rPr>
            </w:pPr>
            <w:r w:rsidRPr="00D31912">
              <w:rPr>
                <w:sz w:val="18"/>
              </w:rPr>
              <w:t>For a medical device, other than an IVD medical device, information about any tissues, tissue derivatives,</w:t>
            </w:r>
            <w:r w:rsidRPr="00D31912">
              <w:rPr>
                <w:spacing w:val="-5"/>
                <w:sz w:val="18"/>
              </w:rPr>
              <w:t xml:space="preserve"> </w:t>
            </w:r>
            <w:r w:rsidRPr="00D31912">
              <w:rPr>
                <w:sz w:val="18"/>
              </w:rPr>
              <w:t>cells</w:t>
            </w:r>
            <w:r w:rsidRPr="00D31912">
              <w:rPr>
                <w:spacing w:val="-5"/>
                <w:sz w:val="18"/>
              </w:rPr>
              <w:t xml:space="preserve"> </w:t>
            </w:r>
            <w:r w:rsidRPr="00D31912">
              <w:rPr>
                <w:sz w:val="18"/>
              </w:rPr>
              <w:t>or</w:t>
            </w:r>
            <w:r w:rsidRPr="00D31912">
              <w:rPr>
                <w:spacing w:val="-7"/>
                <w:sz w:val="18"/>
              </w:rPr>
              <w:t xml:space="preserve"> </w:t>
            </w:r>
            <w:r w:rsidRPr="00D31912">
              <w:rPr>
                <w:sz w:val="18"/>
              </w:rPr>
              <w:t>substances</w:t>
            </w:r>
            <w:r w:rsidRPr="00D31912">
              <w:rPr>
                <w:spacing w:val="-5"/>
                <w:sz w:val="18"/>
              </w:rPr>
              <w:t xml:space="preserve"> </w:t>
            </w:r>
            <w:r w:rsidRPr="00D31912">
              <w:rPr>
                <w:sz w:val="18"/>
              </w:rPr>
              <w:t>of</w:t>
            </w:r>
            <w:r w:rsidRPr="00D31912">
              <w:rPr>
                <w:spacing w:val="-7"/>
                <w:sz w:val="18"/>
              </w:rPr>
              <w:t xml:space="preserve"> </w:t>
            </w:r>
            <w:r w:rsidRPr="00D31912">
              <w:rPr>
                <w:sz w:val="18"/>
              </w:rPr>
              <w:t>animal</w:t>
            </w:r>
            <w:r w:rsidRPr="00D31912">
              <w:rPr>
                <w:spacing w:val="-7"/>
                <w:sz w:val="18"/>
              </w:rPr>
              <w:t xml:space="preserve"> </w:t>
            </w:r>
            <w:r w:rsidRPr="00D31912">
              <w:rPr>
                <w:sz w:val="18"/>
              </w:rPr>
              <w:t>origin</w:t>
            </w:r>
            <w:r w:rsidRPr="00D31912">
              <w:rPr>
                <w:spacing w:val="-5"/>
                <w:sz w:val="18"/>
              </w:rPr>
              <w:t xml:space="preserve"> </w:t>
            </w:r>
            <w:r w:rsidRPr="00D31912">
              <w:rPr>
                <w:sz w:val="18"/>
              </w:rPr>
              <w:t>that have been rendered non-viable, or tissues, cells or substances of microbial or recombinant origin that are included in the device</w:t>
            </w:r>
          </w:p>
        </w:tc>
        <w:tc>
          <w:tcPr>
            <w:tcW w:w="1557" w:type="dxa"/>
          </w:tcPr>
          <w:p w:rsidR="00DF772F" w:rsidRPr="00D31912" w:rsidRDefault="00FB4536">
            <w:pPr>
              <w:pStyle w:val="TableParagraph"/>
              <w:spacing w:before="79"/>
              <w:ind w:left="109"/>
              <w:rPr>
                <w:rFonts w:ascii="MS Gothic" w:hAnsi="MS Gothic"/>
                <w:sz w:val="18"/>
              </w:rPr>
            </w:pPr>
            <w:r w:rsidRPr="00D31912">
              <w:rPr>
                <w:rFonts w:ascii="MS Gothic" w:hAnsi="MS Gothic"/>
                <w:spacing w:val="-10"/>
                <w:sz w:val="18"/>
              </w:rPr>
              <w:t>☐</w:t>
            </w:r>
          </w:p>
        </w:tc>
        <w:tc>
          <w:tcPr>
            <w:tcW w:w="1843" w:type="dxa"/>
          </w:tcPr>
          <w:p w:rsidR="00DF772F" w:rsidRPr="00D31912" w:rsidRDefault="00FB4536">
            <w:pPr>
              <w:pStyle w:val="TableParagraph"/>
              <w:spacing w:before="79"/>
              <w:ind w:left="110"/>
              <w:rPr>
                <w:rFonts w:ascii="MS Gothic" w:hAnsi="MS Gothic"/>
                <w:sz w:val="18"/>
              </w:rPr>
            </w:pPr>
            <w:r w:rsidRPr="00D31912">
              <w:rPr>
                <w:rFonts w:ascii="MS Gothic" w:hAnsi="MS Gothic"/>
                <w:spacing w:val="-10"/>
                <w:sz w:val="18"/>
              </w:rPr>
              <w:t>☐</w:t>
            </w:r>
          </w:p>
          <w:p w:rsidR="00DF772F" w:rsidRPr="00D31912" w:rsidRDefault="00FB4536">
            <w:pPr>
              <w:pStyle w:val="TableParagraph"/>
              <w:spacing w:before="83"/>
              <w:ind w:left="110"/>
              <w:rPr>
                <w:sz w:val="18"/>
              </w:rPr>
            </w:pPr>
            <w:r w:rsidRPr="00D31912">
              <w:rPr>
                <w:sz w:val="18"/>
              </w:rPr>
              <w:t>Provide</w:t>
            </w:r>
            <w:r w:rsidRPr="00D31912">
              <w:rPr>
                <w:spacing w:val="-4"/>
                <w:sz w:val="18"/>
              </w:rPr>
              <w:t xml:space="preserve"> </w:t>
            </w:r>
            <w:r w:rsidRPr="00D31912">
              <w:rPr>
                <w:spacing w:val="-2"/>
                <w:sz w:val="18"/>
              </w:rPr>
              <w:t>Justification</w:t>
            </w:r>
          </w:p>
        </w:tc>
        <w:tc>
          <w:tcPr>
            <w:tcW w:w="2978" w:type="dxa"/>
          </w:tcPr>
          <w:p w:rsidR="00DF772F" w:rsidRPr="00D31912" w:rsidRDefault="00FB4536">
            <w:pPr>
              <w:pStyle w:val="TableParagraph"/>
              <w:ind w:left="110" w:right="923"/>
              <w:jc w:val="both"/>
              <w:rPr>
                <w:sz w:val="18"/>
              </w:rPr>
            </w:pPr>
            <w:r w:rsidRPr="00D31912">
              <w:rPr>
                <w:sz w:val="18"/>
              </w:rPr>
              <w:t>List</w:t>
            </w:r>
            <w:r w:rsidRPr="00D31912">
              <w:rPr>
                <w:spacing w:val="-10"/>
                <w:sz w:val="18"/>
              </w:rPr>
              <w:t xml:space="preserve"> </w:t>
            </w:r>
            <w:r w:rsidRPr="00D31912">
              <w:rPr>
                <w:sz w:val="18"/>
              </w:rPr>
              <w:t>here</w:t>
            </w:r>
            <w:r w:rsidRPr="00D31912">
              <w:rPr>
                <w:spacing w:val="-10"/>
                <w:sz w:val="18"/>
              </w:rPr>
              <w:t xml:space="preserve"> </w:t>
            </w:r>
            <w:r w:rsidRPr="00D31912">
              <w:rPr>
                <w:sz w:val="18"/>
              </w:rPr>
              <w:t>the</w:t>
            </w:r>
            <w:r w:rsidRPr="00D31912">
              <w:rPr>
                <w:spacing w:val="-10"/>
                <w:sz w:val="18"/>
              </w:rPr>
              <w:t xml:space="preserve"> </w:t>
            </w:r>
            <w:r w:rsidRPr="00D31912">
              <w:rPr>
                <w:sz w:val="18"/>
              </w:rPr>
              <w:t>standards</w:t>
            </w:r>
            <w:r w:rsidRPr="00D31912">
              <w:rPr>
                <w:spacing w:val="-8"/>
                <w:sz w:val="18"/>
              </w:rPr>
              <w:t xml:space="preserve"> </w:t>
            </w:r>
            <w:r w:rsidRPr="00D31912">
              <w:rPr>
                <w:sz w:val="18"/>
              </w:rPr>
              <w:t>/ procedures</w:t>
            </w:r>
            <w:r w:rsidRPr="00D31912">
              <w:rPr>
                <w:spacing w:val="-3"/>
                <w:sz w:val="18"/>
              </w:rPr>
              <w:t xml:space="preserve"> </w:t>
            </w:r>
            <w:r w:rsidRPr="00D31912">
              <w:rPr>
                <w:sz w:val="18"/>
              </w:rPr>
              <w:t>applied</w:t>
            </w:r>
            <w:r w:rsidRPr="00D31912">
              <w:rPr>
                <w:spacing w:val="-4"/>
                <w:sz w:val="18"/>
              </w:rPr>
              <w:t xml:space="preserve"> </w:t>
            </w:r>
            <w:r w:rsidRPr="00D31912">
              <w:rPr>
                <w:sz w:val="18"/>
              </w:rPr>
              <w:t xml:space="preserve">with </w:t>
            </w:r>
            <w:r w:rsidRPr="00D31912">
              <w:rPr>
                <w:spacing w:val="-2"/>
                <w:sz w:val="18"/>
              </w:rPr>
              <w:t>justification</w:t>
            </w:r>
          </w:p>
        </w:tc>
        <w:tc>
          <w:tcPr>
            <w:tcW w:w="3062" w:type="dxa"/>
          </w:tcPr>
          <w:p w:rsidR="00DF772F" w:rsidRPr="00D31912" w:rsidRDefault="00FB4536">
            <w:pPr>
              <w:pStyle w:val="TableParagraph"/>
              <w:ind w:left="111" w:right="81"/>
              <w:rPr>
                <w:sz w:val="18"/>
              </w:rPr>
            </w:pPr>
            <w:r w:rsidRPr="00D31912">
              <w:rPr>
                <w:sz w:val="18"/>
              </w:rPr>
              <w:t>Include direct reference to documents within the manufacturer’s</w:t>
            </w:r>
            <w:r w:rsidRPr="00D31912">
              <w:rPr>
                <w:spacing w:val="-15"/>
                <w:sz w:val="18"/>
              </w:rPr>
              <w:t xml:space="preserve"> </w:t>
            </w:r>
            <w:r w:rsidRPr="00D31912">
              <w:rPr>
                <w:sz w:val="18"/>
              </w:rPr>
              <w:t>quality</w:t>
            </w:r>
            <w:r w:rsidRPr="00D31912">
              <w:rPr>
                <w:spacing w:val="-12"/>
                <w:sz w:val="18"/>
              </w:rPr>
              <w:t xml:space="preserve"> </w:t>
            </w:r>
            <w:r w:rsidRPr="00D31912">
              <w:rPr>
                <w:sz w:val="18"/>
              </w:rPr>
              <w:t>system</w:t>
            </w:r>
          </w:p>
        </w:tc>
      </w:tr>
      <w:tr w:rsidR="00D31912" w:rsidRPr="00D31912">
        <w:trPr>
          <w:trHeight w:val="947"/>
        </w:trPr>
        <w:tc>
          <w:tcPr>
            <w:tcW w:w="912" w:type="dxa"/>
          </w:tcPr>
          <w:p w:rsidR="00DF772F" w:rsidRPr="00D31912" w:rsidRDefault="00FB4536">
            <w:pPr>
              <w:pStyle w:val="TableParagraph"/>
              <w:spacing w:before="77"/>
              <w:rPr>
                <w:sz w:val="14"/>
              </w:rPr>
            </w:pPr>
            <w:r w:rsidRPr="00D31912">
              <w:rPr>
                <w:spacing w:val="-4"/>
                <w:sz w:val="14"/>
              </w:rPr>
              <w:t>13.4</w:t>
            </w:r>
          </w:p>
          <w:p w:rsidR="00DF772F" w:rsidRPr="00D31912" w:rsidRDefault="00FB4536">
            <w:pPr>
              <w:pStyle w:val="TableParagraph"/>
              <w:spacing w:before="0"/>
              <w:rPr>
                <w:sz w:val="14"/>
              </w:rPr>
            </w:pPr>
            <w:r w:rsidRPr="00D31912">
              <w:rPr>
                <w:spacing w:val="-2"/>
                <w:sz w:val="14"/>
              </w:rPr>
              <w:t>(cont.)</w:t>
            </w:r>
          </w:p>
        </w:tc>
        <w:tc>
          <w:tcPr>
            <w:tcW w:w="638" w:type="dxa"/>
          </w:tcPr>
          <w:p w:rsidR="00DF772F" w:rsidRPr="00D31912" w:rsidRDefault="00FB4536">
            <w:pPr>
              <w:pStyle w:val="TableParagraph"/>
              <w:spacing w:before="78"/>
              <w:ind w:left="0" w:right="207"/>
              <w:jc w:val="center"/>
              <w:rPr>
                <w:sz w:val="18"/>
              </w:rPr>
            </w:pPr>
            <w:r w:rsidRPr="00D31912">
              <w:rPr>
                <w:spacing w:val="-5"/>
                <w:sz w:val="18"/>
              </w:rPr>
              <w:t>26</w:t>
            </w:r>
          </w:p>
        </w:tc>
        <w:tc>
          <w:tcPr>
            <w:tcW w:w="4399" w:type="dxa"/>
          </w:tcPr>
          <w:p w:rsidR="00DF772F" w:rsidRPr="00D31912" w:rsidRDefault="00FB4536">
            <w:pPr>
              <w:pStyle w:val="TableParagraph"/>
              <w:spacing w:before="78"/>
              <w:ind w:left="108" w:right="199"/>
              <w:rPr>
                <w:sz w:val="18"/>
              </w:rPr>
            </w:pPr>
            <w:r w:rsidRPr="00D31912">
              <w:rPr>
                <w:sz w:val="18"/>
              </w:rPr>
              <w:t>Information</w:t>
            </w:r>
            <w:r w:rsidRPr="00D31912">
              <w:rPr>
                <w:spacing w:val="-6"/>
                <w:sz w:val="18"/>
              </w:rPr>
              <w:t xml:space="preserve"> </w:t>
            </w:r>
            <w:r w:rsidRPr="00D31912">
              <w:rPr>
                <w:sz w:val="18"/>
              </w:rPr>
              <w:t>about</w:t>
            </w:r>
            <w:r w:rsidRPr="00D31912">
              <w:rPr>
                <w:spacing w:val="-8"/>
                <w:sz w:val="18"/>
              </w:rPr>
              <w:t xml:space="preserve"> </w:t>
            </w:r>
            <w:r w:rsidRPr="00D31912">
              <w:rPr>
                <w:sz w:val="18"/>
              </w:rPr>
              <w:t>precautions</w:t>
            </w:r>
            <w:r w:rsidRPr="00D31912">
              <w:rPr>
                <w:spacing w:val="-7"/>
                <w:sz w:val="18"/>
              </w:rPr>
              <w:t xml:space="preserve"> </w:t>
            </w:r>
            <w:r w:rsidRPr="00D31912">
              <w:rPr>
                <w:sz w:val="18"/>
              </w:rPr>
              <w:t>that</w:t>
            </w:r>
            <w:r w:rsidRPr="00D31912">
              <w:rPr>
                <w:spacing w:val="-8"/>
                <w:sz w:val="18"/>
              </w:rPr>
              <w:t xml:space="preserve"> </w:t>
            </w:r>
            <w:r w:rsidRPr="00D31912">
              <w:rPr>
                <w:sz w:val="18"/>
              </w:rPr>
              <w:t>should</w:t>
            </w:r>
            <w:r w:rsidRPr="00D31912">
              <w:rPr>
                <w:spacing w:val="-6"/>
                <w:sz w:val="18"/>
              </w:rPr>
              <w:t xml:space="preserve"> </w:t>
            </w:r>
            <w:r w:rsidRPr="00D31912">
              <w:rPr>
                <w:sz w:val="18"/>
              </w:rPr>
              <w:t>be</w:t>
            </w:r>
            <w:r w:rsidRPr="00D31912">
              <w:rPr>
                <w:spacing w:val="-6"/>
                <w:sz w:val="18"/>
              </w:rPr>
              <w:t xml:space="preserve"> </w:t>
            </w:r>
            <w:r w:rsidRPr="00D31912">
              <w:rPr>
                <w:sz w:val="18"/>
              </w:rPr>
              <w:t xml:space="preserve">taken by a patient and the user if there are special or unusual risks associated with the disposal of the </w:t>
            </w:r>
            <w:r w:rsidRPr="00D31912">
              <w:rPr>
                <w:spacing w:val="-2"/>
                <w:sz w:val="18"/>
              </w:rPr>
              <w:t>device</w:t>
            </w:r>
          </w:p>
        </w:tc>
        <w:tc>
          <w:tcPr>
            <w:tcW w:w="1557" w:type="dxa"/>
          </w:tcPr>
          <w:p w:rsidR="00DF772F" w:rsidRPr="00D31912" w:rsidRDefault="00FB4536">
            <w:pPr>
              <w:pStyle w:val="TableParagraph"/>
              <w:spacing w:before="79"/>
              <w:ind w:left="109"/>
              <w:rPr>
                <w:rFonts w:ascii="MS Gothic" w:hAnsi="MS Gothic"/>
                <w:sz w:val="18"/>
              </w:rPr>
            </w:pPr>
            <w:r w:rsidRPr="00D31912">
              <w:rPr>
                <w:rFonts w:ascii="MS Gothic" w:hAnsi="MS Gothic"/>
                <w:spacing w:val="-10"/>
                <w:sz w:val="18"/>
              </w:rPr>
              <w:t>☐</w:t>
            </w:r>
          </w:p>
        </w:tc>
        <w:tc>
          <w:tcPr>
            <w:tcW w:w="1843" w:type="dxa"/>
          </w:tcPr>
          <w:p w:rsidR="00DF772F" w:rsidRPr="00D31912" w:rsidRDefault="00FB4536">
            <w:pPr>
              <w:pStyle w:val="TableParagraph"/>
              <w:spacing w:before="79"/>
              <w:ind w:left="110"/>
              <w:rPr>
                <w:rFonts w:ascii="MS Gothic" w:hAnsi="MS Gothic"/>
                <w:sz w:val="18"/>
              </w:rPr>
            </w:pPr>
            <w:r w:rsidRPr="00D31912">
              <w:rPr>
                <w:rFonts w:ascii="MS Gothic" w:hAnsi="MS Gothic"/>
                <w:spacing w:val="-10"/>
                <w:sz w:val="18"/>
              </w:rPr>
              <w:t>☐</w:t>
            </w:r>
          </w:p>
          <w:p w:rsidR="00DF772F" w:rsidRPr="00D31912" w:rsidRDefault="00FB4536">
            <w:pPr>
              <w:pStyle w:val="TableParagraph"/>
              <w:spacing w:before="83"/>
              <w:ind w:left="110"/>
              <w:rPr>
                <w:sz w:val="18"/>
              </w:rPr>
            </w:pPr>
            <w:r w:rsidRPr="00D31912">
              <w:rPr>
                <w:sz w:val="18"/>
              </w:rPr>
              <w:t>Provide</w:t>
            </w:r>
            <w:r w:rsidRPr="00D31912">
              <w:rPr>
                <w:spacing w:val="-4"/>
                <w:sz w:val="18"/>
              </w:rPr>
              <w:t xml:space="preserve"> </w:t>
            </w:r>
            <w:r w:rsidRPr="00D31912">
              <w:rPr>
                <w:spacing w:val="-2"/>
                <w:sz w:val="18"/>
              </w:rPr>
              <w:t>Justification</w:t>
            </w:r>
          </w:p>
        </w:tc>
        <w:tc>
          <w:tcPr>
            <w:tcW w:w="2978" w:type="dxa"/>
          </w:tcPr>
          <w:p w:rsidR="00DF772F" w:rsidRPr="00D31912" w:rsidRDefault="00FB4536">
            <w:pPr>
              <w:pStyle w:val="TableParagraph"/>
              <w:spacing w:before="78"/>
              <w:ind w:left="110" w:right="923"/>
              <w:jc w:val="both"/>
              <w:rPr>
                <w:sz w:val="18"/>
              </w:rPr>
            </w:pPr>
            <w:r w:rsidRPr="00D31912">
              <w:rPr>
                <w:sz w:val="18"/>
              </w:rPr>
              <w:t>List</w:t>
            </w:r>
            <w:r w:rsidRPr="00D31912">
              <w:rPr>
                <w:spacing w:val="-10"/>
                <w:sz w:val="18"/>
              </w:rPr>
              <w:t xml:space="preserve"> </w:t>
            </w:r>
            <w:r w:rsidRPr="00D31912">
              <w:rPr>
                <w:sz w:val="18"/>
              </w:rPr>
              <w:t>here</w:t>
            </w:r>
            <w:r w:rsidRPr="00D31912">
              <w:rPr>
                <w:spacing w:val="-10"/>
                <w:sz w:val="18"/>
              </w:rPr>
              <w:t xml:space="preserve"> </w:t>
            </w:r>
            <w:r w:rsidRPr="00D31912">
              <w:rPr>
                <w:sz w:val="18"/>
              </w:rPr>
              <w:t>the</w:t>
            </w:r>
            <w:r w:rsidRPr="00D31912">
              <w:rPr>
                <w:spacing w:val="-10"/>
                <w:sz w:val="18"/>
              </w:rPr>
              <w:t xml:space="preserve"> </w:t>
            </w:r>
            <w:r w:rsidRPr="00D31912">
              <w:rPr>
                <w:sz w:val="18"/>
              </w:rPr>
              <w:t>standards</w:t>
            </w:r>
            <w:r w:rsidRPr="00D31912">
              <w:rPr>
                <w:spacing w:val="-8"/>
                <w:sz w:val="18"/>
              </w:rPr>
              <w:t xml:space="preserve"> </w:t>
            </w:r>
            <w:r w:rsidRPr="00D31912">
              <w:rPr>
                <w:sz w:val="18"/>
              </w:rPr>
              <w:t>/ procedures</w:t>
            </w:r>
            <w:r w:rsidRPr="00D31912">
              <w:rPr>
                <w:spacing w:val="-3"/>
                <w:sz w:val="18"/>
              </w:rPr>
              <w:t xml:space="preserve"> </w:t>
            </w:r>
            <w:r w:rsidRPr="00D31912">
              <w:rPr>
                <w:sz w:val="18"/>
              </w:rPr>
              <w:t>applied</w:t>
            </w:r>
            <w:r w:rsidRPr="00D31912">
              <w:rPr>
                <w:spacing w:val="-4"/>
                <w:sz w:val="18"/>
              </w:rPr>
              <w:t xml:space="preserve"> </w:t>
            </w:r>
            <w:r w:rsidRPr="00D31912">
              <w:rPr>
                <w:sz w:val="18"/>
              </w:rPr>
              <w:t xml:space="preserve">with </w:t>
            </w:r>
            <w:r w:rsidRPr="00D31912">
              <w:rPr>
                <w:spacing w:val="-2"/>
                <w:sz w:val="18"/>
              </w:rPr>
              <w:t>justification</w:t>
            </w:r>
          </w:p>
        </w:tc>
        <w:tc>
          <w:tcPr>
            <w:tcW w:w="3062" w:type="dxa"/>
          </w:tcPr>
          <w:p w:rsidR="00DF772F" w:rsidRPr="00D31912" w:rsidRDefault="00FB4536">
            <w:pPr>
              <w:pStyle w:val="TableParagraph"/>
              <w:spacing w:before="78"/>
              <w:ind w:left="111" w:right="81"/>
              <w:rPr>
                <w:sz w:val="18"/>
              </w:rPr>
            </w:pPr>
            <w:r w:rsidRPr="00D31912">
              <w:rPr>
                <w:sz w:val="18"/>
              </w:rPr>
              <w:t>Include direct reference to documents within the manufacturer’s</w:t>
            </w:r>
            <w:r w:rsidRPr="00D31912">
              <w:rPr>
                <w:spacing w:val="-15"/>
                <w:sz w:val="18"/>
              </w:rPr>
              <w:t xml:space="preserve"> </w:t>
            </w:r>
            <w:r w:rsidRPr="00D31912">
              <w:rPr>
                <w:sz w:val="18"/>
              </w:rPr>
              <w:t>quality</w:t>
            </w:r>
            <w:r w:rsidRPr="00D31912">
              <w:rPr>
                <w:spacing w:val="-12"/>
                <w:sz w:val="18"/>
              </w:rPr>
              <w:t xml:space="preserve"> </w:t>
            </w:r>
            <w:r w:rsidRPr="00D31912">
              <w:rPr>
                <w:sz w:val="18"/>
              </w:rPr>
              <w:t>system</w:t>
            </w:r>
          </w:p>
        </w:tc>
      </w:tr>
      <w:tr w:rsidR="00D31912" w:rsidRPr="00D31912">
        <w:trPr>
          <w:trHeight w:val="741"/>
        </w:trPr>
        <w:tc>
          <w:tcPr>
            <w:tcW w:w="912" w:type="dxa"/>
          </w:tcPr>
          <w:p w:rsidR="00DF772F" w:rsidRPr="00D31912" w:rsidRDefault="00FB4536">
            <w:pPr>
              <w:pStyle w:val="TableParagraph"/>
              <w:spacing w:before="77"/>
              <w:rPr>
                <w:sz w:val="14"/>
              </w:rPr>
            </w:pPr>
            <w:r w:rsidRPr="00D31912">
              <w:rPr>
                <w:spacing w:val="-4"/>
                <w:sz w:val="14"/>
              </w:rPr>
              <w:t>13.4</w:t>
            </w:r>
          </w:p>
          <w:p w:rsidR="00DF772F" w:rsidRPr="00D31912" w:rsidRDefault="00FB4536">
            <w:pPr>
              <w:pStyle w:val="TableParagraph"/>
              <w:spacing w:before="0"/>
              <w:rPr>
                <w:sz w:val="14"/>
              </w:rPr>
            </w:pPr>
            <w:r w:rsidRPr="00D31912">
              <w:rPr>
                <w:spacing w:val="-2"/>
                <w:sz w:val="14"/>
              </w:rPr>
              <w:t>(cont.)</w:t>
            </w:r>
          </w:p>
        </w:tc>
        <w:tc>
          <w:tcPr>
            <w:tcW w:w="638" w:type="dxa"/>
          </w:tcPr>
          <w:p w:rsidR="00DF772F" w:rsidRPr="00D31912" w:rsidRDefault="00FB4536">
            <w:pPr>
              <w:pStyle w:val="TableParagraph"/>
              <w:spacing w:before="78"/>
              <w:ind w:left="0" w:right="207"/>
              <w:jc w:val="center"/>
              <w:rPr>
                <w:sz w:val="18"/>
              </w:rPr>
            </w:pPr>
            <w:r w:rsidRPr="00D31912">
              <w:rPr>
                <w:spacing w:val="-5"/>
                <w:sz w:val="18"/>
              </w:rPr>
              <w:t>27</w:t>
            </w:r>
          </w:p>
        </w:tc>
        <w:tc>
          <w:tcPr>
            <w:tcW w:w="4399" w:type="dxa"/>
          </w:tcPr>
          <w:p w:rsidR="00DF772F" w:rsidRPr="00D31912" w:rsidRDefault="00FB4536">
            <w:pPr>
              <w:pStyle w:val="TableParagraph"/>
              <w:ind w:left="108" w:right="88"/>
              <w:rPr>
                <w:sz w:val="18"/>
              </w:rPr>
            </w:pPr>
            <w:r w:rsidRPr="00D31912">
              <w:rPr>
                <w:sz w:val="18"/>
              </w:rPr>
              <w:t>Information</w:t>
            </w:r>
            <w:r w:rsidRPr="00D31912">
              <w:rPr>
                <w:spacing w:val="-5"/>
                <w:sz w:val="18"/>
              </w:rPr>
              <w:t xml:space="preserve"> </w:t>
            </w:r>
            <w:r w:rsidRPr="00D31912">
              <w:rPr>
                <w:sz w:val="18"/>
              </w:rPr>
              <w:t>about</w:t>
            </w:r>
            <w:r w:rsidRPr="00D31912">
              <w:rPr>
                <w:spacing w:val="-6"/>
                <w:sz w:val="18"/>
              </w:rPr>
              <w:t xml:space="preserve"> </w:t>
            </w:r>
            <w:r w:rsidRPr="00D31912">
              <w:rPr>
                <w:sz w:val="18"/>
              </w:rPr>
              <w:t>the</w:t>
            </w:r>
            <w:r w:rsidRPr="00D31912">
              <w:rPr>
                <w:spacing w:val="-7"/>
                <w:sz w:val="18"/>
              </w:rPr>
              <w:t xml:space="preserve"> </w:t>
            </w:r>
            <w:r w:rsidRPr="00D31912">
              <w:rPr>
                <w:sz w:val="18"/>
              </w:rPr>
              <w:t>degree</w:t>
            </w:r>
            <w:r w:rsidRPr="00D31912">
              <w:rPr>
                <w:spacing w:val="-7"/>
                <w:sz w:val="18"/>
              </w:rPr>
              <w:t xml:space="preserve"> </w:t>
            </w:r>
            <w:r w:rsidRPr="00D31912">
              <w:rPr>
                <w:sz w:val="18"/>
              </w:rPr>
              <w:t>of</w:t>
            </w:r>
            <w:r w:rsidRPr="00D31912">
              <w:rPr>
                <w:spacing w:val="-5"/>
                <w:sz w:val="18"/>
              </w:rPr>
              <w:t xml:space="preserve"> </w:t>
            </w:r>
            <w:r w:rsidRPr="00D31912">
              <w:rPr>
                <w:sz w:val="18"/>
              </w:rPr>
              <w:t>accuracy</w:t>
            </w:r>
            <w:r w:rsidRPr="00D31912">
              <w:rPr>
                <w:spacing w:val="-7"/>
                <w:sz w:val="18"/>
              </w:rPr>
              <w:t xml:space="preserve"> </w:t>
            </w:r>
            <w:r w:rsidRPr="00D31912">
              <w:rPr>
                <w:sz w:val="18"/>
              </w:rPr>
              <w:t>claimed</w:t>
            </w:r>
            <w:r w:rsidRPr="00D31912">
              <w:rPr>
                <w:spacing w:val="-7"/>
                <w:sz w:val="18"/>
              </w:rPr>
              <w:t xml:space="preserve"> </w:t>
            </w:r>
            <w:r w:rsidRPr="00D31912">
              <w:rPr>
                <w:sz w:val="18"/>
              </w:rPr>
              <w:t>if the device has a measuring function</w:t>
            </w:r>
          </w:p>
        </w:tc>
        <w:tc>
          <w:tcPr>
            <w:tcW w:w="1557" w:type="dxa"/>
          </w:tcPr>
          <w:p w:rsidR="00DF772F" w:rsidRPr="00D31912" w:rsidRDefault="00FB4536">
            <w:pPr>
              <w:pStyle w:val="TableParagraph"/>
              <w:spacing w:before="79"/>
              <w:ind w:left="109"/>
              <w:rPr>
                <w:rFonts w:ascii="MS Gothic" w:hAnsi="MS Gothic"/>
                <w:sz w:val="18"/>
              </w:rPr>
            </w:pPr>
            <w:r w:rsidRPr="00D31912">
              <w:rPr>
                <w:rFonts w:ascii="MS Gothic" w:hAnsi="MS Gothic"/>
                <w:spacing w:val="-10"/>
                <w:sz w:val="18"/>
              </w:rPr>
              <w:t>☐</w:t>
            </w:r>
          </w:p>
        </w:tc>
        <w:tc>
          <w:tcPr>
            <w:tcW w:w="1843" w:type="dxa"/>
          </w:tcPr>
          <w:p w:rsidR="00DF772F" w:rsidRPr="00D31912" w:rsidRDefault="00FB4536">
            <w:pPr>
              <w:pStyle w:val="TableParagraph"/>
              <w:spacing w:before="79"/>
              <w:ind w:left="110"/>
              <w:rPr>
                <w:rFonts w:ascii="MS Gothic" w:hAnsi="MS Gothic"/>
                <w:sz w:val="18"/>
              </w:rPr>
            </w:pPr>
            <w:r w:rsidRPr="00D31912">
              <w:rPr>
                <w:rFonts w:ascii="MS Gothic" w:hAnsi="MS Gothic"/>
                <w:spacing w:val="-10"/>
                <w:sz w:val="18"/>
              </w:rPr>
              <w:t>☐</w:t>
            </w:r>
          </w:p>
          <w:p w:rsidR="00DF772F" w:rsidRPr="00D31912" w:rsidRDefault="00FB4536">
            <w:pPr>
              <w:pStyle w:val="TableParagraph"/>
              <w:spacing w:before="83"/>
              <w:ind w:left="110"/>
              <w:rPr>
                <w:sz w:val="18"/>
              </w:rPr>
            </w:pPr>
            <w:r w:rsidRPr="00D31912">
              <w:rPr>
                <w:sz w:val="18"/>
              </w:rPr>
              <w:t>Provide</w:t>
            </w:r>
            <w:r w:rsidRPr="00D31912">
              <w:rPr>
                <w:spacing w:val="-4"/>
                <w:sz w:val="18"/>
              </w:rPr>
              <w:t xml:space="preserve"> </w:t>
            </w:r>
            <w:r w:rsidRPr="00D31912">
              <w:rPr>
                <w:spacing w:val="-2"/>
                <w:sz w:val="18"/>
              </w:rPr>
              <w:t>Justification</w:t>
            </w:r>
          </w:p>
        </w:tc>
        <w:tc>
          <w:tcPr>
            <w:tcW w:w="2978" w:type="dxa"/>
          </w:tcPr>
          <w:p w:rsidR="00DF772F" w:rsidRPr="00D31912" w:rsidRDefault="00FB4536">
            <w:pPr>
              <w:pStyle w:val="TableParagraph"/>
              <w:ind w:left="110" w:right="923"/>
              <w:jc w:val="both"/>
              <w:rPr>
                <w:sz w:val="18"/>
              </w:rPr>
            </w:pPr>
            <w:r w:rsidRPr="00D31912">
              <w:rPr>
                <w:sz w:val="18"/>
              </w:rPr>
              <w:t>List</w:t>
            </w:r>
            <w:r w:rsidRPr="00D31912">
              <w:rPr>
                <w:spacing w:val="-10"/>
                <w:sz w:val="18"/>
              </w:rPr>
              <w:t xml:space="preserve"> </w:t>
            </w:r>
            <w:r w:rsidRPr="00D31912">
              <w:rPr>
                <w:sz w:val="18"/>
              </w:rPr>
              <w:t>here</w:t>
            </w:r>
            <w:r w:rsidRPr="00D31912">
              <w:rPr>
                <w:spacing w:val="-10"/>
                <w:sz w:val="18"/>
              </w:rPr>
              <w:t xml:space="preserve"> </w:t>
            </w:r>
            <w:r w:rsidRPr="00D31912">
              <w:rPr>
                <w:sz w:val="18"/>
              </w:rPr>
              <w:t>the</w:t>
            </w:r>
            <w:r w:rsidRPr="00D31912">
              <w:rPr>
                <w:spacing w:val="-10"/>
                <w:sz w:val="18"/>
              </w:rPr>
              <w:t xml:space="preserve"> </w:t>
            </w:r>
            <w:r w:rsidRPr="00D31912">
              <w:rPr>
                <w:sz w:val="18"/>
              </w:rPr>
              <w:t>standards</w:t>
            </w:r>
            <w:r w:rsidRPr="00D31912">
              <w:rPr>
                <w:spacing w:val="-8"/>
                <w:sz w:val="18"/>
              </w:rPr>
              <w:t xml:space="preserve"> </w:t>
            </w:r>
            <w:r w:rsidRPr="00D31912">
              <w:rPr>
                <w:sz w:val="18"/>
              </w:rPr>
              <w:t>/ procedures</w:t>
            </w:r>
            <w:r w:rsidRPr="00D31912">
              <w:rPr>
                <w:spacing w:val="-3"/>
                <w:sz w:val="18"/>
              </w:rPr>
              <w:t xml:space="preserve"> </w:t>
            </w:r>
            <w:r w:rsidRPr="00D31912">
              <w:rPr>
                <w:sz w:val="18"/>
              </w:rPr>
              <w:t>applied</w:t>
            </w:r>
            <w:r w:rsidRPr="00D31912">
              <w:rPr>
                <w:spacing w:val="-4"/>
                <w:sz w:val="18"/>
              </w:rPr>
              <w:t xml:space="preserve"> </w:t>
            </w:r>
            <w:r w:rsidRPr="00D31912">
              <w:rPr>
                <w:sz w:val="18"/>
              </w:rPr>
              <w:t xml:space="preserve">with </w:t>
            </w:r>
            <w:r w:rsidRPr="00D31912">
              <w:rPr>
                <w:spacing w:val="-2"/>
                <w:sz w:val="18"/>
              </w:rPr>
              <w:t>justification</w:t>
            </w:r>
          </w:p>
        </w:tc>
        <w:tc>
          <w:tcPr>
            <w:tcW w:w="3062" w:type="dxa"/>
          </w:tcPr>
          <w:p w:rsidR="00DF772F" w:rsidRPr="00D31912" w:rsidRDefault="00FB4536">
            <w:pPr>
              <w:pStyle w:val="TableParagraph"/>
              <w:ind w:left="111" w:right="81"/>
              <w:rPr>
                <w:sz w:val="18"/>
              </w:rPr>
            </w:pPr>
            <w:r w:rsidRPr="00D31912">
              <w:rPr>
                <w:sz w:val="18"/>
              </w:rPr>
              <w:t>Include direct reference to documents within the manufacturer’s</w:t>
            </w:r>
            <w:r w:rsidRPr="00D31912">
              <w:rPr>
                <w:spacing w:val="-15"/>
                <w:sz w:val="18"/>
              </w:rPr>
              <w:t xml:space="preserve"> </w:t>
            </w:r>
            <w:r w:rsidRPr="00D31912">
              <w:rPr>
                <w:sz w:val="18"/>
              </w:rPr>
              <w:t>quality</w:t>
            </w:r>
            <w:r w:rsidRPr="00D31912">
              <w:rPr>
                <w:spacing w:val="-12"/>
                <w:sz w:val="18"/>
              </w:rPr>
              <w:t xml:space="preserve"> </w:t>
            </w:r>
            <w:r w:rsidRPr="00D31912">
              <w:rPr>
                <w:sz w:val="18"/>
              </w:rPr>
              <w:t>system</w:t>
            </w:r>
          </w:p>
        </w:tc>
      </w:tr>
      <w:tr w:rsidR="00D31912" w:rsidRPr="00D31912">
        <w:trPr>
          <w:trHeight w:val="741"/>
        </w:trPr>
        <w:tc>
          <w:tcPr>
            <w:tcW w:w="912" w:type="dxa"/>
          </w:tcPr>
          <w:p w:rsidR="00DF772F" w:rsidRPr="00D31912" w:rsidRDefault="00FB4536">
            <w:pPr>
              <w:pStyle w:val="TableParagraph"/>
              <w:spacing w:before="77"/>
              <w:rPr>
                <w:sz w:val="14"/>
              </w:rPr>
            </w:pPr>
            <w:r w:rsidRPr="00D31912">
              <w:rPr>
                <w:spacing w:val="-4"/>
                <w:sz w:val="14"/>
              </w:rPr>
              <w:t>13.4</w:t>
            </w:r>
          </w:p>
          <w:p w:rsidR="00DF772F" w:rsidRPr="00D31912" w:rsidRDefault="00FB4536">
            <w:pPr>
              <w:pStyle w:val="TableParagraph"/>
              <w:spacing w:before="0"/>
              <w:rPr>
                <w:sz w:val="14"/>
              </w:rPr>
            </w:pPr>
            <w:r w:rsidRPr="00D31912">
              <w:rPr>
                <w:spacing w:val="-2"/>
                <w:sz w:val="14"/>
              </w:rPr>
              <w:t>(cont.)</w:t>
            </w:r>
          </w:p>
        </w:tc>
        <w:tc>
          <w:tcPr>
            <w:tcW w:w="638" w:type="dxa"/>
          </w:tcPr>
          <w:p w:rsidR="00DF772F" w:rsidRPr="00D31912" w:rsidRDefault="00FB4536">
            <w:pPr>
              <w:pStyle w:val="TableParagraph"/>
              <w:spacing w:before="78"/>
              <w:ind w:left="0" w:right="207"/>
              <w:jc w:val="center"/>
              <w:rPr>
                <w:sz w:val="18"/>
              </w:rPr>
            </w:pPr>
            <w:r w:rsidRPr="00D31912">
              <w:rPr>
                <w:spacing w:val="-5"/>
                <w:sz w:val="18"/>
              </w:rPr>
              <w:t>28</w:t>
            </w:r>
          </w:p>
        </w:tc>
        <w:tc>
          <w:tcPr>
            <w:tcW w:w="4399" w:type="dxa"/>
          </w:tcPr>
          <w:p w:rsidR="00DF772F" w:rsidRPr="00D31912" w:rsidRDefault="00FB4536">
            <w:pPr>
              <w:pStyle w:val="TableParagraph"/>
              <w:spacing w:before="78"/>
              <w:ind w:left="108" w:right="201"/>
              <w:rPr>
                <w:sz w:val="18"/>
              </w:rPr>
            </w:pPr>
            <w:r w:rsidRPr="00D31912">
              <w:rPr>
                <w:sz w:val="18"/>
              </w:rPr>
              <w:t>Information</w:t>
            </w:r>
            <w:r w:rsidRPr="00D31912">
              <w:rPr>
                <w:spacing w:val="-8"/>
                <w:sz w:val="18"/>
              </w:rPr>
              <w:t xml:space="preserve"> </w:t>
            </w:r>
            <w:r w:rsidRPr="00D31912">
              <w:rPr>
                <w:sz w:val="18"/>
              </w:rPr>
              <w:t>about</w:t>
            </w:r>
            <w:r w:rsidRPr="00D31912">
              <w:rPr>
                <w:spacing w:val="-10"/>
                <w:sz w:val="18"/>
              </w:rPr>
              <w:t xml:space="preserve"> </w:t>
            </w:r>
            <w:r w:rsidRPr="00D31912">
              <w:rPr>
                <w:sz w:val="18"/>
              </w:rPr>
              <w:t>any</w:t>
            </w:r>
            <w:r w:rsidRPr="00D31912">
              <w:rPr>
                <w:spacing w:val="-10"/>
                <w:sz w:val="18"/>
              </w:rPr>
              <w:t xml:space="preserve"> </w:t>
            </w:r>
            <w:r w:rsidRPr="00D31912">
              <w:rPr>
                <w:sz w:val="18"/>
              </w:rPr>
              <w:t>particular</w:t>
            </w:r>
            <w:r w:rsidRPr="00D31912">
              <w:rPr>
                <w:spacing w:val="-8"/>
                <w:sz w:val="18"/>
              </w:rPr>
              <w:t xml:space="preserve"> </w:t>
            </w:r>
            <w:r w:rsidRPr="00D31912">
              <w:rPr>
                <w:sz w:val="18"/>
              </w:rPr>
              <w:t>facilities</w:t>
            </w:r>
            <w:r w:rsidRPr="00D31912">
              <w:rPr>
                <w:spacing w:val="-7"/>
                <w:sz w:val="18"/>
              </w:rPr>
              <w:t xml:space="preserve"> </w:t>
            </w:r>
            <w:r w:rsidRPr="00D31912">
              <w:rPr>
                <w:sz w:val="18"/>
              </w:rPr>
              <w:t>required for use of the device or any particular training or qualifications required by the user of the device</w:t>
            </w:r>
          </w:p>
        </w:tc>
        <w:tc>
          <w:tcPr>
            <w:tcW w:w="1557" w:type="dxa"/>
          </w:tcPr>
          <w:p w:rsidR="00DF772F" w:rsidRPr="00D31912" w:rsidRDefault="00FB4536">
            <w:pPr>
              <w:pStyle w:val="TableParagraph"/>
              <w:spacing w:before="79"/>
              <w:ind w:left="109"/>
              <w:rPr>
                <w:rFonts w:ascii="MS Gothic" w:hAnsi="MS Gothic"/>
                <w:sz w:val="18"/>
              </w:rPr>
            </w:pPr>
            <w:r w:rsidRPr="00D31912">
              <w:rPr>
                <w:rFonts w:ascii="MS Gothic" w:hAnsi="MS Gothic"/>
                <w:spacing w:val="-10"/>
                <w:sz w:val="18"/>
              </w:rPr>
              <w:t>☐</w:t>
            </w:r>
          </w:p>
        </w:tc>
        <w:tc>
          <w:tcPr>
            <w:tcW w:w="1843" w:type="dxa"/>
          </w:tcPr>
          <w:p w:rsidR="00DF772F" w:rsidRPr="00D31912" w:rsidRDefault="00FB4536">
            <w:pPr>
              <w:pStyle w:val="TableParagraph"/>
              <w:spacing w:before="79"/>
              <w:ind w:left="110"/>
              <w:rPr>
                <w:rFonts w:ascii="MS Gothic" w:hAnsi="MS Gothic"/>
                <w:sz w:val="18"/>
              </w:rPr>
            </w:pPr>
            <w:r w:rsidRPr="00D31912">
              <w:rPr>
                <w:rFonts w:ascii="MS Gothic" w:hAnsi="MS Gothic"/>
                <w:spacing w:val="-10"/>
                <w:sz w:val="18"/>
              </w:rPr>
              <w:t>☐</w:t>
            </w:r>
          </w:p>
          <w:p w:rsidR="00DF772F" w:rsidRPr="00D31912" w:rsidRDefault="00FB4536">
            <w:pPr>
              <w:pStyle w:val="TableParagraph"/>
              <w:spacing w:before="83"/>
              <w:ind w:left="110"/>
              <w:rPr>
                <w:sz w:val="18"/>
              </w:rPr>
            </w:pPr>
            <w:r w:rsidRPr="00D31912">
              <w:rPr>
                <w:sz w:val="18"/>
              </w:rPr>
              <w:t>Provide</w:t>
            </w:r>
            <w:r w:rsidRPr="00D31912">
              <w:rPr>
                <w:spacing w:val="-4"/>
                <w:sz w:val="18"/>
              </w:rPr>
              <w:t xml:space="preserve"> </w:t>
            </w:r>
            <w:r w:rsidRPr="00D31912">
              <w:rPr>
                <w:spacing w:val="-2"/>
                <w:sz w:val="18"/>
              </w:rPr>
              <w:t>Justification</w:t>
            </w:r>
          </w:p>
        </w:tc>
        <w:tc>
          <w:tcPr>
            <w:tcW w:w="2978" w:type="dxa"/>
          </w:tcPr>
          <w:p w:rsidR="00DF772F" w:rsidRPr="00D31912" w:rsidRDefault="00FB4536">
            <w:pPr>
              <w:pStyle w:val="TableParagraph"/>
              <w:spacing w:before="78"/>
              <w:ind w:left="110" w:right="923"/>
              <w:jc w:val="both"/>
              <w:rPr>
                <w:sz w:val="18"/>
              </w:rPr>
            </w:pPr>
            <w:r w:rsidRPr="00D31912">
              <w:rPr>
                <w:sz w:val="18"/>
              </w:rPr>
              <w:t>List</w:t>
            </w:r>
            <w:r w:rsidRPr="00D31912">
              <w:rPr>
                <w:spacing w:val="-10"/>
                <w:sz w:val="18"/>
              </w:rPr>
              <w:t xml:space="preserve"> </w:t>
            </w:r>
            <w:r w:rsidRPr="00D31912">
              <w:rPr>
                <w:sz w:val="18"/>
              </w:rPr>
              <w:t>here</w:t>
            </w:r>
            <w:r w:rsidRPr="00D31912">
              <w:rPr>
                <w:spacing w:val="-10"/>
                <w:sz w:val="18"/>
              </w:rPr>
              <w:t xml:space="preserve"> </w:t>
            </w:r>
            <w:r w:rsidRPr="00D31912">
              <w:rPr>
                <w:sz w:val="18"/>
              </w:rPr>
              <w:t>the</w:t>
            </w:r>
            <w:r w:rsidRPr="00D31912">
              <w:rPr>
                <w:spacing w:val="-10"/>
                <w:sz w:val="18"/>
              </w:rPr>
              <w:t xml:space="preserve"> </w:t>
            </w:r>
            <w:r w:rsidRPr="00D31912">
              <w:rPr>
                <w:sz w:val="18"/>
              </w:rPr>
              <w:t>standards</w:t>
            </w:r>
            <w:r w:rsidRPr="00D31912">
              <w:rPr>
                <w:spacing w:val="-8"/>
                <w:sz w:val="18"/>
              </w:rPr>
              <w:t xml:space="preserve"> </w:t>
            </w:r>
            <w:r w:rsidRPr="00D31912">
              <w:rPr>
                <w:sz w:val="18"/>
              </w:rPr>
              <w:t>/ procedures</w:t>
            </w:r>
            <w:r w:rsidRPr="00D31912">
              <w:rPr>
                <w:spacing w:val="-3"/>
                <w:sz w:val="18"/>
              </w:rPr>
              <w:t xml:space="preserve"> </w:t>
            </w:r>
            <w:r w:rsidRPr="00D31912">
              <w:rPr>
                <w:sz w:val="18"/>
              </w:rPr>
              <w:t>applied</w:t>
            </w:r>
            <w:r w:rsidRPr="00D31912">
              <w:rPr>
                <w:spacing w:val="-4"/>
                <w:sz w:val="18"/>
              </w:rPr>
              <w:t xml:space="preserve"> </w:t>
            </w:r>
            <w:r w:rsidRPr="00D31912">
              <w:rPr>
                <w:sz w:val="18"/>
              </w:rPr>
              <w:t xml:space="preserve">with </w:t>
            </w:r>
            <w:r w:rsidRPr="00D31912">
              <w:rPr>
                <w:spacing w:val="-2"/>
                <w:sz w:val="18"/>
              </w:rPr>
              <w:t>justification</w:t>
            </w:r>
          </w:p>
        </w:tc>
        <w:tc>
          <w:tcPr>
            <w:tcW w:w="3062" w:type="dxa"/>
          </w:tcPr>
          <w:p w:rsidR="00DF772F" w:rsidRPr="00D31912" w:rsidRDefault="00FB4536">
            <w:pPr>
              <w:pStyle w:val="TableParagraph"/>
              <w:spacing w:before="78"/>
              <w:ind w:left="111" w:right="81"/>
              <w:rPr>
                <w:sz w:val="18"/>
              </w:rPr>
            </w:pPr>
            <w:r w:rsidRPr="00D31912">
              <w:rPr>
                <w:sz w:val="18"/>
              </w:rPr>
              <w:t>Include direct reference to documents within the manufacturer’s</w:t>
            </w:r>
            <w:r w:rsidRPr="00D31912">
              <w:rPr>
                <w:spacing w:val="-15"/>
                <w:sz w:val="18"/>
              </w:rPr>
              <w:t xml:space="preserve"> </w:t>
            </w:r>
            <w:r w:rsidRPr="00D31912">
              <w:rPr>
                <w:sz w:val="18"/>
              </w:rPr>
              <w:t>quality</w:t>
            </w:r>
            <w:r w:rsidRPr="00D31912">
              <w:rPr>
                <w:spacing w:val="-12"/>
                <w:sz w:val="18"/>
              </w:rPr>
              <w:t xml:space="preserve"> </w:t>
            </w:r>
            <w:r w:rsidRPr="00D31912">
              <w:rPr>
                <w:sz w:val="18"/>
              </w:rPr>
              <w:t>system</w:t>
            </w:r>
          </w:p>
        </w:tc>
      </w:tr>
    </w:tbl>
    <w:p w:rsidR="00DF772F" w:rsidRPr="00D31912" w:rsidRDefault="00DF772F">
      <w:pPr>
        <w:pStyle w:val="TableParagraph"/>
        <w:rPr>
          <w:sz w:val="18"/>
        </w:rPr>
        <w:sectPr w:rsidR="00DF772F" w:rsidRPr="00D31912">
          <w:type w:val="continuous"/>
          <w:pgSz w:w="16850" w:h="11910" w:orient="landscape"/>
          <w:pgMar w:top="920" w:right="708" w:bottom="1941" w:left="566" w:header="0" w:footer="944" w:gutter="0"/>
          <w:cols w:space="720"/>
        </w:sectPr>
      </w:pPr>
    </w:p>
    <w:tbl>
      <w:tblPr>
        <w:tblStyle w:val="TableNormal"/>
        <w:tblW w:w="0" w:type="auto"/>
        <w:tblInd w:w="159" w:type="dxa"/>
        <w:tblBorders>
          <w:top w:val="single" w:sz="4" w:space="0" w:color="001770"/>
          <w:left w:val="single" w:sz="4" w:space="0" w:color="001770"/>
          <w:bottom w:val="single" w:sz="4" w:space="0" w:color="001770"/>
          <w:right w:val="single" w:sz="4" w:space="0" w:color="001770"/>
          <w:insideH w:val="single" w:sz="4" w:space="0" w:color="001770"/>
          <w:insideV w:val="single" w:sz="4" w:space="0" w:color="001770"/>
        </w:tblBorders>
        <w:tblLayout w:type="fixed"/>
        <w:tblLook w:val="01E0" w:firstRow="1" w:lastRow="1" w:firstColumn="1" w:lastColumn="1" w:noHBand="0" w:noVBand="0"/>
      </w:tblPr>
      <w:tblGrid>
        <w:gridCol w:w="912"/>
        <w:gridCol w:w="638"/>
        <w:gridCol w:w="4399"/>
        <w:gridCol w:w="1557"/>
        <w:gridCol w:w="1843"/>
        <w:gridCol w:w="2978"/>
        <w:gridCol w:w="3062"/>
      </w:tblGrid>
      <w:tr w:rsidR="00D31912" w:rsidRPr="00D31912">
        <w:trPr>
          <w:trHeight w:val="849"/>
        </w:trPr>
        <w:tc>
          <w:tcPr>
            <w:tcW w:w="5949" w:type="dxa"/>
            <w:gridSpan w:val="3"/>
            <w:shd w:val="clear" w:color="auto" w:fill="DEE7F7"/>
          </w:tcPr>
          <w:p w:rsidR="00DF772F" w:rsidRPr="00D31912" w:rsidRDefault="00FB4536">
            <w:pPr>
              <w:pStyle w:val="TableParagraph"/>
              <w:spacing w:before="146"/>
              <w:rPr>
                <w:rFonts w:ascii="Arial"/>
                <w:b/>
              </w:rPr>
            </w:pPr>
            <w:r w:rsidRPr="00D31912">
              <w:rPr>
                <w:rFonts w:ascii="Arial"/>
                <w:b/>
              </w:rPr>
              <w:t>Part</w:t>
            </w:r>
            <w:r w:rsidRPr="00D31912">
              <w:rPr>
                <w:rFonts w:ascii="Arial"/>
                <w:b/>
                <w:spacing w:val="1"/>
              </w:rPr>
              <w:t xml:space="preserve"> </w:t>
            </w:r>
            <w:r w:rsidRPr="00D31912">
              <w:rPr>
                <w:rFonts w:ascii="Arial"/>
                <w:b/>
                <w:spacing w:val="-5"/>
              </w:rPr>
              <w:t>2.</w:t>
            </w:r>
          </w:p>
          <w:p w:rsidR="00DF772F" w:rsidRPr="00D31912" w:rsidRDefault="00FB4536">
            <w:pPr>
              <w:pStyle w:val="TableParagraph"/>
              <w:spacing w:before="81"/>
              <w:rPr>
                <w:rFonts w:ascii="Arial"/>
                <w:b/>
              </w:rPr>
            </w:pPr>
            <w:r w:rsidRPr="00D31912">
              <w:rPr>
                <w:rFonts w:ascii="Arial"/>
                <w:b/>
              </w:rPr>
              <w:t>PRINCIPLES</w:t>
            </w:r>
            <w:r w:rsidRPr="00D31912">
              <w:rPr>
                <w:rFonts w:ascii="Arial"/>
                <w:b/>
                <w:spacing w:val="-7"/>
              </w:rPr>
              <w:t xml:space="preserve"> </w:t>
            </w:r>
            <w:r w:rsidRPr="00D31912">
              <w:rPr>
                <w:rFonts w:ascii="Arial"/>
                <w:b/>
              </w:rPr>
              <w:t>ABOUT</w:t>
            </w:r>
            <w:r w:rsidRPr="00D31912">
              <w:rPr>
                <w:rFonts w:ascii="Arial"/>
                <w:b/>
                <w:spacing w:val="-9"/>
              </w:rPr>
              <w:t xml:space="preserve"> </w:t>
            </w:r>
            <w:r w:rsidRPr="00D31912">
              <w:rPr>
                <w:rFonts w:ascii="Arial"/>
                <w:b/>
              </w:rPr>
              <w:t>DESIGN</w:t>
            </w:r>
            <w:r w:rsidRPr="00D31912">
              <w:rPr>
                <w:rFonts w:ascii="Arial"/>
                <w:b/>
                <w:spacing w:val="-7"/>
              </w:rPr>
              <w:t xml:space="preserve"> </w:t>
            </w:r>
            <w:r w:rsidRPr="00D31912">
              <w:rPr>
                <w:rFonts w:ascii="Arial"/>
                <w:b/>
              </w:rPr>
              <w:t>AND</w:t>
            </w:r>
            <w:r w:rsidRPr="00D31912">
              <w:rPr>
                <w:rFonts w:ascii="Arial"/>
                <w:b/>
                <w:spacing w:val="-7"/>
              </w:rPr>
              <w:t xml:space="preserve"> </w:t>
            </w:r>
            <w:r w:rsidRPr="00D31912">
              <w:rPr>
                <w:rFonts w:ascii="Arial"/>
                <w:b/>
                <w:spacing w:val="-2"/>
              </w:rPr>
              <w:t>CONSTRUCTION</w:t>
            </w:r>
          </w:p>
        </w:tc>
        <w:tc>
          <w:tcPr>
            <w:tcW w:w="1557" w:type="dxa"/>
            <w:vMerge w:val="restart"/>
            <w:shd w:val="clear" w:color="auto" w:fill="DEE7F7"/>
          </w:tcPr>
          <w:p w:rsidR="00DF772F" w:rsidRPr="00D31912" w:rsidRDefault="00FB4536">
            <w:pPr>
              <w:pStyle w:val="TableParagraph"/>
              <w:spacing w:before="74"/>
              <w:ind w:left="222"/>
              <w:rPr>
                <w:rFonts w:ascii="Arial"/>
                <w:b/>
              </w:rPr>
            </w:pPr>
            <w:r w:rsidRPr="00D31912">
              <w:rPr>
                <w:rFonts w:ascii="Arial"/>
                <w:b/>
                <w:spacing w:val="-2"/>
              </w:rPr>
              <w:t>Applicable</w:t>
            </w:r>
          </w:p>
        </w:tc>
        <w:tc>
          <w:tcPr>
            <w:tcW w:w="1843" w:type="dxa"/>
            <w:vMerge w:val="restart"/>
            <w:shd w:val="clear" w:color="auto" w:fill="DEE7F7"/>
          </w:tcPr>
          <w:p w:rsidR="00DF772F" w:rsidRPr="00D31912" w:rsidRDefault="00FB4536">
            <w:pPr>
              <w:pStyle w:val="TableParagraph"/>
              <w:spacing w:before="74"/>
              <w:ind w:left="133" w:right="14"/>
              <w:jc w:val="center"/>
              <w:rPr>
                <w:rFonts w:ascii="Arial"/>
                <w:b/>
              </w:rPr>
            </w:pPr>
            <w:r w:rsidRPr="00D31912">
              <w:rPr>
                <w:rFonts w:ascii="Arial"/>
                <w:b/>
              </w:rPr>
              <w:t>Not</w:t>
            </w:r>
            <w:r w:rsidRPr="00D31912">
              <w:rPr>
                <w:rFonts w:ascii="Arial"/>
                <w:b/>
                <w:spacing w:val="-1"/>
              </w:rPr>
              <w:t xml:space="preserve"> </w:t>
            </w:r>
            <w:r w:rsidRPr="00D31912">
              <w:rPr>
                <w:rFonts w:ascii="Arial"/>
                <w:b/>
                <w:spacing w:val="-2"/>
              </w:rPr>
              <w:t>applicable</w:t>
            </w:r>
          </w:p>
          <w:p w:rsidR="00DF772F" w:rsidRPr="00D31912" w:rsidRDefault="00FB4536">
            <w:pPr>
              <w:pStyle w:val="TableParagraph"/>
              <w:ind w:left="133"/>
              <w:jc w:val="center"/>
              <w:rPr>
                <w:rFonts w:ascii="Arial"/>
                <w:b/>
                <w:sz w:val="16"/>
              </w:rPr>
            </w:pPr>
            <w:r w:rsidRPr="00D31912">
              <w:rPr>
                <w:rFonts w:ascii="Arial"/>
                <w:b/>
                <w:spacing w:val="-6"/>
                <w:sz w:val="16"/>
              </w:rPr>
              <w:t>Justification</w:t>
            </w:r>
            <w:r w:rsidRPr="00D31912">
              <w:rPr>
                <w:rFonts w:ascii="Arial"/>
                <w:b/>
                <w:spacing w:val="-12"/>
                <w:sz w:val="16"/>
              </w:rPr>
              <w:t xml:space="preserve"> </w:t>
            </w:r>
            <w:r w:rsidRPr="00D31912">
              <w:rPr>
                <w:rFonts w:ascii="Arial"/>
                <w:b/>
                <w:spacing w:val="-6"/>
                <w:sz w:val="16"/>
              </w:rPr>
              <w:t>must</w:t>
            </w:r>
            <w:r w:rsidRPr="00D31912">
              <w:rPr>
                <w:rFonts w:ascii="Arial"/>
                <w:b/>
                <w:spacing w:val="-10"/>
                <w:sz w:val="16"/>
              </w:rPr>
              <w:t xml:space="preserve"> </w:t>
            </w:r>
            <w:r w:rsidRPr="00D31912">
              <w:rPr>
                <w:rFonts w:ascii="Arial"/>
                <w:b/>
                <w:spacing w:val="-6"/>
                <w:sz w:val="16"/>
              </w:rPr>
              <w:t>be</w:t>
            </w:r>
            <w:r w:rsidRPr="00D31912">
              <w:rPr>
                <w:rFonts w:ascii="Arial"/>
                <w:b/>
                <w:sz w:val="16"/>
              </w:rPr>
              <w:t xml:space="preserve"> provided</w:t>
            </w:r>
            <w:r w:rsidRPr="00D31912">
              <w:rPr>
                <w:rFonts w:ascii="Arial"/>
                <w:b/>
                <w:spacing w:val="-12"/>
                <w:sz w:val="16"/>
              </w:rPr>
              <w:t xml:space="preserve"> </w:t>
            </w:r>
            <w:r w:rsidRPr="00D31912">
              <w:rPr>
                <w:rFonts w:ascii="Arial"/>
                <w:b/>
                <w:sz w:val="16"/>
              </w:rPr>
              <w:t>below</w:t>
            </w:r>
          </w:p>
        </w:tc>
        <w:tc>
          <w:tcPr>
            <w:tcW w:w="2978" w:type="dxa"/>
            <w:vMerge w:val="restart"/>
            <w:shd w:val="clear" w:color="auto" w:fill="DEE7F7"/>
          </w:tcPr>
          <w:p w:rsidR="00DF772F" w:rsidRPr="00D31912" w:rsidRDefault="00FB4536">
            <w:pPr>
              <w:pStyle w:val="TableParagraph"/>
              <w:spacing w:before="77"/>
              <w:ind w:left="223"/>
              <w:rPr>
                <w:rFonts w:ascii="Arial"/>
                <w:b/>
              </w:rPr>
            </w:pPr>
            <w:r w:rsidRPr="00D31912">
              <w:rPr>
                <w:rFonts w:ascii="Arial"/>
                <w:b/>
              </w:rPr>
              <w:t>Medical</w:t>
            </w:r>
            <w:r w:rsidRPr="00D31912">
              <w:rPr>
                <w:rFonts w:ascii="Arial"/>
                <w:b/>
                <w:spacing w:val="-11"/>
              </w:rPr>
              <w:t xml:space="preserve"> </w:t>
            </w:r>
            <w:r w:rsidRPr="00D31912">
              <w:rPr>
                <w:rFonts w:ascii="Arial"/>
                <w:b/>
              </w:rPr>
              <w:t>Devices</w:t>
            </w:r>
            <w:r w:rsidRPr="00D31912">
              <w:rPr>
                <w:rFonts w:ascii="Arial"/>
                <w:b/>
                <w:spacing w:val="-14"/>
              </w:rPr>
              <w:t xml:space="preserve"> </w:t>
            </w:r>
            <w:r w:rsidRPr="00D31912">
              <w:rPr>
                <w:rFonts w:ascii="Arial"/>
                <w:b/>
              </w:rPr>
              <w:t>/</w:t>
            </w:r>
            <w:r w:rsidRPr="00D31912">
              <w:rPr>
                <w:rFonts w:ascii="Arial"/>
                <w:b/>
                <w:spacing w:val="-13"/>
              </w:rPr>
              <w:t xml:space="preserve"> </w:t>
            </w:r>
            <w:r w:rsidRPr="00D31912">
              <w:rPr>
                <w:rFonts w:ascii="Arial"/>
                <w:b/>
              </w:rPr>
              <w:t>IVD standard or other procedure applied</w:t>
            </w:r>
          </w:p>
        </w:tc>
        <w:tc>
          <w:tcPr>
            <w:tcW w:w="3062" w:type="dxa"/>
            <w:vMerge w:val="restart"/>
            <w:shd w:val="clear" w:color="auto" w:fill="DEE7F7"/>
          </w:tcPr>
          <w:p w:rsidR="00DF772F" w:rsidRPr="00D31912" w:rsidRDefault="00FB4536">
            <w:pPr>
              <w:pStyle w:val="TableParagraph"/>
              <w:spacing w:before="74"/>
              <w:ind w:left="224"/>
              <w:rPr>
                <w:rFonts w:ascii="Arial"/>
                <w:b/>
              </w:rPr>
            </w:pPr>
            <w:r w:rsidRPr="00D31912">
              <w:rPr>
                <w:rFonts w:ascii="Arial"/>
                <w:b/>
              </w:rPr>
              <w:t>Evidence</w:t>
            </w:r>
            <w:r w:rsidRPr="00D31912">
              <w:rPr>
                <w:rFonts w:ascii="Arial"/>
                <w:b/>
                <w:spacing w:val="-4"/>
              </w:rPr>
              <w:t xml:space="preserve"> </w:t>
            </w:r>
            <w:r w:rsidRPr="00D31912">
              <w:rPr>
                <w:rFonts w:ascii="Arial"/>
                <w:b/>
              </w:rPr>
              <w:t>of</w:t>
            </w:r>
            <w:r w:rsidRPr="00D31912">
              <w:rPr>
                <w:rFonts w:ascii="Arial"/>
                <w:b/>
                <w:spacing w:val="-2"/>
              </w:rPr>
              <w:t xml:space="preserve"> compliance</w:t>
            </w:r>
          </w:p>
          <w:p w:rsidR="00DF772F" w:rsidRPr="00D31912" w:rsidRDefault="00FB4536">
            <w:pPr>
              <w:pStyle w:val="TableParagraph"/>
              <w:ind w:left="137"/>
              <w:jc w:val="center"/>
              <w:rPr>
                <w:rFonts w:ascii="Arial" w:hAnsi="Arial"/>
                <w:b/>
                <w:sz w:val="16"/>
              </w:rPr>
            </w:pPr>
            <w:r w:rsidRPr="00D31912">
              <w:rPr>
                <w:rFonts w:ascii="Arial" w:hAnsi="Arial"/>
                <w:b/>
                <w:spacing w:val="-6"/>
                <w:sz w:val="16"/>
              </w:rPr>
              <w:t>Include direct reference to documents</w:t>
            </w:r>
            <w:r w:rsidRPr="00D31912">
              <w:rPr>
                <w:rFonts w:ascii="Arial" w:hAnsi="Arial"/>
                <w:b/>
                <w:sz w:val="16"/>
              </w:rPr>
              <w:t xml:space="preserve"> within</w:t>
            </w:r>
            <w:r w:rsidRPr="00D31912">
              <w:rPr>
                <w:rFonts w:ascii="Arial" w:hAnsi="Arial"/>
                <w:b/>
                <w:spacing w:val="-8"/>
                <w:sz w:val="16"/>
              </w:rPr>
              <w:t xml:space="preserve"> </w:t>
            </w:r>
            <w:r w:rsidRPr="00D31912">
              <w:rPr>
                <w:rFonts w:ascii="Arial" w:hAnsi="Arial"/>
                <w:b/>
                <w:sz w:val="16"/>
              </w:rPr>
              <w:t>the</w:t>
            </w:r>
            <w:r w:rsidRPr="00D31912">
              <w:rPr>
                <w:rFonts w:ascii="Arial" w:hAnsi="Arial"/>
                <w:b/>
                <w:spacing w:val="-9"/>
                <w:sz w:val="16"/>
              </w:rPr>
              <w:t xml:space="preserve"> </w:t>
            </w:r>
            <w:r w:rsidRPr="00D31912">
              <w:rPr>
                <w:rFonts w:ascii="Arial" w:hAnsi="Arial"/>
                <w:b/>
                <w:sz w:val="16"/>
              </w:rPr>
              <w:t>manufacturer’s</w:t>
            </w:r>
            <w:r w:rsidRPr="00D31912">
              <w:rPr>
                <w:rFonts w:ascii="Arial" w:hAnsi="Arial"/>
                <w:b/>
                <w:spacing w:val="-9"/>
                <w:sz w:val="16"/>
              </w:rPr>
              <w:t xml:space="preserve"> </w:t>
            </w:r>
            <w:r w:rsidRPr="00D31912">
              <w:rPr>
                <w:rFonts w:ascii="Arial" w:hAnsi="Arial"/>
                <w:b/>
                <w:sz w:val="16"/>
              </w:rPr>
              <w:t xml:space="preserve">quality </w:t>
            </w:r>
            <w:r w:rsidRPr="00D31912">
              <w:rPr>
                <w:rFonts w:ascii="Arial" w:hAnsi="Arial"/>
                <w:b/>
                <w:spacing w:val="-2"/>
                <w:sz w:val="16"/>
              </w:rPr>
              <w:t>system</w:t>
            </w:r>
          </w:p>
        </w:tc>
      </w:tr>
      <w:tr w:rsidR="00D31912" w:rsidRPr="00D31912">
        <w:trPr>
          <w:trHeight w:val="626"/>
        </w:trPr>
        <w:tc>
          <w:tcPr>
            <w:tcW w:w="912" w:type="dxa"/>
            <w:shd w:val="clear" w:color="auto" w:fill="DEE7F7"/>
          </w:tcPr>
          <w:p w:rsidR="00DF772F" w:rsidRPr="00D31912" w:rsidRDefault="00FB4536">
            <w:pPr>
              <w:pStyle w:val="TableParagraph"/>
              <w:spacing w:before="74"/>
              <w:rPr>
                <w:rFonts w:ascii="Arial"/>
                <w:b/>
              </w:rPr>
            </w:pPr>
            <w:r w:rsidRPr="00D31912">
              <w:rPr>
                <w:rFonts w:ascii="Arial"/>
                <w:b/>
                <w:spacing w:val="-5"/>
              </w:rPr>
              <w:t>13</w:t>
            </w:r>
          </w:p>
        </w:tc>
        <w:tc>
          <w:tcPr>
            <w:tcW w:w="5037" w:type="dxa"/>
            <w:gridSpan w:val="2"/>
            <w:shd w:val="clear" w:color="auto" w:fill="DEE7F7"/>
          </w:tcPr>
          <w:p w:rsidR="00DF772F" w:rsidRPr="00D31912" w:rsidRDefault="00FB4536">
            <w:pPr>
              <w:pStyle w:val="TableParagraph"/>
              <w:spacing w:before="79"/>
              <w:ind w:left="108" w:right="81"/>
              <w:rPr>
                <w:rFonts w:ascii="Arial"/>
                <w:b/>
                <w:i/>
              </w:rPr>
            </w:pPr>
            <w:r w:rsidRPr="00D31912">
              <w:rPr>
                <w:rFonts w:ascii="Arial"/>
                <w:b/>
                <w:i/>
              </w:rPr>
              <w:t>Information</w:t>
            </w:r>
            <w:r w:rsidRPr="00D31912">
              <w:rPr>
                <w:rFonts w:ascii="Arial"/>
                <w:b/>
                <w:i/>
                <w:spacing w:val="-9"/>
              </w:rPr>
              <w:t xml:space="preserve"> </w:t>
            </w:r>
            <w:r w:rsidRPr="00D31912">
              <w:rPr>
                <w:rFonts w:ascii="Arial"/>
                <w:b/>
                <w:i/>
              </w:rPr>
              <w:t>to</w:t>
            </w:r>
            <w:r w:rsidRPr="00D31912">
              <w:rPr>
                <w:rFonts w:ascii="Arial"/>
                <w:b/>
                <w:i/>
                <w:spacing w:val="-7"/>
              </w:rPr>
              <w:t xml:space="preserve"> </w:t>
            </w:r>
            <w:r w:rsidRPr="00D31912">
              <w:rPr>
                <w:rFonts w:ascii="Arial"/>
                <w:b/>
                <w:i/>
              </w:rPr>
              <w:t>be</w:t>
            </w:r>
            <w:r w:rsidRPr="00D31912">
              <w:rPr>
                <w:rFonts w:ascii="Arial"/>
                <w:b/>
                <w:i/>
                <w:spacing w:val="-8"/>
              </w:rPr>
              <w:t xml:space="preserve"> </w:t>
            </w:r>
            <w:r w:rsidRPr="00D31912">
              <w:rPr>
                <w:rFonts w:ascii="Arial"/>
                <w:b/>
                <w:i/>
              </w:rPr>
              <w:t>provided</w:t>
            </w:r>
            <w:r w:rsidRPr="00D31912">
              <w:rPr>
                <w:rFonts w:ascii="Arial"/>
                <w:b/>
                <w:i/>
                <w:spacing w:val="-7"/>
              </w:rPr>
              <w:t xml:space="preserve"> </w:t>
            </w:r>
            <w:r w:rsidRPr="00D31912">
              <w:rPr>
                <w:rFonts w:ascii="Arial"/>
                <w:b/>
                <w:i/>
              </w:rPr>
              <w:t>with</w:t>
            </w:r>
            <w:r w:rsidRPr="00D31912">
              <w:rPr>
                <w:rFonts w:ascii="Arial"/>
                <w:b/>
                <w:i/>
                <w:spacing w:val="-8"/>
              </w:rPr>
              <w:t xml:space="preserve"> </w:t>
            </w:r>
            <w:r w:rsidRPr="00D31912">
              <w:rPr>
                <w:rFonts w:ascii="Arial"/>
                <w:b/>
                <w:i/>
              </w:rPr>
              <w:t xml:space="preserve">medical </w:t>
            </w:r>
            <w:r w:rsidRPr="00D31912">
              <w:rPr>
                <w:rFonts w:ascii="Arial"/>
                <w:b/>
                <w:i/>
                <w:spacing w:val="-2"/>
              </w:rPr>
              <w:t>devices</w:t>
            </w:r>
          </w:p>
        </w:tc>
        <w:tc>
          <w:tcPr>
            <w:tcW w:w="1557" w:type="dxa"/>
            <w:vMerge/>
            <w:tcBorders>
              <w:top w:val="nil"/>
            </w:tcBorders>
            <w:shd w:val="clear" w:color="auto" w:fill="DEE7F7"/>
          </w:tcPr>
          <w:p w:rsidR="00DF772F" w:rsidRPr="00D31912" w:rsidRDefault="00DF772F">
            <w:pPr>
              <w:rPr>
                <w:sz w:val="2"/>
                <w:szCs w:val="2"/>
              </w:rPr>
            </w:pPr>
          </w:p>
        </w:tc>
        <w:tc>
          <w:tcPr>
            <w:tcW w:w="1843" w:type="dxa"/>
            <w:vMerge/>
            <w:tcBorders>
              <w:top w:val="nil"/>
            </w:tcBorders>
            <w:shd w:val="clear" w:color="auto" w:fill="DEE7F7"/>
          </w:tcPr>
          <w:p w:rsidR="00DF772F" w:rsidRPr="00D31912" w:rsidRDefault="00DF772F">
            <w:pPr>
              <w:rPr>
                <w:sz w:val="2"/>
                <w:szCs w:val="2"/>
              </w:rPr>
            </w:pPr>
          </w:p>
        </w:tc>
        <w:tc>
          <w:tcPr>
            <w:tcW w:w="2978" w:type="dxa"/>
            <w:vMerge/>
            <w:tcBorders>
              <w:top w:val="nil"/>
            </w:tcBorders>
            <w:shd w:val="clear" w:color="auto" w:fill="DEE7F7"/>
          </w:tcPr>
          <w:p w:rsidR="00DF772F" w:rsidRPr="00D31912" w:rsidRDefault="00DF772F">
            <w:pPr>
              <w:rPr>
                <w:sz w:val="2"/>
                <w:szCs w:val="2"/>
              </w:rPr>
            </w:pPr>
          </w:p>
        </w:tc>
        <w:tc>
          <w:tcPr>
            <w:tcW w:w="3062" w:type="dxa"/>
            <w:vMerge/>
            <w:tcBorders>
              <w:top w:val="nil"/>
            </w:tcBorders>
            <w:shd w:val="clear" w:color="auto" w:fill="DEE7F7"/>
          </w:tcPr>
          <w:p w:rsidR="00DF772F" w:rsidRPr="00D31912" w:rsidRDefault="00DF772F">
            <w:pPr>
              <w:rPr>
                <w:sz w:val="2"/>
                <w:szCs w:val="2"/>
              </w:rPr>
            </w:pPr>
          </w:p>
        </w:tc>
      </w:tr>
      <w:tr w:rsidR="00D31912" w:rsidRPr="00D31912">
        <w:trPr>
          <w:trHeight w:val="1502"/>
        </w:trPr>
        <w:tc>
          <w:tcPr>
            <w:tcW w:w="912" w:type="dxa"/>
          </w:tcPr>
          <w:p w:rsidR="00DF772F" w:rsidRPr="00D31912" w:rsidRDefault="00FB4536">
            <w:pPr>
              <w:pStyle w:val="TableParagraph"/>
              <w:spacing w:before="77"/>
              <w:rPr>
                <w:sz w:val="14"/>
              </w:rPr>
            </w:pPr>
            <w:r w:rsidRPr="00D31912">
              <w:rPr>
                <w:spacing w:val="-4"/>
                <w:sz w:val="14"/>
              </w:rPr>
              <w:t>13.4</w:t>
            </w:r>
          </w:p>
          <w:p w:rsidR="00DF772F" w:rsidRPr="00D31912" w:rsidRDefault="00FB4536">
            <w:pPr>
              <w:pStyle w:val="TableParagraph"/>
              <w:spacing w:before="2"/>
              <w:rPr>
                <w:sz w:val="14"/>
              </w:rPr>
            </w:pPr>
            <w:r w:rsidRPr="00D31912">
              <w:rPr>
                <w:spacing w:val="-2"/>
                <w:sz w:val="14"/>
              </w:rPr>
              <w:t>(cont.)</w:t>
            </w:r>
          </w:p>
        </w:tc>
        <w:tc>
          <w:tcPr>
            <w:tcW w:w="638" w:type="dxa"/>
          </w:tcPr>
          <w:p w:rsidR="00DF772F" w:rsidRPr="00D31912" w:rsidRDefault="00FB4536">
            <w:pPr>
              <w:pStyle w:val="TableParagraph"/>
              <w:spacing w:before="78"/>
              <w:ind w:left="108"/>
              <w:rPr>
                <w:sz w:val="18"/>
              </w:rPr>
            </w:pPr>
            <w:r w:rsidRPr="00D31912">
              <w:rPr>
                <w:spacing w:val="-5"/>
                <w:sz w:val="18"/>
              </w:rPr>
              <w:t>29</w:t>
            </w:r>
          </w:p>
        </w:tc>
        <w:tc>
          <w:tcPr>
            <w:tcW w:w="4399" w:type="dxa"/>
          </w:tcPr>
          <w:p w:rsidR="00DF772F" w:rsidRPr="00D31912" w:rsidRDefault="00FB4536">
            <w:pPr>
              <w:pStyle w:val="TableParagraph"/>
              <w:ind w:left="108" w:right="109"/>
              <w:rPr>
                <w:sz w:val="18"/>
              </w:rPr>
            </w:pPr>
            <w:r w:rsidRPr="00D31912">
              <w:rPr>
                <w:sz w:val="18"/>
              </w:rPr>
              <w:t>For</w:t>
            </w:r>
            <w:r w:rsidRPr="00D31912">
              <w:rPr>
                <w:spacing w:val="-5"/>
                <w:sz w:val="18"/>
              </w:rPr>
              <w:t xml:space="preserve"> </w:t>
            </w:r>
            <w:r w:rsidRPr="00D31912">
              <w:rPr>
                <w:sz w:val="18"/>
              </w:rPr>
              <w:t>an</w:t>
            </w:r>
            <w:r w:rsidRPr="00D31912">
              <w:rPr>
                <w:spacing w:val="-7"/>
                <w:sz w:val="18"/>
              </w:rPr>
              <w:t xml:space="preserve"> </w:t>
            </w:r>
            <w:r w:rsidRPr="00D31912">
              <w:rPr>
                <w:sz w:val="18"/>
              </w:rPr>
              <w:t>IVD</w:t>
            </w:r>
            <w:r w:rsidRPr="00D31912">
              <w:rPr>
                <w:spacing w:val="-5"/>
                <w:sz w:val="18"/>
              </w:rPr>
              <w:t xml:space="preserve"> </w:t>
            </w:r>
            <w:r w:rsidRPr="00D31912">
              <w:rPr>
                <w:sz w:val="18"/>
              </w:rPr>
              <w:t>medical</w:t>
            </w:r>
            <w:r w:rsidRPr="00D31912">
              <w:rPr>
                <w:spacing w:val="-7"/>
                <w:sz w:val="18"/>
              </w:rPr>
              <w:t xml:space="preserve"> </w:t>
            </w:r>
            <w:r w:rsidRPr="00D31912">
              <w:rPr>
                <w:sz w:val="18"/>
              </w:rPr>
              <w:t>device,</w:t>
            </w:r>
            <w:r w:rsidRPr="00D31912">
              <w:rPr>
                <w:spacing w:val="-5"/>
                <w:sz w:val="18"/>
              </w:rPr>
              <w:t xml:space="preserve"> </w:t>
            </w:r>
            <w:r w:rsidRPr="00D31912">
              <w:rPr>
                <w:sz w:val="18"/>
              </w:rPr>
              <w:t>information</w:t>
            </w:r>
            <w:r w:rsidRPr="00D31912">
              <w:rPr>
                <w:spacing w:val="-5"/>
                <w:sz w:val="18"/>
              </w:rPr>
              <w:t xml:space="preserve"> </w:t>
            </w:r>
            <w:r w:rsidRPr="00D31912">
              <w:rPr>
                <w:sz w:val="18"/>
              </w:rPr>
              <w:t>(including,</w:t>
            </w:r>
            <w:r w:rsidRPr="00D31912">
              <w:rPr>
                <w:spacing w:val="-7"/>
                <w:sz w:val="18"/>
              </w:rPr>
              <w:t xml:space="preserve"> </w:t>
            </w:r>
            <w:r w:rsidRPr="00D31912">
              <w:rPr>
                <w:sz w:val="18"/>
              </w:rPr>
              <w:t>to the extent practicable, drawings and diagrams) about the following:</w:t>
            </w:r>
          </w:p>
          <w:p w:rsidR="00DF772F" w:rsidRPr="00D31912" w:rsidRDefault="00FB4536">
            <w:pPr>
              <w:pStyle w:val="TableParagraph"/>
              <w:spacing w:before="73" w:line="278" w:lineRule="auto"/>
              <w:ind w:left="821" w:right="282" w:hanging="356"/>
              <w:rPr>
                <w:sz w:val="18"/>
              </w:rPr>
            </w:pPr>
            <w:r w:rsidRPr="00D31912">
              <w:rPr>
                <w:spacing w:val="-4"/>
                <w:sz w:val="18"/>
              </w:rPr>
              <w:t>(a)</w:t>
            </w:r>
            <w:r w:rsidRPr="00D31912">
              <w:rPr>
                <w:spacing w:val="56"/>
                <w:sz w:val="18"/>
              </w:rPr>
              <w:t xml:space="preserve"> </w:t>
            </w:r>
            <w:r w:rsidRPr="00D31912">
              <w:rPr>
                <w:spacing w:val="-4"/>
                <w:sz w:val="18"/>
              </w:rPr>
              <w:t>the</w:t>
            </w:r>
            <w:r w:rsidRPr="00D31912">
              <w:rPr>
                <w:spacing w:val="-12"/>
                <w:sz w:val="18"/>
              </w:rPr>
              <w:t xml:space="preserve"> </w:t>
            </w:r>
            <w:r w:rsidRPr="00D31912">
              <w:rPr>
                <w:spacing w:val="-4"/>
                <w:sz w:val="18"/>
              </w:rPr>
              <w:t>scientific</w:t>
            </w:r>
            <w:r w:rsidRPr="00D31912">
              <w:rPr>
                <w:spacing w:val="-11"/>
                <w:sz w:val="18"/>
              </w:rPr>
              <w:t xml:space="preserve"> </w:t>
            </w:r>
            <w:r w:rsidRPr="00D31912">
              <w:rPr>
                <w:spacing w:val="-4"/>
                <w:sz w:val="18"/>
              </w:rPr>
              <w:t>principle</w:t>
            </w:r>
            <w:r w:rsidRPr="00D31912">
              <w:rPr>
                <w:spacing w:val="-10"/>
                <w:sz w:val="18"/>
              </w:rPr>
              <w:t xml:space="preserve"> </w:t>
            </w:r>
            <w:r w:rsidRPr="00D31912">
              <w:rPr>
                <w:spacing w:val="-4"/>
                <w:sz w:val="18"/>
              </w:rPr>
              <w:t>(the</w:t>
            </w:r>
            <w:r w:rsidRPr="00D31912">
              <w:rPr>
                <w:spacing w:val="-10"/>
                <w:sz w:val="18"/>
              </w:rPr>
              <w:t xml:space="preserve"> </w:t>
            </w:r>
            <w:r w:rsidRPr="00D31912">
              <w:rPr>
                <w:spacing w:val="-4"/>
                <w:sz w:val="18"/>
              </w:rPr>
              <w:t>‘test</w:t>
            </w:r>
            <w:r w:rsidRPr="00D31912">
              <w:rPr>
                <w:spacing w:val="-10"/>
                <w:sz w:val="18"/>
              </w:rPr>
              <w:t xml:space="preserve"> </w:t>
            </w:r>
            <w:r w:rsidRPr="00D31912">
              <w:rPr>
                <w:spacing w:val="-4"/>
                <w:sz w:val="18"/>
              </w:rPr>
              <w:t>principle’)</w:t>
            </w:r>
            <w:r w:rsidRPr="00D31912">
              <w:rPr>
                <w:spacing w:val="-10"/>
                <w:sz w:val="18"/>
              </w:rPr>
              <w:t xml:space="preserve"> </w:t>
            </w:r>
            <w:r w:rsidRPr="00D31912">
              <w:rPr>
                <w:spacing w:val="-4"/>
                <w:sz w:val="18"/>
              </w:rPr>
              <w:t xml:space="preserve">on </w:t>
            </w:r>
            <w:r w:rsidRPr="00D31912">
              <w:rPr>
                <w:sz w:val="18"/>
              </w:rPr>
              <w:t>which</w:t>
            </w:r>
            <w:r w:rsidRPr="00D31912">
              <w:rPr>
                <w:spacing w:val="-13"/>
                <w:sz w:val="18"/>
              </w:rPr>
              <w:t xml:space="preserve"> </w:t>
            </w:r>
            <w:r w:rsidRPr="00D31912">
              <w:rPr>
                <w:sz w:val="18"/>
              </w:rPr>
              <w:t>the</w:t>
            </w:r>
            <w:r w:rsidRPr="00D31912">
              <w:rPr>
                <w:spacing w:val="-12"/>
                <w:sz w:val="18"/>
              </w:rPr>
              <w:t xml:space="preserve"> </w:t>
            </w:r>
            <w:r w:rsidRPr="00D31912">
              <w:rPr>
                <w:sz w:val="18"/>
              </w:rPr>
              <w:t>performance</w:t>
            </w:r>
            <w:r w:rsidRPr="00D31912">
              <w:rPr>
                <w:spacing w:val="-13"/>
                <w:sz w:val="18"/>
              </w:rPr>
              <w:t xml:space="preserve"> </w:t>
            </w:r>
            <w:r w:rsidRPr="00D31912">
              <w:rPr>
                <w:sz w:val="18"/>
              </w:rPr>
              <w:t>of</w:t>
            </w:r>
            <w:r w:rsidRPr="00D31912">
              <w:rPr>
                <w:spacing w:val="-12"/>
                <w:sz w:val="18"/>
              </w:rPr>
              <w:t xml:space="preserve"> </w:t>
            </w:r>
            <w:r w:rsidRPr="00D31912">
              <w:rPr>
                <w:sz w:val="18"/>
              </w:rPr>
              <w:t>the</w:t>
            </w:r>
            <w:r w:rsidRPr="00D31912">
              <w:rPr>
                <w:spacing w:val="-13"/>
                <w:sz w:val="18"/>
              </w:rPr>
              <w:t xml:space="preserve"> </w:t>
            </w:r>
            <w:r w:rsidRPr="00D31912">
              <w:rPr>
                <w:sz w:val="18"/>
              </w:rPr>
              <w:t>IVD</w:t>
            </w:r>
            <w:r w:rsidRPr="00D31912">
              <w:rPr>
                <w:spacing w:val="-13"/>
                <w:sz w:val="18"/>
              </w:rPr>
              <w:t xml:space="preserve"> </w:t>
            </w:r>
            <w:r w:rsidRPr="00D31912">
              <w:rPr>
                <w:sz w:val="18"/>
              </w:rPr>
              <w:t>medical</w:t>
            </w:r>
          </w:p>
          <w:p w:rsidR="00DF772F" w:rsidRPr="00D31912" w:rsidRDefault="00FB4536">
            <w:pPr>
              <w:pStyle w:val="TableParagraph"/>
              <w:spacing w:before="0"/>
              <w:ind w:left="821"/>
              <w:rPr>
                <w:sz w:val="18"/>
              </w:rPr>
            </w:pPr>
            <w:r w:rsidRPr="00D31912">
              <w:rPr>
                <w:spacing w:val="-5"/>
                <w:sz w:val="18"/>
              </w:rPr>
              <w:t xml:space="preserve">device </w:t>
            </w:r>
            <w:r w:rsidRPr="00D31912">
              <w:rPr>
                <w:spacing w:val="-2"/>
                <w:sz w:val="18"/>
              </w:rPr>
              <w:t>relies;</w:t>
            </w:r>
          </w:p>
        </w:tc>
        <w:tc>
          <w:tcPr>
            <w:tcW w:w="1557" w:type="dxa"/>
          </w:tcPr>
          <w:p w:rsidR="00DF772F" w:rsidRPr="00D31912" w:rsidRDefault="00FB4536">
            <w:pPr>
              <w:pStyle w:val="TableParagraph"/>
              <w:spacing w:before="79"/>
              <w:ind w:left="109"/>
              <w:rPr>
                <w:rFonts w:ascii="MS Gothic" w:hAnsi="MS Gothic"/>
                <w:sz w:val="18"/>
              </w:rPr>
            </w:pPr>
            <w:r w:rsidRPr="00D31912">
              <w:rPr>
                <w:rFonts w:ascii="MS Gothic" w:hAnsi="MS Gothic"/>
                <w:spacing w:val="-10"/>
                <w:sz w:val="18"/>
              </w:rPr>
              <w:t>☐</w:t>
            </w:r>
          </w:p>
        </w:tc>
        <w:tc>
          <w:tcPr>
            <w:tcW w:w="1843" w:type="dxa"/>
          </w:tcPr>
          <w:p w:rsidR="00DF772F" w:rsidRPr="00D31912" w:rsidRDefault="00FB4536">
            <w:pPr>
              <w:pStyle w:val="TableParagraph"/>
              <w:spacing w:before="79"/>
              <w:ind w:left="110"/>
              <w:rPr>
                <w:rFonts w:ascii="MS Gothic" w:hAnsi="MS Gothic"/>
                <w:sz w:val="18"/>
              </w:rPr>
            </w:pPr>
            <w:r w:rsidRPr="00D31912">
              <w:rPr>
                <w:rFonts w:ascii="MS Gothic" w:hAnsi="MS Gothic"/>
                <w:spacing w:val="-10"/>
                <w:sz w:val="18"/>
              </w:rPr>
              <w:t>☐</w:t>
            </w:r>
          </w:p>
          <w:p w:rsidR="00DF772F" w:rsidRPr="00D31912" w:rsidRDefault="00FB4536">
            <w:pPr>
              <w:pStyle w:val="TableParagraph"/>
              <w:spacing w:before="85"/>
              <w:ind w:left="110"/>
              <w:rPr>
                <w:sz w:val="18"/>
              </w:rPr>
            </w:pPr>
            <w:r w:rsidRPr="00D31912">
              <w:rPr>
                <w:sz w:val="18"/>
              </w:rPr>
              <w:t>Provide</w:t>
            </w:r>
            <w:r w:rsidRPr="00D31912">
              <w:rPr>
                <w:spacing w:val="-4"/>
                <w:sz w:val="18"/>
              </w:rPr>
              <w:t xml:space="preserve"> </w:t>
            </w:r>
            <w:r w:rsidRPr="00D31912">
              <w:rPr>
                <w:spacing w:val="-2"/>
                <w:sz w:val="18"/>
              </w:rPr>
              <w:t>Justification</w:t>
            </w:r>
          </w:p>
        </w:tc>
        <w:tc>
          <w:tcPr>
            <w:tcW w:w="2978" w:type="dxa"/>
          </w:tcPr>
          <w:p w:rsidR="00DF772F" w:rsidRPr="00D31912" w:rsidRDefault="00FB4536">
            <w:pPr>
              <w:pStyle w:val="TableParagraph"/>
              <w:ind w:left="110" w:right="923"/>
              <w:jc w:val="both"/>
              <w:rPr>
                <w:sz w:val="18"/>
              </w:rPr>
            </w:pPr>
            <w:r w:rsidRPr="00D31912">
              <w:rPr>
                <w:sz w:val="18"/>
              </w:rPr>
              <w:t>List</w:t>
            </w:r>
            <w:r w:rsidRPr="00D31912">
              <w:rPr>
                <w:spacing w:val="-10"/>
                <w:sz w:val="18"/>
              </w:rPr>
              <w:t xml:space="preserve"> </w:t>
            </w:r>
            <w:r w:rsidRPr="00D31912">
              <w:rPr>
                <w:sz w:val="18"/>
              </w:rPr>
              <w:t>here</w:t>
            </w:r>
            <w:r w:rsidRPr="00D31912">
              <w:rPr>
                <w:spacing w:val="-10"/>
                <w:sz w:val="18"/>
              </w:rPr>
              <w:t xml:space="preserve"> </w:t>
            </w:r>
            <w:r w:rsidRPr="00D31912">
              <w:rPr>
                <w:sz w:val="18"/>
              </w:rPr>
              <w:t>the</w:t>
            </w:r>
            <w:r w:rsidRPr="00D31912">
              <w:rPr>
                <w:spacing w:val="-10"/>
                <w:sz w:val="18"/>
              </w:rPr>
              <w:t xml:space="preserve"> </w:t>
            </w:r>
            <w:r w:rsidRPr="00D31912">
              <w:rPr>
                <w:sz w:val="18"/>
              </w:rPr>
              <w:t>standards</w:t>
            </w:r>
            <w:r w:rsidRPr="00D31912">
              <w:rPr>
                <w:spacing w:val="-8"/>
                <w:sz w:val="18"/>
              </w:rPr>
              <w:t xml:space="preserve"> </w:t>
            </w:r>
            <w:r w:rsidRPr="00D31912">
              <w:rPr>
                <w:sz w:val="18"/>
              </w:rPr>
              <w:t>/ procedures</w:t>
            </w:r>
            <w:r w:rsidRPr="00D31912">
              <w:rPr>
                <w:spacing w:val="-3"/>
                <w:sz w:val="18"/>
              </w:rPr>
              <w:t xml:space="preserve"> </w:t>
            </w:r>
            <w:r w:rsidRPr="00D31912">
              <w:rPr>
                <w:sz w:val="18"/>
              </w:rPr>
              <w:t>applied</w:t>
            </w:r>
            <w:r w:rsidRPr="00D31912">
              <w:rPr>
                <w:spacing w:val="-4"/>
                <w:sz w:val="18"/>
              </w:rPr>
              <w:t xml:space="preserve"> </w:t>
            </w:r>
            <w:r w:rsidRPr="00D31912">
              <w:rPr>
                <w:sz w:val="18"/>
              </w:rPr>
              <w:t xml:space="preserve">with </w:t>
            </w:r>
            <w:r w:rsidRPr="00D31912">
              <w:rPr>
                <w:spacing w:val="-2"/>
                <w:sz w:val="18"/>
              </w:rPr>
              <w:t>justification</w:t>
            </w:r>
          </w:p>
        </w:tc>
        <w:tc>
          <w:tcPr>
            <w:tcW w:w="3062" w:type="dxa"/>
          </w:tcPr>
          <w:p w:rsidR="00DF772F" w:rsidRPr="00D31912" w:rsidRDefault="00FB4536">
            <w:pPr>
              <w:pStyle w:val="TableParagraph"/>
              <w:ind w:left="111" w:right="81"/>
              <w:rPr>
                <w:sz w:val="18"/>
              </w:rPr>
            </w:pPr>
            <w:r w:rsidRPr="00D31912">
              <w:rPr>
                <w:sz w:val="18"/>
              </w:rPr>
              <w:t>Include direct reference to documents within the manufacturer’s</w:t>
            </w:r>
            <w:r w:rsidRPr="00D31912">
              <w:rPr>
                <w:spacing w:val="-15"/>
                <w:sz w:val="18"/>
              </w:rPr>
              <w:t xml:space="preserve"> </w:t>
            </w:r>
            <w:r w:rsidRPr="00D31912">
              <w:rPr>
                <w:sz w:val="18"/>
              </w:rPr>
              <w:t>quality</w:t>
            </w:r>
            <w:r w:rsidRPr="00D31912">
              <w:rPr>
                <w:spacing w:val="-12"/>
                <w:sz w:val="18"/>
              </w:rPr>
              <w:t xml:space="preserve"> </w:t>
            </w:r>
            <w:r w:rsidRPr="00D31912">
              <w:rPr>
                <w:sz w:val="18"/>
              </w:rPr>
              <w:t>system</w:t>
            </w:r>
          </w:p>
        </w:tc>
      </w:tr>
      <w:tr w:rsidR="00D31912" w:rsidRPr="00D31912">
        <w:trPr>
          <w:trHeight w:val="741"/>
        </w:trPr>
        <w:tc>
          <w:tcPr>
            <w:tcW w:w="912" w:type="dxa"/>
          </w:tcPr>
          <w:p w:rsidR="00DF772F" w:rsidRPr="00D31912" w:rsidRDefault="00FB4536">
            <w:pPr>
              <w:pStyle w:val="TableParagraph"/>
              <w:spacing w:before="77"/>
              <w:rPr>
                <w:sz w:val="14"/>
              </w:rPr>
            </w:pPr>
            <w:r w:rsidRPr="00D31912">
              <w:rPr>
                <w:sz w:val="14"/>
              </w:rPr>
              <w:t>13.4</w:t>
            </w:r>
            <w:r w:rsidRPr="00D31912">
              <w:rPr>
                <w:spacing w:val="-5"/>
                <w:sz w:val="14"/>
              </w:rPr>
              <w:t xml:space="preserve"> </w:t>
            </w:r>
            <w:r w:rsidRPr="00D31912">
              <w:rPr>
                <w:spacing w:val="-4"/>
                <w:sz w:val="14"/>
              </w:rPr>
              <w:t>item</w:t>
            </w:r>
          </w:p>
          <w:p w:rsidR="00DF772F" w:rsidRPr="00D31912" w:rsidRDefault="00FB4536">
            <w:pPr>
              <w:pStyle w:val="TableParagraph"/>
              <w:spacing w:before="0"/>
              <w:rPr>
                <w:sz w:val="14"/>
              </w:rPr>
            </w:pPr>
            <w:r w:rsidRPr="00D31912">
              <w:rPr>
                <w:sz w:val="14"/>
              </w:rPr>
              <w:t>29</w:t>
            </w:r>
            <w:r w:rsidRPr="00D31912">
              <w:rPr>
                <w:spacing w:val="-2"/>
                <w:sz w:val="14"/>
              </w:rPr>
              <w:t xml:space="preserve"> (cont.)</w:t>
            </w:r>
          </w:p>
        </w:tc>
        <w:tc>
          <w:tcPr>
            <w:tcW w:w="638" w:type="dxa"/>
          </w:tcPr>
          <w:p w:rsidR="00DF772F" w:rsidRPr="00D31912" w:rsidRDefault="00DF772F">
            <w:pPr>
              <w:pStyle w:val="TableParagraph"/>
              <w:spacing w:before="0"/>
              <w:ind w:left="0"/>
              <w:rPr>
                <w:rFonts w:ascii="Times New Roman"/>
                <w:sz w:val="16"/>
              </w:rPr>
            </w:pPr>
          </w:p>
        </w:tc>
        <w:tc>
          <w:tcPr>
            <w:tcW w:w="4399" w:type="dxa"/>
          </w:tcPr>
          <w:p w:rsidR="00DF772F" w:rsidRPr="00D31912" w:rsidRDefault="00FB4536">
            <w:pPr>
              <w:pStyle w:val="TableParagraph"/>
              <w:spacing w:before="73" w:line="278" w:lineRule="auto"/>
              <w:ind w:left="821" w:right="149" w:hanging="356"/>
              <w:rPr>
                <w:sz w:val="18"/>
              </w:rPr>
            </w:pPr>
            <w:r w:rsidRPr="00D31912">
              <w:rPr>
                <w:spacing w:val="-4"/>
                <w:sz w:val="18"/>
              </w:rPr>
              <w:t>(b)</w:t>
            </w:r>
            <w:r w:rsidRPr="00D31912">
              <w:rPr>
                <w:spacing w:val="54"/>
                <w:sz w:val="18"/>
              </w:rPr>
              <w:t xml:space="preserve"> </w:t>
            </w:r>
            <w:r w:rsidRPr="00D31912">
              <w:rPr>
                <w:spacing w:val="-4"/>
                <w:sz w:val="18"/>
              </w:rPr>
              <w:t>specimen</w:t>
            </w:r>
            <w:r w:rsidRPr="00D31912">
              <w:rPr>
                <w:spacing w:val="-10"/>
                <w:sz w:val="18"/>
              </w:rPr>
              <w:t xml:space="preserve"> </w:t>
            </w:r>
            <w:r w:rsidRPr="00D31912">
              <w:rPr>
                <w:spacing w:val="-4"/>
                <w:sz w:val="18"/>
              </w:rPr>
              <w:t>type,</w:t>
            </w:r>
            <w:r w:rsidRPr="00D31912">
              <w:rPr>
                <w:spacing w:val="-12"/>
                <w:sz w:val="18"/>
              </w:rPr>
              <w:t xml:space="preserve"> </w:t>
            </w:r>
            <w:r w:rsidRPr="00D31912">
              <w:rPr>
                <w:spacing w:val="-4"/>
                <w:sz w:val="18"/>
              </w:rPr>
              <w:t>collection,</w:t>
            </w:r>
            <w:r w:rsidRPr="00D31912">
              <w:rPr>
                <w:spacing w:val="-12"/>
                <w:sz w:val="18"/>
              </w:rPr>
              <w:t xml:space="preserve"> </w:t>
            </w:r>
            <w:r w:rsidRPr="00D31912">
              <w:rPr>
                <w:spacing w:val="-4"/>
                <w:sz w:val="18"/>
              </w:rPr>
              <w:t>handling</w:t>
            </w:r>
            <w:r w:rsidRPr="00D31912">
              <w:rPr>
                <w:spacing w:val="-9"/>
                <w:sz w:val="18"/>
              </w:rPr>
              <w:t xml:space="preserve"> </w:t>
            </w:r>
            <w:r w:rsidRPr="00D31912">
              <w:rPr>
                <w:spacing w:val="-4"/>
                <w:sz w:val="18"/>
              </w:rPr>
              <w:t xml:space="preserve">and </w:t>
            </w:r>
            <w:r w:rsidRPr="00D31912">
              <w:rPr>
                <w:spacing w:val="-2"/>
                <w:sz w:val="18"/>
              </w:rPr>
              <w:t>preparation;</w:t>
            </w:r>
          </w:p>
        </w:tc>
        <w:tc>
          <w:tcPr>
            <w:tcW w:w="1557" w:type="dxa"/>
          </w:tcPr>
          <w:p w:rsidR="00DF772F" w:rsidRPr="00D31912" w:rsidRDefault="00FB4536">
            <w:pPr>
              <w:pStyle w:val="TableParagraph"/>
              <w:spacing w:before="79"/>
              <w:ind w:left="109"/>
              <w:rPr>
                <w:rFonts w:ascii="MS Gothic" w:hAnsi="MS Gothic"/>
                <w:sz w:val="18"/>
              </w:rPr>
            </w:pPr>
            <w:r w:rsidRPr="00D31912">
              <w:rPr>
                <w:rFonts w:ascii="MS Gothic" w:hAnsi="MS Gothic"/>
                <w:spacing w:val="-10"/>
                <w:sz w:val="18"/>
              </w:rPr>
              <w:t>☐</w:t>
            </w:r>
          </w:p>
        </w:tc>
        <w:tc>
          <w:tcPr>
            <w:tcW w:w="1843" w:type="dxa"/>
          </w:tcPr>
          <w:p w:rsidR="00DF772F" w:rsidRPr="00D31912" w:rsidRDefault="00FB4536">
            <w:pPr>
              <w:pStyle w:val="TableParagraph"/>
              <w:spacing w:before="79"/>
              <w:ind w:left="110"/>
              <w:rPr>
                <w:rFonts w:ascii="MS Gothic" w:hAnsi="MS Gothic"/>
                <w:sz w:val="18"/>
              </w:rPr>
            </w:pPr>
            <w:r w:rsidRPr="00D31912">
              <w:rPr>
                <w:rFonts w:ascii="MS Gothic" w:hAnsi="MS Gothic"/>
                <w:spacing w:val="-10"/>
                <w:sz w:val="18"/>
              </w:rPr>
              <w:t>☐</w:t>
            </w:r>
          </w:p>
          <w:p w:rsidR="00DF772F" w:rsidRPr="00D31912" w:rsidRDefault="00FB4536">
            <w:pPr>
              <w:pStyle w:val="TableParagraph"/>
              <w:spacing w:before="83"/>
              <w:ind w:left="110"/>
              <w:rPr>
                <w:sz w:val="18"/>
              </w:rPr>
            </w:pPr>
            <w:r w:rsidRPr="00D31912">
              <w:rPr>
                <w:sz w:val="18"/>
              </w:rPr>
              <w:t>Provide</w:t>
            </w:r>
            <w:r w:rsidRPr="00D31912">
              <w:rPr>
                <w:spacing w:val="-4"/>
                <w:sz w:val="18"/>
              </w:rPr>
              <w:t xml:space="preserve"> </w:t>
            </w:r>
            <w:r w:rsidRPr="00D31912">
              <w:rPr>
                <w:spacing w:val="-2"/>
                <w:sz w:val="18"/>
              </w:rPr>
              <w:t>Justification</w:t>
            </w:r>
          </w:p>
        </w:tc>
        <w:tc>
          <w:tcPr>
            <w:tcW w:w="2978" w:type="dxa"/>
          </w:tcPr>
          <w:p w:rsidR="00DF772F" w:rsidRPr="00D31912" w:rsidRDefault="00FB4536">
            <w:pPr>
              <w:pStyle w:val="TableParagraph"/>
              <w:spacing w:before="78"/>
              <w:ind w:left="110" w:right="923"/>
              <w:jc w:val="both"/>
              <w:rPr>
                <w:sz w:val="18"/>
              </w:rPr>
            </w:pPr>
            <w:r w:rsidRPr="00D31912">
              <w:rPr>
                <w:sz w:val="18"/>
              </w:rPr>
              <w:t>List</w:t>
            </w:r>
            <w:r w:rsidRPr="00D31912">
              <w:rPr>
                <w:spacing w:val="-10"/>
                <w:sz w:val="18"/>
              </w:rPr>
              <w:t xml:space="preserve"> </w:t>
            </w:r>
            <w:r w:rsidRPr="00D31912">
              <w:rPr>
                <w:sz w:val="18"/>
              </w:rPr>
              <w:t>here</w:t>
            </w:r>
            <w:r w:rsidRPr="00D31912">
              <w:rPr>
                <w:spacing w:val="-10"/>
                <w:sz w:val="18"/>
              </w:rPr>
              <w:t xml:space="preserve"> </w:t>
            </w:r>
            <w:r w:rsidRPr="00D31912">
              <w:rPr>
                <w:sz w:val="18"/>
              </w:rPr>
              <w:t>the</w:t>
            </w:r>
            <w:r w:rsidRPr="00D31912">
              <w:rPr>
                <w:spacing w:val="-10"/>
                <w:sz w:val="18"/>
              </w:rPr>
              <w:t xml:space="preserve"> </w:t>
            </w:r>
            <w:r w:rsidRPr="00D31912">
              <w:rPr>
                <w:sz w:val="18"/>
              </w:rPr>
              <w:t>standards</w:t>
            </w:r>
            <w:r w:rsidRPr="00D31912">
              <w:rPr>
                <w:spacing w:val="-8"/>
                <w:sz w:val="18"/>
              </w:rPr>
              <w:t xml:space="preserve"> </w:t>
            </w:r>
            <w:r w:rsidRPr="00D31912">
              <w:rPr>
                <w:sz w:val="18"/>
              </w:rPr>
              <w:t>/ procedures</w:t>
            </w:r>
            <w:r w:rsidRPr="00D31912">
              <w:rPr>
                <w:spacing w:val="-3"/>
                <w:sz w:val="18"/>
              </w:rPr>
              <w:t xml:space="preserve"> </w:t>
            </w:r>
            <w:r w:rsidRPr="00D31912">
              <w:rPr>
                <w:sz w:val="18"/>
              </w:rPr>
              <w:t>applied</w:t>
            </w:r>
            <w:r w:rsidRPr="00D31912">
              <w:rPr>
                <w:spacing w:val="-4"/>
                <w:sz w:val="18"/>
              </w:rPr>
              <w:t xml:space="preserve"> </w:t>
            </w:r>
            <w:r w:rsidRPr="00D31912">
              <w:rPr>
                <w:sz w:val="18"/>
              </w:rPr>
              <w:t xml:space="preserve">with </w:t>
            </w:r>
            <w:r w:rsidRPr="00D31912">
              <w:rPr>
                <w:spacing w:val="-2"/>
                <w:sz w:val="18"/>
              </w:rPr>
              <w:t>justification</w:t>
            </w:r>
          </w:p>
        </w:tc>
        <w:tc>
          <w:tcPr>
            <w:tcW w:w="3062" w:type="dxa"/>
          </w:tcPr>
          <w:p w:rsidR="00DF772F" w:rsidRPr="00D31912" w:rsidRDefault="00FB4536">
            <w:pPr>
              <w:pStyle w:val="TableParagraph"/>
              <w:spacing w:before="78"/>
              <w:ind w:left="111" w:right="81"/>
              <w:rPr>
                <w:sz w:val="18"/>
              </w:rPr>
            </w:pPr>
            <w:r w:rsidRPr="00D31912">
              <w:rPr>
                <w:sz w:val="18"/>
              </w:rPr>
              <w:t>Include direct reference to documents within the manufacturer’s</w:t>
            </w:r>
            <w:r w:rsidRPr="00D31912">
              <w:rPr>
                <w:spacing w:val="-15"/>
                <w:sz w:val="18"/>
              </w:rPr>
              <w:t xml:space="preserve"> </w:t>
            </w:r>
            <w:r w:rsidRPr="00D31912">
              <w:rPr>
                <w:sz w:val="18"/>
              </w:rPr>
              <w:t>quality</w:t>
            </w:r>
            <w:r w:rsidRPr="00D31912">
              <w:rPr>
                <w:spacing w:val="-12"/>
                <w:sz w:val="18"/>
              </w:rPr>
              <w:t xml:space="preserve"> </w:t>
            </w:r>
            <w:r w:rsidRPr="00D31912">
              <w:rPr>
                <w:sz w:val="18"/>
              </w:rPr>
              <w:t>system</w:t>
            </w:r>
          </w:p>
        </w:tc>
      </w:tr>
      <w:tr w:rsidR="00D31912" w:rsidRPr="00D31912">
        <w:trPr>
          <w:trHeight w:val="798"/>
        </w:trPr>
        <w:tc>
          <w:tcPr>
            <w:tcW w:w="912" w:type="dxa"/>
          </w:tcPr>
          <w:p w:rsidR="00DF772F" w:rsidRPr="00D31912" w:rsidRDefault="00FB4536">
            <w:pPr>
              <w:pStyle w:val="TableParagraph"/>
              <w:spacing w:before="77"/>
              <w:rPr>
                <w:sz w:val="14"/>
              </w:rPr>
            </w:pPr>
            <w:r w:rsidRPr="00D31912">
              <w:rPr>
                <w:sz w:val="14"/>
              </w:rPr>
              <w:t>13.4</w:t>
            </w:r>
            <w:r w:rsidRPr="00D31912">
              <w:rPr>
                <w:spacing w:val="-5"/>
                <w:sz w:val="14"/>
              </w:rPr>
              <w:t xml:space="preserve"> </w:t>
            </w:r>
            <w:r w:rsidRPr="00D31912">
              <w:rPr>
                <w:spacing w:val="-4"/>
                <w:sz w:val="14"/>
              </w:rPr>
              <w:t>item</w:t>
            </w:r>
          </w:p>
          <w:p w:rsidR="00DF772F" w:rsidRPr="00D31912" w:rsidRDefault="00FB4536">
            <w:pPr>
              <w:pStyle w:val="TableParagraph"/>
              <w:spacing w:before="0"/>
              <w:rPr>
                <w:sz w:val="14"/>
              </w:rPr>
            </w:pPr>
            <w:r w:rsidRPr="00D31912">
              <w:rPr>
                <w:sz w:val="14"/>
              </w:rPr>
              <w:t>29</w:t>
            </w:r>
            <w:r w:rsidRPr="00D31912">
              <w:rPr>
                <w:spacing w:val="-2"/>
                <w:sz w:val="14"/>
              </w:rPr>
              <w:t xml:space="preserve"> (cont.)</w:t>
            </w:r>
          </w:p>
        </w:tc>
        <w:tc>
          <w:tcPr>
            <w:tcW w:w="638" w:type="dxa"/>
          </w:tcPr>
          <w:p w:rsidR="00DF772F" w:rsidRPr="00D31912" w:rsidRDefault="00DF772F">
            <w:pPr>
              <w:pStyle w:val="TableParagraph"/>
              <w:spacing w:before="0"/>
              <w:ind w:left="0"/>
              <w:rPr>
                <w:rFonts w:ascii="Times New Roman"/>
                <w:sz w:val="16"/>
              </w:rPr>
            </w:pPr>
          </w:p>
        </w:tc>
        <w:tc>
          <w:tcPr>
            <w:tcW w:w="4399" w:type="dxa"/>
          </w:tcPr>
          <w:p w:rsidR="00DF772F" w:rsidRPr="00D31912" w:rsidRDefault="00FB4536">
            <w:pPr>
              <w:pStyle w:val="TableParagraph"/>
              <w:spacing w:before="38" w:line="240" w:lineRule="atLeast"/>
              <w:ind w:left="821" w:right="199" w:hanging="356"/>
              <w:rPr>
                <w:sz w:val="18"/>
              </w:rPr>
            </w:pPr>
            <w:r w:rsidRPr="00D31912">
              <w:rPr>
                <w:spacing w:val="-4"/>
                <w:sz w:val="18"/>
              </w:rPr>
              <w:t>(c)</w:t>
            </w:r>
            <w:r w:rsidRPr="00D31912">
              <w:rPr>
                <w:spacing w:val="70"/>
                <w:sz w:val="18"/>
              </w:rPr>
              <w:t xml:space="preserve"> </w:t>
            </w:r>
            <w:r w:rsidRPr="00D31912">
              <w:rPr>
                <w:spacing w:val="-4"/>
                <w:sz w:val="18"/>
              </w:rPr>
              <w:t>reagent</w:t>
            </w:r>
            <w:r w:rsidRPr="00D31912">
              <w:rPr>
                <w:spacing w:val="-12"/>
                <w:sz w:val="18"/>
              </w:rPr>
              <w:t xml:space="preserve"> </w:t>
            </w:r>
            <w:r w:rsidRPr="00D31912">
              <w:rPr>
                <w:spacing w:val="-4"/>
                <w:sz w:val="18"/>
              </w:rPr>
              <w:t>description</w:t>
            </w:r>
            <w:r w:rsidRPr="00D31912">
              <w:rPr>
                <w:spacing w:val="-10"/>
                <w:sz w:val="18"/>
              </w:rPr>
              <w:t xml:space="preserve"> </w:t>
            </w:r>
            <w:r w:rsidRPr="00D31912">
              <w:rPr>
                <w:spacing w:val="-4"/>
                <w:sz w:val="18"/>
              </w:rPr>
              <w:t>and</w:t>
            </w:r>
            <w:r w:rsidRPr="00D31912">
              <w:rPr>
                <w:spacing w:val="-11"/>
                <w:sz w:val="18"/>
              </w:rPr>
              <w:t xml:space="preserve"> </w:t>
            </w:r>
            <w:r w:rsidRPr="00D31912">
              <w:rPr>
                <w:spacing w:val="-4"/>
                <w:sz w:val="18"/>
              </w:rPr>
              <w:t>any</w:t>
            </w:r>
            <w:r w:rsidRPr="00D31912">
              <w:rPr>
                <w:spacing w:val="-12"/>
                <w:sz w:val="18"/>
              </w:rPr>
              <w:t xml:space="preserve"> </w:t>
            </w:r>
            <w:r w:rsidRPr="00D31912">
              <w:rPr>
                <w:spacing w:val="-4"/>
                <w:sz w:val="18"/>
              </w:rPr>
              <w:t>limitations</w:t>
            </w:r>
            <w:r w:rsidRPr="00D31912">
              <w:rPr>
                <w:spacing w:val="-11"/>
                <w:sz w:val="18"/>
              </w:rPr>
              <w:t xml:space="preserve"> </w:t>
            </w:r>
            <w:r w:rsidRPr="00D31912">
              <w:rPr>
                <w:spacing w:val="-4"/>
                <w:sz w:val="18"/>
              </w:rPr>
              <w:t>(for example,</w:t>
            </w:r>
            <w:r w:rsidRPr="00D31912">
              <w:rPr>
                <w:spacing w:val="-8"/>
                <w:sz w:val="18"/>
              </w:rPr>
              <w:t xml:space="preserve"> </w:t>
            </w:r>
            <w:r w:rsidRPr="00D31912">
              <w:rPr>
                <w:spacing w:val="-4"/>
                <w:sz w:val="18"/>
              </w:rPr>
              <w:t>use</w:t>
            </w:r>
            <w:r w:rsidRPr="00D31912">
              <w:rPr>
                <w:spacing w:val="-5"/>
                <w:sz w:val="18"/>
              </w:rPr>
              <w:t xml:space="preserve"> </w:t>
            </w:r>
            <w:r w:rsidRPr="00D31912">
              <w:rPr>
                <w:spacing w:val="-4"/>
                <w:sz w:val="18"/>
              </w:rPr>
              <w:t>with</w:t>
            </w:r>
            <w:r w:rsidRPr="00D31912">
              <w:rPr>
                <w:spacing w:val="-7"/>
                <w:sz w:val="18"/>
              </w:rPr>
              <w:t xml:space="preserve"> </w:t>
            </w:r>
            <w:r w:rsidRPr="00D31912">
              <w:rPr>
                <w:spacing w:val="-4"/>
                <w:sz w:val="18"/>
              </w:rPr>
              <w:t>a</w:t>
            </w:r>
            <w:r w:rsidRPr="00D31912">
              <w:rPr>
                <w:spacing w:val="-5"/>
                <w:sz w:val="18"/>
              </w:rPr>
              <w:t xml:space="preserve"> </w:t>
            </w:r>
            <w:r w:rsidRPr="00D31912">
              <w:rPr>
                <w:spacing w:val="-4"/>
                <w:sz w:val="18"/>
              </w:rPr>
              <w:t>dedicated</w:t>
            </w:r>
            <w:r w:rsidRPr="00D31912">
              <w:rPr>
                <w:spacing w:val="-7"/>
                <w:sz w:val="18"/>
              </w:rPr>
              <w:t xml:space="preserve"> </w:t>
            </w:r>
            <w:r w:rsidRPr="00D31912">
              <w:rPr>
                <w:spacing w:val="-4"/>
                <w:sz w:val="18"/>
              </w:rPr>
              <w:t xml:space="preserve">instrument </w:t>
            </w:r>
            <w:r w:rsidRPr="00D31912">
              <w:rPr>
                <w:spacing w:val="-2"/>
                <w:sz w:val="18"/>
              </w:rPr>
              <w:t>only);</w:t>
            </w:r>
          </w:p>
        </w:tc>
        <w:tc>
          <w:tcPr>
            <w:tcW w:w="1557" w:type="dxa"/>
          </w:tcPr>
          <w:p w:rsidR="00DF772F" w:rsidRPr="00D31912" w:rsidRDefault="00FB4536">
            <w:pPr>
              <w:pStyle w:val="TableParagraph"/>
              <w:spacing w:before="79"/>
              <w:ind w:left="109"/>
              <w:rPr>
                <w:rFonts w:ascii="MS Gothic" w:hAnsi="MS Gothic"/>
                <w:sz w:val="18"/>
              </w:rPr>
            </w:pPr>
            <w:r w:rsidRPr="00D31912">
              <w:rPr>
                <w:rFonts w:ascii="MS Gothic" w:hAnsi="MS Gothic"/>
                <w:spacing w:val="-10"/>
                <w:sz w:val="18"/>
              </w:rPr>
              <w:t>☐</w:t>
            </w:r>
          </w:p>
        </w:tc>
        <w:tc>
          <w:tcPr>
            <w:tcW w:w="1843" w:type="dxa"/>
          </w:tcPr>
          <w:p w:rsidR="00DF772F" w:rsidRPr="00D31912" w:rsidRDefault="00FB4536">
            <w:pPr>
              <w:pStyle w:val="TableParagraph"/>
              <w:spacing w:before="79"/>
              <w:ind w:left="110"/>
              <w:rPr>
                <w:rFonts w:ascii="MS Gothic" w:hAnsi="MS Gothic"/>
                <w:sz w:val="18"/>
              </w:rPr>
            </w:pPr>
            <w:r w:rsidRPr="00D31912">
              <w:rPr>
                <w:rFonts w:ascii="MS Gothic" w:hAnsi="MS Gothic"/>
                <w:spacing w:val="-10"/>
                <w:sz w:val="18"/>
              </w:rPr>
              <w:t>☐</w:t>
            </w:r>
          </w:p>
          <w:p w:rsidR="00DF772F" w:rsidRPr="00D31912" w:rsidRDefault="00FB4536">
            <w:pPr>
              <w:pStyle w:val="TableParagraph"/>
              <w:spacing w:before="83"/>
              <w:ind w:left="110"/>
              <w:rPr>
                <w:sz w:val="18"/>
              </w:rPr>
            </w:pPr>
            <w:r w:rsidRPr="00D31912">
              <w:rPr>
                <w:sz w:val="18"/>
              </w:rPr>
              <w:t>Provide</w:t>
            </w:r>
            <w:r w:rsidRPr="00D31912">
              <w:rPr>
                <w:spacing w:val="-4"/>
                <w:sz w:val="18"/>
              </w:rPr>
              <w:t xml:space="preserve"> </w:t>
            </w:r>
            <w:r w:rsidRPr="00D31912">
              <w:rPr>
                <w:spacing w:val="-2"/>
                <w:sz w:val="18"/>
              </w:rPr>
              <w:t>Justification</w:t>
            </w:r>
          </w:p>
        </w:tc>
        <w:tc>
          <w:tcPr>
            <w:tcW w:w="2978" w:type="dxa"/>
          </w:tcPr>
          <w:p w:rsidR="00DF772F" w:rsidRPr="00D31912" w:rsidRDefault="00FB4536">
            <w:pPr>
              <w:pStyle w:val="TableParagraph"/>
              <w:spacing w:before="78"/>
              <w:ind w:left="110" w:right="923"/>
              <w:jc w:val="both"/>
              <w:rPr>
                <w:sz w:val="18"/>
              </w:rPr>
            </w:pPr>
            <w:r w:rsidRPr="00D31912">
              <w:rPr>
                <w:sz w:val="18"/>
              </w:rPr>
              <w:t>List</w:t>
            </w:r>
            <w:r w:rsidRPr="00D31912">
              <w:rPr>
                <w:spacing w:val="-10"/>
                <w:sz w:val="18"/>
              </w:rPr>
              <w:t xml:space="preserve"> </w:t>
            </w:r>
            <w:r w:rsidRPr="00D31912">
              <w:rPr>
                <w:sz w:val="18"/>
              </w:rPr>
              <w:t>here</w:t>
            </w:r>
            <w:r w:rsidRPr="00D31912">
              <w:rPr>
                <w:spacing w:val="-10"/>
                <w:sz w:val="18"/>
              </w:rPr>
              <w:t xml:space="preserve"> </w:t>
            </w:r>
            <w:r w:rsidRPr="00D31912">
              <w:rPr>
                <w:sz w:val="18"/>
              </w:rPr>
              <w:t>the</w:t>
            </w:r>
            <w:r w:rsidRPr="00D31912">
              <w:rPr>
                <w:spacing w:val="-10"/>
                <w:sz w:val="18"/>
              </w:rPr>
              <w:t xml:space="preserve"> </w:t>
            </w:r>
            <w:r w:rsidRPr="00D31912">
              <w:rPr>
                <w:sz w:val="18"/>
              </w:rPr>
              <w:t>standards</w:t>
            </w:r>
            <w:r w:rsidRPr="00D31912">
              <w:rPr>
                <w:spacing w:val="-8"/>
                <w:sz w:val="18"/>
              </w:rPr>
              <w:t xml:space="preserve"> </w:t>
            </w:r>
            <w:r w:rsidRPr="00D31912">
              <w:rPr>
                <w:sz w:val="18"/>
              </w:rPr>
              <w:t>/ procedures</w:t>
            </w:r>
            <w:r w:rsidRPr="00D31912">
              <w:rPr>
                <w:spacing w:val="-3"/>
                <w:sz w:val="18"/>
              </w:rPr>
              <w:t xml:space="preserve"> </w:t>
            </w:r>
            <w:r w:rsidRPr="00D31912">
              <w:rPr>
                <w:sz w:val="18"/>
              </w:rPr>
              <w:t>applied</w:t>
            </w:r>
            <w:r w:rsidRPr="00D31912">
              <w:rPr>
                <w:spacing w:val="-4"/>
                <w:sz w:val="18"/>
              </w:rPr>
              <w:t xml:space="preserve"> </w:t>
            </w:r>
            <w:r w:rsidRPr="00D31912">
              <w:rPr>
                <w:sz w:val="18"/>
              </w:rPr>
              <w:t xml:space="preserve">with </w:t>
            </w:r>
            <w:r w:rsidRPr="00D31912">
              <w:rPr>
                <w:spacing w:val="-2"/>
                <w:sz w:val="18"/>
              </w:rPr>
              <w:t>justification</w:t>
            </w:r>
          </w:p>
        </w:tc>
        <w:tc>
          <w:tcPr>
            <w:tcW w:w="3062" w:type="dxa"/>
          </w:tcPr>
          <w:p w:rsidR="00DF772F" w:rsidRPr="00D31912" w:rsidRDefault="00FB4536">
            <w:pPr>
              <w:pStyle w:val="TableParagraph"/>
              <w:spacing w:before="78"/>
              <w:ind w:left="111" w:right="81"/>
              <w:rPr>
                <w:sz w:val="18"/>
              </w:rPr>
            </w:pPr>
            <w:r w:rsidRPr="00D31912">
              <w:rPr>
                <w:sz w:val="18"/>
              </w:rPr>
              <w:t>Include direct reference to documents within the manufacturer’s</w:t>
            </w:r>
            <w:r w:rsidRPr="00D31912">
              <w:rPr>
                <w:spacing w:val="-15"/>
                <w:sz w:val="18"/>
              </w:rPr>
              <w:t xml:space="preserve"> </w:t>
            </w:r>
            <w:r w:rsidRPr="00D31912">
              <w:rPr>
                <w:sz w:val="18"/>
              </w:rPr>
              <w:t>quality</w:t>
            </w:r>
            <w:r w:rsidRPr="00D31912">
              <w:rPr>
                <w:spacing w:val="-12"/>
                <w:sz w:val="18"/>
              </w:rPr>
              <w:t xml:space="preserve"> </w:t>
            </w:r>
            <w:r w:rsidRPr="00D31912">
              <w:rPr>
                <w:sz w:val="18"/>
              </w:rPr>
              <w:t>system</w:t>
            </w:r>
          </w:p>
        </w:tc>
      </w:tr>
      <w:tr w:rsidR="00D31912" w:rsidRPr="00D31912">
        <w:trPr>
          <w:trHeight w:val="741"/>
        </w:trPr>
        <w:tc>
          <w:tcPr>
            <w:tcW w:w="912" w:type="dxa"/>
          </w:tcPr>
          <w:p w:rsidR="00DF772F" w:rsidRPr="00D31912" w:rsidRDefault="00FB4536">
            <w:pPr>
              <w:pStyle w:val="TableParagraph"/>
              <w:spacing w:before="77"/>
              <w:rPr>
                <w:sz w:val="14"/>
              </w:rPr>
            </w:pPr>
            <w:r w:rsidRPr="00D31912">
              <w:rPr>
                <w:sz w:val="14"/>
              </w:rPr>
              <w:t>13.4</w:t>
            </w:r>
            <w:r w:rsidRPr="00D31912">
              <w:rPr>
                <w:spacing w:val="-5"/>
                <w:sz w:val="14"/>
              </w:rPr>
              <w:t xml:space="preserve"> </w:t>
            </w:r>
            <w:r w:rsidRPr="00D31912">
              <w:rPr>
                <w:spacing w:val="-4"/>
                <w:sz w:val="14"/>
              </w:rPr>
              <w:t>item</w:t>
            </w:r>
          </w:p>
          <w:p w:rsidR="00DF772F" w:rsidRPr="00D31912" w:rsidRDefault="00FB4536">
            <w:pPr>
              <w:pStyle w:val="TableParagraph"/>
              <w:spacing w:before="2"/>
              <w:rPr>
                <w:sz w:val="14"/>
              </w:rPr>
            </w:pPr>
            <w:r w:rsidRPr="00D31912">
              <w:rPr>
                <w:sz w:val="14"/>
              </w:rPr>
              <w:t>29</w:t>
            </w:r>
            <w:r w:rsidRPr="00D31912">
              <w:rPr>
                <w:spacing w:val="-2"/>
                <w:sz w:val="14"/>
              </w:rPr>
              <w:t xml:space="preserve"> (cont.)</w:t>
            </w:r>
          </w:p>
        </w:tc>
        <w:tc>
          <w:tcPr>
            <w:tcW w:w="638" w:type="dxa"/>
          </w:tcPr>
          <w:p w:rsidR="00DF772F" w:rsidRPr="00D31912" w:rsidRDefault="00DF772F">
            <w:pPr>
              <w:pStyle w:val="TableParagraph"/>
              <w:spacing w:before="0"/>
              <w:ind w:left="0"/>
              <w:rPr>
                <w:rFonts w:ascii="Times New Roman"/>
                <w:sz w:val="16"/>
              </w:rPr>
            </w:pPr>
          </w:p>
        </w:tc>
        <w:tc>
          <w:tcPr>
            <w:tcW w:w="4399" w:type="dxa"/>
          </w:tcPr>
          <w:p w:rsidR="00DF772F" w:rsidRPr="00D31912" w:rsidRDefault="00FB4536">
            <w:pPr>
              <w:pStyle w:val="TableParagraph"/>
              <w:spacing w:before="73" w:line="278" w:lineRule="auto"/>
              <w:ind w:left="821" w:hanging="356"/>
              <w:rPr>
                <w:sz w:val="18"/>
              </w:rPr>
            </w:pPr>
            <w:r w:rsidRPr="00D31912">
              <w:rPr>
                <w:spacing w:val="-4"/>
                <w:sz w:val="18"/>
              </w:rPr>
              <w:t>(d)</w:t>
            </w:r>
            <w:r w:rsidRPr="00D31912">
              <w:rPr>
                <w:spacing w:val="48"/>
                <w:sz w:val="18"/>
              </w:rPr>
              <w:t xml:space="preserve"> </w:t>
            </w:r>
            <w:r w:rsidRPr="00D31912">
              <w:rPr>
                <w:spacing w:val="-4"/>
                <w:sz w:val="18"/>
              </w:rPr>
              <w:t>assay</w:t>
            </w:r>
            <w:r w:rsidRPr="00D31912">
              <w:rPr>
                <w:spacing w:val="-11"/>
                <w:sz w:val="18"/>
              </w:rPr>
              <w:t xml:space="preserve"> </w:t>
            </w:r>
            <w:r w:rsidRPr="00D31912">
              <w:rPr>
                <w:spacing w:val="-4"/>
                <w:sz w:val="18"/>
              </w:rPr>
              <w:t>procedure</w:t>
            </w:r>
            <w:r w:rsidRPr="00D31912">
              <w:rPr>
                <w:spacing w:val="-10"/>
                <w:sz w:val="18"/>
              </w:rPr>
              <w:t xml:space="preserve"> </w:t>
            </w:r>
            <w:r w:rsidRPr="00D31912">
              <w:rPr>
                <w:spacing w:val="-4"/>
                <w:sz w:val="18"/>
              </w:rPr>
              <w:t>including</w:t>
            </w:r>
            <w:r w:rsidRPr="00D31912">
              <w:rPr>
                <w:spacing w:val="-9"/>
                <w:sz w:val="18"/>
              </w:rPr>
              <w:t xml:space="preserve"> </w:t>
            </w:r>
            <w:r w:rsidRPr="00D31912">
              <w:rPr>
                <w:spacing w:val="-4"/>
                <w:sz w:val="18"/>
              </w:rPr>
              <w:t>calculations</w:t>
            </w:r>
            <w:r w:rsidRPr="00D31912">
              <w:rPr>
                <w:spacing w:val="-12"/>
                <w:sz w:val="18"/>
              </w:rPr>
              <w:t xml:space="preserve"> </w:t>
            </w:r>
            <w:r w:rsidRPr="00D31912">
              <w:rPr>
                <w:spacing w:val="-4"/>
                <w:sz w:val="18"/>
              </w:rPr>
              <w:t xml:space="preserve">and </w:t>
            </w:r>
            <w:r w:rsidRPr="00D31912">
              <w:rPr>
                <w:sz w:val="18"/>
              </w:rPr>
              <w:t>interpretation of results;</w:t>
            </w:r>
          </w:p>
        </w:tc>
        <w:tc>
          <w:tcPr>
            <w:tcW w:w="1557" w:type="dxa"/>
          </w:tcPr>
          <w:p w:rsidR="00DF772F" w:rsidRPr="00D31912" w:rsidRDefault="00FB4536">
            <w:pPr>
              <w:pStyle w:val="TableParagraph"/>
              <w:spacing w:before="79"/>
              <w:ind w:left="109"/>
              <w:rPr>
                <w:rFonts w:ascii="MS Gothic" w:hAnsi="MS Gothic"/>
                <w:sz w:val="18"/>
              </w:rPr>
            </w:pPr>
            <w:r w:rsidRPr="00D31912">
              <w:rPr>
                <w:rFonts w:ascii="MS Gothic" w:hAnsi="MS Gothic"/>
                <w:spacing w:val="-10"/>
                <w:sz w:val="18"/>
              </w:rPr>
              <w:t>☐</w:t>
            </w:r>
          </w:p>
        </w:tc>
        <w:tc>
          <w:tcPr>
            <w:tcW w:w="1843" w:type="dxa"/>
          </w:tcPr>
          <w:p w:rsidR="00DF772F" w:rsidRPr="00D31912" w:rsidRDefault="00FB4536">
            <w:pPr>
              <w:pStyle w:val="TableParagraph"/>
              <w:spacing w:before="79"/>
              <w:ind w:left="110"/>
              <w:rPr>
                <w:rFonts w:ascii="MS Gothic" w:hAnsi="MS Gothic"/>
                <w:sz w:val="18"/>
              </w:rPr>
            </w:pPr>
            <w:r w:rsidRPr="00D31912">
              <w:rPr>
                <w:rFonts w:ascii="MS Gothic" w:hAnsi="MS Gothic"/>
                <w:spacing w:val="-10"/>
                <w:sz w:val="18"/>
              </w:rPr>
              <w:t>☐</w:t>
            </w:r>
          </w:p>
          <w:p w:rsidR="00DF772F" w:rsidRPr="00D31912" w:rsidRDefault="00FB4536">
            <w:pPr>
              <w:pStyle w:val="TableParagraph"/>
              <w:spacing w:before="85"/>
              <w:ind w:left="110"/>
              <w:rPr>
                <w:sz w:val="18"/>
              </w:rPr>
            </w:pPr>
            <w:r w:rsidRPr="00D31912">
              <w:rPr>
                <w:sz w:val="18"/>
              </w:rPr>
              <w:t>Provide</w:t>
            </w:r>
            <w:r w:rsidRPr="00D31912">
              <w:rPr>
                <w:spacing w:val="-4"/>
                <w:sz w:val="18"/>
              </w:rPr>
              <w:t xml:space="preserve"> </w:t>
            </w:r>
            <w:r w:rsidRPr="00D31912">
              <w:rPr>
                <w:spacing w:val="-2"/>
                <w:sz w:val="18"/>
              </w:rPr>
              <w:t>Justification</w:t>
            </w:r>
          </w:p>
        </w:tc>
        <w:tc>
          <w:tcPr>
            <w:tcW w:w="2978" w:type="dxa"/>
          </w:tcPr>
          <w:p w:rsidR="00DF772F" w:rsidRPr="00D31912" w:rsidRDefault="00FB4536">
            <w:pPr>
              <w:pStyle w:val="TableParagraph"/>
              <w:ind w:left="110" w:right="923"/>
              <w:jc w:val="both"/>
              <w:rPr>
                <w:sz w:val="18"/>
              </w:rPr>
            </w:pPr>
            <w:r w:rsidRPr="00D31912">
              <w:rPr>
                <w:sz w:val="18"/>
              </w:rPr>
              <w:t>List</w:t>
            </w:r>
            <w:r w:rsidRPr="00D31912">
              <w:rPr>
                <w:spacing w:val="-10"/>
                <w:sz w:val="18"/>
              </w:rPr>
              <w:t xml:space="preserve"> </w:t>
            </w:r>
            <w:r w:rsidRPr="00D31912">
              <w:rPr>
                <w:sz w:val="18"/>
              </w:rPr>
              <w:t>here</w:t>
            </w:r>
            <w:r w:rsidRPr="00D31912">
              <w:rPr>
                <w:spacing w:val="-10"/>
                <w:sz w:val="18"/>
              </w:rPr>
              <w:t xml:space="preserve"> </w:t>
            </w:r>
            <w:r w:rsidRPr="00D31912">
              <w:rPr>
                <w:sz w:val="18"/>
              </w:rPr>
              <w:t>the</w:t>
            </w:r>
            <w:r w:rsidRPr="00D31912">
              <w:rPr>
                <w:spacing w:val="-10"/>
                <w:sz w:val="18"/>
              </w:rPr>
              <w:t xml:space="preserve"> </w:t>
            </w:r>
            <w:r w:rsidRPr="00D31912">
              <w:rPr>
                <w:sz w:val="18"/>
              </w:rPr>
              <w:t>standards</w:t>
            </w:r>
            <w:r w:rsidRPr="00D31912">
              <w:rPr>
                <w:spacing w:val="-8"/>
                <w:sz w:val="18"/>
              </w:rPr>
              <w:t xml:space="preserve"> </w:t>
            </w:r>
            <w:r w:rsidRPr="00D31912">
              <w:rPr>
                <w:sz w:val="18"/>
              </w:rPr>
              <w:t>/ procedures</w:t>
            </w:r>
            <w:r w:rsidRPr="00D31912">
              <w:rPr>
                <w:spacing w:val="-3"/>
                <w:sz w:val="18"/>
              </w:rPr>
              <w:t xml:space="preserve"> </w:t>
            </w:r>
            <w:r w:rsidRPr="00D31912">
              <w:rPr>
                <w:sz w:val="18"/>
              </w:rPr>
              <w:t>applied</w:t>
            </w:r>
            <w:r w:rsidRPr="00D31912">
              <w:rPr>
                <w:spacing w:val="-4"/>
                <w:sz w:val="18"/>
              </w:rPr>
              <w:t xml:space="preserve"> </w:t>
            </w:r>
            <w:r w:rsidRPr="00D31912">
              <w:rPr>
                <w:sz w:val="18"/>
              </w:rPr>
              <w:t xml:space="preserve">with </w:t>
            </w:r>
            <w:r w:rsidRPr="00D31912">
              <w:rPr>
                <w:spacing w:val="-2"/>
                <w:sz w:val="18"/>
              </w:rPr>
              <w:t>justification</w:t>
            </w:r>
          </w:p>
        </w:tc>
        <w:tc>
          <w:tcPr>
            <w:tcW w:w="3062" w:type="dxa"/>
          </w:tcPr>
          <w:p w:rsidR="00DF772F" w:rsidRPr="00D31912" w:rsidRDefault="00FB4536">
            <w:pPr>
              <w:pStyle w:val="TableParagraph"/>
              <w:ind w:left="111" w:right="81"/>
              <w:rPr>
                <w:sz w:val="18"/>
              </w:rPr>
            </w:pPr>
            <w:r w:rsidRPr="00D31912">
              <w:rPr>
                <w:sz w:val="18"/>
              </w:rPr>
              <w:t>Include direct reference to documents within the manufacturer’s</w:t>
            </w:r>
            <w:r w:rsidRPr="00D31912">
              <w:rPr>
                <w:spacing w:val="-15"/>
                <w:sz w:val="18"/>
              </w:rPr>
              <w:t xml:space="preserve"> </w:t>
            </w:r>
            <w:r w:rsidRPr="00D31912">
              <w:rPr>
                <w:sz w:val="18"/>
              </w:rPr>
              <w:t>quality</w:t>
            </w:r>
            <w:r w:rsidRPr="00D31912">
              <w:rPr>
                <w:spacing w:val="-12"/>
                <w:sz w:val="18"/>
              </w:rPr>
              <w:t xml:space="preserve"> </w:t>
            </w:r>
            <w:r w:rsidRPr="00D31912">
              <w:rPr>
                <w:sz w:val="18"/>
              </w:rPr>
              <w:t>system</w:t>
            </w:r>
          </w:p>
        </w:tc>
      </w:tr>
      <w:tr w:rsidR="00D31912" w:rsidRPr="00D31912">
        <w:trPr>
          <w:trHeight w:val="741"/>
        </w:trPr>
        <w:tc>
          <w:tcPr>
            <w:tcW w:w="912" w:type="dxa"/>
          </w:tcPr>
          <w:p w:rsidR="00DF772F" w:rsidRPr="00D31912" w:rsidRDefault="00FB4536">
            <w:pPr>
              <w:pStyle w:val="TableParagraph"/>
              <w:spacing w:before="77"/>
              <w:rPr>
                <w:sz w:val="14"/>
              </w:rPr>
            </w:pPr>
            <w:r w:rsidRPr="00D31912">
              <w:rPr>
                <w:sz w:val="14"/>
              </w:rPr>
              <w:t>13.4</w:t>
            </w:r>
            <w:r w:rsidRPr="00D31912">
              <w:rPr>
                <w:spacing w:val="-5"/>
                <w:sz w:val="14"/>
              </w:rPr>
              <w:t xml:space="preserve"> </w:t>
            </w:r>
            <w:r w:rsidRPr="00D31912">
              <w:rPr>
                <w:spacing w:val="-4"/>
                <w:sz w:val="14"/>
              </w:rPr>
              <w:t>item</w:t>
            </w:r>
          </w:p>
          <w:p w:rsidR="00DF772F" w:rsidRPr="00D31912" w:rsidRDefault="00FB4536">
            <w:pPr>
              <w:pStyle w:val="TableParagraph"/>
              <w:spacing w:before="2"/>
              <w:rPr>
                <w:sz w:val="14"/>
              </w:rPr>
            </w:pPr>
            <w:r w:rsidRPr="00D31912">
              <w:rPr>
                <w:sz w:val="14"/>
              </w:rPr>
              <w:t>29</w:t>
            </w:r>
            <w:r w:rsidRPr="00D31912">
              <w:rPr>
                <w:spacing w:val="-2"/>
                <w:sz w:val="14"/>
              </w:rPr>
              <w:t xml:space="preserve"> (cont.)</w:t>
            </w:r>
          </w:p>
        </w:tc>
        <w:tc>
          <w:tcPr>
            <w:tcW w:w="638" w:type="dxa"/>
          </w:tcPr>
          <w:p w:rsidR="00DF772F" w:rsidRPr="00D31912" w:rsidRDefault="00DF772F">
            <w:pPr>
              <w:pStyle w:val="TableParagraph"/>
              <w:spacing w:before="0"/>
              <w:ind w:left="0"/>
              <w:rPr>
                <w:rFonts w:ascii="Times New Roman"/>
                <w:sz w:val="16"/>
              </w:rPr>
            </w:pPr>
          </w:p>
        </w:tc>
        <w:tc>
          <w:tcPr>
            <w:tcW w:w="4399" w:type="dxa"/>
          </w:tcPr>
          <w:p w:rsidR="00DF772F" w:rsidRPr="00D31912" w:rsidRDefault="00FB4536">
            <w:pPr>
              <w:pStyle w:val="TableParagraph"/>
              <w:spacing w:before="73" w:line="278" w:lineRule="auto"/>
              <w:ind w:left="821" w:hanging="356"/>
              <w:rPr>
                <w:sz w:val="18"/>
              </w:rPr>
            </w:pPr>
            <w:r w:rsidRPr="00D31912">
              <w:rPr>
                <w:spacing w:val="-4"/>
                <w:sz w:val="18"/>
              </w:rPr>
              <w:t>(e)</w:t>
            </w:r>
            <w:r w:rsidRPr="00D31912">
              <w:rPr>
                <w:spacing w:val="68"/>
                <w:sz w:val="18"/>
              </w:rPr>
              <w:t xml:space="preserve"> </w:t>
            </w:r>
            <w:r w:rsidRPr="00D31912">
              <w:rPr>
                <w:spacing w:val="-4"/>
                <w:sz w:val="18"/>
              </w:rPr>
              <w:t>interfering</w:t>
            </w:r>
            <w:r w:rsidRPr="00D31912">
              <w:rPr>
                <w:spacing w:val="-11"/>
                <w:sz w:val="18"/>
              </w:rPr>
              <w:t xml:space="preserve"> </w:t>
            </w:r>
            <w:r w:rsidRPr="00D31912">
              <w:rPr>
                <w:spacing w:val="-4"/>
                <w:sz w:val="18"/>
              </w:rPr>
              <w:t>substances</w:t>
            </w:r>
            <w:r w:rsidRPr="00D31912">
              <w:rPr>
                <w:spacing w:val="-12"/>
                <w:sz w:val="18"/>
              </w:rPr>
              <w:t xml:space="preserve"> </w:t>
            </w:r>
            <w:r w:rsidRPr="00D31912">
              <w:rPr>
                <w:spacing w:val="-4"/>
                <w:sz w:val="18"/>
              </w:rPr>
              <w:t>and</w:t>
            </w:r>
            <w:r w:rsidRPr="00D31912">
              <w:rPr>
                <w:spacing w:val="-11"/>
                <w:sz w:val="18"/>
              </w:rPr>
              <w:t xml:space="preserve"> </w:t>
            </w:r>
            <w:r w:rsidRPr="00D31912">
              <w:rPr>
                <w:spacing w:val="-4"/>
                <w:sz w:val="18"/>
              </w:rPr>
              <w:t>their</w:t>
            </w:r>
            <w:r w:rsidRPr="00D31912">
              <w:rPr>
                <w:spacing w:val="-13"/>
                <w:sz w:val="18"/>
              </w:rPr>
              <w:t xml:space="preserve"> </w:t>
            </w:r>
            <w:r w:rsidRPr="00D31912">
              <w:rPr>
                <w:spacing w:val="-4"/>
                <w:sz w:val="18"/>
              </w:rPr>
              <w:t>effect</w:t>
            </w:r>
            <w:r w:rsidRPr="00D31912">
              <w:rPr>
                <w:spacing w:val="-12"/>
                <w:sz w:val="18"/>
              </w:rPr>
              <w:t xml:space="preserve"> </w:t>
            </w:r>
            <w:r w:rsidRPr="00D31912">
              <w:rPr>
                <w:spacing w:val="-4"/>
                <w:sz w:val="18"/>
              </w:rPr>
              <w:t>on</w:t>
            </w:r>
            <w:r w:rsidRPr="00D31912">
              <w:rPr>
                <w:spacing w:val="-12"/>
                <w:sz w:val="18"/>
              </w:rPr>
              <w:t xml:space="preserve"> </w:t>
            </w:r>
            <w:r w:rsidRPr="00D31912">
              <w:rPr>
                <w:spacing w:val="-4"/>
                <w:sz w:val="18"/>
              </w:rPr>
              <w:t xml:space="preserve">the </w:t>
            </w:r>
            <w:r w:rsidRPr="00D31912">
              <w:rPr>
                <w:sz w:val="18"/>
              </w:rPr>
              <w:t>performance of the assay;</w:t>
            </w:r>
          </w:p>
        </w:tc>
        <w:tc>
          <w:tcPr>
            <w:tcW w:w="1557" w:type="dxa"/>
          </w:tcPr>
          <w:p w:rsidR="00DF772F" w:rsidRPr="00D31912" w:rsidRDefault="00FB4536">
            <w:pPr>
              <w:pStyle w:val="TableParagraph"/>
              <w:spacing w:before="79"/>
              <w:ind w:left="109"/>
              <w:rPr>
                <w:rFonts w:ascii="MS Gothic" w:hAnsi="MS Gothic"/>
                <w:sz w:val="18"/>
              </w:rPr>
            </w:pPr>
            <w:r w:rsidRPr="00D31912">
              <w:rPr>
                <w:rFonts w:ascii="MS Gothic" w:hAnsi="MS Gothic"/>
                <w:spacing w:val="-10"/>
                <w:sz w:val="18"/>
              </w:rPr>
              <w:t>☐</w:t>
            </w:r>
          </w:p>
        </w:tc>
        <w:tc>
          <w:tcPr>
            <w:tcW w:w="1843" w:type="dxa"/>
          </w:tcPr>
          <w:p w:rsidR="00DF772F" w:rsidRPr="00D31912" w:rsidRDefault="00FB4536">
            <w:pPr>
              <w:pStyle w:val="TableParagraph"/>
              <w:spacing w:before="79"/>
              <w:ind w:left="110"/>
              <w:rPr>
                <w:rFonts w:ascii="MS Gothic" w:hAnsi="MS Gothic"/>
                <w:sz w:val="18"/>
              </w:rPr>
            </w:pPr>
            <w:r w:rsidRPr="00D31912">
              <w:rPr>
                <w:rFonts w:ascii="MS Gothic" w:hAnsi="MS Gothic"/>
                <w:spacing w:val="-10"/>
                <w:sz w:val="18"/>
              </w:rPr>
              <w:t>☐</w:t>
            </w:r>
          </w:p>
          <w:p w:rsidR="00DF772F" w:rsidRPr="00D31912" w:rsidRDefault="00FB4536">
            <w:pPr>
              <w:pStyle w:val="TableParagraph"/>
              <w:spacing w:before="83"/>
              <w:ind w:left="110"/>
              <w:rPr>
                <w:sz w:val="18"/>
              </w:rPr>
            </w:pPr>
            <w:r w:rsidRPr="00D31912">
              <w:rPr>
                <w:sz w:val="18"/>
              </w:rPr>
              <w:t>Provide</w:t>
            </w:r>
            <w:r w:rsidRPr="00D31912">
              <w:rPr>
                <w:spacing w:val="-4"/>
                <w:sz w:val="18"/>
              </w:rPr>
              <w:t xml:space="preserve"> </w:t>
            </w:r>
            <w:r w:rsidRPr="00D31912">
              <w:rPr>
                <w:spacing w:val="-2"/>
                <w:sz w:val="18"/>
              </w:rPr>
              <w:t>Justification</w:t>
            </w:r>
          </w:p>
        </w:tc>
        <w:tc>
          <w:tcPr>
            <w:tcW w:w="2978" w:type="dxa"/>
          </w:tcPr>
          <w:p w:rsidR="00DF772F" w:rsidRPr="00D31912" w:rsidRDefault="00FB4536">
            <w:pPr>
              <w:pStyle w:val="TableParagraph"/>
              <w:ind w:left="110" w:right="923"/>
              <w:jc w:val="both"/>
              <w:rPr>
                <w:sz w:val="18"/>
              </w:rPr>
            </w:pPr>
            <w:r w:rsidRPr="00D31912">
              <w:rPr>
                <w:sz w:val="18"/>
              </w:rPr>
              <w:t>List</w:t>
            </w:r>
            <w:r w:rsidRPr="00D31912">
              <w:rPr>
                <w:spacing w:val="-10"/>
                <w:sz w:val="18"/>
              </w:rPr>
              <w:t xml:space="preserve"> </w:t>
            </w:r>
            <w:r w:rsidRPr="00D31912">
              <w:rPr>
                <w:sz w:val="18"/>
              </w:rPr>
              <w:t>here</w:t>
            </w:r>
            <w:r w:rsidRPr="00D31912">
              <w:rPr>
                <w:spacing w:val="-10"/>
                <w:sz w:val="18"/>
              </w:rPr>
              <w:t xml:space="preserve"> </w:t>
            </w:r>
            <w:r w:rsidRPr="00D31912">
              <w:rPr>
                <w:sz w:val="18"/>
              </w:rPr>
              <w:t>the</w:t>
            </w:r>
            <w:r w:rsidRPr="00D31912">
              <w:rPr>
                <w:spacing w:val="-10"/>
                <w:sz w:val="18"/>
              </w:rPr>
              <w:t xml:space="preserve"> </w:t>
            </w:r>
            <w:r w:rsidRPr="00D31912">
              <w:rPr>
                <w:sz w:val="18"/>
              </w:rPr>
              <w:t>standards</w:t>
            </w:r>
            <w:r w:rsidRPr="00D31912">
              <w:rPr>
                <w:spacing w:val="-8"/>
                <w:sz w:val="18"/>
              </w:rPr>
              <w:t xml:space="preserve"> </w:t>
            </w:r>
            <w:r w:rsidRPr="00D31912">
              <w:rPr>
                <w:sz w:val="18"/>
              </w:rPr>
              <w:t>/ procedures</w:t>
            </w:r>
            <w:r w:rsidRPr="00D31912">
              <w:rPr>
                <w:spacing w:val="-3"/>
                <w:sz w:val="18"/>
              </w:rPr>
              <w:t xml:space="preserve"> </w:t>
            </w:r>
            <w:r w:rsidRPr="00D31912">
              <w:rPr>
                <w:sz w:val="18"/>
              </w:rPr>
              <w:t>applied</w:t>
            </w:r>
            <w:r w:rsidRPr="00D31912">
              <w:rPr>
                <w:spacing w:val="-4"/>
                <w:sz w:val="18"/>
              </w:rPr>
              <w:t xml:space="preserve"> </w:t>
            </w:r>
            <w:r w:rsidRPr="00D31912">
              <w:rPr>
                <w:sz w:val="18"/>
              </w:rPr>
              <w:t xml:space="preserve">with </w:t>
            </w:r>
            <w:r w:rsidRPr="00D31912">
              <w:rPr>
                <w:spacing w:val="-2"/>
                <w:sz w:val="18"/>
              </w:rPr>
              <w:t>justification</w:t>
            </w:r>
          </w:p>
        </w:tc>
        <w:tc>
          <w:tcPr>
            <w:tcW w:w="3062" w:type="dxa"/>
          </w:tcPr>
          <w:p w:rsidR="00DF772F" w:rsidRPr="00D31912" w:rsidRDefault="00FB4536">
            <w:pPr>
              <w:pStyle w:val="TableParagraph"/>
              <w:ind w:left="111" w:right="81"/>
              <w:rPr>
                <w:sz w:val="18"/>
              </w:rPr>
            </w:pPr>
            <w:r w:rsidRPr="00D31912">
              <w:rPr>
                <w:sz w:val="18"/>
              </w:rPr>
              <w:t>Include direct reference to documents within the manufacturer’s</w:t>
            </w:r>
            <w:r w:rsidRPr="00D31912">
              <w:rPr>
                <w:spacing w:val="-15"/>
                <w:sz w:val="18"/>
              </w:rPr>
              <w:t xml:space="preserve"> </w:t>
            </w:r>
            <w:r w:rsidRPr="00D31912">
              <w:rPr>
                <w:sz w:val="18"/>
              </w:rPr>
              <w:t>quality</w:t>
            </w:r>
            <w:r w:rsidRPr="00D31912">
              <w:rPr>
                <w:spacing w:val="-12"/>
                <w:sz w:val="18"/>
              </w:rPr>
              <w:t xml:space="preserve"> </w:t>
            </w:r>
            <w:r w:rsidRPr="00D31912">
              <w:rPr>
                <w:sz w:val="18"/>
              </w:rPr>
              <w:t>system</w:t>
            </w:r>
          </w:p>
        </w:tc>
      </w:tr>
      <w:tr w:rsidR="00D31912" w:rsidRPr="00D31912">
        <w:trPr>
          <w:trHeight w:val="798"/>
        </w:trPr>
        <w:tc>
          <w:tcPr>
            <w:tcW w:w="912" w:type="dxa"/>
          </w:tcPr>
          <w:p w:rsidR="00DF772F" w:rsidRPr="00D31912" w:rsidRDefault="00FB4536">
            <w:pPr>
              <w:pStyle w:val="TableParagraph"/>
              <w:spacing w:before="77"/>
              <w:rPr>
                <w:sz w:val="14"/>
              </w:rPr>
            </w:pPr>
            <w:r w:rsidRPr="00D31912">
              <w:rPr>
                <w:sz w:val="14"/>
              </w:rPr>
              <w:t>13.4</w:t>
            </w:r>
            <w:r w:rsidRPr="00D31912">
              <w:rPr>
                <w:spacing w:val="-5"/>
                <w:sz w:val="14"/>
              </w:rPr>
              <w:t xml:space="preserve"> </w:t>
            </w:r>
            <w:r w:rsidRPr="00D31912">
              <w:rPr>
                <w:spacing w:val="-4"/>
                <w:sz w:val="14"/>
              </w:rPr>
              <w:t>item</w:t>
            </w:r>
          </w:p>
          <w:p w:rsidR="00DF772F" w:rsidRPr="00D31912" w:rsidRDefault="00FB4536">
            <w:pPr>
              <w:pStyle w:val="TableParagraph"/>
              <w:spacing w:before="0"/>
              <w:rPr>
                <w:sz w:val="14"/>
              </w:rPr>
            </w:pPr>
            <w:r w:rsidRPr="00D31912">
              <w:rPr>
                <w:sz w:val="14"/>
              </w:rPr>
              <w:t>29</w:t>
            </w:r>
            <w:r w:rsidRPr="00D31912">
              <w:rPr>
                <w:spacing w:val="-2"/>
                <w:sz w:val="14"/>
              </w:rPr>
              <w:t xml:space="preserve"> (cont.)</w:t>
            </w:r>
          </w:p>
        </w:tc>
        <w:tc>
          <w:tcPr>
            <w:tcW w:w="638" w:type="dxa"/>
          </w:tcPr>
          <w:p w:rsidR="00DF772F" w:rsidRPr="00D31912" w:rsidRDefault="00DF772F">
            <w:pPr>
              <w:pStyle w:val="TableParagraph"/>
              <w:spacing w:before="0"/>
              <w:ind w:left="0"/>
              <w:rPr>
                <w:rFonts w:ascii="Times New Roman"/>
                <w:sz w:val="16"/>
              </w:rPr>
            </w:pPr>
          </w:p>
        </w:tc>
        <w:tc>
          <w:tcPr>
            <w:tcW w:w="4399" w:type="dxa"/>
          </w:tcPr>
          <w:p w:rsidR="00DF772F" w:rsidRPr="00D31912" w:rsidRDefault="00FB4536">
            <w:pPr>
              <w:pStyle w:val="TableParagraph"/>
              <w:spacing w:before="40" w:line="240" w:lineRule="atLeast"/>
              <w:ind w:left="821" w:right="282" w:hanging="356"/>
              <w:rPr>
                <w:sz w:val="18"/>
              </w:rPr>
            </w:pPr>
            <w:r w:rsidRPr="00D31912">
              <w:rPr>
                <w:spacing w:val="-4"/>
                <w:sz w:val="18"/>
              </w:rPr>
              <w:t>(f)</w:t>
            </w:r>
            <w:r w:rsidRPr="00D31912">
              <w:rPr>
                <w:spacing w:val="70"/>
                <w:w w:val="150"/>
                <w:sz w:val="18"/>
              </w:rPr>
              <w:t xml:space="preserve"> </w:t>
            </w:r>
            <w:r w:rsidRPr="00D31912">
              <w:rPr>
                <w:spacing w:val="-4"/>
                <w:sz w:val="18"/>
              </w:rPr>
              <w:t>analytical</w:t>
            </w:r>
            <w:r w:rsidRPr="00D31912">
              <w:rPr>
                <w:spacing w:val="-12"/>
                <w:sz w:val="18"/>
              </w:rPr>
              <w:t xml:space="preserve"> </w:t>
            </w:r>
            <w:r w:rsidRPr="00D31912">
              <w:rPr>
                <w:spacing w:val="-4"/>
                <w:sz w:val="18"/>
              </w:rPr>
              <w:t>performance</w:t>
            </w:r>
            <w:r w:rsidRPr="00D31912">
              <w:rPr>
                <w:spacing w:val="-11"/>
                <w:sz w:val="18"/>
              </w:rPr>
              <w:t xml:space="preserve"> </w:t>
            </w:r>
            <w:r w:rsidRPr="00D31912">
              <w:rPr>
                <w:spacing w:val="-4"/>
                <w:sz w:val="18"/>
              </w:rPr>
              <w:t>characteristics,</w:t>
            </w:r>
            <w:r w:rsidRPr="00D31912">
              <w:rPr>
                <w:spacing w:val="-12"/>
                <w:sz w:val="18"/>
              </w:rPr>
              <w:t xml:space="preserve"> </w:t>
            </w:r>
            <w:r w:rsidRPr="00D31912">
              <w:rPr>
                <w:spacing w:val="-4"/>
                <w:sz w:val="18"/>
              </w:rPr>
              <w:t xml:space="preserve">such </w:t>
            </w:r>
            <w:r w:rsidRPr="00D31912">
              <w:rPr>
                <w:sz w:val="18"/>
              </w:rPr>
              <w:t>as</w:t>
            </w:r>
            <w:r w:rsidRPr="00D31912">
              <w:rPr>
                <w:spacing w:val="-15"/>
                <w:sz w:val="18"/>
              </w:rPr>
              <w:t xml:space="preserve"> </w:t>
            </w:r>
            <w:r w:rsidRPr="00D31912">
              <w:rPr>
                <w:sz w:val="18"/>
              </w:rPr>
              <w:t>sensitivity,</w:t>
            </w:r>
            <w:r w:rsidRPr="00D31912">
              <w:rPr>
                <w:spacing w:val="-12"/>
                <w:sz w:val="18"/>
              </w:rPr>
              <w:t xml:space="preserve"> </w:t>
            </w:r>
            <w:r w:rsidRPr="00D31912">
              <w:rPr>
                <w:sz w:val="18"/>
              </w:rPr>
              <w:t>specificity,</w:t>
            </w:r>
            <w:r w:rsidRPr="00D31912">
              <w:rPr>
                <w:spacing w:val="-13"/>
                <w:sz w:val="18"/>
              </w:rPr>
              <w:t xml:space="preserve"> </w:t>
            </w:r>
            <w:r w:rsidRPr="00D31912">
              <w:rPr>
                <w:sz w:val="18"/>
              </w:rPr>
              <w:t>accuracy</w:t>
            </w:r>
            <w:r w:rsidRPr="00D31912">
              <w:rPr>
                <w:spacing w:val="-12"/>
                <w:sz w:val="18"/>
              </w:rPr>
              <w:t xml:space="preserve"> </w:t>
            </w:r>
            <w:r w:rsidRPr="00D31912">
              <w:rPr>
                <w:sz w:val="18"/>
              </w:rPr>
              <w:t xml:space="preserve">and </w:t>
            </w:r>
            <w:r w:rsidRPr="00D31912">
              <w:rPr>
                <w:spacing w:val="-2"/>
                <w:sz w:val="18"/>
              </w:rPr>
              <w:t>precision;</w:t>
            </w:r>
          </w:p>
        </w:tc>
        <w:tc>
          <w:tcPr>
            <w:tcW w:w="1557" w:type="dxa"/>
          </w:tcPr>
          <w:p w:rsidR="00DF772F" w:rsidRPr="00D31912" w:rsidRDefault="00FB4536">
            <w:pPr>
              <w:pStyle w:val="TableParagraph"/>
              <w:spacing w:before="79"/>
              <w:ind w:left="109"/>
              <w:rPr>
                <w:rFonts w:ascii="MS Gothic" w:hAnsi="MS Gothic"/>
                <w:sz w:val="18"/>
              </w:rPr>
            </w:pPr>
            <w:r w:rsidRPr="00D31912">
              <w:rPr>
                <w:rFonts w:ascii="MS Gothic" w:hAnsi="MS Gothic"/>
                <w:spacing w:val="-10"/>
                <w:sz w:val="18"/>
              </w:rPr>
              <w:t>☐</w:t>
            </w:r>
          </w:p>
        </w:tc>
        <w:tc>
          <w:tcPr>
            <w:tcW w:w="1843" w:type="dxa"/>
          </w:tcPr>
          <w:p w:rsidR="00DF772F" w:rsidRPr="00D31912" w:rsidRDefault="00FB4536">
            <w:pPr>
              <w:pStyle w:val="TableParagraph"/>
              <w:spacing w:before="79"/>
              <w:ind w:left="110"/>
              <w:rPr>
                <w:rFonts w:ascii="MS Gothic" w:hAnsi="MS Gothic"/>
                <w:sz w:val="18"/>
              </w:rPr>
            </w:pPr>
            <w:r w:rsidRPr="00D31912">
              <w:rPr>
                <w:rFonts w:ascii="MS Gothic" w:hAnsi="MS Gothic"/>
                <w:spacing w:val="-10"/>
                <w:sz w:val="18"/>
              </w:rPr>
              <w:t>☐</w:t>
            </w:r>
          </w:p>
          <w:p w:rsidR="00DF772F" w:rsidRPr="00D31912" w:rsidRDefault="00FB4536">
            <w:pPr>
              <w:pStyle w:val="TableParagraph"/>
              <w:spacing w:before="83"/>
              <w:ind w:left="110"/>
              <w:rPr>
                <w:sz w:val="18"/>
              </w:rPr>
            </w:pPr>
            <w:r w:rsidRPr="00D31912">
              <w:rPr>
                <w:sz w:val="18"/>
              </w:rPr>
              <w:t>Provide</w:t>
            </w:r>
            <w:r w:rsidRPr="00D31912">
              <w:rPr>
                <w:spacing w:val="-4"/>
                <w:sz w:val="18"/>
              </w:rPr>
              <w:t xml:space="preserve"> </w:t>
            </w:r>
            <w:r w:rsidRPr="00D31912">
              <w:rPr>
                <w:spacing w:val="-2"/>
                <w:sz w:val="18"/>
              </w:rPr>
              <w:t>Justification</w:t>
            </w:r>
          </w:p>
        </w:tc>
        <w:tc>
          <w:tcPr>
            <w:tcW w:w="2978" w:type="dxa"/>
          </w:tcPr>
          <w:p w:rsidR="00DF772F" w:rsidRPr="00D31912" w:rsidRDefault="00FB4536">
            <w:pPr>
              <w:pStyle w:val="TableParagraph"/>
              <w:ind w:left="110" w:right="921"/>
              <w:jc w:val="both"/>
              <w:rPr>
                <w:sz w:val="18"/>
              </w:rPr>
            </w:pPr>
            <w:r w:rsidRPr="00D31912">
              <w:rPr>
                <w:sz w:val="18"/>
              </w:rPr>
              <w:t>List</w:t>
            </w:r>
            <w:r w:rsidRPr="00D31912">
              <w:rPr>
                <w:spacing w:val="-10"/>
                <w:sz w:val="18"/>
              </w:rPr>
              <w:t xml:space="preserve"> </w:t>
            </w:r>
            <w:r w:rsidRPr="00D31912">
              <w:rPr>
                <w:sz w:val="18"/>
              </w:rPr>
              <w:t>here</w:t>
            </w:r>
            <w:r w:rsidRPr="00D31912">
              <w:rPr>
                <w:spacing w:val="-10"/>
                <w:sz w:val="18"/>
              </w:rPr>
              <w:t xml:space="preserve"> </w:t>
            </w:r>
            <w:r w:rsidRPr="00D31912">
              <w:rPr>
                <w:sz w:val="18"/>
              </w:rPr>
              <w:t>the</w:t>
            </w:r>
            <w:r w:rsidRPr="00D31912">
              <w:rPr>
                <w:spacing w:val="-10"/>
                <w:sz w:val="18"/>
              </w:rPr>
              <w:t xml:space="preserve"> </w:t>
            </w:r>
            <w:r w:rsidRPr="00D31912">
              <w:rPr>
                <w:sz w:val="18"/>
              </w:rPr>
              <w:t>standards</w:t>
            </w:r>
            <w:r w:rsidRPr="00D31912">
              <w:rPr>
                <w:spacing w:val="-7"/>
                <w:sz w:val="18"/>
              </w:rPr>
              <w:t xml:space="preserve"> </w:t>
            </w:r>
            <w:r w:rsidRPr="00D31912">
              <w:rPr>
                <w:sz w:val="18"/>
              </w:rPr>
              <w:t>/ procedures</w:t>
            </w:r>
            <w:r w:rsidRPr="00D31912">
              <w:rPr>
                <w:spacing w:val="-2"/>
                <w:sz w:val="18"/>
              </w:rPr>
              <w:t xml:space="preserve"> </w:t>
            </w:r>
            <w:r w:rsidRPr="00D31912">
              <w:rPr>
                <w:sz w:val="18"/>
              </w:rPr>
              <w:t>applied</w:t>
            </w:r>
            <w:r w:rsidRPr="00D31912">
              <w:rPr>
                <w:spacing w:val="-3"/>
                <w:sz w:val="18"/>
              </w:rPr>
              <w:t xml:space="preserve"> </w:t>
            </w:r>
            <w:r w:rsidRPr="00D31912">
              <w:rPr>
                <w:sz w:val="18"/>
              </w:rPr>
              <w:t xml:space="preserve">with </w:t>
            </w:r>
            <w:r w:rsidRPr="00D31912">
              <w:rPr>
                <w:spacing w:val="-2"/>
                <w:sz w:val="18"/>
              </w:rPr>
              <w:t>justification</w:t>
            </w:r>
          </w:p>
        </w:tc>
        <w:tc>
          <w:tcPr>
            <w:tcW w:w="3062" w:type="dxa"/>
          </w:tcPr>
          <w:p w:rsidR="00DF772F" w:rsidRPr="00D31912" w:rsidRDefault="00FB4536">
            <w:pPr>
              <w:pStyle w:val="TableParagraph"/>
              <w:ind w:left="111" w:right="81"/>
              <w:rPr>
                <w:sz w:val="18"/>
              </w:rPr>
            </w:pPr>
            <w:r w:rsidRPr="00D31912">
              <w:rPr>
                <w:sz w:val="18"/>
              </w:rPr>
              <w:t>Include direct reference to documents within the manufacturer’s</w:t>
            </w:r>
            <w:r w:rsidRPr="00D31912">
              <w:rPr>
                <w:spacing w:val="-15"/>
                <w:sz w:val="18"/>
              </w:rPr>
              <w:t xml:space="preserve"> </w:t>
            </w:r>
            <w:r w:rsidRPr="00D31912">
              <w:rPr>
                <w:sz w:val="18"/>
              </w:rPr>
              <w:t>quality</w:t>
            </w:r>
            <w:r w:rsidRPr="00D31912">
              <w:rPr>
                <w:spacing w:val="-12"/>
                <w:sz w:val="18"/>
              </w:rPr>
              <w:t xml:space="preserve"> </w:t>
            </w:r>
            <w:r w:rsidRPr="00D31912">
              <w:rPr>
                <w:sz w:val="18"/>
              </w:rPr>
              <w:t>system</w:t>
            </w:r>
          </w:p>
        </w:tc>
      </w:tr>
      <w:tr w:rsidR="00D31912" w:rsidRPr="00D31912">
        <w:trPr>
          <w:trHeight w:val="741"/>
        </w:trPr>
        <w:tc>
          <w:tcPr>
            <w:tcW w:w="912" w:type="dxa"/>
          </w:tcPr>
          <w:p w:rsidR="00DF772F" w:rsidRPr="00D31912" w:rsidRDefault="00FB4536">
            <w:pPr>
              <w:pStyle w:val="TableParagraph"/>
              <w:spacing w:before="79"/>
              <w:rPr>
                <w:sz w:val="14"/>
              </w:rPr>
            </w:pPr>
            <w:r w:rsidRPr="00D31912">
              <w:rPr>
                <w:sz w:val="14"/>
              </w:rPr>
              <w:t>13.4</w:t>
            </w:r>
            <w:r w:rsidRPr="00D31912">
              <w:rPr>
                <w:spacing w:val="-5"/>
                <w:sz w:val="14"/>
              </w:rPr>
              <w:t xml:space="preserve"> </w:t>
            </w:r>
            <w:r w:rsidRPr="00D31912">
              <w:rPr>
                <w:spacing w:val="-4"/>
                <w:sz w:val="14"/>
              </w:rPr>
              <w:t>item</w:t>
            </w:r>
          </w:p>
          <w:p w:rsidR="00DF772F" w:rsidRPr="00D31912" w:rsidRDefault="00FB4536">
            <w:pPr>
              <w:pStyle w:val="TableParagraph"/>
              <w:spacing w:before="0"/>
              <w:rPr>
                <w:sz w:val="14"/>
              </w:rPr>
            </w:pPr>
            <w:r w:rsidRPr="00D31912">
              <w:rPr>
                <w:sz w:val="14"/>
              </w:rPr>
              <w:t>29</w:t>
            </w:r>
            <w:r w:rsidRPr="00D31912">
              <w:rPr>
                <w:spacing w:val="-2"/>
                <w:sz w:val="14"/>
              </w:rPr>
              <w:t xml:space="preserve"> (cont.)</w:t>
            </w:r>
          </w:p>
        </w:tc>
        <w:tc>
          <w:tcPr>
            <w:tcW w:w="638" w:type="dxa"/>
          </w:tcPr>
          <w:p w:rsidR="00DF772F" w:rsidRPr="00D31912" w:rsidRDefault="00DF772F">
            <w:pPr>
              <w:pStyle w:val="TableParagraph"/>
              <w:spacing w:before="0"/>
              <w:ind w:left="0"/>
              <w:rPr>
                <w:rFonts w:ascii="Times New Roman"/>
                <w:sz w:val="16"/>
              </w:rPr>
            </w:pPr>
          </w:p>
        </w:tc>
        <w:tc>
          <w:tcPr>
            <w:tcW w:w="4399" w:type="dxa"/>
          </w:tcPr>
          <w:p w:rsidR="00DF772F" w:rsidRPr="00D31912" w:rsidRDefault="00FB4536">
            <w:pPr>
              <w:pStyle w:val="TableParagraph"/>
              <w:spacing w:before="73" w:line="278" w:lineRule="auto"/>
              <w:ind w:left="821" w:hanging="356"/>
              <w:rPr>
                <w:sz w:val="18"/>
              </w:rPr>
            </w:pPr>
            <w:r w:rsidRPr="00D31912">
              <w:rPr>
                <w:spacing w:val="-4"/>
                <w:sz w:val="18"/>
              </w:rPr>
              <w:t>(g)</w:t>
            </w:r>
            <w:r w:rsidRPr="00D31912">
              <w:rPr>
                <w:spacing w:val="44"/>
                <w:sz w:val="18"/>
              </w:rPr>
              <w:t xml:space="preserve"> </w:t>
            </w:r>
            <w:r w:rsidRPr="00D31912">
              <w:rPr>
                <w:spacing w:val="-4"/>
                <w:sz w:val="18"/>
              </w:rPr>
              <w:t>clinical</w:t>
            </w:r>
            <w:r w:rsidRPr="00D31912">
              <w:rPr>
                <w:spacing w:val="-10"/>
                <w:sz w:val="18"/>
              </w:rPr>
              <w:t xml:space="preserve"> </w:t>
            </w:r>
            <w:r w:rsidRPr="00D31912">
              <w:rPr>
                <w:spacing w:val="-4"/>
                <w:sz w:val="18"/>
              </w:rPr>
              <w:t>performance</w:t>
            </w:r>
            <w:r w:rsidRPr="00D31912">
              <w:rPr>
                <w:spacing w:val="-9"/>
                <w:sz w:val="18"/>
              </w:rPr>
              <w:t xml:space="preserve"> </w:t>
            </w:r>
            <w:r w:rsidRPr="00D31912">
              <w:rPr>
                <w:spacing w:val="-4"/>
                <w:sz w:val="18"/>
              </w:rPr>
              <w:t>characteristics,</w:t>
            </w:r>
            <w:r w:rsidRPr="00D31912">
              <w:rPr>
                <w:spacing w:val="-12"/>
                <w:sz w:val="18"/>
              </w:rPr>
              <w:t xml:space="preserve"> </w:t>
            </w:r>
            <w:r w:rsidRPr="00D31912">
              <w:rPr>
                <w:spacing w:val="-4"/>
                <w:sz w:val="18"/>
              </w:rPr>
              <w:t>such</w:t>
            </w:r>
            <w:r w:rsidRPr="00D31912">
              <w:rPr>
                <w:spacing w:val="-9"/>
                <w:sz w:val="18"/>
              </w:rPr>
              <w:t xml:space="preserve"> </w:t>
            </w:r>
            <w:r w:rsidRPr="00D31912">
              <w:rPr>
                <w:spacing w:val="-4"/>
                <w:sz w:val="18"/>
              </w:rPr>
              <w:t xml:space="preserve">as </w:t>
            </w:r>
            <w:r w:rsidRPr="00D31912">
              <w:rPr>
                <w:sz w:val="18"/>
              </w:rPr>
              <w:t>sensitivity and specificity;</w:t>
            </w:r>
          </w:p>
        </w:tc>
        <w:tc>
          <w:tcPr>
            <w:tcW w:w="1557" w:type="dxa"/>
          </w:tcPr>
          <w:p w:rsidR="00DF772F" w:rsidRPr="00D31912" w:rsidRDefault="00FB4536">
            <w:pPr>
              <w:pStyle w:val="TableParagraph"/>
              <w:spacing w:before="81"/>
              <w:ind w:left="109"/>
              <w:rPr>
                <w:rFonts w:ascii="MS Gothic" w:hAnsi="MS Gothic"/>
                <w:sz w:val="18"/>
              </w:rPr>
            </w:pPr>
            <w:r w:rsidRPr="00D31912">
              <w:rPr>
                <w:rFonts w:ascii="MS Gothic" w:hAnsi="MS Gothic"/>
                <w:spacing w:val="-10"/>
                <w:sz w:val="18"/>
              </w:rPr>
              <w:t>☐</w:t>
            </w:r>
          </w:p>
        </w:tc>
        <w:tc>
          <w:tcPr>
            <w:tcW w:w="1843" w:type="dxa"/>
          </w:tcPr>
          <w:p w:rsidR="00DF772F" w:rsidRPr="00D31912" w:rsidRDefault="00FB4536">
            <w:pPr>
              <w:pStyle w:val="TableParagraph"/>
              <w:spacing w:before="81"/>
              <w:ind w:left="110"/>
              <w:rPr>
                <w:rFonts w:ascii="MS Gothic" w:hAnsi="MS Gothic"/>
                <w:sz w:val="18"/>
              </w:rPr>
            </w:pPr>
            <w:r w:rsidRPr="00D31912">
              <w:rPr>
                <w:rFonts w:ascii="MS Gothic" w:hAnsi="MS Gothic"/>
                <w:spacing w:val="-10"/>
                <w:sz w:val="18"/>
              </w:rPr>
              <w:t>☐</w:t>
            </w:r>
          </w:p>
          <w:p w:rsidR="00DF772F" w:rsidRPr="00D31912" w:rsidRDefault="00FB4536">
            <w:pPr>
              <w:pStyle w:val="TableParagraph"/>
              <w:spacing w:before="83"/>
              <w:ind w:left="110"/>
              <w:rPr>
                <w:sz w:val="18"/>
              </w:rPr>
            </w:pPr>
            <w:r w:rsidRPr="00D31912">
              <w:rPr>
                <w:sz w:val="18"/>
              </w:rPr>
              <w:t>Provide</w:t>
            </w:r>
            <w:r w:rsidRPr="00D31912">
              <w:rPr>
                <w:spacing w:val="-4"/>
                <w:sz w:val="18"/>
              </w:rPr>
              <w:t xml:space="preserve"> </w:t>
            </w:r>
            <w:r w:rsidRPr="00D31912">
              <w:rPr>
                <w:spacing w:val="-2"/>
                <w:sz w:val="18"/>
              </w:rPr>
              <w:t>Justification</w:t>
            </w:r>
          </w:p>
        </w:tc>
        <w:tc>
          <w:tcPr>
            <w:tcW w:w="2978" w:type="dxa"/>
          </w:tcPr>
          <w:p w:rsidR="00DF772F" w:rsidRPr="00D31912" w:rsidRDefault="00FB4536">
            <w:pPr>
              <w:pStyle w:val="TableParagraph"/>
              <w:ind w:left="110" w:right="923"/>
              <w:jc w:val="both"/>
              <w:rPr>
                <w:sz w:val="18"/>
              </w:rPr>
            </w:pPr>
            <w:r w:rsidRPr="00D31912">
              <w:rPr>
                <w:sz w:val="18"/>
              </w:rPr>
              <w:t>List</w:t>
            </w:r>
            <w:r w:rsidRPr="00D31912">
              <w:rPr>
                <w:spacing w:val="-10"/>
                <w:sz w:val="18"/>
              </w:rPr>
              <w:t xml:space="preserve"> </w:t>
            </w:r>
            <w:r w:rsidRPr="00D31912">
              <w:rPr>
                <w:sz w:val="18"/>
              </w:rPr>
              <w:t>here</w:t>
            </w:r>
            <w:r w:rsidRPr="00D31912">
              <w:rPr>
                <w:spacing w:val="-10"/>
                <w:sz w:val="18"/>
              </w:rPr>
              <w:t xml:space="preserve"> </w:t>
            </w:r>
            <w:r w:rsidRPr="00D31912">
              <w:rPr>
                <w:sz w:val="18"/>
              </w:rPr>
              <w:t>the</w:t>
            </w:r>
            <w:r w:rsidRPr="00D31912">
              <w:rPr>
                <w:spacing w:val="-10"/>
                <w:sz w:val="18"/>
              </w:rPr>
              <w:t xml:space="preserve"> </w:t>
            </w:r>
            <w:r w:rsidRPr="00D31912">
              <w:rPr>
                <w:sz w:val="18"/>
              </w:rPr>
              <w:t>standards</w:t>
            </w:r>
            <w:r w:rsidRPr="00D31912">
              <w:rPr>
                <w:spacing w:val="-8"/>
                <w:sz w:val="18"/>
              </w:rPr>
              <w:t xml:space="preserve"> </w:t>
            </w:r>
            <w:r w:rsidRPr="00D31912">
              <w:rPr>
                <w:sz w:val="18"/>
              </w:rPr>
              <w:t>/ procedures</w:t>
            </w:r>
            <w:r w:rsidRPr="00D31912">
              <w:rPr>
                <w:spacing w:val="-3"/>
                <w:sz w:val="18"/>
              </w:rPr>
              <w:t xml:space="preserve"> </w:t>
            </w:r>
            <w:r w:rsidRPr="00D31912">
              <w:rPr>
                <w:sz w:val="18"/>
              </w:rPr>
              <w:t>applied</w:t>
            </w:r>
            <w:r w:rsidRPr="00D31912">
              <w:rPr>
                <w:spacing w:val="-4"/>
                <w:sz w:val="18"/>
              </w:rPr>
              <w:t xml:space="preserve"> </w:t>
            </w:r>
            <w:r w:rsidRPr="00D31912">
              <w:rPr>
                <w:sz w:val="18"/>
              </w:rPr>
              <w:t xml:space="preserve">with </w:t>
            </w:r>
            <w:r w:rsidRPr="00D31912">
              <w:rPr>
                <w:spacing w:val="-2"/>
                <w:sz w:val="18"/>
              </w:rPr>
              <w:t>justification</w:t>
            </w:r>
          </w:p>
        </w:tc>
        <w:tc>
          <w:tcPr>
            <w:tcW w:w="3062" w:type="dxa"/>
          </w:tcPr>
          <w:p w:rsidR="00DF772F" w:rsidRPr="00D31912" w:rsidRDefault="00FB4536">
            <w:pPr>
              <w:pStyle w:val="TableParagraph"/>
              <w:ind w:left="111" w:right="81"/>
              <w:rPr>
                <w:sz w:val="18"/>
              </w:rPr>
            </w:pPr>
            <w:r w:rsidRPr="00D31912">
              <w:rPr>
                <w:sz w:val="18"/>
              </w:rPr>
              <w:t>Include direct reference to documents within the manufacturer’s</w:t>
            </w:r>
            <w:r w:rsidRPr="00D31912">
              <w:rPr>
                <w:spacing w:val="-15"/>
                <w:sz w:val="18"/>
              </w:rPr>
              <w:t xml:space="preserve"> </w:t>
            </w:r>
            <w:r w:rsidRPr="00D31912">
              <w:rPr>
                <w:sz w:val="18"/>
              </w:rPr>
              <w:t>quality</w:t>
            </w:r>
            <w:r w:rsidRPr="00D31912">
              <w:rPr>
                <w:spacing w:val="-12"/>
                <w:sz w:val="18"/>
              </w:rPr>
              <w:t xml:space="preserve"> </w:t>
            </w:r>
            <w:r w:rsidRPr="00D31912">
              <w:rPr>
                <w:sz w:val="18"/>
              </w:rPr>
              <w:t>system</w:t>
            </w:r>
          </w:p>
        </w:tc>
      </w:tr>
      <w:tr w:rsidR="00D31912" w:rsidRPr="00D31912">
        <w:trPr>
          <w:trHeight w:val="741"/>
        </w:trPr>
        <w:tc>
          <w:tcPr>
            <w:tcW w:w="912" w:type="dxa"/>
          </w:tcPr>
          <w:p w:rsidR="00DF772F" w:rsidRPr="00D31912" w:rsidRDefault="00FB4536">
            <w:pPr>
              <w:pStyle w:val="TableParagraph"/>
              <w:spacing w:before="78"/>
              <w:rPr>
                <w:sz w:val="14"/>
              </w:rPr>
            </w:pPr>
            <w:r w:rsidRPr="00D31912">
              <w:rPr>
                <w:sz w:val="14"/>
              </w:rPr>
              <w:t>13.4</w:t>
            </w:r>
            <w:r w:rsidRPr="00D31912">
              <w:rPr>
                <w:spacing w:val="-5"/>
                <w:sz w:val="14"/>
              </w:rPr>
              <w:t xml:space="preserve"> </w:t>
            </w:r>
            <w:r w:rsidRPr="00D31912">
              <w:rPr>
                <w:spacing w:val="-4"/>
                <w:sz w:val="14"/>
              </w:rPr>
              <w:t>item</w:t>
            </w:r>
          </w:p>
          <w:p w:rsidR="00DF772F" w:rsidRPr="00D31912" w:rsidRDefault="00FB4536">
            <w:pPr>
              <w:pStyle w:val="TableParagraph"/>
              <w:spacing w:before="2"/>
              <w:rPr>
                <w:sz w:val="14"/>
              </w:rPr>
            </w:pPr>
            <w:r w:rsidRPr="00D31912">
              <w:rPr>
                <w:sz w:val="14"/>
              </w:rPr>
              <w:t>29</w:t>
            </w:r>
            <w:r w:rsidRPr="00D31912">
              <w:rPr>
                <w:spacing w:val="-2"/>
                <w:sz w:val="14"/>
              </w:rPr>
              <w:t xml:space="preserve"> (cont.)</w:t>
            </w:r>
          </w:p>
        </w:tc>
        <w:tc>
          <w:tcPr>
            <w:tcW w:w="638" w:type="dxa"/>
          </w:tcPr>
          <w:p w:rsidR="00DF772F" w:rsidRPr="00D31912" w:rsidRDefault="00DF772F">
            <w:pPr>
              <w:pStyle w:val="TableParagraph"/>
              <w:spacing w:before="0"/>
              <w:ind w:left="0"/>
              <w:rPr>
                <w:rFonts w:ascii="Times New Roman"/>
                <w:sz w:val="16"/>
              </w:rPr>
            </w:pPr>
          </w:p>
        </w:tc>
        <w:tc>
          <w:tcPr>
            <w:tcW w:w="4399" w:type="dxa"/>
          </w:tcPr>
          <w:p w:rsidR="00DF772F" w:rsidRPr="00D31912" w:rsidRDefault="00FB4536">
            <w:pPr>
              <w:pStyle w:val="TableParagraph"/>
              <w:spacing w:before="71"/>
              <w:ind w:left="466"/>
              <w:rPr>
                <w:sz w:val="18"/>
              </w:rPr>
            </w:pPr>
            <w:r w:rsidRPr="00D31912">
              <w:rPr>
                <w:spacing w:val="-4"/>
                <w:sz w:val="18"/>
              </w:rPr>
              <w:t>(h)</w:t>
            </w:r>
            <w:r w:rsidRPr="00D31912">
              <w:rPr>
                <w:spacing w:val="63"/>
                <w:sz w:val="18"/>
              </w:rPr>
              <w:t xml:space="preserve"> </w:t>
            </w:r>
            <w:r w:rsidRPr="00D31912">
              <w:rPr>
                <w:spacing w:val="-4"/>
                <w:sz w:val="18"/>
              </w:rPr>
              <w:t>reference</w:t>
            </w:r>
            <w:r w:rsidRPr="00D31912">
              <w:rPr>
                <w:spacing w:val="-12"/>
                <w:sz w:val="18"/>
              </w:rPr>
              <w:t xml:space="preserve"> </w:t>
            </w:r>
            <w:r w:rsidRPr="00D31912">
              <w:rPr>
                <w:spacing w:val="-4"/>
                <w:sz w:val="18"/>
              </w:rPr>
              <w:t>intervals,</w:t>
            </w:r>
            <w:r w:rsidRPr="00D31912">
              <w:rPr>
                <w:spacing w:val="-9"/>
                <w:sz w:val="18"/>
              </w:rPr>
              <w:t xml:space="preserve"> </w:t>
            </w:r>
            <w:r w:rsidRPr="00D31912">
              <w:rPr>
                <w:spacing w:val="-4"/>
                <w:sz w:val="18"/>
              </w:rPr>
              <w:t>if</w:t>
            </w:r>
            <w:r w:rsidRPr="00D31912">
              <w:rPr>
                <w:spacing w:val="-9"/>
                <w:sz w:val="18"/>
              </w:rPr>
              <w:t xml:space="preserve"> </w:t>
            </w:r>
            <w:r w:rsidRPr="00D31912">
              <w:rPr>
                <w:spacing w:val="-4"/>
                <w:sz w:val="18"/>
              </w:rPr>
              <w:t>appropriate;</w:t>
            </w:r>
          </w:p>
        </w:tc>
        <w:tc>
          <w:tcPr>
            <w:tcW w:w="1557" w:type="dxa"/>
          </w:tcPr>
          <w:p w:rsidR="00DF772F" w:rsidRPr="00D31912" w:rsidRDefault="00FB4536">
            <w:pPr>
              <w:pStyle w:val="TableParagraph"/>
              <w:spacing w:before="79"/>
              <w:ind w:left="109"/>
              <w:rPr>
                <w:rFonts w:ascii="MS Gothic" w:hAnsi="MS Gothic"/>
                <w:sz w:val="18"/>
              </w:rPr>
            </w:pPr>
            <w:r w:rsidRPr="00D31912">
              <w:rPr>
                <w:rFonts w:ascii="MS Gothic" w:hAnsi="MS Gothic"/>
                <w:spacing w:val="-10"/>
                <w:sz w:val="18"/>
              </w:rPr>
              <w:t>☐</w:t>
            </w:r>
          </w:p>
        </w:tc>
        <w:tc>
          <w:tcPr>
            <w:tcW w:w="1843" w:type="dxa"/>
          </w:tcPr>
          <w:p w:rsidR="00DF772F" w:rsidRPr="00D31912" w:rsidRDefault="00FB4536">
            <w:pPr>
              <w:pStyle w:val="TableParagraph"/>
              <w:spacing w:before="79"/>
              <w:ind w:left="110"/>
              <w:rPr>
                <w:rFonts w:ascii="MS Gothic" w:hAnsi="MS Gothic"/>
                <w:sz w:val="18"/>
              </w:rPr>
            </w:pPr>
            <w:r w:rsidRPr="00D31912">
              <w:rPr>
                <w:rFonts w:ascii="MS Gothic" w:hAnsi="MS Gothic"/>
                <w:spacing w:val="-10"/>
                <w:sz w:val="18"/>
              </w:rPr>
              <w:t>☐</w:t>
            </w:r>
          </w:p>
          <w:p w:rsidR="00DF772F" w:rsidRPr="00D31912" w:rsidRDefault="00FB4536">
            <w:pPr>
              <w:pStyle w:val="TableParagraph"/>
              <w:spacing w:before="86"/>
              <w:ind w:left="110"/>
              <w:rPr>
                <w:sz w:val="18"/>
              </w:rPr>
            </w:pPr>
            <w:r w:rsidRPr="00D31912">
              <w:rPr>
                <w:sz w:val="18"/>
              </w:rPr>
              <w:t>Provide</w:t>
            </w:r>
            <w:r w:rsidRPr="00D31912">
              <w:rPr>
                <w:spacing w:val="-4"/>
                <w:sz w:val="18"/>
              </w:rPr>
              <w:t xml:space="preserve"> </w:t>
            </w:r>
            <w:r w:rsidRPr="00D31912">
              <w:rPr>
                <w:spacing w:val="-2"/>
                <w:sz w:val="18"/>
              </w:rPr>
              <w:t>Justification</w:t>
            </w:r>
          </w:p>
        </w:tc>
        <w:tc>
          <w:tcPr>
            <w:tcW w:w="2978" w:type="dxa"/>
          </w:tcPr>
          <w:p w:rsidR="00DF772F" w:rsidRPr="00D31912" w:rsidRDefault="00FB4536">
            <w:pPr>
              <w:pStyle w:val="TableParagraph"/>
              <w:spacing w:before="81"/>
              <w:ind w:left="110" w:right="922"/>
              <w:jc w:val="both"/>
              <w:rPr>
                <w:sz w:val="18"/>
              </w:rPr>
            </w:pPr>
            <w:r w:rsidRPr="00D31912">
              <w:rPr>
                <w:sz w:val="18"/>
              </w:rPr>
              <w:t>List</w:t>
            </w:r>
            <w:r w:rsidRPr="00D31912">
              <w:rPr>
                <w:spacing w:val="-10"/>
                <w:sz w:val="18"/>
              </w:rPr>
              <w:t xml:space="preserve"> </w:t>
            </w:r>
            <w:r w:rsidRPr="00D31912">
              <w:rPr>
                <w:sz w:val="18"/>
              </w:rPr>
              <w:t>here</w:t>
            </w:r>
            <w:r w:rsidRPr="00D31912">
              <w:rPr>
                <w:spacing w:val="-10"/>
                <w:sz w:val="18"/>
              </w:rPr>
              <w:t xml:space="preserve"> </w:t>
            </w:r>
            <w:r w:rsidRPr="00D31912">
              <w:rPr>
                <w:sz w:val="18"/>
              </w:rPr>
              <w:t>the</w:t>
            </w:r>
            <w:r w:rsidRPr="00D31912">
              <w:rPr>
                <w:spacing w:val="-10"/>
                <w:sz w:val="18"/>
              </w:rPr>
              <w:t xml:space="preserve"> </w:t>
            </w:r>
            <w:r w:rsidRPr="00D31912">
              <w:rPr>
                <w:sz w:val="18"/>
              </w:rPr>
              <w:t>standards</w:t>
            </w:r>
            <w:r w:rsidRPr="00D31912">
              <w:rPr>
                <w:spacing w:val="-7"/>
                <w:sz w:val="18"/>
              </w:rPr>
              <w:t xml:space="preserve"> </w:t>
            </w:r>
            <w:r w:rsidRPr="00D31912">
              <w:rPr>
                <w:sz w:val="18"/>
              </w:rPr>
              <w:t>/ procedures</w:t>
            </w:r>
            <w:r w:rsidRPr="00D31912">
              <w:rPr>
                <w:spacing w:val="-3"/>
                <w:sz w:val="18"/>
              </w:rPr>
              <w:t xml:space="preserve"> </w:t>
            </w:r>
            <w:r w:rsidRPr="00D31912">
              <w:rPr>
                <w:sz w:val="18"/>
              </w:rPr>
              <w:t>applied</w:t>
            </w:r>
            <w:r w:rsidRPr="00D31912">
              <w:rPr>
                <w:spacing w:val="-4"/>
                <w:sz w:val="18"/>
              </w:rPr>
              <w:t xml:space="preserve"> </w:t>
            </w:r>
            <w:r w:rsidRPr="00D31912">
              <w:rPr>
                <w:sz w:val="18"/>
              </w:rPr>
              <w:t xml:space="preserve">with </w:t>
            </w:r>
            <w:r w:rsidRPr="00D31912">
              <w:rPr>
                <w:spacing w:val="-2"/>
                <w:sz w:val="18"/>
              </w:rPr>
              <w:t>justification</w:t>
            </w:r>
          </w:p>
        </w:tc>
        <w:tc>
          <w:tcPr>
            <w:tcW w:w="3062" w:type="dxa"/>
          </w:tcPr>
          <w:p w:rsidR="00DF772F" w:rsidRPr="00D31912" w:rsidRDefault="00FB4536">
            <w:pPr>
              <w:pStyle w:val="TableParagraph"/>
              <w:spacing w:before="81"/>
              <w:ind w:left="111" w:right="81"/>
              <w:rPr>
                <w:sz w:val="18"/>
              </w:rPr>
            </w:pPr>
            <w:r w:rsidRPr="00D31912">
              <w:rPr>
                <w:sz w:val="18"/>
              </w:rPr>
              <w:t>Include direct reference to documents within the manufacturer’s</w:t>
            </w:r>
            <w:r w:rsidRPr="00D31912">
              <w:rPr>
                <w:spacing w:val="-15"/>
                <w:sz w:val="18"/>
              </w:rPr>
              <w:t xml:space="preserve"> </w:t>
            </w:r>
            <w:r w:rsidRPr="00D31912">
              <w:rPr>
                <w:sz w:val="18"/>
              </w:rPr>
              <w:t>quality</w:t>
            </w:r>
            <w:r w:rsidRPr="00D31912">
              <w:rPr>
                <w:spacing w:val="-12"/>
                <w:sz w:val="18"/>
              </w:rPr>
              <w:t xml:space="preserve"> </w:t>
            </w:r>
            <w:r w:rsidRPr="00D31912">
              <w:rPr>
                <w:sz w:val="18"/>
              </w:rPr>
              <w:t>system</w:t>
            </w:r>
          </w:p>
        </w:tc>
      </w:tr>
      <w:tr w:rsidR="00D31912" w:rsidRPr="00D31912">
        <w:trPr>
          <w:trHeight w:val="801"/>
        </w:trPr>
        <w:tc>
          <w:tcPr>
            <w:tcW w:w="912" w:type="dxa"/>
          </w:tcPr>
          <w:p w:rsidR="00DF772F" w:rsidRPr="00D31912" w:rsidRDefault="00FB4536">
            <w:pPr>
              <w:pStyle w:val="TableParagraph"/>
              <w:spacing w:before="77"/>
              <w:rPr>
                <w:sz w:val="14"/>
              </w:rPr>
            </w:pPr>
            <w:r w:rsidRPr="00D31912">
              <w:rPr>
                <w:sz w:val="14"/>
              </w:rPr>
              <w:t>13.4</w:t>
            </w:r>
            <w:r w:rsidRPr="00D31912">
              <w:rPr>
                <w:spacing w:val="-5"/>
                <w:sz w:val="14"/>
              </w:rPr>
              <w:t xml:space="preserve"> </w:t>
            </w:r>
            <w:r w:rsidRPr="00D31912">
              <w:rPr>
                <w:spacing w:val="-4"/>
                <w:sz w:val="14"/>
              </w:rPr>
              <w:t>item</w:t>
            </w:r>
          </w:p>
          <w:p w:rsidR="00DF772F" w:rsidRPr="00D31912" w:rsidRDefault="00FB4536">
            <w:pPr>
              <w:pStyle w:val="TableParagraph"/>
              <w:spacing w:before="2"/>
              <w:rPr>
                <w:sz w:val="14"/>
              </w:rPr>
            </w:pPr>
            <w:r w:rsidRPr="00D31912">
              <w:rPr>
                <w:sz w:val="14"/>
              </w:rPr>
              <w:t>29</w:t>
            </w:r>
            <w:r w:rsidRPr="00D31912">
              <w:rPr>
                <w:spacing w:val="-2"/>
                <w:sz w:val="14"/>
              </w:rPr>
              <w:t xml:space="preserve"> (cont.)</w:t>
            </w:r>
          </w:p>
        </w:tc>
        <w:tc>
          <w:tcPr>
            <w:tcW w:w="638" w:type="dxa"/>
          </w:tcPr>
          <w:p w:rsidR="00DF772F" w:rsidRPr="00D31912" w:rsidRDefault="00DF772F">
            <w:pPr>
              <w:pStyle w:val="TableParagraph"/>
              <w:spacing w:before="0"/>
              <w:ind w:left="0"/>
              <w:rPr>
                <w:rFonts w:ascii="Times New Roman"/>
                <w:sz w:val="16"/>
              </w:rPr>
            </w:pPr>
          </w:p>
        </w:tc>
        <w:tc>
          <w:tcPr>
            <w:tcW w:w="4399" w:type="dxa"/>
          </w:tcPr>
          <w:p w:rsidR="00DF772F" w:rsidRPr="00D31912" w:rsidRDefault="00FB4536">
            <w:pPr>
              <w:pStyle w:val="TableParagraph"/>
              <w:tabs>
                <w:tab w:val="left" w:pos="821"/>
              </w:tabs>
              <w:spacing w:before="40" w:line="240" w:lineRule="atLeast"/>
              <w:ind w:left="821" w:right="206" w:hanging="356"/>
              <w:rPr>
                <w:sz w:val="18"/>
              </w:rPr>
            </w:pPr>
            <w:r w:rsidRPr="00D31912">
              <w:rPr>
                <w:spacing w:val="-4"/>
                <w:sz w:val="18"/>
              </w:rPr>
              <w:t>(i)</w:t>
            </w:r>
            <w:r w:rsidRPr="00D31912">
              <w:rPr>
                <w:sz w:val="18"/>
              </w:rPr>
              <w:tab/>
              <w:t>any</w:t>
            </w:r>
            <w:r w:rsidRPr="00D31912">
              <w:rPr>
                <w:spacing w:val="-11"/>
                <w:sz w:val="18"/>
              </w:rPr>
              <w:t xml:space="preserve"> </w:t>
            </w:r>
            <w:r w:rsidRPr="00D31912">
              <w:rPr>
                <w:sz w:val="18"/>
              </w:rPr>
              <w:t>precautions</w:t>
            </w:r>
            <w:r w:rsidRPr="00D31912">
              <w:rPr>
                <w:spacing w:val="-9"/>
                <w:sz w:val="18"/>
              </w:rPr>
              <w:t xml:space="preserve"> </w:t>
            </w:r>
            <w:r w:rsidRPr="00D31912">
              <w:rPr>
                <w:sz w:val="18"/>
              </w:rPr>
              <w:t>to</w:t>
            </w:r>
            <w:r w:rsidRPr="00D31912">
              <w:rPr>
                <w:spacing w:val="-9"/>
                <w:sz w:val="18"/>
              </w:rPr>
              <w:t xml:space="preserve"> </w:t>
            </w:r>
            <w:r w:rsidRPr="00D31912">
              <w:rPr>
                <w:sz w:val="18"/>
              </w:rPr>
              <w:t>be</w:t>
            </w:r>
            <w:r w:rsidRPr="00D31912">
              <w:rPr>
                <w:spacing w:val="-9"/>
                <w:sz w:val="18"/>
              </w:rPr>
              <w:t xml:space="preserve"> </w:t>
            </w:r>
            <w:r w:rsidRPr="00D31912">
              <w:rPr>
                <w:sz w:val="18"/>
              </w:rPr>
              <w:t>taken</w:t>
            </w:r>
            <w:r w:rsidRPr="00D31912">
              <w:rPr>
                <w:spacing w:val="-9"/>
                <w:sz w:val="18"/>
              </w:rPr>
              <w:t xml:space="preserve"> </w:t>
            </w:r>
            <w:r w:rsidRPr="00D31912">
              <w:rPr>
                <w:sz w:val="18"/>
              </w:rPr>
              <w:t>in</w:t>
            </w:r>
            <w:r w:rsidRPr="00D31912">
              <w:rPr>
                <w:spacing w:val="-9"/>
                <w:sz w:val="18"/>
              </w:rPr>
              <w:t xml:space="preserve"> </w:t>
            </w:r>
            <w:r w:rsidRPr="00D31912">
              <w:rPr>
                <w:sz w:val="18"/>
              </w:rPr>
              <w:t>relation</w:t>
            </w:r>
            <w:r w:rsidRPr="00D31912">
              <w:rPr>
                <w:spacing w:val="-11"/>
                <w:sz w:val="18"/>
              </w:rPr>
              <w:t xml:space="preserve"> </w:t>
            </w:r>
            <w:r w:rsidRPr="00D31912">
              <w:rPr>
                <w:sz w:val="18"/>
              </w:rPr>
              <w:t xml:space="preserve">to </w:t>
            </w:r>
            <w:r w:rsidRPr="00D31912">
              <w:rPr>
                <w:spacing w:val="-4"/>
                <w:sz w:val="18"/>
              </w:rPr>
              <w:t>substances</w:t>
            </w:r>
            <w:r w:rsidRPr="00D31912">
              <w:rPr>
                <w:spacing w:val="-12"/>
                <w:sz w:val="18"/>
              </w:rPr>
              <w:t xml:space="preserve"> </w:t>
            </w:r>
            <w:r w:rsidRPr="00D31912">
              <w:rPr>
                <w:spacing w:val="-4"/>
                <w:sz w:val="18"/>
              </w:rPr>
              <w:t>or</w:t>
            </w:r>
            <w:r w:rsidRPr="00D31912">
              <w:rPr>
                <w:spacing w:val="-12"/>
                <w:sz w:val="18"/>
              </w:rPr>
              <w:t xml:space="preserve"> </w:t>
            </w:r>
            <w:r w:rsidRPr="00D31912">
              <w:rPr>
                <w:spacing w:val="-4"/>
                <w:sz w:val="18"/>
              </w:rPr>
              <w:t>materials</w:t>
            </w:r>
            <w:r w:rsidRPr="00D31912">
              <w:rPr>
                <w:spacing w:val="-10"/>
                <w:sz w:val="18"/>
              </w:rPr>
              <w:t xml:space="preserve"> </w:t>
            </w:r>
            <w:r w:rsidRPr="00D31912">
              <w:rPr>
                <w:spacing w:val="-4"/>
                <w:sz w:val="18"/>
              </w:rPr>
              <w:t>that</w:t>
            </w:r>
            <w:r w:rsidRPr="00D31912">
              <w:rPr>
                <w:spacing w:val="-12"/>
                <w:sz w:val="18"/>
              </w:rPr>
              <w:t xml:space="preserve"> </w:t>
            </w:r>
            <w:r w:rsidRPr="00D31912">
              <w:rPr>
                <w:spacing w:val="-4"/>
                <w:sz w:val="18"/>
              </w:rPr>
              <w:t>present</w:t>
            </w:r>
            <w:r w:rsidRPr="00D31912">
              <w:rPr>
                <w:spacing w:val="-10"/>
                <w:sz w:val="18"/>
              </w:rPr>
              <w:t xml:space="preserve"> </w:t>
            </w:r>
            <w:r w:rsidRPr="00D31912">
              <w:rPr>
                <w:spacing w:val="-4"/>
                <w:sz w:val="18"/>
              </w:rPr>
              <w:t>a</w:t>
            </w:r>
            <w:r w:rsidRPr="00D31912">
              <w:rPr>
                <w:spacing w:val="-11"/>
                <w:sz w:val="18"/>
              </w:rPr>
              <w:t xml:space="preserve"> </w:t>
            </w:r>
            <w:r w:rsidRPr="00D31912">
              <w:rPr>
                <w:spacing w:val="-4"/>
                <w:sz w:val="18"/>
              </w:rPr>
              <w:t>risk</w:t>
            </w:r>
            <w:r w:rsidRPr="00D31912">
              <w:rPr>
                <w:spacing w:val="-12"/>
                <w:sz w:val="18"/>
              </w:rPr>
              <w:t xml:space="preserve"> </w:t>
            </w:r>
            <w:r w:rsidRPr="00D31912">
              <w:rPr>
                <w:spacing w:val="-4"/>
                <w:sz w:val="18"/>
              </w:rPr>
              <w:t xml:space="preserve">of </w:t>
            </w:r>
            <w:r w:rsidRPr="00D31912">
              <w:rPr>
                <w:spacing w:val="-2"/>
                <w:sz w:val="18"/>
              </w:rPr>
              <w:t>infection</w:t>
            </w:r>
          </w:p>
        </w:tc>
        <w:tc>
          <w:tcPr>
            <w:tcW w:w="1557" w:type="dxa"/>
          </w:tcPr>
          <w:p w:rsidR="00DF772F" w:rsidRPr="00D31912" w:rsidRDefault="00FB4536">
            <w:pPr>
              <w:pStyle w:val="TableParagraph"/>
              <w:spacing w:before="79"/>
              <w:ind w:left="109"/>
              <w:rPr>
                <w:rFonts w:ascii="MS Gothic" w:hAnsi="MS Gothic"/>
                <w:sz w:val="18"/>
              </w:rPr>
            </w:pPr>
            <w:r w:rsidRPr="00D31912">
              <w:rPr>
                <w:rFonts w:ascii="MS Gothic" w:hAnsi="MS Gothic"/>
                <w:spacing w:val="-10"/>
                <w:sz w:val="18"/>
              </w:rPr>
              <w:t>☐</w:t>
            </w:r>
          </w:p>
        </w:tc>
        <w:tc>
          <w:tcPr>
            <w:tcW w:w="1843" w:type="dxa"/>
          </w:tcPr>
          <w:p w:rsidR="00DF772F" w:rsidRPr="00D31912" w:rsidRDefault="00FB4536">
            <w:pPr>
              <w:pStyle w:val="TableParagraph"/>
              <w:spacing w:before="79"/>
              <w:ind w:left="110"/>
              <w:rPr>
                <w:rFonts w:ascii="MS Gothic" w:hAnsi="MS Gothic"/>
                <w:sz w:val="18"/>
              </w:rPr>
            </w:pPr>
            <w:r w:rsidRPr="00D31912">
              <w:rPr>
                <w:rFonts w:ascii="MS Gothic" w:hAnsi="MS Gothic"/>
                <w:spacing w:val="-10"/>
                <w:sz w:val="18"/>
              </w:rPr>
              <w:t>☐</w:t>
            </w:r>
          </w:p>
          <w:p w:rsidR="00DF772F" w:rsidRPr="00D31912" w:rsidRDefault="00FB4536">
            <w:pPr>
              <w:pStyle w:val="TableParagraph"/>
              <w:spacing w:before="85"/>
              <w:ind w:left="110"/>
              <w:rPr>
                <w:sz w:val="18"/>
              </w:rPr>
            </w:pPr>
            <w:r w:rsidRPr="00D31912">
              <w:rPr>
                <w:sz w:val="18"/>
              </w:rPr>
              <w:t>Provide</w:t>
            </w:r>
            <w:r w:rsidRPr="00D31912">
              <w:rPr>
                <w:spacing w:val="-4"/>
                <w:sz w:val="18"/>
              </w:rPr>
              <w:t xml:space="preserve"> </w:t>
            </w:r>
            <w:r w:rsidRPr="00D31912">
              <w:rPr>
                <w:spacing w:val="-2"/>
                <w:sz w:val="18"/>
              </w:rPr>
              <w:t>Justification</w:t>
            </w:r>
          </w:p>
        </w:tc>
        <w:tc>
          <w:tcPr>
            <w:tcW w:w="2978" w:type="dxa"/>
          </w:tcPr>
          <w:p w:rsidR="00DF772F" w:rsidRPr="00D31912" w:rsidRDefault="00FB4536">
            <w:pPr>
              <w:pStyle w:val="TableParagraph"/>
              <w:ind w:left="110" w:right="923"/>
              <w:jc w:val="both"/>
              <w:rPr>
                <w:sz w:val="18"/>
              </w:rPr>
            </w:pPr>
            <w:r w:rsidRPr="00D31912">
              <w:rPr>
                <w:sz w:val="18"/>
              </w:rPr>
              <w:t>List</w:t>
            </w:r>
            <w:r w:rsidRPr="00D31912">
              <w:rPr>
                <w:spacing w:val="-10"/>
                <w:sz w:val="18"/>
              </w:rPr>
              <w:t xml:space="preserve"> </w:t>
            </w:r>
            <w:r w:rsidRPr="00D31912">
              <w:rPr>
                <w:sz w:val="18"/>
              </w:rPr>
              <w:t>here</w:t>
            </w:r>
            <w:r w:rsidRPr="00D31912">
              <w:rPr>
                <w:spacing w:val="-10"/>
                <w:sz w:val="18"/>
              </w:rPr>
              <w:t xml:space="preserve"> </w:t>
            </w:r>
            <w:r w:rsidRPr="00D31912">
              <w:rPr>
                <w:sz w:val="18"/>
              </w:rPr>
              <w:t>the</w:t>
            </w:r>
            <w:r w:rsidRPr="00D31912">
              <w:rPr>
                <w:spacing w:val="-10"/>
                <w:sz w:val="18"/>
              </w:rPr>
              <w:t xml:space="preserve"> </w:t>
            </w:r>
            <w:r w:rsidRPr="00D31912">
              <w:rPr>
                <w:sz w:val="18"/>
              </w:rPr>
              <w:t>standards</w:t>
            </w:r>
            <w:r w:rsidRPr="00D31912">
              <w:rPr>
                <w:spacing w:val="-8"/>
                <w:sz w:val="18"/>
              </w:rPr>
              <w:t xml:space="preserve"> </w:t>
            </w:r>
            <w:r w:rsidRPr="00D31912">
              <w:rPr>
                <w:sz w:val="18"/>
              </w:rPr>
              <w:t>/ procedures</w:t>
            </w:r>
            <w:r w:rsidRPr="00D31912">
              <w:rPr>
                <w:spacing w:val="-3"/>
                <w:sz w:val="18"/>
              </w:rPr>
              <w:t xml:space="preserve"> </w:t>
            </w:r>
            <w:r w:rsidRPr="00D31912">
              <w:rPr>
                <w:sz w:val="18"/>
              </w:rPr>
              <w:t>applied</w:t>
            </w:r>
            <w:r w:rsidRPr="00D31912">
              <w:rPr>
                <w:spacing w:val="-4"/>
                <w:sz w:val="18"/>
              </w:rPr>
              <w:t xml:space="preserve"> </w:t>
            </w:r>
            <w:r w:rsidRPr="00D31912">
              <w:rPr>
                <w:sz w:val="18"/>
              </w:rPr>
              <w:t xml:space="preserve">with </w:t>
            </w:r>
            <w:r w:rsidRPr="00D31912">
              <w:rPr>
                <w:spacing w:val="-2"/>
                <w:sz w:val="18"/>
              </w:rPr>
              <w:t>justification</w:t>
            </w:r>
          </w:p>
        </w:tc>
        <w:tc>
          <w:tcPr>
            <w:tcW w:w="3062" w:type="dxa"/>
          </w:tcPr>
          <w:p w:rsidR="00DF772F" w:rsidRPr="00D31912" w:rsidRDefault="00FB4536">
            <w:pPr>
              <w:pStyle w:val="TableParagraph"/>
              <w:ind w:left="111" w:right="81"/>
              <w:rPr>
                <w:sz w:val="18"/>
              </w:rPr>
            </w:pPr>
            <w:r w:rsidRPr="00D31912">
              <w:rPr>
                <w:sz w:val="18"/>
              </w:rPr>
              <w:t>Include direct reference to documents within the manufacturer’s</w:t>
            </w:r>
            <w:r w:rsidRPr="00D31912">
              <w:rPr>
                <w:spacing w:val="-15"/>
                <w:sz w:val="18"/>
              </w:rPr>
              <w:t xml:space="preserve"> </w:t>
            </w:r>
            <w:r w:rsidRPr="00D31912">
              <w:rPr>
                <w:sz w:val="18"/>
              </w:rPr>
              <w:t>quality</w:t>
            </w:r>
            <w:r w:rsidRPr="00D31912">
              <w:rPr>
                <w:spacing w:val="-12"/>
                <w:sz w:val="18"/>
              </w:rPr>
              <w:t xml:space="preserve"> </w:t>
            </w:r>
            <w:r w:rsidRPr="00D31912">
              <w:rPr>
                <w:sz w:val="18"/>
              </w:rPr>
              <w:t>system</w:t>
            </w:r>
          </w:p>
        </w:tc>
      </w:tr>
    </w:tbl>
    <w:p w:rsidR="00DF772F" w:rsidRPr="00D31912" w:rsidRDefault="00DF772F">
      <w:pPr>
        <w:pStyle w:val="TableParagraph"/>
        <w:rPr>
          <w:sz w:val="18"/>
        </w:rPr>
        <w:sectPr w:rsidR="00DF772F" w:rsidRPr="00D31912">
          <w:type w:val="continuous"/>
          <w:pgSz w:w="16850" w:h="11910" w:orient="landscape"/>
          <w:pgMar w:top="920" w:right="708" w:bottom="1140" w:left="566" w:header="0" w:footer="944" w:gutter="0"/>
          <w:cols w:space="720"/>
        </w:sectPr>
      </w:pPr>
    </w:p>
    <w:tbl>
      <w:tblPr>
        <w:tblStyle w:val="TableNormal"/>
        <w:tblW w:w="0" w:type="auto"/>
        <w:tblInd w:w="159" w:type="dxa"/>
        <w:tblBorders>
          <w:top w:val="single" w:sz="4" w:space="0" w:color="001770"/>
          <w:left w:val="single" w:sz="4" w:space="0" w:color="001770"/>
          <w:bottom w:val="single" w:sz="4" w:space="0" w:color="001770"/>
          <w:right w:val="single" w:sz="4" w:space="0" w:color="001770"/>
          <w:insideH w:val="single" w:sz="4" w:space="0" w:color="001770"/>
          <w:insideV w:val="single" w:sz="4" w:space="0" w:color="001770"/>
        </w:tblBorders>
        <w:tblLayout w:type="fixed"/>
        <w:tblLook w:val="01E0" w:firstRow="1" w:lastRow="1" w:firstColumn="1" w:lastColumn="1" w:noHBand="0" w:noVBand="0"/>
      </w:tblPr>
      <w:tblGrid>
        <w:gridCol w:w="912"/>
        <w:gridCol w:w="638"/>
        <w:gridCol w:w="4399"/>
        <w:gridCol w:w="1557"/>
        <w:gridCol w:w="1843"/>
        <w:gridCol w:w="2978"/>
        <w:gridCol w:w="3062"/>
      </w:tblGrid>
      <w:tr w:rsidR="00D31912" w:rsidRPr="00D31912">
        <w:trPr>
          <w:trHeight w:val="849"/>
        </w:trPr>
        <w:tc>
          <w:tcPr>
            <w:tcW w:w="5949" w:type="dxa"/>
            <w:gridSpan w:val="3"/>
            <w:shd w:val="clear" w:color="auto" w:fill="DEE7F7"/>
          </w:tcPr>
          <w:p w:rsidR="00DF772F" w:rsidRPr="00D31912" w:rsidRDefault="00FB4536">
            <w:pPr>
              <w:pStyle w:val="TableParagraph"/>
              <w:spacing w:before="146"/>
              <w:rPr>
                <w:rFonts w:ascii="Arial"/>
                <w:b/>
              </w:rPr>
            </w:pPr>
            <w:r w:rsidRPr="00D31912">
              <w:rPr>
                <w:rFonts w:ascii="Arial"/>
                <w:b/>
              </w:rPr>
              <w:t>Part</w:t>
            </w:r>
            <w:r w:rsidRPr="00D31912">
              <w:rPr>
                <w:rFonts w:ascii="Arial"/>
                <w:b/>
                <w:spacing w:val="1"/>
              </w:rPr>
              <w:t xml:space="preserve"> </w:t>
            </w:r>
            <w:r w:rsidRPr="00D31912">
              <w:rPr>
                <w:rFonts w:ascii="Arial"/>
                <w:b/>
                <w:spacing w:val="-5"/>
              </w:rPr>
              <w:t>2.</w:t>
            </w:r>
          </w:p>
          <w:p w:rsidR="00DF772F" w:rsidRPr="00D31912" w:rsidRDefault="00FB4536">
            <w:pPr>
              <w:pStyle w:val="TableParagraph"/>
              <w:spacing w:before="81"/>
              <w:rPr>
                <w:rFonts w:ascii="Arial"/>
                <w:b/>
              </w:rPr>
            </w:pPr>
            <w:r w:rsidRPr="00D31912">
              <w:rPr>
                <w:rFonts w:ascii="Arial"/>
                <w:b/>
              </w:rPr>
              <w:t>PRINCIPLES</w:t>
            </w:r>
            <w:r w:rsidRPr="00D31912">
              <w:rPr>
                <w:rFonts w:ascii="Arial"/>
                <w:b/>
                <w:spacing w:val="-7"/>
              </w:rPr>
              <w:t xml:space="preserve"> </w:t>
            </w:r>
            <w:r w:rsidRPr="00D31912">
              <w:rPr>
                <w:rFonts w:ascii="Arial"/>
                <w:b/>
              </w:rPr>
              <w:t>ABOUT</w:t>
            </w:r>
            <w:r w:rsidRPr="00D31912">
              <w:rPr>
                <w:rFonts w:ascii="Arial"/>
                <w:b/>
                <w:spacing w:val="-9"/>
              </w:rPr>
              <w:t xml:space="preserve"> </w:t>
            </w:r>
            <w:r w:rsidRPr="00D31912">
              <w:rPr>
                <w:rFonts w:ascii="Arial"/>
                <w:b/>
              </w:rPr>
              <w:t>DESIGN</w:t>
            </w:r>
            <w:r w:rsidRPr="00D31912">
              <w:rPr>
                <w:rFonts w:ascii="Arial"/>
                <w:b/>
                <w:spacing w:val="-7"/>
              </w:rPr>
              <w:t xml:space="preserve"> </w:t>
            </w:r>
            <w:r w:rsidRPr="00D31912">
              <w:rPr>
                <w:rFonts w:ascii="Arial"/>
                <w:b/>
              </w:rPr>
              <w:t>AND</w:t>
            </w:r>
            <w:r w:rsidRPr="00D31912">
              <w:rPr>
                <w:rFonts w:ascii="Arial"/>
                <w:b/>
                <w:spacing w:val="-7"/>
              </w:rPr>
              <w:t xml:space="preserve"> </w:t>
            </w:r>
            <w:r w:rsidRPr="00D31912">
              <w:rPr>
                <w:rFonts w:ascii="Arial"/>
                <w:b/>
                <w:spacing w:val="-2"/>
              </w:rPr>
              <w:t>CONSTRUCTION</w:t>
            </w:r>
          </w:p>
        </w:tc>
        <w:tc>
          <w:tcPr>
            <w:tcW w:w="1557" w:type="dxa"/>
            <w:vMerge w:val="restart"/>
            <w:shd w:val="clear" w:color="auto" w:fill="DEE7F7"/>
          </w:tcPr>
          <w:p w:rsidR="00DF772F" w:rsidRPr="00D31912" w:rsidRDefault="00FB4536">
            <w:pPr>
              <w:pStyle w:val="TableParagraph"/>
              <w:spacing w:before="74"/>
              <w:ind w:left="222"/>
              <w:rPr>
                <w:rFonts w:ascii="Arial"/>
                <w:b/>
              </w:rPr>
            </w:pPr>
            <w:r w:rsidRPr="00D31912">
              <w:rPr>
                <w:rFonts w:ascii="Arial"/>
                <w:b/>
                <w:spacing w:val="-2"/>
              </w:rPr>
              <w:t>Applicable</w:t>
            </w:r>
          </w:p>
        </w:tc>
        <w:tc>
          <w:tcPr>
            <w:tcW w:w="1843" w:type="dxa"/>
            <w:vMerge w:val="restart"/>
            <w:shd w:val="clear" w:color="auto" w:fill="DEE7F7"/>
          </w:tcPr>
          <w:p w:rsidR="00DF772F" w:rsidRPr="00D31912" w:rsidRDefault="00FB4536">
            <w:pPr>
              <w:pStyle w:val="TableParagraph"/>
              <w:spacing w:before="74"/>
              <w:ind w:left="133" w:right="14"/>
              <w:jc w:val="center"/>
              <w:rPr>
                <w:rFonts w:ascii="Arial"/>
                <w:b/>
              </w:rPr>
            </w:pPr>
            <w:r w:rsidRPr="00D31912">
              <w:rPr>
                <w:rFonts w:ascii="Arial"/>
                <w:b/>
              </w:rPr>
              <w:t>Not</w:t>
            </w:r>
            <w:r w:rsidRPr="00D31912">
              <w:rPr>
                <w:rFonts w:ascii="Arial"/>
                <w:b/>
                <w:spacing w:val="-1"/>
              </w:rPr>
              <w:t xml:space="preserve"> </w:t>
            </w:r>
            <w:r w:rsidRPr="00D31912">
              <w:rPr>
                <w:rFonts w:ascii="Arial"/>
                <w:b/>
                <w:spacing w:val="-2"/>
              </w:rPr>
              <w:t>applicable</w:t>
            </w:r>
          </w:p>
          <w:p w:rsidR="00DF772F" w:rsidRPr="00D31912" w:rsidRDefault="00FB4536">
            <w:pPr>
              <w:pStyle w:val="TableParagraph"/>
              <w:ind w:left="133"/>
              <w:jc w:val="center"/>
              <w:rPr>
                <w:rFonts w:ascii="Arial"/>
                <w:b/>
                <w:sz w:val="16"/>
              </w:rPr>
            </w:pPr>
            <w:r w:rsidRPr="00D31912">
              <w:rPr>
                <w:rFonts w:ascii="Arial"/>
                <w:b/>
                <w:spacing w:val="-6"/>
                <w:sz w:val="16"/>
              </w:rPr>
              <w:t>Justification</w:t>
            </w:r>
            <w:r w:rsidRPr="00D31912">
              <w:rPr>
                <w:rFonts w:ascii="Arial"/>
                <w:b/>
                <w:spacing w:val="-12"/>
                <w:sz w:val="16"/>
              </w:rPr>
              <w:t xml:space="preserve"> </w:t>
            </w:r>
            <w:r w:rsidRPr="00D31912">
              <w:rPr>
                <w:rFonts w:ascii="Arial"/>
                <w:b/>
                <w:spacing w:val="-6"/>
                <w:sz w:val="16"/>
              </w:rPr>
              <w:t>must</w:t>
            </w:r>
            <w:r w:rsidRPr="00D31912">
              <w:rPr>
                <w:rFonts w:ascii="Arial"/>
                <w:b/>
                <w:spacing w:val="-10"/>
                <w:sz w:val="16"/>
              </w:rPr>
              <w:t xml:space="preserve"> </w:t>
            </w:r>
            <w:r w:rsidRPr="00D31912">
              <w:rPr>
                <w:rFonts w:ascii="Arial"/>
                <w:b/>
                <w:spacing w:val="-6"/>
                <w:sz w:val="16"/>
              </w:rPr>
              <w:t>be</w:t>
            </w:r>
            <w:r w:rsidRPr="00D31912">
              <w:rPr>
                <w:rFonts w:ascii="Arial"/>
                <w:b/>
                <w:sz w:val="16"/>
              </w:rPr>
              <w:t xml:space="preserve"> provided</w:t>
            </w:r>
            <w:r w:rsidRPr="00D31912">
              <w:rPr>
                <w:rFonts w:ascii="Arial"/>
                <w:b/>
                <w:spacing w:val="-12"/>
                <w:sz w:val="16"/>
              </w:rPr>
              <w:t xml:space="preserve"> </w:t>
            </w:r>
            <w:r w:rsidRPr="00D31912">
              <w:rPr>
                <w:rFonts w:ascii="Arial"/>
                <w:b/>
                <w:sz w:val="16"/>
              </w:rPr>
              <w:t>below</w:t>
            </w:r>
          </w:p>
        </w:tc>
        <w:tc>
          <w:tcPr>
            <w:tcW w:w="2978" w:type="dxa"/>
            <w:vMerge w:val="restart"/>
            <w:shd w:val="clear" w:color="auto" w:fill="DEE7F7"/>
          </w:tcPr>
          <w:p w:rsidR="00DF772F" w:rsidRPr="00D31912" w:rsidRDefault="00FB4536">
            <w:pPr>
              <w:pStyle w:val="TableParagraph"/>
              <w:spacing w:before="77"/>
              <w:ind w:left="223"/>
              <w:rPr>
                <w:rFonts w:ascii="Arial"/>
                <w:b/>
              </w:rPr>
            </w:pPr>
            <w:r w:rsidRPr="00D31912">
              <w:rPr>
                <w:rFonts w:ascii="Arial"/>
                <w:b/>
              </w:rPr>
              <w:t>Medical</w:t>
            </w:r>
            <w:r w:rsidRPr="00D31912">
              <w:rPr>
                <w:rFonts w:ascii="Arial"/>
                <w:b/>
                <w:spacing w:val="-11"/>
              </w:rPr>
              <w:t xml:space="preserve"> </w:t>
            </w:r>
            <w:r w:rsidRPr="00D31912">
              <w:rPr>
                <w:rFonts w:ascii="Arial"/>
                <w:b/>
              </w:rPr>
              <w:t>Devices</w:t>
            </w:r>
            <w:r w:rsidRPr="00D31912">
              <w:rPr>
                <w:rFonts w:ascii="Arial"/>
                <w:b/>
                <w:spacing w:val="-14"/>
              </w:rPr>
              <w:t xml:space="preserve"> </w:t>
            </w:r>
            <w:r w:rsidRPr="00D31912">
              <w:rPr>
                <w:rFonts w:ascii="Arial"/>
                <w:b/>
              </w:rPr>
              <w:t>/</w:t>
            </w:r>
            <w:r w:rsidRPr="00D31912">
              <w:rPr>
                <w:rFonts w:ascii="Arial"/>
                <w:b/>
                <w:spacing w:val="-13"/>
              </w:rPr>
              <w:t xml:space="preserve"> </w:t>
            </w:r>
            <w:r w:rsidRPr="00D31912">
              <w:rPr>
                <w:rFonts w:ascii="Arial"/>
                <w:b/>
              </w:rPr>
              <w:t>IVD standard or other procedure applied</w:t>
            </w:r>
          </w:p>
        </w:tc>
        <w:tc>
          <w:tcPr>
            <w:tcW w:w="3062" w:type="dxa"/>
            <w:vMerge w:val="restart"/>
            <w:shd w:val="clear" w:color="auto" w:fill="DEE7F7"/>
          </w:tcPr>
          <w:p w:rsidR="00DF772F" w:rsidRPr="00D31912" w:rsidRDefault="00FB4536">
            <w:pPr>
              <w:pStyle w:val="TableParagraph"/>
              <w:spacing w:before="74"/>
              <w:ind w:left="224"/>
              <w:rPr>
                <w:rFonts w:ascii="Arial"/>
                <w:b/>
              </w:rPr>
            </w:pPr>
            <w:r w:rsidRPr="00D31912">
              <w:rPr>
                <w:rFonts w:ascii="Arial"/>
                <w:b/>
              </w:rPr>
              <w:t>Evidence</w:t>
            </w:r>
            <w:r w:rsidRPr="00D31912">
              <w:rPr>
                <w:rFonts w:ascii="Arial"/>
                <w:b/>
                <w:spacing w:val="-4"/>
              </w:rPr>
              <w:t xml:space="preserve"> </w:t>
            </w:r>
            <w:r w:rsidRPr="00D31912">
              <w:rPr>
                <w:rFonts w:ascii="Arial"/>
                <w:b/>
              </w:rPr>
              <w:t>of</w:t>
            </w:r>
            <w:r w:rsidRPr="00D31912">
              <w:rPr>
                <w:rFonts w:ascii="Arial"/>
                <w:b/>
                <w:spacing w:val="-2"/>
              </w:rPr>
              <w:t xml:space="preserve"> compliance</w:t>
            </w:r>
          </w:p>
          <w:p w:rsidR="00DF772F" w:rsidRPr="00D31912" w:rsidRDefault="00FB4536">
            <w:pPr>
              <w:pStyle w:val="TableParagraph"/>
              <w:ind w:left="137"/>
              <w:jc w:val="center"/>
              <w:rPr>
                <w:rFonts w:ascii="Arial" w:hAnsi="Arial"/>
                <w:b/>
                <w:sz w:val="16"/>
              </w:rPr>
            </w:pPr>
            <w:r w:rsidRPr="00D31912">
              <w:rPr>
                <w:rFonts w:ascii="Arial" w:hAnsi="Arial"/>
                <w:b/>
                <w:spacing w:val="-6"/>
                <w:sz w:val="16"/>
              </w:rPr>
              <w:t>Include direct reference to documents</w:t>
            </w:r>
            <w:r w:rsidRPr="00D31912">
              <w:rPr>
                <w:rFonts w:ascii="Arial" w:hAnsi="Arial"/>
                <w:b/>
                <w:sz w:val="16"/>
              </w:rPr>
              <w:t xml:space="preserve"> within</w:t>
            </w:r>
            <w:r w:rsidRPr="00D31912">
              <w:rPr>
                <w:rFonts w:ascii="Arial" w:hAnsi="Arial"/>
                <w:b/>
                <w:spacing w:val="-8"/>
                <w:sz w:val="16"/>
              </w:rPr>
              <w:t xml:space="preserve"> </w:t>
            </w:r>
            <w:r w:rsidRPr="00D31912">
              <w:rPr>
                <w:rFonts w:ascii="Arial" w:hAnsi="Arial"/>
                <w:b/>
                <w:sz w:val="16"/>
              </w:rPr>
              <w:t>the</w:t>
            </w:r>
            <w:r w:rsidRPr="00D31912">
              <w:rPr>
                <w:rFonts w:ascii="Arial" w:hAnsi="Arial"/>
                <w:b/>
                <w:spacing w:val="-9"/>
                <w:sz w:val="16"/>
              </w:rPr>
              <w:t xml:space="preserve"> </w:t>
            </w:r>
            <w:r w:rsidRPr="00D31912">
              <w:rPr>
                <w:rFonts w:ascii="Arial" w:hAnsi="Arial"/>
                <w:b/>
                <w:sz w:val="16"/>
              </w:rPr>
              <w:t>manufacturer’s</w:t>
            </w:r>
            <w:r w:rsidRPr="00D31912">
              <w:rPr>
                <w:rFonts w:ascii="Arial" w:hAnsi="Arial"/>
                <w:b/>
                <w:spacing w:val="-9"/>
                <w:sz w:val="16"/>
              </w:rPr>
              <w:t xml:space="preserve"> </w:t>
            </w:r>
            <w:r w:rsidRPr="00D31912">
              <w:rPr>
                <w:rFonts w:ascii="Arial" w:hAnsi="Arial"/>
                <w:b/>
                <w:sz w:val="16"/>
              </w:rPr>
              <w:t xml:space="preserve">quality </w:t>
            </w:r>
            <w:r w:rsidRPr="00D31912">
              <w:rPr>
                <w:rFonts w:ascii="Arial" w:hAnsi="Arial"/>
                <w:b/>
                <w:spacing w:val="-2"/>
                <w:sz w:val="16"/>
              </w:rPr>
              <w:t>system</w:t>
            </w:r>
          </w:p>
        </w:tc>
      </w:tr>
      <w:tr w:rsidR="00D31912" w:rsidRPr="00D31912">
        <w:trPr>
          <w:trHeight w:val="626"/>
        </w:trPr>
        <w:tc>
          <w:tcPr>
            <w:tcW w:w="912" w:type="dxa"/>
            <w:shd w:val="clear" w:color="auto" w:fill="DEE7F7"/>
          </w:tcPr>
          <w:p w:rsidR="00DF772F" w:rsidRPr="00D31912" w:rsidRDefault="00FB4536">
            <w:pPr>
              <w:pStyle w:val="TableParagraph"/>
              <w:spacing w:before="74"/>
              <w:rPr>
                <w:rFonts w:ascii="Arial"/>
                <w:b/>
              </w:rPr>
            </w:pPr>
            <w:r w:rsidRPr="00D31912">
              <w:rPr>
                <w:rFonts w:ascii="Arial"/>
                <w:b/>
                <w:spacing w:val="-5"/>
              </w:rPr>
              <w:t>13</w:t>
            </w:r>
          </w:p>
        </w:tc>
        <w:tc>
          <w:tcPr>
            <w:tcW w:w="5037" w:type="dxa"/>
            <w:gridSpan w:val="2"/>
            <w:shd w:val="clear" w:color="auto" w:fill="DEE7F7"/>
          </w:tcPr>
          <w:p w:rsidR="00DF772F" w:rsidRPr="00D31912" w:rsidRDefault="00FB4536">
            <w:pPr>
              <w:pStyle w:val="TableParagraph"/>
              <w:spacing w:before="79"/>
              <w:ind w:left="108" w:right="81"/>
              <w:rPr>
                <w:rFonts w:ascii="Arial"/>
                <w:b/>
                <w:i/>
              </w:rPr>
            </w:pPr>
            <w:r w:rsidRPr="00D31912">
              <w:rPr>
                <w:rFonts w:ascii="Arial"/>
                <w:b/>
                <w:i/>
              </w:rPr>
              <w:t>Information</w:t>
            </w:r>
            <w:r w:rsidRPr="00D31912">
              <w:rPr>
                <w:rFonts w:ascii="Arial"/>
                <w:b/>
                <w:i/>
                <w:spacing w:val="-9"/>
              </w:rPr>
              <w:t xml:space="preserve"> </w:t>
            </w:r>
            <w:r w:rsidRPr="00D31912">
              <w:rPr>
                <w:rFonts w:ascii="Arial"/>
                <w:b/>
                <w:i/>
              </w:rPr>
              <w:t>to</w:t>
            </w:r>
            <w:r w:rsidRPr="00D31912">
              <w:rPr>
                <w:rFonts w:ascii="Arial"/>
                <w:b/>
                <w:i/>
                <w:spacing w:val="-7"/>
              </w:rPr>
              <w:t xml:space="preserve"> </w:t>
            </w:r>
            <w:r w:rsidRPr="00D31912">
              <w:rPr>
                <w:rFonts w:ascii="Arial"/>
                <w:b/>
                <w:i/>
              </w:rPr>
              <w:t>be</w:t>
            </w:r>
            <w:r w:rsidRPr="00D31912">
              <w:rPr>
                <w:rFonts w:ascii="Arial"/>
                <w:b/>
                <w:i/>
                <w:spacing w:val="-8"/>
              </w:rPr>
              <w:t xml:space="preserve"> </w:t>
            </w:r>
            <w:r w:rsidRPr="00D31912">
              <w:rPr>
                <w:rFonts w:ascii="Arial"/>
                <w:b/>
                <w:i/>
              </w:rPr>
              <w:t>provided</w:t>
            </w:r>
            <w:r w:rsidRPr="00D31912">
              <w:rPr>
                <w:rFonts w:ascii="Arial"/>
                <w:b/>
                <w:i/>
                <w:spacing w:val="-7"/>
              </w:rPr>
              <w:t xml:space="preserve"> </w:t>
            </w:r>
            <w:r w:rsidRPr="00D31912">
              <w:rPr>
                <w:rFonts w:ascii="Arial"/>
                <w:b/>
                <w:i/>
              </w:rPr>
              <w:t>with</w:t>
            </w:r>
            <w:r w:rsidRPr="00D31912">
              <w:rPr>
                <w:rFonts w:ascii="Arial"/>
                <w:b/>
                <w:i/>
                <w:spacing w:val="-8"/>
              </w:rPr>
              <w:t xml:space="preserve"> </w:t>
            </w:r>
            <w:r w:rsidRPr="00D31912">
              <w:rPr>
                <w:rFonts w:ascii="Arial"/>
                <w:b/>
                <w:i/>
              </w:rPr>
              <w:t xml:space="preserve">medical </w:t>
            </w:r>
            <w:r w:rsidRPr="00D31912">
              <w:rPr>
                <w:rFonts w:ascii="Arial"/>
                <w:b/>
                <w:i/>
                <w:spacing w:val="-2"/>
              </w:rPr>
              <w:t>devices</w:t>
            </w:r>
          </w:p>
        </w:tc>
        <w:tc>
          <w:tcPr>
            <w:tcW w:w="1557" w:type="dxa"/>
            <w:vMerge/>
            <w:tcBorders>
              <w:top w:val="nil"/>
            </w:tcBorders>
            <w:shd w:val="clear" w:color="auto" w:fill="DEE7F7"/>
          </w:tcPr>
          <w:p w:rsidR="00DF772F" w:rsidRPr="00D31912" w:rsidRDefault="00DF772F">
            <w:pPr>
              <w:rPr>
                <w:sz w:val="2"/>
                <w:szCs w:val="2"/>
              </w:rPr>
            </w:pPr>
          </w:p>
        </w:tc>
        <w:tc>
          <w:tcPr>
            <w:tcW w:w="1843" w:type="dxa"/>
            <w:vMerge/>
            <w:tcBorders>
              <w:top w:val="nil"/>
            </w:tcBorders>
            <w:shd w:val="clear" w:color="auto" w:fill="DEE7F7"/>
          </w:tcPr>
          <w:p w:rsidR="00DF772F" w:rsidRPr="00D31912" w:rsidRDefault="00DF772F">
            <w:pPr>
              <w:rPr>
                <w:sz w:val="2"/>
                <w:szCs w:val="2"/>
              </w:rPr>
            </w:pPr>
          </w:p>
        </w:tc>
        <w:tc>
          <w:tcPr>
            <w:tcW w:w="2978" w:type="dxa"/>
            <w:vMerge/>
            <w:tcBorders>
              <w:top w:val="nil"/>
            </w:tcBorders>
            <w:shd w:val="clear" w:color="auto" w:fill="DEE7F7"/>
          </w:tcPr>
          <w:p w:rsidR="00DF772F" w:rsidRPr="00D31912" w:rsidRDefault="00DF772F">
            <w:pPr>
              <w:rPr>
                <w:sz w:val="2"/>
                <w:szCs w:val="2"/>
              </w:rPr>
            </w:pPr>
          </w:p>
        </w:tc>
        <w:tc>
          <w:tcPr>
            <w:tcW w:w="3062" w:type="dxa"/>
            <w:vMerge/>
            <w:tcBorders>
              <w:top w:val="nil"/>
            </w:tcBorders>
            <w:shd w:val="clear" w:color="auto" w:fill="DEE7F7"/>
          </w:tcPr>
          <w:p w:rsidR="00DF772F" w:rsidRPr="00D31912" w:rsidRDefault="00DF772F">
            <w:pPr>
              <w:rPr>
                <w:sz w:val="2"/>
                <w:szCs w:val="2"/>
              </w:rPr>
            </w:pPr>
          </w:p>
        </w:tc>
      </w:tr>
      <w:tr w:rsidR="00D31912" w:rsidRPr="00D31912">
        <w:trPr>
          <w:trHeight w:val="1156"/>
        </w:trPr>
        <w:tc>
          <w:tcPr>
            <w:tcW w:w="912" w:type="dxa"/>
          </w:tcPr>
          <w:p w:rsidR="00DF772F" w:rsidRPr="00D31912" w:rsidRDefault="00FB4536">
            <w:pPr>
              <w:pStyle w:val="TableParagraph"/>
              <w:spacing w:before="77"/>
              <w:rPr>
                <w:sz w:val="14"/>
              </w:rPr>
            </w:pPr>
            <w:r w:rsidRPr="00D31912">
              <w:rPr>
                <w:spacing w:val="-4"/>
                <w:sz w:val="14"/>
              </w:rPr>
              <w:t>13.4</w:t>
            </w:r>
          </w:p>
          <w:p w:rsidR="00DF772F" w:rsidRPr="00D31912" w:rsidRDefault="00FB4536">
            <w:pPr>
              <w:pStyle w:val="TableParagraph"/>
              <w:spacing w:before="2"/>
              <w:rPr>
                <w:sz w:val="14"/>
              </w:rPr>
            </w:pPr>
            <w:r w:rsidRPr="00D31912">
              <w:rPr>
                <w:spacing w:val="-2"/>
                <w:sz w:val="14"/>
              </w:rPr>
              <w:t>(cont.)</w:t>
            </w:r>
          </w:p>
        </w:tc>
        <w:tc>
          <w:tcPr>
            <w:tcW w:w="638" w:type="dxa"/>
          </w:tcPr>
          <w:p w:rsidR="00DF772F" w:rsidRPr="00D31912" w:rsidRDefault="00FB4536">
            <w:pPr>
              <w:pStyle w:val="TableParagraph"/>
              <w:spacing w:before="78"/>
              <w:ind w:left="108"/>
              <w:rPr>
                <w:sz w:val="18"/>
              </w:rPr>
            </w:pPr>
            <w:r w:rsidRPr="00D31912">
              <w:rPr>
                <w:spacing w:val="-5"/>
                <w:sz w:val="18"/>
              </w:rPr>
              <w:t>30</w:t>
            </w:r>
          </w:p>
        </w:tc>
        <w:tc>
          <w:tcPr>
            <w:tcW w:w="4399" w:type="dxa"/>
          </w:tcPr>
          <w:p w:rsidR="00DF772F" w:rsidRPr="00D31912" w:rsidRDefault="00FB4536">
            <w:pPr>
              <w:pStyle w:val="TableParagraph"/>
              <w:ind w:left="108" w:right="199"/>
              <w:rPr>
                <w:sz w:val="18"/>
              </w:rPr>
            </w:pPr>
            <w:r w:rsidRPr="00D31912">
              <w:rPr>
                <w:sz w:val="18"/>
              </w:rPr>
              <w:t>For</w:t>
            </w:r>
            <w:r w:rsidRPr="00D31912">
              <w:rPr>
                <w:spacing w:val="-6"/>
                <w:sz w:val="18"/>
              </w:rPr>
              <w:t xml:space="preserve"> </w:t>
            </w:r>
            <w:r w:rsidRPr="00D31912">
              <w:rPr>
                <w:sz w:val="18"/>
              </w:rPr>
              <w:t>an</w:t>
            </w:r>
            <w:r w:rsidRPr="00D31912">
              <w:rPr>
                <w:spacing w:val="-8"/>
                <w:sz w:val="18"/>
              </w:rPr>
              <w:t xml:space="preserve"> </w:t>
            </w:r>
            <w:r w:rsidRPr="00D31912">
              <w:rPr>
                <w:sz w:val="18"/>
              </w:rPr>
              <w:t>adaptable</w:t>
            </w:r>
            <w:r w:rsidRPr="00D31912">
              <w:rPr>
                <w:spacing w:val="-8"/>
                <w:sz w:val="18"/>
              </w:rPr>
              <w:t xml:space="preserve"> </w:t>
            </w:r>
            <w:r w:rsidRPr="00D31912">
              <w:rPr>
                <w:sz w:val="18"/>
              </w:rPr>
              <w:t>medical</w:t>
            </w:r>
            <w:r w:rsidRPr="00D31912">
              <w:rPr>
                <w:spacing w:val="-6"/>
                <w:sz w:val="18"/>
              </w:rPr>
              <w:t xml:space="preserve"> </w:t>
            </w:r>
            <w:r w:rsidRPr="00D31912">
              <w:rPr>
                <w:sz w:val="18"/>
              </w:rPr>
              <w:t>device,</w:t>
            </w:r>
            <w:r w:rsidRPr="00D31912">
              <w:rPr>
                <w:spacing w:val="-6"/>
                <w:sz w:val="18"/>
              </w:rPr>
              <w:t xml:space="preserve"> </w:t>
            </w:r>
            <w:r w:rsidRPr="00D31912">
              <w:rPr>
                <w:sz w:val="18"/>
              </w:rPr>
              <w:t>instructions</w:t>
            </w:r>
            <w:r w:rsidRPr="00D31912">
              <w:rPr>
                <w:spacing w:val="-6"/>
                <w:sz w:val="18"/>
              </w:rPr>
              <w:t xml:space="preserve"> </w:t>
            </w:r>
            <w:r w:rsidRPr="00D31912">
              <w:rPr>
                <w:sz w:val="18"/>
              </w:rPr>
              <w:t>for assembling or adapting the device which, if followed,</w:t>
            </w:r>
            <w:r w:rsidRPr="00D31912">
              <w:rPr>
                <w:spacing w:val="-3"/>
                <w:sz w:val="18"/>
              </w:rPr>
              <w:t xml:space="preserve"> </w:t>
            </w:r>
            <w:r w:rsidRPr="00D31912">
              <w:rPr>
                <w:sz w:val="18"/>
              </w:rPr>
              <w:t>will</w:t>
            </w:r>
            <w:r w:rsidRPr="00D31912">
              <w:rPr>
                <w:spacing w:val="-3"/>
                <w:sz w:val="18"/>
              </w:rPr>
              <w:t xml:space="preserve"> </w:t>
            </w:r>
            <w:r w:rsidRPr="00D31912">
              <w:rPr>
                <w:sz w:val="18"/>
              </w:rPr>
              <w:t>ensure</w:t>
            </w:r>
            <w:r w:rsidRPr="00D31912">
              <w:rPr>
                <w:spacing w:val="-3"/>
                <w:sz w:val="18"/>
              </w:rPr>
              <w:t xml:space="preserve"> </w:t>
            </w:r>
            <w:r w:rsidRPr="00D31912">
              <w:rPr>
                <w:sz w:val="18"/>
              </w:rPr>
              <w:t>that</w:t>
            </w:r>
            <w:r w:rsidRPr="00D31912">
              <w:rPr>
                <w:spacing w:val="-3"/>
                <w:sz w:val="18"/>
              </w:rPr>
              <w:t xml:space="preserve"> </w:t>
            </w:r>
            <w:r w:rsidRPr="00D31912">
              <w:rPr>
                <w:sz w:val="18"/>
              </w:rPr>
              <w:t>the</w:t>
            </w:r>
            <w:r w:rsidRPr="00D31912">
              <w:rPr>
                <w:spacing w:val="-3"/>
                <w:sz w:val="18"/>
              </w:rPr>
              <w:t xml:space="preserve"> </w:t>
            </w:r>
            <w:r w:rsidRPr="00D31912">
              <w:rPr>
                <w:sz w:val="18"/>
              </w:rPr>
              <w:t>device</w:t>
            </w:r>
            <w:r w:rsidRPr="00D31912">
              <w:rPr>
                <w:spacing w:val="-5"/>
                <w:sz w:val="18"/>
              </w:rPr>
              <w:t xml:space="preserve"> </w:t>
            </w:r>
            <w:r w:rsidRPr="00D31912">
              <w:rPr>
                <w:sz w:val="18"/>
              </w:rPr>
              <w:t>continues</w:t>
            </w:r>
            <w:r w:rsidRPr="00D31912">
              <w:rPr>
                <w:spacing w:val="-2"/>
                <w:sz w:val="18"/>
              </w:rPr>
              <w:t xml:space="preserve"> </w:t>
            </w:r>
            <w:r w:rsidRPr="00D31912">
              <w:rPr>
                <w:sz w:val="18"/>
              </w:rPr>
              <w:t>to comply with the applicable provisions of the Essential Principles</w:t>
            </w:r>
          </w:p>
        </w:tc>
        <w:tc>
          <w:tcPr>
            <w:tcW w:w="1557" w:type="dxa"/>
          </w:tcPr>
          <w:p w:rsidR="00DF772F" w:rsidRPr="00D31912" w:rsidRDefault="00FB4536">
            <w:pPr>
              <w:pStyle w:val="TableParagraph"/>
              <w:spacing w:before="79"/>
              <w:ind w:left="109"/>
              <w:rPr>
                <w:rFonts w:ascii="MS Gothic" w:hAnsi="MS Gothic"/>
                <w:sz w:val="18"/>
              </w:rPr>
            </w:pPr>
            <w:r w:rsidRPr="00D31912">
              <w:rPr>
                <w:rFonts w:ascii="MS Gothic" w:hAnsi="MS Gothic"/>
                <w:spacing w:val="-10"/>
                <w:sz w:val="18"/>
              </w:rPr>
              <w:t>☐</w:t>
            </w:r>
          </w:p>
        </w:tc>
        <w:tc>
          <w:tcPr>
            <w:tcW w:w="1843" w:type="dxa"/>
          </w:tcPr>
          <w:p w:rsidR="00DF772F" w:rsidRPr="00D31912" w:rsidRDefault="00FB4536">
            <w:pPr>
              <w:pStyle w:val="TableParagraph"/>
              <w:spacing w:before="79"/>
              <w:ind w:left="110"/>
              <w:rPr>
                <w:rFonts w:ascii="MS Gothic" w:hAnsi="MS Gothic"/>
                <w:sz w:val="18"/>
              </w:rPr>
            </w:pPr>
            <w:r w:rsidRPr="00D31912">
              <w:rPr>
                <w:rFonts w:ascii="MS Gothic" w:hAnsi="MS Gothic"/>
                <w:spacing w:val="-10"/>
                <w:sz w:val="18"/>
              </w:rPr>
              <w:t>☐</w:t>
            </w:r>
          </w:p>
          <w:p w:rsidR="00DF772F" w:rsidRPr="00D31912" w:rsidRDefault="00FB4536">
            <w:pPr>
              <w:pStyle w:val="TableParagraph"/>
              <w:spacing w:before="85"/>
              <w:ind w:left="110"/>
              <w:rPr>
                <w:sz w:val="18"/>
              </w:rPr>
            </w:pPr>
            <w:r w:rsidRPr="00D31912">
              <w:rPr>
                <w:sz w:val="18"/>
              </w:rPr>
              <w:t>Provide</w:t>
            </w:r>
            <w:r w:rsidRPr="00D31912">
              <w:rPr>
                <w:spacing w:val="-4"/>
                <w:sz w:val="18"/>
              </w:rPr>
              <w:t xml:space="preserve"> </w:t>
            </w:r>
            <w:r w:rsidRPr="00D31912">
              <w:rPr>
                <w:spacing w:val="-2"/>
                <w:sz w:val="18"/>
              </w:rPr>
              <w:t>Justification</w:t>
            </w:r>
          </w:p>
        </w:tc>
        <w:tc>
          <w:tcPr>
            <w:tcW w:w="2978" w:type="dxa"/>
          </w:tcPr>
          <w:p w:rsidR="00DF772F" w:rsidRPr="00D31912" w:rsidRDefault="00FB4536">
            <w:pPr>
              <w:pStyle w:val="TableParagraph"/>
              <w:ind w:left="110" w:right="923"/>
              <w:jc w:val="both"/>
              <w:rPr>
                <w:sz w:val="18"/>
              </w:rPr>
            </w:pPr>
            <w:r w:rsidRPr="00D31912">
              <w:rPr>
                <w:sz w:val="18"/>
              </w:rPr>
              <w:t>List</w:t>
            </w:r>
            <w:r w:rsidRPr="00D31912">
              <w:rPr>
                <w:spacing w:val="-10"/>
                <w:sz w:val="18"/>
              </w:rPr>
              <w:t xml:space="preserve"> </w:t>
            </w:r>
            <w:r w:rsidRPr="00D31912">
              <w:rPr>
                <w:sz w:val="18"/>
              </w:rPr>
              <w:t>here</w:t>
            </w:r>
            <w:r w:rsidRPr="00D31912">
              <w:rPr>
                <w:spacing w:val="-10"/>
                <w:sz w:val="18"/>
              </w:rPr>
              <w:t xml:space="preserve"> </w:t>
            </w:r>
            <w:r w:rsidRPr="00D31912">
              <w:rPr>
                <w:sz w:val="18"/>
              </w:rPr>
              <w:t>the</w:t>
            </w:r>
            <w:r w:rsidRPr="00D31912">
              <w:rPr>
                <w:spacing w:val="-10"/>
                <w:sz w:val="18"/>
              </w:rPr>
              <w:t xml:space="preserve"> </w:t>
            </w:r>
            <w:r w:rsidRPr="00D31912">
              <w:rPr>
                <w:sz w:val="18"/>
              </w:rPr>
              <w:t>standards</w:t>
            </w:r>
            <w:r w:rsidRPr="00D31912">
              <w:rPr>
                <w:spacing w:val="-8"/>
                <w:sz w:val="18"/>
              </w:rPr>
              <w:t xml:space="preserve"> </w:t>
            </w:r>
            <w:r w:rsidRPr="00D31912">
              <w:rPr>
                <w:sz w:val="18"/>
              </w:rPr>
              <w:t>/ procedures</w:t>
            </w:r>
            <w:r w:rsidRPr="00D31912">
              <w:rPr>
                <w:spacing w:val="-3"/>
                <w:sz w:val="18"/>
              </w:rPr>
              <w:t xml:space="preserve"> </w:t>
            </w:r>
            <w:r w:rsidRPr="00D31912">
              <w:rPr>
                <w:sz w:val="18"/>
              </w:rPr>
              <w:t>applied</w:t>
            </w:r>
            <w:r w:rsidRPr="00D31912">
              <w:rPr>
                <w:spacing w:val="-4"/>
                <w:sz w:val="18"/>
              </w:rPr>
              <w:t xml:space="preserve"> </w:t>
            </w:r>
            <w:r w:rsidRPr="00D31912">
              <w:rPr>
                <w:sz w:val="18"/>
              </w:rPr>
              <w:t xml:space="preserve">with </w:t>
            </w:r>
            <w:r w:rsidRPr="00D31912">
              <w:rPr>
                <w:spacing w:val="-2"/>
                <w:sz w:val="18"/>
              </w:rPr>
              <w:t>justification</w:t>
            </w:r>
          </w:p>
        </w:tc>
        <w:tc>
          <w:tcPr>
            <w:tcW w:w="3062" w:type="dxa"/>
          </w:tcPr>
          <w:p w:rsidR="00DF772F" w:rsidRPr="00D31912" w:rsidRDefault="00FB4536">
            <w:pPr>
              <w:pStyle w:val="TableParagraph"/>
              <w:ind w:left="111" w:right="81"/>
              <w:rPr>
                <w:sz w:val="18"/>
              </w:rPr>
            </w:pPr>
            <w:r w:rsidRPr="00D31912">
              <w:rPr>
                <w:sz w:val="18"/>
              </w:rPr>
              <w:t>Include direct reference to documents within the manufacturer’s</w:t>
            </w:r>
            <w:r w:rsidRPr="00D31912">
              <w:rPr>
                <w:spacing w:val="-15"/>
                <w:sz w:val="18"/>
              </w:rPr>
              <w:t xml:space="preserve"> </w:t>
            </w:r>
            <w:r w:rsidRPr="00D31912">
              <w:rPr>
                <w:sz w:val="18"/>
              </w:rPr>
              <w:t>quality</w:t>
            </w:r>
            <w:r w:rsidRPr="00D31912">
              <w:rPr>
                <w:spacing w:val="-12"/>
                <w:sz w:val="18"/>
              </w:rPr>
              <w:t xml:space="preserve"> </w:t>
            </w:r>
            <w:r w:rsidRPr="00D31912">
              <w:rPr>
                <w:sz w:val="18"/>
              </w:rPr>
              <w:t>system</w:t>
            </w:r>
          </w:p>
        </w:tc>
      </w:tr>
      <w:tr w:rsidR="00D31912" w:rsidRPr="00D31912">
        <w:trPr>
          <w:trHeight w:val="1361"/>
        </w:trPr>
        <w:tc>
          <w:tcPr>
            <w:tcW w:w="912" w:type="dxa"/>
          </w:tcPr>
          <w:p w:rsidR="00DF772F" w:rsidRPr="00D31912" w:rsidRDefault="00FB4536">
            <w:pPr>
              <w:pStyle w:val="TableParagraph"/>
              <w:spacing w:before="78"/>
              <w:rPr>
                <w:sz w:val="14"/>
              </w:rPr>
            </w:pPr>
            <w:r w:rsidRPr="00D31912">
              <w:rPr>
                <w:spacing w:val="-4"/>
                <w:sz w:val="14"/>
              </w:rPr>
              <w:t>13.4</w:t>
            </w:r>
          </w:p>
          <w:p w:rsidR="00DF772F" w:rsidRPr="00D31912" w:rsidRDefault="00FB4536">
            <w:pPr>
              <w:pStyle w:val="TableParagraph"/>
              <w:spacing w:before="0"/>
              <w:rPr>
                <w:sz w:val="14"/>
              </w:rPr>
            </w:pPr>
            <w:r w:rsidRPr="00D31912">
              <w:rPr>
                <w:spacing w:val="-2"/>
                <w:sz w:val="14"/>
              </w:rPr>
              <w:t>(cont.)</w:t>
            </w:r>
          </w:p>
        </w:tc>
        <w:tc>
          <w:tcPr>
            <w:tcW w:w="638" w:type="dxa"/>
          </w:tcPr>
          <w:p w:rsidR="00DF772F" w:rsidRPr="00D31912" w:rsidRDefault="00FB4536">
            <w:pPr>
              <w:pStyle w:val="TableParagraph"/>
              <w:spacing w:before="78"/>
              <w:ind w:left="108"/>
              <w:rPr>
                <w:sz w:val="18"/>
              </w:rPr>
            </w:pPr>
            <w:r w:rsidRPr="00D31912">
              <w:rPr>
                <w:spacing w:val="-5"/>
                <w:sz w:val="18"/>
              </w:rPr>
              <w:t>31</w:t>
            </w:r>
          </w:p>
        </w:tc>
        <w:tc>
          <w:tcPr>
            <w:tcW w:w="4399" w:type="dxa"/>
          </w:tcPr>
          <w:p w:rsidR="00DF772F" w:rsidRPr="00D31912" w:rsidRDefault="00FB4536">
            <w:pPr>
              <w:pStyle w:val="TableParagraph"/>
              <w:spacing w:before="78"/>
              <w:ind w:left="108" w:right="88"/>
              <w:rPr>
                <w:sz w:val="18"/>
              </w:rPr>
            </w:pPr>
            <w:r w:rsidRPr="00D31912">
              <w:rPr>
                <w:sz w:val="18"/>
              </w:rPr>
              <w:t>For</w:t>
            </w:r>
            <w:r w:rsidRPr="00D31912">
              <w:rPr>
                <w:spacing w:val="-7"/>
                <w:sz w:val="18"/>
              </w:rPr>
              <w:t xml:space="preserve"> </w:t>
            </w:r>
            <w:r w:rsidRPr="00D31912">
              <w:rPr>
                <w:sz w:val="18"/>
              </w:rPr>
              <w:t>a</w:t>
            </w:r>
            <w:r w:rsidRPr="00D31912">
              <w:rPr>
                <w:spacing w:val="-8"/>
                <w:sz w:val="18"/>
              </w:rPr>
              <w:t xml:space="preserve"> </w:t>
            </w:r>
            <w:r w:rsidRPr="00D31912">
              <w:rPr>
                <w:sz w:val="18"/>
              </w:rPr>
              <w:t>medical</w:t>
            </w:r>
            <w:r w:rsidRPr="00D31912">
              <w:rPr>
                <w:spacing w:val="-7"/>
                <w:sz w:val="18"/>
              </w:rPr>
              <w:t xml:space="preserve"> </w:t>
            </w:r>
            <w:r w:rsidRPr="00D31912">
              <w:rPr>
                <w:sz w:val="18"/>
              </w:rPr>
              <w:t>device</w:t>
            </w:r>
            <w:r w:rsidRPr="00D31912">
              <w:rPr>
                <w:spacing w:val="-7"/>
                <w:sz w:val="18"/>
              </w:rPr>
              <w:t xml:space="preserve"> </w:t>
            </w:r>
            <w:r w:rsidRPr="00D31912">
              <w:rPr>
                <w:sz w:val="18"/>
              </w:rPr>
              <w:t>production</w:t>
            </w:r>
            <w:r w:rsidRPr="00D31912">
              <w:rPr>
                <w:spacing w:val="-7"/>
                <w:sz w:val="18"/>
              </w:rPr>
              <w:t xml:space="preserve"> </w:t>
            </w:r>
            <w:r w:rsidRPr="00D31912">
              <w:rPr>
                <w:sz w:val="18"/>
              </w:rPr>
              <w:t>system,</w:t>
            </w:r>
            <w:r w:rsidRPr="00D31912">
              <w:rPr>
                <w:spacing w:val="-8"/>
                <w:sz w:val="18"/>
              </w:rPr>
              <w:t xml:space="preserve"> </w:t>
            </w:r>
            <w:r w:rsidRPr="00D31912">
              <w:rPr>
                <w:sz w:val="18"/>
              </w:rPr>
              <w:t>instructions for the process to be followed in producing the medical device the system is intended to produce which, if followed, will ensure that the device so produced will comply with the applicable provisions of the Essential Principles</w:t>
            </w:r>
          </w:p>
        </w:tc>
        <w:tc>
          <w:tcPr>
            <w:tcW w:w="1557" w:type="dxa"/>
          </w:tcPr>
          <w:p w:rsidR="00DF772F" w:rsidRPr="00D31912" w:rsidRDefault="00FB4536">
            <w:pPr>
              <w:pStyle w:val="TableParagraph"/>
              <w:spacing w:before="79"/>
              <w:ind w:left="109"/>
              <w:rPr>
                <w:rFonts w:ascii="MS Gothic" w:hAnsi="MS Gothic"/>
                <w:sz w:val="18"/>
              </w:rPr>
            </w:pPr>
            <w:r w:rsidRPr="00D31912">
              <w:rPr>
                <w:rFonts w:ascii="MS Gothic" w:hAnsi="MS Gothic"/>
                <w:spacing w:val="-10"/>
                <w:sz w:val="18"/>
              </w:rPr>
              <w:t>☐</w:t>
            </w:r>
          </w:p>
        </w:tc>
        <w:tc>
          <w:tcPr>
            <w:tcW w:w="1843" w:type="dxa"/>
          </w:tcPr>
          <w:p w:rsidR="00DF772F" w:rsidRPr="00D31912" w:rsidRDefault="00FB4536">
            <w:pPr>
              <w:pStyle w:val="TableParagraph"/>
              <w:spacing w:before="79"/>
              <w:ind w:left="110"/>
              <w:rPr>
                <w:rFonts w:ascii="MS Gothic" w:hAnsi="MS Gothic"/>
                <w:sz w:val="18"/>
              </w:rPr>
            </w:pPr>
            <w:r w:rsidRPr="00D31912">
              <w:rPr>
                <w:rFonts w:ascii="MS Gothic" w:hAnsi="MS Gothic"/>
                <w:spacing w:val="-10"/>
                <w:sz w:val="18"/>
              </w:rPr>
              <w:t>☐</w:t>
            </w:r>
          </w:p>
          <w:p w:rsidR="00DF772F" w:rsidRPr="00D31912" w:rsidRDefault="00FB4536">
            <w:pPr>
              <w:pStyle w:val="TableParagraph"/>
              <w:spacing w:before="83"/>
              <w:ind w:left="110"/>
              <w:rPr>
                <w:sz w:val="18"/>
              </w:rPr>
            </w:pPr>
            <w:r w:rsidRPr="00D31912">
              <w:rPr>
                <w:sz w:val="18"/>
              </w:rPr>
              <w:t>Provide</w:t>
            </w:r>
            <w:r w:rsidRPr="00D31912">
              <w:rPr>
                <w:spacing w:val="-4"/>
                <w:sz w:val="18"/>
              </w:rPr>
              <w:t xml:space="preserve"> </w:t>
            </w:r>
            <w:r w:rsidRPr="00D31912">
              <w:rPr>
                <w:spacing w:val="-2"/>
                <w:sz w:val="18"/>
              </w:rPr>
              <w:t>Justification</w:t>
            </w:r>
          </w:p>
        </w:tc>
        <w:tc>
          <w:tcPr>
            <w:tcW w:w="2978" w:type="dxa"/>
          </w:tcPr>
          <w:p w:rsidR="00DF772F" w:rsidRPr="00D31912" w:rsidRDefault="00FB4536">
            <w:pPr>
              <w:pStyle w:val="TableParagraph"/>
              <w:spacing w:before="78"/>
              <w:ind w:left="110" w:right="923"/>
              <w:jc w:val="both"/>
              <w:rPr>
                <w:sz w:val="18"/>
              </w:rPr>
            </w:pPr>
            <w:r w:rsidRPr="00D31912">
              <w:rPr>
                <w:sz w:val="18"/>
              </w:rPr>
              <w:t>List</w:t>
            </w:r>
            <w:r w:rsidRPr="00D31912">
              <w:rPr>
                <w:spacing w:val="-10"/>
                <w:sz w:val="18"/>
              </w:rPr>
              <w:t xml:space="preserve"> </w:t>
            </w:r>
            <w:r w:rsidRPr="00D31912">
              <w:rPr>
                <w:sz w:val="18"/>
              </w:rPr>
              <w:t>here</w:t>
            </w:r>
            <w:r w:rsidRPr="00D31912">
              <w:rPr>
                <w:spacing w:val="-10"/>
                <w:sz w:val="18"/>
              </w:rPr>
              <w:t xml:space="preserve"> </w:t>
            </w:r>
            <w:r w:rsidRPr="00D31912">
              <w:rPr>
                <w:sz w:val="18"/>
              </w:rPr>
              <w:t>the</w:t>
            </w:r>
            <w:r w:rsidRPr="00D31912">
              <w:rPr>
                <w:spacing w:val="-10"/>
                <w:sz w:val="18"/>
              </w:rPr>
              <w:t xml:space="preserve"> </w:t>
            </w:r>
            <w:r w:rsidRPr="00D31912">
              <w:rPr>
                <w:sz w:val="18"/>
              </w:rPr>
              <w:t>standards</w:t>
            </w:r>
            <w:r w:rsidRPr="00D31912">
              <w:rPr>
                <w:spacing w:val="-8"/>
                <w:sz w:val="18"/>
              </w:rPr>
              <w:t xml:space="preserve"> </w:t>
            </w:r>
            <w:r w:rsidRPr="00D31912">
              <w:rPr>
                <w:sz w:val="18"/>
              </w:rPr>
              <w:t>/ procedures</w:t>
            </w:r>
            <w:r w:rsidRPr="00D31912">
              <w:rPr>
                <w:spacing w:val="-3"/>
                <w:sz w:val="18"/>
              </w:rPr>
              <w:t xml:space="preserve"> </w:t>
            </w:r>
            <w:r w:rsidRPr="00D31912">
              <w:rPr>
                <w:sz w:val="18"/>
              </w:rPr>
              <w:t>applied</w:t>
            </w:r>
            <w:r w:rsidRPr="00D31912">
              <w:rPr>
                <w:spacing w:val="-4"/>
                <w:sz w:val="18"/>
              </w:rPr>
              <w:t xml:space="preserve"> </w:t>
            </w:r>
            <w:r w:rsidRPr="00D31912">
              <w:rPr>
                <w:sz w:val="18"/>
              </w:rPr>
              <w:t xml:space="preserve">with </w:t>
            </w:r>
            <w:r w:rsidRPr="00D31912">
              <w:rPr>
                <w:spacing w:val="-2"/>
                <w:sz w:val="18"/>
              </w:rPr>
              <w:t>justification</w:t>
            </w:r>
          </w:p>
        </w:tc>
        <w:tc>
          <w:tcPr>
            <w:tcW w:w="3062" w:type="dxa"/>
          </w:tcPr>
          <w:p w:rsidR="00DF772F" w:rsidRPr="00D31912" w:rsidRDefault="00FB4536">
            <w:pPr>
              <w:pStyle w:val="TableParagraph"/>
              <w:spacing w:before="78"/>
              <w:ind w:left="111" w:right="81"/>
              <w:rPr>
                <w:sz w:val="18"/>
              </w:rPr>
            </w:pPr>
            <w:r w:rsidRPr="00D31912">
              <w:rPr>
                <w:sz w:val="18"/>
              </w:rPr>
              <w:t>Include direct reference to documents within the manufacturer’s</w:t>
            </w:r>
            <w:r w:rsidRPr="00D31912">
              <w:rPr>
                <w:spacing w:val="-15"/>
                <w:sz w:val="18"/>
              </w:rPr>
              <w:t xml:space="preserve"> </w:t>
            </w:r>
            <w:r w:rsidRPr="00D31912">
              <w:rPr>
                <w:sz w:val="18"/>
              </w:rPr>
              <w:t>quality</w:t>
            </w:r>
            <w:r w:rsidRPr="00D31912">
              <w:rPr>
                <w:spacing w:val="-12"/>
                <w:sz w:val="18"/>
              </w:rPr>
              <w:t xml:space="preserve"> </w:t>
            </w:r>
            <w:r w:rsidRPr="00D31912">
              <w:rPr>
                <w:sz w:val="18"/>
              </w:rPr>
              <w:t>system</w:t>
            </w:r>
          </w:p>
        </w:tc>
      </w:tr>
    </w:tbl>
    <w:p w:rsidR="00DF772F" w:rsidRPr="00D31912" w:rsidRDefault="00FB4536">
      <w:pPr>
        <w:pStyle w:val="Corpodetexto"/>
        <w:spacing w:before="87"/>
      </w:pPr>
      <w:r w:rsidRPr="00D31912">
        <w:rPr>
          <w:noProof/>
        </w:rPr>
        <mc:AlternateContent>
          <mc:Choice Requires="wps">
            <w:drawing>
              <wp:anchor distT="0" distB="0" distL="0" distR="0" simplePos="0" relativeHeight="251664896" behindDoc="1" locked="0" layoutInCell="1" allowOverlap="1">
                <wp:simplePos x="0" y="0"/>
                <wp:positionH relativeFrom="page">
                  <wp:posOffset>448056</wp:posOffset>
                </wp:positionH>
                <wp:positionV relativeFrom="paragraph">
                  <wp:posOffset>216801</wp:posOffset>
                </wp:positionV>
                <wp:extent cx="9784080" cy="18415"/>
                <wp:effectExtent l="0" t="0" r="0" b="0"/>
                <wp:wrapTopAndBottom/>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784080" cy="18415"/>
                        </a:xfrm>
                        <a:custGeom>
                          <a:avLst/>
                          <a:gdLst/>
                          <a:ahLst/>
                          <a:cxnLst/>
                          <a:rect l="l" t="t" r="r" b="b"/>
                          <a:pathLst>
                            <a:path w="9784080" h="18415">
                              <a:moveTo>
                                <a:pt x="9784080" y="12179"/>
                              </a:moveTo>
                              <a:lnTo>
                                <a:pt x="0" y="12179"/>
                              </a:lnTo>
                              <a:lnTo>
                                <a:pt x="0" y="18275"/>
                              </a:lnTo>
                              <a:lnTo>
                                <a:pt x="9784080" y="18275"/>
                              </a:lnTo>
                              <a:lnTo>
                                <a:pt x="9784080" y="12179"/>
                              </a:lnTo>
                              <a:close/>
                            </a:path>
                            <a:path w="9784080" h="18415">
                              <a:moveTo>
                                <a:pt x="9784080" y="0"/>
                              </a:moveTo>
                              <a:lnTo>
                                <a:pt x="0" y="0"/>
                              </a:lnTo>
                              <a:lnTo>
                                <a:pt x="0" y="6083"/>
                              </a:lnTo>
                              <a:lnTo>
                                <a:pt x="9784080" y="6083"/>
                              </a:lnTo>
                              <a:lnTo>
                                <a:pt x="978408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41CE4B1" id="Graphic 19" o:spid="_x0000_s1026" style="position:absolute;margin-left:35.3pt;margin-top:17.05pt;width:770.4pt;height:1.45pt;z-index:-251651584;visibility:visible;mso-wrap-style:square;mso-wrap-distance-left:0;mso-wrap-distance-top:0;mso-wrap-distance-right:0;mso-wrap-distance-bottom:0;mso-position-horizontal:absolute;mso-position-horizontal-relative:page;mso-position-vertical:absolute;mso-position-vertical-relative:text;v-text-anchor:top" coordsize="978408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" path="m9784080,12179l,12179r,6096l9784080,18275r,-6096xem9784080,l,,,6083r9784080,l9784080,xe" fillcolor="black" stroked="f">
                <v:path arrowok="t"/>
                <w10:wrap type="topAndBottom" anchorx="page"/>
              </v:shape>
            </w:pict>
          </mc:Fallback>
        </mc:AlternateContent>
      </w:r>
    </w:p>
    <w:p w:rsidR="00DF772F" w:rsidRPr="00D31912" w:rsidRDefault="00FB4536">
      <w:pPr>
        <w:spacing w:before="355" w:after="6"/>
        <w:ind w:left="153" w:right="172"/>
        <w:rPr>
          <w:rFonts w:ascii="Arial"/>
          <w:b/>
          <w:sz w:val="32"/>
        </w:rPr>
      </w:pPr>
      <w:r w:rsidRPr="00D31912">
        <w:rPr>
          <w:rFonts w:ascii="Arial"/>
          <w:b/>
          <w:sz w:val="32"/>
        </w:rPr>
        <w:t>EP</w:t>
      </w:r>
      <w:r w:rsidRPr="00D31912">
        <w:rPr>
          <w:rFonts w:ascii="Arial"/>
          <w:b/>
          <w:spacing w:val="-4"/>
          <w:sz w:val="32"/>
        </w:rPr>
        <w:t xml:space="preserve"> </w:t>
      </w:r>
      <w:r w:rsidRPr="00D31912">
        <w:rPr>
          <w:rFonts w:ascii="Arial"/>
          <w:b/>
          <w:sz w:val="32"/>
        </w:rPr>
        <w:t>13A:</w:t>
      </w:r>
      <w:r w:rsidRPr="00D31912">
        <w:rPr>
          <w:rFonts w:ascii="Arial"/>
          <w:b/>
          <w:spacing w:val="-2"/>
          <w:sz w:val="32"/>
        </w:rPr>
        <w:t xml:space="preserve"> </w:t>
      </w:r>
      <w:r w:rsidRPr="00D31912">
        <w:rPr>
          <w:rFonts w:ascii="Arial"/>
          <w:b/>
          <w:sz w:val="32"/>
        </w:rPr>
        <w:t>Patient</w:t>
      </w:r>
      <w:r w:rsidRPr="00D31912">
        <w:rPr>
          <w:rFonts w:ascii="Arial"/>
          <w:b/>
          <w:spacing w:val="-3"/>
          <w:sz w:val="32"/>
        </w:rPr>
        <w:t xml:space="preserve"> </w:t>
      </w:r>
      <w:r w:rsidRPr="00D31912">
        <w:rPr>
          <w:rFonts w:ascii="Arial"/>
          <w:b/>
          <w:sz w:val="32"/>
        </w:rPr>
        <w:t>information</w:t>
      </w:r>
      <w:r w:rsidRPr="00D31912">
        <w:rPr>
          <w:rFonts w:ascii="Arial"/>
          <w:b/>
          <w:spacing w:val="-4"/>
          <w:sz w:val="32"/>
        </w:rPr>
        <w:t xml:space="preserve"> </w:t>
      </w:r>
      <w:r w:rsidRPr="00D31912">
        <w:rPr>
          <w:rFonts w:ascii="Arial"/>
          <w:b/>
          <w:sz w:val="32"/>
        </w:rPr>
        <w:t>about</w:t>
      </w:r>
      <w:r w:rsidRPr="00D31912">
        <w:rPr>
          <w:rFonts w:ascii="Arial"/>
          <w:b/>
          <w:spacing w:val="-6"/>
          <w:sz w:val="32"/>
        </w:rPr>
        <w:t xml:space="preserve"> </w:t>
      </w:r>
      <w:r w:rsidRPr="00D31912">
        <w:rPr>
          <w:rFonts w:ascii="Arial"/>
          <w:b/>
          <w:sz w:val="32"/>
        </w:rPr>
        <w:t>implantable</w:t>
      </w:r>
      <w:r w:rsidRPr="00D31912">
        <w:rPr>
          <w:rFonts w:ascii="Arial"/>
          <w:b/>
          <w:spacing w:val="-3"/>
          <w:sz w:val="32"/>
        </w:rPr>
        <w:t xml:space="preserve"> </w:t>
      </w:r>
      <w:r w:rsidRPr="00D31912">
        <w:rPr>
          <w:rFonts w:ascii="Arial"/>
          <w:b/>
          <w:sz w:val="32"/>
        </w:rPr>
        <w:t>medical</w:t>
      </w:r>
      <w:r w:rsidRPr="00D31912">
        <w:rPr>
          <w:rFonts w:ascii="Arial"/>
          <w:b/>
          <w:spacing w:val="-5"/>
          <w:sz w:val="32"/>
        </w:rPr>
        <w:t xml:space="preserve"> </w:t>
      </w:r>
      <w:r w:rsidRPr="00D31912">
        <w:rPr>
          <w:rFonts w:ascii="Arial"/>
          <w:b/>
          <w:sz w:val="32"/>
        </w:rPr>
        <w:t>devices</w:t>
      </w:r>
      <w:r w:rsidRPr="00D31912">
        <w:rPr>
          <w:rFonts w:ascii="Arial"/>
          <w:b/>
          <w:spacing w:val="-2"/>
          <w:sz w:val="32"/>
        </w:rPr>
        <w:t xml:space="preserve"> </w:t>
      </w:r>
      <w:r w:rsidRPr="00D31912">
        <w:rPr>
          <w:rFonts w:ascii="Arial"/>
          <w:b/>
          <w:sz w:val="32"/>
        </w:rPr>
        <w:t>or</w:t>
      </w:r>
      <w:r w:rsidRPr="00D31912">
        <w:rPr>
          <w:rFonts w:ascii="Arial"/>
          <w:b/>
          <w:spacing w:val="-5"/>
          <w:sz w:val="32"/>
        </w:rPr>
        <w:t xml:space="preserve"> </w:t>
      </w:r>
      <w:r w:rsidRPr="00D31912">
        <w:rPr>
          <w:rFonts w:ascii="Arial"/>
          <w:b/>
          <w:sz w:val="32"/>
        </w:rPr>
        <w:t>active</w:t>
      </w:r>
      <w:r w:rsidRPr="00D31912">
        <w:rPr>
          <w:rFonts w:ascii="Arial"/>
          <w:b/>
          <w:spacing w:val="-2"/>
          <w:sz w:val="32"/>
        </w:rPr>
        <w:t xml:space="preserve"> </w:t>
      </w:r>
      <w:r w:rsidRPr="00D31912">
        <w:rPr>
          <w:rFonts w:ascii="Arial"/>
          <w:b/>
          <w:sz w:val="32"/>
        </w:rPr>
        <w:t>implantable</w:t>
      </w:r>
      <w:r w:rsidRPr="00D31912">
        <w:rPr>
          <w:rFonts w:ascii="Arial"/>
          <w:b/>
          <w:spacing w:val="-5"/>
          <w:sz w:val="32"/>
        </w:rPr>
        <w:t xml:space="preserve"> </w:t>
      </w:r>
      <w:r w:rsidRPr="00D31912">
        <w:rPr>
          <w:rFonts w:ascii="Arial"/>
          <w:b/>
          <w:sz w:val="32"/>
        </w:rPr>
        <w:t>medical devices to be made available</w:t>
      </w:r>
    </w:p>
    <w:tbl>
      <w:tblPr>
        <w:tblStyle w:val="TableNormal"/>
        <w:tblW w:w="0" w:type="auto"/>
        <w:tblInd w:w="159" w:type="dxa"/>
        <w:tblBorders>
          <w:top w:val="single" w:sz="4" w:space="0" w:color="001770"/>
          <w:left w:val="single" w:sz="4" w:space="0" w:color="001770"/>
          <w:bottom w:val="single" w:sz="4" w:space="0" w:color="001770"/>
          <w:right w:val="single" w:sz="4" w:space="0" w:color="001770"/>
          <w:insideH w:val="single" w:sz="4" w:space="0" w:color="001770"/>
          <w:insideV w:val="single" w:sz="4" w:space="0" w:color="001770"/>
        </w:tblBorders>
        <w:tblLayout w:type="fixed"/>
        <w:tblLook w:val="01E0" w:firstRow="1" w:lastRow="1" w:firstColumn="1" w:lastColumn="1" w:noHBand="0" w:noVBand="0"/>
      </w:tblPr>
      <w:tblGrid>
        <w:gridCol w:w="754"/>
        <w:gridCol w:w="5197"/>
        <w:gridCol w:w="1558"/>
        <w:gridCol w:w="1844"/>
        <w:gridCol w:w="2979"/>
        <w:gridCol w:w="3063"/>
      </w:tblGrid>
      <w:tr w:rsidR="00D31912" w:rsidRPr="00D31912">
        <w:trPr>
          <w:trHeight w:val="849"/>
        </w:trPr>
        <w:tc>
          <w:tcPr>
            <w:tcW w:w="5951" w:type="dxa"/>
            <w:gridSpan w:val="2"/>
            <w:shd w:val="clear" w:color="auto" w:fill="DEE7F7"/>
          </w:tcPr>
          <w:p w:rsidR="00DF772F" w:rsidRPr="00D31912" w:rsidRDefault="00FB4536">
            <w:pPr>
              <w:pStyle w:val="TableParagraph"/>
              <w:spacing w:before="146"/>
              <w:rPr>
                <w:rFonts w:ascii="Arial"/>
                <w:b/>
              </w:rPr>
            </w:pPr>
            <w:r w:rsidRPr="00D31912">
              <w:rPr>
                <w:rFonts w:ascii="Arial"/>
                <w:b/>
              </w:rPr>
              <w:t>Part</w:t>
            </w:r>
            <w:r w:rsidRPr="00D31912">
              <w:rPr>
                <w:rFonts w:ascii="Arial"/>
                <w:b/>
                <w:spacing w:val="1"/>
              </w:rPr>
              <w:t xml:space="preserve"> </w:t>
            </w:r>
            <w:r w:rsidRPr="00D31912">
              <w:rPr>
                <w:rFonts w:ascii="Arial"/>
                <w:b/>
                <w:spacing w:val="-5"/>
              </w:rPr>
              <w:t>2.</w:t>
            </w:r>
          </w:p>
          <w:p w:rsidR="00DF772F" w:rsidRPr="00D31912" w:rsidRDefault="00FB4536">
            <w:pPr>
              <w:pStyle w:val="TableParagraph"/>
              <w:spacing w:before="81"/>
              <w:rPr>
                <w:rFonts w:ascii="Arial"/>
                <w:b/>
              </w:rPr>
            </w:pPr>
            <w:r w:rsidRPr="00D31912">
              <w:rPr>
                <w:rFonts w:ascii="Arial"/>
                <w:b/>
              </w:rPr>
              <w:t>PRINCIPLES</w:t>
            </w:r>
            <w:r w:rsidRPr="00D31912">
              <w:rPr>
                <w:rFonts w:ascii="Arial"/>
                <w:b/>
                <w:spacing w:val="-7"/>
              </w:rPr>
              <w:t xml:space="preserve"> </w:t>
            </w:r>
            <w:r w:rsidRPr="00D31912">
              <w:rPr>
                <w:rFonts w:ascii="Arial"/>
                <w:b/>
              </w:rPr>
              <w:t>ABOUT</w:t>
            </w:r>
            <w:r w:rsidRPr="00D31912">
              <w:rPr>
                <w:rFonts w:ascii="Arial"/>
                <w:b/>
                <w:spacing w:val="-9"/>
              </w:rPr>
              <w:t xml:space="preserve"> </w:t>
            </w:r>
            <w:r w:rsidRPr="00D31912">
              <w:rPr>
                <w:rFonts w:ascii="Arial"/>
                <w:b/>
              </w:rPr>
              <w:t>DESIGN</w:t>
            </w:r>
            <w:r w:rsidRPr="00D31912">
              <w:rPr>
                <w:rFonts w:ascii="Arial"/>
                <w:b/>
                <w:spacing w:val="-7"/>
              </w:rPr>
              <w:t xml:space="preserve"> </w:t>
            </w:r>
            <w:r w:rsidRPr="00D31912">
              <w:rPr>
                <w:rFonts w:ascii="Arial"/>
                <w:b/>
              </w:rPr>
              <w:t>AND</w:t>
            </w:r>
            <w:r w:rsidRPr="00D31912">
              <w:rPr>
                <w:rFonts w:ascii="Arial"/>
                <w:b/>
                <w:spacing w:val="-7"/>
              </w:rPr>
              <w:t xml:space="preserve"> </w:t>
            </w:r>
            <w:r w:rsidRPr="00D31912">
              <w:rPr>
                <w:rFonts w:ascii="Arial"/>
                <w:b/>
                <w:spacing w:val="-2"/>
              </w:rPr>
              <w:t>CONSTRUCTION</w:t>
            </w:r>
          </w:p>
        </w:tc>
        <w:tc>
          <w:tcPr>
            <w:tcW w:w="1558" w:type="dxa"/>
            <w:vMerge w:val="restart"/>
            <w:shd w:val="clear" w:color="auto" w:fill="DEE7F7"/>
          </w:tcPr>
          <w:p w:rsidR="00DF772F" w:rsidRPr="00D31912" w:rsidRDefault="00FB4536">
            <w:pPr>
              <w:pStyle w:val="TableParagraph"/>
              <w:spacing w:before="74"/>
              <w:ind w:left="220"/>
              <w:rPr>
                <w:rFonts w:ascii="Arial"/>
                <w:b/>
              </w:rPr>
            </w:pPr>
            <w:r w:rsidRPr="00D31912">
              <w:rPr>
                <w:rFonts w:ascii="Arial"/>
                <w:b/>
                <w:spacing w:val="-2"/>
              </w:rPr>
              <w:t>Applicable</w:t>
            </w:r>
          </w:p>
        </w:tc>
        <w:tc>
          <w:tcPr>
            <w:tcW w:w="1844" w:type="dxa"/>
            <w:vMerge w:val="restart"/>
            <w:shd w:val="clear" w:color="auto" w:fill="DEE7F7"/>
          </w:tcPr>
          <w:p w:rsidR="00DF772F" w:rsidRPr="00D31912" w:rsidRDefault="00FB4536">
            <w:pPr>
              <w:pStyle w:val="TableParagraph"/>
              <w:spacing w:before="74"/>
              <w:ind w:left="126" w:right="14"/>
              <w:jc w:val="center"/>
              <w:rPr>
                <w:rFonts w:ascii="Arial"/>
                <w:b/>
              </w:rPr>
            </w:pPr>
            <w:r w:rsidRPr="00D31912">
              <w:rPr>
                <w:rFonts w:ascii="Arial"/>
                <w:b/>
              </w:rPr>
              <w:t>Not</w:t>
            </w:r>
            <w:r w:rsidRPr="00D31912">
              <w:rPr>
                <w:rFonts w:ascii="Arial"/>
                <w:b/>
                <w:spacing w:val="-1"/>
              </w:rPr>
              <w:t xml:space="preserve"> </w:t>
            </w:r>
            <w:r w:rsidRPr="00D31912">
              <w:rPr>
                <w:rFonts w:ascii="Arial"/>
                <w:b/>
                <w:spacing w:val="-2"/>
              </w:rPr>
              <w:t>applicable</w:t>
            </w:r>
          </w:p>
          <w:p w:rsidR="00DF772F" w:rsidRPr="00D31912" w:rsidRDefault="00FB4536">
            <w:pPr>
              <w:pStyle w:val="TableParagraph"/>
              <w:spacing w:before="79"/>
              <w:ind w:left="126"/>
              <w:jc w:val="center"/>
              <w:rPr>
                <w:rFonts w:ascii="Arial"/>
                <w:b/>
                <w:sz w:val="16"/>
              </w:rPr>
            </w:pPr>
            <w:r w:rsidRPr="00D31912">
              <w:rPr>
                <w:rFonts w:ascii="Arial"/>
                <w:b/>
                <w:spacing w:val="-6"/>
                <w:sz w:val="16"/>
              </w:rPr>
              <w:t>Justification</w:t>
            </w:r>
            <w:r w:rsidRPr="00D31912">
              <w:rPr>
                <w:rFonts w:ascii="Arial"/>
                <w:b/>
                <w:spacing w:val="-12"/>
                <w:sz w:val="16"/>
              </w:rPr>
              <w:t xml:space="preserve"> </w:t>
            </w:r>
            <w:r w:rsidRPr="00D31912">
              <w:rPr>
                <w:rFonts w:ascii="Arial"/>
                <w:b/>
                <w:spacing w:val="-6"/>
                <w:sz w:val="16"/>
              </w:rPr>
              <w:t>must</w:t>
            </w:r>
            <w:r w:rsidRPr="00D31912">
              <w:rPr>
                <w:rFonts w:ascii="Arial"/>
                <w:b/>
                <w:spacing w:val="-10"/>
                <w:sz w:val="16"/>
              </w:rPr>
              <w:t xml:space="preserve"> </w:t>
            </w:r>
            <w:r w:rsidRPr="00D31912">
              <w:rPr>
                <w:rFonts w:ascii="Arial"/>
                <w:b/>
                <w:spacing w:val="-6"/>
                <w:sz w:val="16"/>
              </w:rPr>
              <w:t>be</w:t>
            </w:r>
            <w:r w:rsidRPr="00D31912">
              <w:rPr>
                <w:rFonts w:ascii="Arial"/>
                <w:b/>
                <w:sz w:val="16"/>
              </w:rPr>
              <w:t xml:space="preserve"> provided</w:t>
            </w:r>
            <w:r w:rsidRPr="00D31912">
              <w:rPr>
                <w:rFonts w:ascii="Arial"/>
                <w:b/>
                <w:spacing w:val="-12"/>
                <w:sz w:val="16"/>
              </w:rPr>
              <w:t xml:space="preserve"> </w:t>
            </w:r>
            <w:r w:rsidRPr="00D31912">
              <w:rPr>
                <w:rFonts w:ascii="Arial"/>
                <w:b/>
                <w:sz w:val="16"/>
              </w:rPr>
              <w:t>below</w:t>
            </w:r>
          </w:p>
        </w:tc>
        <w:tc>
          <w:tcPr>
            <w:tcW w:w="2979" w:type="dxa"/>
            <w:vMerge w:val="restart"/>
            <w:shd w:val="clear" w:color="auto" w:fill="DEE7F7"/>
          </w:tcPr>
          <w:p w:rsidR="00DF772F" w:rsidRPr="00D31912" w:rsidRDefault="00FB4536">
            <w:pPr>
              <w:pStyle w:val="TableParagraph"/>
              <w:spacing w:before="76"/>
              <w:ind w:left="219"/>
              <w:rPr>
                <w:rFonts w:ascii="Arial"/>
                <w:b/>
              </w:rPr>
            </w:pPr>
            <w:r w:rsidRPr="00D31912">
              <w:rPr>
                <w:rFonts w:ascii="Arial"/>
                <w:b/>
              </w:rPr>
              <w:t>Medical</w:t>
            </w:r>
            <w:r w:rsidRPr="00D31912">
              <w:rPr>
                <w:rFonts w:ascii="Arial"/>
                <w:b/>
                <w:spacing w:val="-11"/>
              </w:rPr>
              <w:t xml:space="preserve"> </w:t>
            </w:r>
            <w:r w:rsidRPr="00D31912">
              <w:rPr>
                <w:rFonts w:ascii="Arial"/>
                <w:b/>
              </w:rPr>
              <w:t>Devices</w:t>
            </w:r>
            <w:r w:rsidRPr="00D31912">
              <w:rPr>
                <w:rFonts w:ascii="Arial"/>
                <w:b/>
                <w:spacing w:val="-14"/>
              </w:rPr>
              <w:t xml:space="preserve"> </w:t>
            </w:r>
            <w:r w:rsidRPr="00D31912">
              <w:rPr>
                <w:rFonts w:ascii="Arial"/>
                <w:b/>
              </w:rPr>
              <w:t>/</w:t>
            </w:r>
            <w:r w:rsidRPr="00D31912">
              <w:rPr>
                <w:rFonts w:ascii="Arial"/>
                <w:b/>
                <w:spacing w:val="-13"/>
              </w:rPr>
              <w:t xml:space="preserve"> </w:t>
            </w:r>
            <w:r w:rsidRPr="00D31912">
              <w:rPr>
                <w:rFonts w:ascii="Arial"/>
                <w:b/>
              </w:rPr>
              <w:t>IVD standard or other procedure applied</w:t>
            </w:r>
          </w:p>
        </w:tc>
        <w:tc>
          <w:tcPr>
            <w:tcW w:w="3063" w:type="dxa"/>
            <w:vMerge w:val="restart"/>
            <w:shd w:val="clear" w:color="auto" w:fill="DEE7F7"/>
          </w:tcPr>
          <w:p w:rsidR="00DF772F" w:rsidRPr="00D31912" w:rsidRDefault="00FB4536">
            <w:pPr>
              <w:pStyle w:val="TableParagraph"/>
              <w:spacing w:before="74"/>
              <w:ind w:left="219"/>
              <w:rPr>
                <w:rFonts w:ascii="Arial"/>
                <w:b/>
              </w:rPr>
            </w:pPr>
            <w:r w:rsidRPr="00D31912">
              <w:rPr>
                <w:rFonts w:ascii="Arial"/>
                <w:b/>
              </w:rPr>
              <w:t>Evidence</w:t>
            </w:r>
            <w:r w:rsidRPr="00D31912">
              <w:rPr>
                <w:rFonts w:ascii="Arial"/>
                <w:b/>
                <w:spacing w:val="-4"/>
              </w:rPr>
              <w:t xml:space="preserve"> </w:t>
            </w:r>
            <w:r w:rsidRPr="00D31912">
              <w:rPr>
                <w:rFonts w:ascii="Arial"/>
                <w:b/>
              </w:rPr>
              <w:t>of</w:t>
            </w:r>
            <w:r w:rsidRPr="00D31912">
              <w:rPr>
                <w:rFonts w:ascii="Arial"/>
                <w:b/>
                <w:spacing w:val="-2"/>
              </w:rPr>
              <w:t xml:space="preserve"> compliance</w:t>
            </w:r>
          </w:p>
          <w:p w:rsidR="00DF772F" w:rsidRPr="00D31912" w:rsidRDefault="00FB4536">
            <w:pPr>
              <w:pStyle w:val="TableParagraph"/>
              <w:spacing w:before="79"/>
              <w:ind w:left="126"/>
              <w:jc w:val="center"/>
              <w:rPr>
                <w:rFonts w:ascii="Arial" w:hAnsi="Arial"/>
                <w:b/>
                <w:sz w:val="16"/>
              </w:rPr>
            </w:pPr>
            <w:r w:rsidRPr="00D31912">
              <w:rPr>
                <w:rFonts w:ascii="Arial" w:hAnsi="Arial"/>
                <w:b/>
                <w:spacing w:val="-6"/>
                <w:sz w:val="16"/>
              </w:rPr>
              <w:t>Include direct reference to documents</w:t>
            </w:r>
            <w:r w:rsidRPr="00D31912">
              <w:rPr>
                <w:rFonts w:ascii="Arial" w:hAnsi="Arial"/>
                <w:b/>
                <w:sz w:val="16"/>
              </w:rPr>
              <w:t xml:space="preserve"> within</w:t>
            </w:r>
            <w:r w:rsidRPr="00D31912">
              <w:rPr>
                <w:rFonts w:ascii="Arial" w:hAnsi="Arial"/>
                <w:b/>
                <w:spacing w:val="-8"/>
                <w:sz w:val="16"/>
              </w:rPr>
              <w:t xml:space="preserve"> </w:t>
            </w:r>
            <w:r w:rsidRPr="00D31912">
              <w:rPr>
                <w:rFonts w:ascii="Arial" w:hAnsi="Arial"/>
                <w:b/>
                <w:sz w:val="16"/>
              </w:rPr>
              <w:t>the</w:t>
            </w:r>
            <w:r w:rsidRPr="00D31912">
              <w:rPr>
                <w:rFonts w:ascii="Arial" w:hAnsi="Arial"/>
                <w:b/>
                <w:spacing w:val="-9"/>
                <w:sz w:val="16"/>
              </w:rPr>
              <w:t xml:space="preserve"> </w:t>
            </w:r>
            <w:r w:rsidRPr="00D31912">
              <w:rPr>
                <w:rFonts w:ascii="Arial" w:hAnsi="Arial"/>
                <w:b/>
                <w:sz w:val="16"/>
              </w:rPr>
              <w:t>manufacturer’s</w:t>
            </w:r>
            <w:r w:rsidRPr="00D31912">
              <w:rPr>
                <w:rFonts w:ascii="Arial" w:hAnsi="Arial"/>
                <w:b/>
                <w:spacing w:val="-9"/>
                <w:sz w:val="16"/>
              </w:rPr>
              <w:t xml:space="preserve"> </w:t>
            </w:r>
            <w:r w:rsidRPr="00D31912">
              <w:rPr>
                <w:rFonts w:ascii="Arial" w:hAnsi="Arial"/>
                <w:b/>
                <w:sz w:val="16"/>
              </w:rPr>
              <w:t xml:space="preserve">quality </w:t>
            </w:r>
            <w:r w:rsidRPr="00D31912">
              <w:rPr>
                <w:rFonts w:ascii="Arial" w:hAnsi="Arial"/>
                <w:b/>
                <w:spacing w:val="-2"/>
                <w:sz w:val="16"/>
              </w:rPr>
              <w:t>system</w:t>
            </w:r>
          </w:p>
        </w:tc>
      </w:tr>
      <w:tr w:rsidR="00D31912" w:rsidRPr="00D31912">
        <w:trPr>
          <w:trHeight w:val="878"/>
        </w:trPr>
        <w:tc>
          <w:tcPr>
            <w:tcW w:w="754" w:type="dxa"/>
            <w:shd w:val="clear" w:color="auto" w:fill="DEE7F7"/>
          </w:tcPr>
          <w:p w:rsidR="00DF772F" w:rsidRPr="00D31912" w:rsidRDefault="00FB4536">
            <w:pPr>
              <w:pStyle w:val="TableParagraph"/>
              <w:spacing w:before="74"/>
              <w:ind w:left="0" w:right="119"/>
              <w:jc w:val="center"/>
              <w:rPr>
                <w:rFonts w:ascii="Arial"/>
                <w:b/>
              </w:rPr>
            </w:pPr>
            <w:r w:rsidRPr="00D31912">
              <w:rPr>
                <w:rFonts w:ascii="Arial"/>
                <w:b/>
                <w:spacing w:val="-5"/>
              </w:rPr>
              <w:t>13A</w:t>
            </w:r>
          </w:p>
        </w:tc>
        <w:tc>
          <w:tcPr>
            <w:tcW w:w="5197" w:type="dxa"/>
            <w:shd w:val="clear" w:color="auto" w:fill="DEE7F7"/>
          </w:tcPr>
          <w:p w:rsidR="00DF772F" w:rsidRPr="00D31912" w:rsidRDefault="00FB4536">
            <w:pPr>
              <w:pStyle w:val="TableParagraph"/>
              <w:spacing w:before="79"/>
              <w:ind w:right="248"/>
              <w:jc w:val="both"/>
              <w:rPr>
                <w:rFonts w:ascii="Arial"/>
                <w:b/>
                <w:i/>
              </w:rPr>
            </w:pPr>
            <w:r w:rsidRPr="00D31912">
              <w:rPr>
                <w:rFonts w:ascii="Arial"/>
                <w:b/>
                <w:i/>
              </w:rPr>
              <w:t>Patient</w:t>
            </w:r>
            <w:r w:rsidRPr="00D31912">
              <w:rPr>
                <w:rFonts w:ascii="Arial"/>
                <w:b/>
                <w:i/>
                <w:spacing w:val="-10"/>
              </w:rPr>
              <w:t xml:space="preserve"> </w:t>
            </w:r>
            <w:r w:rsidRPr="00D31912">
              <w:rPr>
                <w:rFonts w:ascii="Arial"/>
                <w:b/>
                <w:i/>
              </w:rPr>
              <w:t>information</w:t>
            </w:r>
            <w:r w:rsidRPr="00D31912">
              <w:rPr>
                <w:rFonts w:ascii="Arial"/>
                <w:b/>
                <w:i/>
                <w:spacing w:val="-9"/>
              </w:rPr>
              <w:t xml:space="preserve"> </w:t>
            </w:r>
            <w:r w:rsidRPr="00D31912">
              <w:rPr>
                <w:rFonts w:ascii="Arial"/>
                <w:b/>
                <w:i/>
              </w:rPr>
              <w:t>about</w:t>
            </w:r>
            <w:r w:rsidRPr="00D31912">
              <w:rPr>
                <w:rFonts w:ascii="Arial"/>
                <w:b/>
                <w:i/>
                <w:spacing w:val="-10"/>
              </w:rPr>
              <w:t xml:space="preserve"> </w:t>
            </w:r>
            <w:r w:rsidRPr="00D31912">
              <w:rPr>
                <w:rFonts w:ascii="Arial"/>
                <w:b/>
                <w:i/>
              </w:rPr>
              <w:t>implantable</w:t>
            </w:r>
            <w:r w:rsidRPr="00D31912">
              <w:rPr>
                <w:rFonts w:ascii="Arial"/>
                <w:b/>
                <w:i/>
                <w:spacing w:val="-11"/>
              </w:rPr>
              <w:t xml:space="preserve"> </w:t>
            </w:r>
            <w:r w:rsidRPr="00D31912">
              <w:rPr>
                <w:rFonts w:ascii="Arial"/>
                <w:b/>
                <w:i/>
              </w:rPr>
              <w:t>medical devices</w:t>
            </w:r>
            <w:r w:rsidRPr="00D31912">
              <w:rPr>
                <w:rFonts w:ascii="Arial"/>
                <w:b/>
                <w:i/>
                <w:spacing w:val="-2"/>
              </w:rPr>
              <w:t xml:space="preserve"> </w:t>
            </w:r>
            <w:r w:rsidRPr="00D31912">
              <w:rPr>
                <w:rFonts w:ascii="Arial"/>
                <w:b/>
                <w:i/>
              </w:rPr>
              <w:t>or</w:t>
            </w:r>
            <w:r w:rsidRPr="00D31912">
              <w:rPr>
                <w:rFonts w:ascii="Arial"/>
                <w:b/>
                <w:i/>
                <w:spacing w:val="-3"/>
              </w:rPr>
              <w:t xml:space="preserve"> </w:t>
            </w:r>
            <w:r w:rsidRPr="00D31912">
              <w:rPr>
                <w:rFonts w:ascii="Arial"/>
                <w:b/>
                <w:i/>
              </w:rPr>
              <w:t>active</w:t>
            </w:r>
            <w:r w:rsidRPr="00D31912">
              <w:rPr>
                <w:rFonts w:ascii="Arial"/>
                <w:b/>
                <w:i/>
                <w:spacing w:val="-4"/>
              </w:rPr>
              <w:t xml:space="preserve"> </w:t>
            </w:r>
            <w:r w:rsidRPr="00D31912">
              <w:rPr>
                <w:rFonts w:ascii="Arial"/>
                <w:b/>
                <w:i/>
              </w:rPr>
              <w:t>implantable</w:t>
            </w:r>
            <w:r w:rsidRPr="00D31912">
              <w:rPr>
                <w:rFonts w:ascii="Arial"/>
                <w:b/>
                <w:i/>
                <w:spacing w:val="-4"/>
              </w:rPr>
              <w:t xml:space="preserve"> </w:t>
            </w:r>
            <w:r w:rsidRPr="00D31912">
              <w:rPr>
                <w:rFonts w:ascii="Arial"/>
                <w:b/>
                <w:i/>
              </w:rPr>
              <w:t>medical</w:t>
            </w:r>
            <w:r w:rsidRPr="00D31912">
              <w:rPr>
                <w:rFonts w:ascii="Arial"/>
                <w:b/>
                <w:i/>
                <w:spacing w:val="-3"/>
              </w:rPr>
              <w:t xml:space="preserve"> </w:t>
            </w:r>
            <w:r w:rsidRPr="00D31912">
              <w:rPr>
                <w:rFonts w:ascii="Arial"/>
                <w:b/>
                <w:i/>
              </w:rPr>
              <w:t>devices to be made available</w:t>
            </w:r>
          </w:p>
        </w:tc>
        <w:tc>
          <w:tcPr>
            <w:tcW w:w="1558" w:type="dxa"/>
            <w:vMerge/>
            <w:tcBorders>
              <w:top w:val="nil"/>
            </w:tcBorders>
            <w:shd w:val="clear" w:color="auto" w:fill="DEE7F7"/>
          </w:tcPr>
          <w:p w:rsidR="00DF772F" w:rsidRPr="00D31912" w:rsidRDefault="00DF772F">
            <w:pPr>
              <w:rPr>
                <w:sz w:val="2"/>
                <w:szCs w:val="2"/>
              </w:rPr>
            </w:pPr>
          </w:p>
        </w:tc>
        <w:tc>
          <w:tcPr>
            <w:tcW w:w="1844" w:type="dxa"/>
            <w:vMerge/>
            <w:tcBorders>
              <w:top w:val="nil"/>
            </w:tcBorders>
            <w:shd w:val="clear" w:color="auto" w:fill="DEE7F7"/>
          </w:tcPr>
          <w:p w:rsidR="00DF772F" w:rsidRPr="00D31912" w:rsidRDefault="00DF772F">
            <w:pPr>
              <w:rPr>
                <w:sz w:val="2"/>
                <w:szCs w:val="2"/>
              </w:rPr>
            </w:pPr>
          </w:p>
        </w:tc>
        <w:tc>
          <w:tcPr>
            <w:tcW w:w="2979" w:type="dxa"/>
            <w:vMerge/>
            <w:tcBorders>
              <w:top w:val="nil"/>
            </w:tcBorders>
            <w:shd w:val="clear" w:color="auto" w:fill="DEE7F7"/>
          </w:tcPr>
          <w:p w:rsidR="00DF772F" w:rsidRPr="00D31912" w:rsidRDefault="00DF772F">
            <w:pPr>
              <w:rPr>
                <w:sz w:val="2"/>
                <w:szCs w:val="2"/>
              </w:rPr>
            </w:pPr>
          </w:p>
        </w:tc>
        <w:tc>
          <w:tcPr>
            <w:tcW w:w="3063" w:type="dxa"/>
            <w:vMerge/>
            <w:tcBorders>
              <w:top w:val="nil"/>
            </w:tcBorders>
            <w:shd w:val="clear" w:color="auto" w:fill="DEE7F7"/>
          </w:tcPr>
          <w:p w:rsidR="00DF772F" w:rsidRPr="00D31912" w:rsidRDefault="00DF772F">
            <w:pPr>
              <w:rPr>
                <w:sz w:val="2"/>
                <w:szCs w:val="2"/>
              </w:rPr>
            </w:pPr>
          </w:p>
        </w:tc>
      </w:tr>
      <w:tr w:rsidR="00D31912" w:rsidRPr="00D31912">
        <w:trPr>
          <w:trHeight w:val="1128"/>
        </w:trPr>
        <w:tc>
          <w:tcPr>
            <w:tcW w:w="754" w:type="dxa"/>
          </w:tcPr>
          <w:p w:rsidR="00DF772F" w:rsidRPr="00D31912" w:rsidRDefault="00FB4536">
            <w:pPr>
              <w:pStyle w:val="TableParagraph"/>
              <w:spacing w:before="75"/>
              <w:ind w:left="72" w:right="119"/>
              <w:jc w:val="center"/>
              <w:rPr>
                <w:rFonts w:ascii="Arial"/>
                <w:b/>
                <w:sz w:val="18"/>
              </w:rPr>
            </w:pPr>
            <w:r w:rsidRPr="00D31912">
              <w:rPr>
                <w:rFonts w:ascii="Arial"/>
                <w:b/>
                <w:spacing w:val="-4"/>
                <w:sz w:val="18"/>
              </w:rPr>
              <w:t>13A.1</w:t>
            </w:r>
          </w:p>
        </w:tc>
        <w:tc>
          <w:tcPr>
            <w:tcW w:w="5197" w:type="dxa"/>
          </w:tcPr>
          <w:p w:rsidR="00DF772F" w:rsidRPr="00D31912" w:rsidRDefault="00FB4536">
            <w:pPr>
              <w:pStyle w:val="TableParagraph"/>
              <w:rPr>
                <w:sz w:val="18"/>
              </w:rPr>
            </w:pPr>
            <w:r w:rsidRPr="00D31912">
              <w:rPr>
                <w:sz w:val="18"/>
              </w:rPr>
              <w:t>Scope</w:t>
            </w:r>
            <w:r w:rsidRPr="00D31912">
              <w:rPr>
                <w:spacing w:val="-6"/>
                <w:sz w:val="18"/>
              </w:rPr>
              <w:t xml:space="preserve"> </w:t>
            </w:r>
            <w:r w:rsidRPr="00D31912">
              <w:rPr>
                <w:sz w:val="18"/>
              </w:rPr>
              <w:t>of</w:t>
            </w:r>
            <w:r w:rsidRPr="00D31912">
              <w:rPr>
                <w:spacing w:val="-4"/>
                <w:sz w:val="18"/>
              </w:rPr>
              <w:t xml:space="preserve"> </w:t>
            </w:r>
            <w:r w:rsidRPr="00D31912">
              <w:rPr>
                <w:sz w:val="18"/>
              </w:rPr>
              <w:t>clauses</w:t>
            </w:r>
            <w:r w:rsidRPr="00D31912">
              <w:rPr>
                <w:spacing w:val="1"/>
                <w:sz w:val="18"/>
              </w:rPr>
              <w:t xml:space="preserve"> </w:t>
            </w:r>
            <w:r w:rsidRPr="00D31912">
              <w:rPr>
                <w:sz w:val="18"/>
              </w:rPr>
              <w:t>13A.2</w:t>
            </w:r>
            <w:r w:rsidRPr="00D31912">
              <w:rPr>
                <w:spacing w:val="-2"/>
                <w:sz w:val="18"/>
              </w:rPr>
              <w:t xml:space="preserve"> </w:t>
            </w:r>
            <w:r w:rsidRPr="00D31912">
              <w:rPr>
                <w:sz w:val="18"/>
              </w:rPr>
              <w:t>to</w:t>
            </w:r>
            <w:r w:rsidRPr="00D31912">
              <w:rPr>
                <w:spacing w:val="-1"/>
                <w:sz w:val="18"/>
              </w:rPr>
              <w:t xml:space="preserve"> </w:t>
            </w:r>
            <w:r w:rsidRPr="00D31912">
              <w:rPr>
                <w:spacing w:val="-2"/>
                <w:sz w:val="18"/>
              </w:rPr>
              <w:t>13A.4</w:t>
            </w:r>
          </w:p>
          <w:p w:rsidR="00DF772F" w:rsidRPr="00D31912" w:rsidRDefault="00FB4536">
            <w:pPr>
              <w:pStyle w:val="TableParagraph"/>
              <w:numPr>
                <w:ilvl w:val="0"/>
                <w:numId w:val="10"/>
              </w:numPr>
              <w:tabs>
                <w:tab w:val="left" w:pos="462"/>
              </w:tabs>
              <w:spacing w:before="74"/>
              <w:ind w:left="462" w:hanging="355"/>
              <w:rPr>
                <w:sz w:val="18"/>
              </w:rPr>
            </w:pPr>
            <w:r w:rsidRPr="00D31912">
              <w:rPr>
                <w:spacing w:val="-6"/>
                <w:sz w:val="18"/>
              </w:rPr>
              <w:t>Clauses</w:t>
            </w:r>
            <w:r w:rsidRPr="00D31912">
              <w:rPr>
                <w:spacing w:val="-1"/>
                <w:sz w:val="18"/>
              </w:rPr>
              <w:t xml:space="preserve"> </w:t>
            </w:r>
            <w:r w:rsidRPr="00D31912">
              <w:rPr>
                <w:spacing w:val="-6"/>
                <w:sz w:val="18"/>
              </w:rPr>
              <w:t>13A.2</w:t>
            </w:r>
            <w:r w:rsidRPr="00D31912">
              <w:rPr>
                <w:spacing w:val="-4"/>
                <w:sz w:val="18"/>
              </w:rPr>
              <w:t xml:space="preserve"> </w:t>
            </w:r>
            <w:r w:rsidRPr="00D31912">
              <w:rPr>
                <w:spacing w:val="-6"/>
                <w:sz w:val="18"/>
              </w:rPr>
              <w:t>to</w:t>
            </w:r>
            <w:r w:rsidRPr="00D31912">
              <w:rPr>
                <w:spacing w:val="-4"/>
                <w:sz w:val="18"/>
              </w:rPr>
              <w:t xml:space="preserve"> </w:t>
            </w:r>
            <w:r w:rsidRPr="00D31912">
              <w:rPr>
                <w:spacing w:val="-6"/>
                <w:sz w:val="18"/>
              </w:rPr>
              <w:t>13A.4</w:t>
            </w:r>
            <w:r w:rsidRPr="00D31912">
              <w:rPr>
                <w:spacing w:val="-2"/>
                <w:sz w:val="18"/>
              </w:rPr>
              <w:t xml:space="preserve"> </w:t>
            </w:r>
            <w:r w:rsidRPr="00D31912">
              <w:rPr>
                <w:spacing w:val="-6"/>
                <w:sz w:val="18"/>
              </w:rPr>
              <w:t>apply</w:t>
            </w:r>
            <w:r w:rsidRPr="00D31912">
              <w:rPr>
                <w:spacing w:val="-4"/>
                <w:sz w:val="18"/>
              </w:rPr>
              <w:t xml:space="preserve"> </w:t>
            </w:r>
            <w:r w:rsidRPr="00D31912">
              <w:rPr>
                <w:spacing w:val="-6"/>
                <w:sz w:val="18"/>
              </w:rPr>
              <w:t>to</w:t>
            </w:r>
            <w:r w:rsidRPr="00D31912">
              <w:rPr>
                <w:spacing w:val="-5"/>
                <w:sz w:val="18"/>
              </w:rPr>
              <w:t xml:space="preserve"> </w:t>
            </w:r>
            <w:r w:rsidRPr="00D31912">
              <w:rPr>
                <w:spacing w:val="-6"/>
                <w:sz w:val="18"/>
              </w:rPr>
              <w:t>a</w:t>
            </w:r>
            <w:r w:rsidRPr="00D31912">
              <w:rPr>
                <w:spacing w:val="-1"/>
                <w:sz w:val="18"/>
              </w:rPr>
              <w:t xml:space="preserve"> </w:t>
            </w:r>
            <w:r w:rsidRPr="00D31912">
              <w:rPr>
                <w:spacing w:val="-6"/>
                <w:sz w:val="18"/>
              </w:rPr>
              <w:t>medical</w:t>
            </w:r>
            <w:r w:rsidRPr="00D31912">
              <w:rPr>
                <w:spacing w:val="-5"/>
                <w:sz w:val="18"/>
              </w:rPr>
              <w:t xml:space="preserve"> </w:t>
            </w:r>
            <w:r w:rsidRPr="00D31912">
              <w:rPr>
                <w:spacing w:val="-6"/>
                <w:sz w:val="18"/>
              </w:rPr>
              <w:t>device</w:t>
            </w:r>
            <w:r w:rsidRPr="00D31912">
              <w:rPr>
                <w:spacing w:val="-1"/>
                <w:sz w:val="18"/>
              </w:rPr>
              <w:t xml:space="preserve"> </w:t>
            </w:r>
            <w:r w:rsidRPr="00D31912">
              <w:rPr>
                <w:spacing w:val="-6"/>
                <w:sz w:val="18"/>
              </w:rPr>
              <w:t>that is:</w:t>
            </w:r>
          </w:p>
          <w:p w:rsidR="00DF772F" w:rsidRPr="00D31912" w:rsidRDefault="00FB4536">
            <w:pPr>
              <w:pStyle w:val="TableParagraph"/>
              <w:numPr>
                <w:ilvl w:val="1"/>
                <w:numId w:val="10"/>
              </w:numPr>
              <w:tabs>
                <w:tab w:val="left" w:pos="817"/>
                <w:tab w:val="left" w:pos="820"/>
              </w:tabs>
              <w:spacing w:before="39" w:line="240" w:lineRule="atLeast"/>
              <w:ind w:right="264"/>
              <w:rPr>
                <w:sz w:val="18"/>
              </w:rPr>
            </w:pPr>
            <w:r w:rsidRPr="00D31912">
              <w:rPr>
                <w:spacing w:val="-6"/>
                <w:sz w:val="18"/>
              </w:rPr>
              <w:t xml:space="preserve">an implantable medical device or an active implantable </w:t>
            </w:r>
            <w:r w:rsidRPr="00D31912">
              <w:rPr>
                <w:sz w:val="18"/>
              </w:rPr>
              <w:t>medical device; and</w:t>
            </w:r>
          </w:p>
        </w:tc>
        <w:tc>
          <w:tcPr>
            <w:tcW w:w="1558" w:type="dxa"/>
          </w:tcPr>
          <w:p w:rsidR="00DF772F" w:rsidRPr="00D31912" w:rsidRDefault="00FB4536">
            <w:pPr>
              <w:pStyle w:val="TableParagraph"/>
              <w:spacing w:before="81"/>
              <w:rPr>
                <w:rFonts w:ascii="MS Gothic" w:hAnsi="MS Gothic"/>
                <w:sz w:val="18"/>
              </w:rPr>
            </w:pPr>
            <w:r w:rsidRPr="00D31912">
              <w:rPr>
                <w:rFonts w:ascii="MS Gothic" w:hAnsi="MS Gothic"/>
                <w:spacing w:val="-10"/>
                <w:sz w:val="18"/>
              </w:rPr>
              <w:t>☐</w:t>
            </w:r>
          </w:p>
        </w:tc>
        <w:tc>
          <w:tcPr>
            <w:tcW w:w="1844" w:type="dxa"/>
          </w:tcPr>
          <w:p w:rsidR="00DF772F" w:rsidRPr="00D31912" w:rsidRDefault="00FB4536">
            <w:pPr>
              <w:pStyle w:val="TableParagraph"/>
              <w:spacing w:before="81"/>
              <w:rPr>
                <w:rFonts w:ascii="MS Gothic" w:hAnsi="MS Gothic"/>
                <w:sz w:val="18"/>
              </w:rPr>
            </w:pPr>
            <w:r w:rsidRPr="00D31912">
              <w:rPr>
                <w:rFonts w:ascii="MS Gothic" w:hAnsi="MS Gothic"/>
                <w:spacing w:val="-10"/>
                <w:sz w:val="18"/>
              </w:rPr>
              <w:t>☐</w:t>
            </w:r>
          </w:p>
          <w:p w:rsidR="00DF772F" w:rsidRPr="00D31912" w:rsidRDefault="00FB4536">
            <w:pPr>
              <w:pStyle w:val="TableParagraph"/>
              <w:spacing w:before="84"/>
              <w:rPr>
                <w:sz w:val="18"/>
              </w:rPr>
            </w:pPr>
            <w:r w:rsidRPr="00D31912">
              <w:rPr>
                <w:sz w:val="18"/>
              </w:rPr>
              <w:t>Provide</w:t>
            </w:r>
            <w:r w:rsidRPr="00D31912">
              <w:rPr>
                <w:spacing w:val="-4"/>
                <w:sz w:val="18"/>
              </w:rPr>
              <w:t xml:space="preserve"> </w:t>
            </w:r>
            <w:r w:rsidRPr="00D31912">
              <w:rPr>
                <w:spacing w:val="-2"/>
                <w:sz w:val="18"/>
              </w:rPr>
              <w:t>Justification</w:t>
            </w:r>
          </w:p>
        </w:tc>
        <w:tc>
          <w:tcPr>
            <w:tcW w:w="2979" w:type="dxa"/>
          </w:tcPr>
          <w:p w:rsidR="00DF772F" w:rsidRPr="00D31912" w:rsidRDefault="00FB4536">
            <w:pPr>
              <w:pStyle w:val="TableParagraph"/>
              <w:ind w:left="106" w:right="928"/>
              <w:jc w:val="both"/>
              <w:rPr>
                <w:sz w:val="18"/>
              </w:rPr>
            </w:pPr>
            <w:r w:rsidRPr="00D31912">
              <w:rPr>
                <w:sz w:val="18"/>
              </w:rPr>
              <w:t>List</w:t>
            </w:r>
            <w:r w:rsidRPr="00D31912">
              <w:rPr>
                <w:spacing w:val="-10"/>
                <w:sz w:val="18"/>
              </w:rPr>
              <w:t xml:space="preserve"> </w:t>
            </w:r>
            <w:r w:rsidRPr="00D31912">
              <w:rPr>
                <w:sz w:val="18"/>
              </w:rPr>
              <w:t>here</w:t>
            </w:r>
            <w:r w:rsidRPr="00D31912">
              <w:rPr>
                <w:spacing w:val="-10"/>
                <w:sz w:val="18"/>
              </w:rPr>
              <w:t xml:space="preserve"> </w:t>
            </w:r>
            <w:r w:rsidRPr="00D31912">
              <w:rPr>
                <w:sz w:val="18"/>
              </w:rPr>
              <w:t>the</w:t>
            </w:r>
            <w:r w:rsidRPr="00D31912">
              <w:rPr>
                <w:spacing w:val="-10"/>
                <w:sz w:val="18"/>
              </w:rPr>
              <w:t xml:space="preserve"> </w:t>
            </w:r>
            <w:r w:rsidRPr="00D31912">
              <w:rPr>
                <w:sz w:val="18"/>
              </w:rPr>
              <w:t>standards</w:t>
            </w:r>
            <w:r w:rsidRPr="00D31912">
              <w:rPr>
                <w:spacing w:val="-8"/>
                <w:sz w:val="18"/>
              </w:rPr>
              <w:t xml:space="preserve"> </w:t>
            </w:r>
            <w:r w:rsidRPr="00D31912">
              <w:rPr>
                <w:sz w:val="18"/>
              </w:rPr>
              <w:t>/ procedures</w:t>
            </w:r>
            <w:r w:rsidRPr="00D31912">
              <w:rPr>
                <w:spacing w:val="-3"/>
                <w:sz w:val="18"/>
              </w:rPr>
              <w:t xml:space="preserve"> </w:t>
            </w:r>
            <w:r w:rsidRPr="00D31912">
              <w:rPr>
                <w:sz w:val="18"/>
              </w:rPr>
              <w:t>applied</w:t>
            </w:r>
            <w:r w:rsidRPr="00D31912">
              <w:rPr>
                <w:spacing w:val="-4"/>
                <w:sz w:val="18"/>
              </w:rPr>
              <w:t xml:space="preserve"> </w:t>
            </w:r>
            <w:r w:rsidRPr="00D31912">
              <w:rPr>
                <w:sz w:val="18"/>
              </w:rPr>
              <w:t xml:space="preserve">with </w:t>
            </w:r>
            <w:r w:rsidRPr="00D31912">
              <w:rPr>
                <w:spacing w:val="-2"/>
                <w:sz w:val="18"/>
              </w:rPr>
              <w:t>justification</w:t>
            </w:r>
          </w:p>
        </w:tc>
        <w:tc>
          <w:tcPr>
            <w:tcW w:w="3063" w:type="dxa"/>
          </w:tcPr>
          <w:p w:rsidR="00DF772F" w:rsidRPr="00D31912" w:rsidRDefault="00FB4536">
            <w:pPr>
              <w:pStyle w:val="TableParagraph"/>
              <w:ind w:left="106" w:right="86"/>
              <w:rPr>
                <w:sz w:val="18"/>
              </w:rPr>
            </w:pPr>
            <w:r w:rsidRPr="00D31912">
              <w:rPr>
                <w:sz w:val="18"/>
              </w:rPr>
              <w:t>Include direct reference to documents within the manufacturer’s</w:t>
            </w:r>
            <w:r w:rsidRPr="00D31912">
              <w:rPr>
                <w:spacing w:val="-15"/>
                <w:sz w:val="18"/>
              </w:rPr>
              <w:t xml:space="preserve"> </w:t>
            </w:r>
            <w:r w:rsidRPr="00D31912">
              <w:rPr>
                <w:sz w:val="18"/>
              </w:rPr>
              <w:t>quality</w:t>
            </w:r>
            <w:r w:rsidRPr="00D31912">
              <w:rPr>
                <w:spacing w:val="-12"/>
                <w:sz w:val="18"/>
              </w:rPr>
              <w:t xml:space="preserve"> </w:t>
            </w:r>
            <w:r w:rsidRPr="00D31912">
              <w:rPr>
                <w:sz w:val="18"/>
              </w:rPr>
              <w:t>system</w:t>
            </w:r>
          </w:p>
        </w:tc>
      </w:tr>
      <w:tr w:rsidR="00D31912" w:rsidRPr="00D31912">
        <w:trPr>
          <w:trHeight w:val="801"/>
        </w:trPr>
        <w:tc>
          <w:tcPr>
            <w:tcW w:w="754" w:type="dxa"/>
          </w:tcPr>
          <w:p w:rsidR="00DF772F" w:rsidRPr="00D31912" w:rsidRDefault="00FB4536">
            <w:pPr>
              <w:pStyle w:val="TableParagraph"/>
              <w:spacing w:before="77"/>
              <w:rPr>
                <w:sz w:val="14"/>
              </w:rPr>
            </w:pPr>
            <w:r w:rsidRPr="00D31912">
              <w:rPr>
                <w:spacing w:val="-2"/>
                <w:sz w:val="14"/>
              </w:rPr>
              <w:t>13A.1(1)</w:t>
            </w:r>
          </w:p>
          <w:p w:rsidR="00DF772F" w:rsidRPr="00D31912" w:rsidRDefault="00FB4536">
            <w:pPr>
              <w:pStyle w:val="TableParagraph"/>
              <w:spacing w:before="2"/>
              <w:rPr>
                <w:sz w:val="14"/>
              </w:rPr>
            </w:pPr>
            <w:r w:rsidRPr="00D31912">
              <w:rPr>
                <w:spacing w:val="-2"/>
                <w:sz w:val="14"/>
              </w:rPr>
              <w:t>(cont.)</w:t>
            </w:r>
          </w:p>
        </w:tc>
        <w:tc>
          <w:tcPr>
            <w:tcW w:w="5197" w:type="dxa"/>
          </w:tcPr>
          <w:p w:rsidR="00DF772F" w:rsidRPr="00D31912" w:rsidRDefault="00FB4536">
            <w:pPr>
              <w:pStyle w:val="TableParagraph"/>
              <w:spacing w:before="40" w:line="240" w:lineRule="atLeast"/>
              <w:ind w:left="820" w:hanging="356"/>
              <w:rPr>
                <w:sz w:val="18"/>
              </w:rPr>
            </w:pPr>
            <w:r w:rsidRPr="00D31912">
              <w:rPr>
                <w:sz w:val="18"/>
              </w:rPr>
              <w:t>(b)</w:t>
            </w:r>
            <w:r w:rsidRPr="00D31912">
              <w:rPr>
                <w:spacing w:val="41"/>
                <w:sz w:val="18"/>
              </w:rPr>
              <w:t xml:space="preserve"> </w:t>
            </w:r>
            <w:r w:rsidRPr="00D31912">
              <w:rPr>
                <w:sz w:val="18"/>
              </w:rPr>
              <w:t>not</w:t>
            </w:r>
            <w:r w:rsidRPr="00D31912">
              <w:rPr>
                <w:spacing w:val="-12"/>
                <w:sz w:val="18"/>
              </w:rPr>
              <w:t xml:space="preserve"> </w:t>
            </w:r>
            <w:r w:rsidRPr="00D31912">
              <w:rPr>
                <w:sz w:val="18"/>
              </w:rPr>
              <w:t>a</w:t>
            </w:r>
            <w:r w:rsidRPr="00D31912">
              <w:rPr>
                <w:spacing w:val="-13"/>
                <w:sz w:val="18"/>
              </w:rPr>
              <w:t xml:space="preserve"> </w:t>
            </w:r>
            <w:r w:rsidRPr="00D31912">
              <w:rPr>
                <w:sz w:val="18"/>
              </w:rPr>
              <w:t>suture,</w:t>
            </w:r>
            <w:r w:rsidRPr="00D31912">
              <w:rPr>
                <w:spacing w:val="-12"/>
                <w:sz w:val="18"/>
              </w:rPr>
              <w:t xml:space="preserve"> </w:t>
            </w:r>
            <w:r w:rsidRPr="00D31912">
              <w:rPr>
                <w:sz w:val="18"/>
              </w:rPr>
              <w:t>staple,</w:t>
            </w:r>
            <w:r w:rsidRPr="00D31912">
              <w:rPr>
                <w:spacing w:val="-13"/>
                <w:sz w:val="18"/>
              </w:rPr>
              <w:t xml:space="preserve"> </w:t>
            </w:r>
            <w:r w:rsidRPr="00D31912">
              <w:rPr>
                <w:sz w:val="18"/>
              </w:rPr>
              <w:t>dental</w:t>
            </w:r>
            <w:r w:rsidRPr="00D31912">
              <w:rPr>
                <w:spacing w:val="-12"/>
                <w:sz w:val="18"/>
              </w:rPr>
              <w:t xml:space="preserve"> </w:t>
            </w:r>
            <w:r w:rsidRPr="00D31912">
              <w:rPr>
                <w:sz w:val="18"/>
              </w:rPr>
              <w:t>filling,</w:t>
            </w:r>
            <w:r w:rsidRPr="00D31912">
              <w:rPr>
                <w:spacing w:val="-13"/>
                <w:sz w:val="18"/>
              </w:rPr>
              <w:t xml:space="preserve"> </w:t>
            </w:r>
            <w:r w:rsidRPr="00D31912">
              <w:rPr>
                <w:sz w:val="18"/>
              </w:rPr>
              <w:t>dental</w:t>
            </w:r>
            <w:r w:rsidRPr="00D31912">
              <w:rPr>
                <w:spacing w:val="-12"/>
                <w:sz w:val="18"/>
              </w:rPr>
              <w:t xml:space="preserve"> </w:t>
            </w:r>
            <w:r w:rsidRPr="00D31912">
              <w:rPr>
                <w:sz w:val="18"/>
              </w:rPr>
              <w:t>brace,</w:t>
            </w:r>
            <w:r w:rsidRPr="00D31912">
              <w:rPr>
                <w:spacing w:val="-13"/>
                <w:sz w:val="18"/>
              </w:rPr>
              <w:t xml:space="preserve"> </w:t>
            </w:r>
            <w:r w:rsidRPr="00D31912">
              <w:rPr>
                <w:sz w:val="18"/>
              </w:rPr>
              <w:t xml:space="preserve">tooth </w:t>
            </w:r>
            <w:r w:rsidRPr="00D31912">
              <w:rPr>
                <w:spacing w:val="-6"/>
                <w:sz w:val="18"/>
              </w:rPr>
              <w:t xml:space="preserve">crown, screw, wedge, plate, wire, pin, clip, connector or </w:t>
            </w:r>
            <w:r w:rsidRPr="00D31912">
              <w:rPr>
                <w:sz w:val="18"/>
              </w:rPr>
              <w:t>similar article; and</w:t>
            </w:r>
          </w:p>
        </w:tc>
        <w:tc>
          <w:tcPr>
            <w:tcW w:w="1558" w:type="dxa"/>
          </w:tcPr>
          <w:p w:rsidR="00DF772F" w:rsidRPr="00D31912" w:rsidRDefault="00FB4536">
            <w:pPr>
              <w:pStyle w:val="TableParagraph"/>
              <w:spacing w:before="79"/>
              <w:rPr>
                <w:rFonts w:ascii="MS Gothic" w:hAnsi="MS Gothic"/>
                <w:sz w:val="18"/>
              </w:rPr>
            </w:pPr>
            <w:r w:rsidRPr="00D31912">
              <w:rPr>
                <w:rFonts w:ascii="MS Gothic" w:hAnsi="MS Gothic"/>
                <w:spacing w:val="-10"/>
                <w:sz w:val="18"/>
              </w:rPr>
              <w:t>☐</w:t>
            </w:r>
          </w:p>
        </w:tc>
        <w:tc>
          <w:tcPr>
            <w:tcW w:w="1844" w:type="dxa"/>
          </w:tcPr>
          <w:p w:rsidR="00DF772F" w:rsidRPr="00D31912" w:rsidRDefault="00FB4536">
            <w:pPr>
              <w:pStyle w:val="TableParagraph"/>
              <w:spacing w:before="79"/>
              <w:rPr>
                <w:rFonts w:ascii="MS Gothic" w:hAnsi="MS Gothic"/>
                <w:sz w:val="18"/>
              </w:rPr>
            </w:pPr>
            <w:r w:rsidRPr="00D31912">
              <w:rPr>
                <w:rFonts w:ascii="MS Gothic" w:hAnsi="MS Gothic"/>
                <w:spacing w:val="-10"/>
                <w:sz w:val="18"/>
              </w:rPr>
              <w:t>☐</w:t>
            </w:r>
          </w:p>
          <w:p w:rsidR="00DF772F" w:rsidRPr="00D31912" w:rsidRDefault="00FB4536">
            <w:pPr>
              <w:pStyle w:val="TableParagraph"/>
              <w:spacing w:before="85"/>
              <w:rPr>
                <w:sz w:val="18"/>
              </w:rPr>
            </w:pPr>
            <w:r w:rsidRPr="00D31912">
              <w:rPr>
                <w:sz w:val="18"/>
              </w:rPr>
              <w:t>Provide</w:t>
            </w:r>
            <w:r w:rsidRPr="00D31912">
              <w:rPr>
                <w:spacing w:val="-4"/>
                <w:sz w:val="18"/>
              </w:rPr>
              <w:t xml:space="preserve"> </w:t>
            </w:r>
            <w:r w:rsidRPr="00D31912">
              <w:rPr>
                <w:spacing w:val="-2"/>
                <w:sz w:val="18"/>
              </w:rPr>
              <w:t>Justification</w:t>
            </w:r>
          </w:p>
        </w:tc>
        <w:tc>
          <w:tcPr>
            <w:tcW w:w="2979" w:type="dxa"/>
          </w:tcPr>
          <w:p w:rsidR="00DF772F" w:rsidRPr="00D31912" w:rsidRDefault="00FB4536">
            <w:pPr>
              <w:pStyle w:val="TableParagraph"/>
              <w:ind w:left="106" w:right="928"/>
              <w:jc w:val="both"/>
              <w:rPr>
                <w:sz w:val="18"/>
              </w:rPr>
            </w:pPr>
            <w:r w:rsidRPr="00D31912">
              <w:rPr>
                <w:sz w:val="18"/>
              </w:rPr>
              <w:t>List</w:t>
            </w:r>
            <w:r w:rsidRPr="00D31912">
              <w:rPr>
                <w:spacing w:val="-10"/>
                <w:sz w:val="18"/>
              </w:rPr>
              <w:t xml:space="preserve"> </w:t>
            </w:r>
            <w:r w:rsidRPr="00D31912">
              <w:rPr>
                <w:sz w:val="18"/>
              </w:rPr>
              <w:t>here</w:t>
            </w:r>
            <w:r w:rsidRPr="00D31912">
              <w:rPr>
                <w:spacing w:val="-10"/>
                <w:sz w:val="18"/>
              </w:rPr>
              <w:t xml:space="preserve"> </w:t>
            </w:r>
            <w:r w:rsidRPr="00D31912">
              <w:rPr>
                <w:sz w:val="18"/>
              </w:rPr>
              <w:t>the</w:t>
            </w:r>
            <w:r w:rsidRPr="00D31912">
              <w:rPr>
                <w:spacing w:val="-10"/>
                <w:sz w:val="18"/>
              </w:rPr>
              <w:t xml:space="preserve"> </w:t>
            </w:r>
            <w:r w:rsidRPr="00D31912">
              <w:rPr>
                <w:sz w:val="18"/>
              </w:rPr>
              <w:t>standards</w:t>
            </w:r>
            <w:r w:rsidRPr="00D31912">
              <w:rPr>
                <w:spacing w:val="-8"/>
                <w:sz w:val="18"/>
              </w:rPr>
              <w:t xml:space="preserve"> </w:t>
            </w:r>
            <w:r w:rsidRPr="00D31912">
              <w:rPr>
                <w:sz w:val="18"/>
              </w:rPr>
              <w:t>/ procedures</w:t>
            </w:r>
            <w:r w:rsidRPr="00D31912">
              <w:rPr>
                <w:spacing w:val="-3"/>
                <w:sz w:val="18"/>
              </w:rPr>
              <w:t xml:space="preserve"> </w:t>
            </w:r>
            <w:r w:rsidRPr="00D31912">
              <w:rPr>
                <w:sz w:val="18"/>
              </w:rPr>
              <w:t>applied</w:t>
            </w:r>
            <w:r w:rsidRPr="00D31912">
              <w:rPr>
                <w:spacing w:val="-4"/>
                <w:sz w:val="18"/>
              </w:rPr>
              <w:t xml:space="preserve"> </w:t>
            </w:r>
            <w:r w:rsidRPr="00D31912">
              <w:rPr>
                <w:sz w:val="18"/>
              </w:rPr>
              <w:t xml:space="preserve">with </w:t>
            </w:r>
            <w:r w:rsidRPr="00D31912">
              <w:rPr>
                <w:spacing w:val="-2"/>
                <w:sz w:val="18"/>
              </w:rPr>
              <w:t>justification</w:t>
            </w:r>
          </w:p>
        </w:tc>
        <w:tc>
          <w:tcPr>
            <w:tcW w:w="3063" w:type="dxa"/>
          </w:tcPr>
          <w:p w:rsidR="00DF772F" w:rsidRPr="00D31912" w:rsidRDefault="00FB4536">
            <w:pPr>
              <w:pStyle w:val="TableParagraph"/>
              <w:ind w:left="106" w:right="86"/>
              <w:rPr>
                <w:sz w:val="18"/>
              </w:rPr>
            </w:pPr>
            <w:r w:rsidRPr="00D31912">
              <w:rPr>
                <w:sz w:val="18"/>
              </w:rPr>
              <w:t>Include direct reference to documents within the manufacturer’s</w:t>
            </w:r>
            <w:r w:rsidRPr="00D31912">
              <w:rPr>
                <w:spacing w:val="-15"/>
                <w:sz w:val="18"/>
              </w:rPr>
              <w:t xml:space="preserve"> </w:t>
            </w:r>
            <w:r w:rsidRPr="00D31912">
              <w:rPr>
                <w:sz w:val="18"/>
              </w:rPr>
              <w:t>quality</w:t>
            </w:r>
            <w:r w:rsidRPr="00D31912">
              <w:rPr>
                <w:spacing w:val="-12"/>
                <w:sz w:val="18"/>
              </w:rPr>
              <w:t xml:space="preserve"> </w:t>
            </w:r>
            <w:r w:rsidRPr="00D31912">
              <w:rPr>
                <w:sz w:val="18"/>
              </w:rPr>
              <w:t>system</w:t>
            </w:r>
          </w:p>
        </w:tc>
      </w:tr>
    </w:tbl>
    <w:p w:rsidR="00DF772F" w:rsidRPr="00D31912" w:rsidRDefault="00DF772F">
      <w:pPr>
        <w:pStyle w:val="TableParagraph"/>
        <w:rPr>
          <w:sz w:val="18"/>
        </w:rPr>
        <w:sectPr w:rsidR="00DF772F" w:rsidRPr="00D31912">
          <w:type w:val="continuous"/>
          <w:pgSz w:w="16850" w:h="11910" w:orient="landscape"/>
          <w:pgMar w:top="920" w:right="708" w:bottom="1140" w:left="566" w:header="0" w:footer="944" w:gutter="0"/>
          <w:cols w:space="720"/>
        </w:sectPr>
      </w:pPr>
    </w:p>
    <w:tbl>
      <w:tblPr>
        <w:tblStyle w:val="TableNormal"/>
        <w:tblW w:w="0" w:type="auto"/>
        <w:tblInd w:w="159" w:type="dxa"/>
        <w:tblBorders>
          <w:top w:val="single" w:sz="4" w:space="0" w:color="001770"/>
          <w:left w:val="single" w:sz="4" w:space="0" w:color="001770"/>
          <w:bottom w:val="single" w:sz="4" w:space="0" w:color="001770"/>
          <w:right w:val="single" w:sz="4" w:space="0" w:color="001770"/>
          <w:insideH w:val="single" w:sz="4" w:space="0" w:color="001770"/>
          <w:insideV w:val="single" w:sz="4" w:space="0" w:color="001770"/>
        </w:tblBorders>
        <w:tblLayout w:type="fixed"/>
        <w:tblLook w:val="01E0" w:firstRow="1" w:lastRow="1" w:firstColumn="1" w:lastColumn="1" w:noHBand="0" w:noVBand="0"/>
      </w:tblPr>
      <w:tblGrid>
        <w:gridCol w:w="754"/>
        <w:gridCol w:w="5197"/>
        <w:gridCol w:w="1558"/>
        <w:gridCol w:w="1844"/>
        <w:gridCol w:w="2979"/>
        <w:gridCol w:w="3063"/>
      </w:tblGrid>
      <w:tr w:rsidR="00D31912" w:rsidRPr="00D31912">
        <w:trPr>
          <w:trHeight w:val="849"/>
        </w:trPr>
        <w:tc>
          <w:tcPr>
            <w:tcW w:w="5951" w:type="dxa"/>
            <w:gridSpan w:val="2"/>
            <w:shd w:val="clear" w:color="auto" w:fill="DEE7F7"/>
          </w:tcPr>
          <w:p w:rsidR="00DF772F" w:rsidRPr="00D31912" w:rsidRDefault="00FB4536">
            <w:pPr>
              <w:pStyle w:val="TableParagraph"/>
              <w:spacing w:before="146"/>
              <w:rPr>
                <w:rFonts w:ascii="Arial"/>
                <w:b/>
              </w:rPr>
            </w:pPr>
            <w:r w:rsidRPr="00D31912">
              <w:rPr>
                <w:rFonts w:ascii="Arial"/>
                <w:b/>
              </w:rPr>
              <w:t>Part</w:t>
            </w:r>
            <w:r w:rsidRPr="00D31912">
              <w:rPr>
                <w:rFonts w:ascii="Arial"/>
                <w:b/>
                <w:spacing w:val="1"/>
              </w:rPr>
              <w:t xml:space="preserve"> </w:t>
            </w:r>
            <w:r w:rsidRPr="00D31912">
              <w:rPr>
                <w:rFonts w:ascii="Arial"/>
                <w:b/>
                <w:spacing w:val="-5"/>
              </w:rPr>
              <w:t>2.</w:t>
            </w:r>
          </w:p>
          <w:p w:rsidR="00DF772F" w:rsidRPr="00D31912" w:rsidRDefault="00FB4536">
            <w:pPr>
              <w:pStyle w:val="TableParagraph"/>
              <w:spacing w:before="81"/>
              <w:rPr>
                <w:rFonts w:ascii="Arial"/>
                <w:b/>
              </w:rPr>
            </w:pPr>
            <w:r w:rsidRPr="00D31912">
              <w:rPr>
                <w:rFonts w:ascii="Arial"/>
                <w:b/>
              </w:rPr>
              <w:t>PRINCIPLES</w:t>
            </w:r>
            <w:r w:rsidRPr="00D31912">
              <w:rPr>
                <w:rFonts w:ascii="Arial"/>
                <w:b/>
                <w:spacing w:val="-7"/>
              </w:rPr>
              <w:t xml:space="preserve"> </w:t>
            </w:r>
            <w:r w:rsidRPr="00D31912">
              <w:rPr>
                <w:rFonts w:ascii="Arial"/>
                <w:b/>
              </w:rPr>
              <w:t>ABOUT</w:t>
            </w:r>
            <w:r w:rsidRPr="00D31912">
              <w:rPr>
                <w:rFonts w:ascii="Arial"/>
                <w:b/>
                <w:spacing w:val="-9"/>
              </w:rPr>
              <w:t xml:space="preserve"> </w:t>
            </w:r>
            <w:r w:rsidRPr="00D31912">
              <w:rPr>
                <w:rFonts w:ascii="Arial"/>
                <w:b/>
              </w:rPr>
              <w:t>DESIGN</w:t>
            </w:r>
            <w:r w:rsidRPr="00D31912">
              <w:rPr>
                <w:rFonts w:ascii="Arial"/>
                <w:b/>
                <w:spacing w:val="-7"/>
              </w:rPr>
              <w:t xml:space="preserve"> </w:t>
            </w:r>
            <w:r w:rsidRPr="00D31912">
              <w:rPr>
                <w:rFonts w:ascii="Arial"/>
                <w:b/>
              </w:rPr>
              <w:t>AND</w:t>
            </w:r>
            <w:r w:rsidRPr="00D31912">
              <w:rPr>
                <w:rFonts w:ascii="Arial"/>
                <w:b/>
                <w:spacing w:val="-7"/>
              </w:rPr>
              <w:t xml:space="preserve"> </w:t>
            </w:r>
            <w:r w:rsidRPr="00D31912">
              <w:rPr>
                <w:rFonts w:ascii="Arial"/>
                <w:b/>
                <w:spacing w:val="-2"/>
              </w:rPr>
              <w:t>CONSTRUCTION</w:t>
            </w:r>
          </w:p>
        </w:tc>
        <w:tc>
          <w:tcPr>
            <w:tcW w:w="1558" w:type="dxa"/>
            <w:vMerge w:val="restart"/>
            <w:shd w:val="clear" w:color="auto" w:fill="DEE7F7"/>
          </w:tcPr>
          <w:p w:rsidR="00DF772F" w:rsidRPr="00D31912" w:rsidRDefault="00FB4536">
            <w:pPr>
              <w:pStyle w:val="TableParagraph"/>
              <w:spacing w:before="74"/>
              <w:ind w:left="220"/>
              <w:rPr>
                <w:rFonts w:ascii="Arial"/>
                <w:b/>
              </w:rPr>
            </w:pPr>
            <w:r w:rsidRPr="00D31912">
              <w:rPr>
                <w:rFonts w:ascii="Arial"/>
                <w:b/>
                <w:spacing w:val="-2"/>
              </w:rPr>
              <w:t>Applicable</w:t>
            </w:r>
          </w:p>
        </w:tc>
        <w:tc>
          <w:tcPr>
            <w:tcW w:w="1844" w:type="dxa"/>
            <w:vMerge w:val="restart"/>
            <w:shd w:val="clear" w:color="auto" w:fill="DEE7F7"/>
          </w:tcPr>
          <w:p w:rsidR="00DF772F" w:rsidRPr="00D31912" w:rsidRDefault="00FB4536">
            <w:pPr>
              <w:pStyle w:val="TableParagraph"/>
              <w:spacing w:before="74"/>
              <w:ind w:left="126" w:right="14"/>
              <w:jc w:val="center"/>
              <w:rPr>
                <w:rFonts w:ascii="Arial"/>
                <w:b/>
              </w:rPr>
            </w:pPr>
            <w:r w:rsidRPr="00D31912">
              <w:rPr>
                <w:rFonts w:ascii="Arial"/>
                <w:b/>
              </w:rPr>
              <w:t>Not</w:t>
            </w:r>
            <w:r w:rsidRPr="00D31912">
              <w:rPr>
                <w:rFonts w:ascii="Arial"/>
                <w:b/>
                <w:spacing w:val="-1"/>
              </w:rPr>
              <w:t xml:space="preserve"> </w:t>
            </w:r>
            <w:r w:rsidRPr="00D31912">
              <w:rPr>
                <w:rFonts w:ascii="Arial"/>
                <w:b/>
                <w:spacing w:val="-2"/>
              </w:rPr>
              <w:t>applicable</w:t>
            </w:r>
          </w:p>
          <w:p w:rsidR="00DF772F" w:rsidRPr="00D31912" w:rsidRDefault="00FB4536">
            <w:pPr>
              <w:pStyle w:val="TableParagraph"/>
              <w:ind w:left="126"/>
              <w:jc w:val="center"/>
              <w:rPr>
                <w:rFonts w:ascii="Arial"/>
                <w:b/>
                <w:sz w:val="16"/>
              </w:rPr>
            </w:pPr>
            <w:r w:rsidRPr="00D31912">
              <w:rPr>
                <w:rFonts w:ascii="Arial"/>
                <w:b/>
                <w:spacing w:val="-6"/>
                <w:sz w:val="16"/>
              </w:rPr>
              <w:t>Justification</w:t>
            </w:r>
            <w:r w:rsidRPr="00D31912">
              <w:rPr>
                <w:rFonts w:ascii="Arial"/>
                <w:b/>
                <w:spacing w:val="-12"/>
                <w:sz w:val="16"/>
              </w:rPr>
              <w:t xml:space="preserve"> </w:t>
            </w:r>
            <w:r w:rsidRPr="00D31912">
              <w:rPr>
                <w:rFonts w:ascii="Arial"/>
                <w:b/>
                <w:spacing w:val="-6"/>
                <w:sz w:val="16"/>
              </w:rPr>
              <w:t>must</w:t>
            </w:r>
            <w:r w:rsidRPr="00D31912">
              <w:rPr>
                <w:rFonts w:ascii="Arial"/>
                <w:b/>
                <w:spacing w:val="-10"/>
                <w:sz w:val="16"/>
              </w:rPr>
              <w:t xml:space="preserve"> </w:t>
            </w:r>
            <w:r w:rsidRPr="00D31912">
              <w:rPr>
                <w:rFonts w:ascii="Arial"/>
                <w:b/>
                <w:spacing w:val="-6"/>
                <w:sz w:val="16"/>
              </w:rPr>
              <w:t>be</w:t>
            </w:r>
            <w:r w:rsidRPr="00D31912">
              <w:rPr>
                <w:rFonts w:ascii="Arial"/>
                <w:b/>
                <w:sz w:val="16"/>
              </w:rPr>
              <w:t xml:space="preserve"> provided</w:t>
            </w:r>
            <w:r w:rsidRPr="00D31912">
              <w:rPr>
                <w:rFonts w:ascii="Arial"/>
                <w:b/>
                <w:spacing w:val="-12"/>
                <w:sz w:val="16"/>
              </w:rPr>
              <w:t xml:space="preserve"> </w:t>
            </w:r>
            <w:r w:rsidRPr="00D31912">
              <w:rPr>
                <w:rFonts w:ascii="Arial"/>
                <w:b/>
                <w:sz w:val="16"/>
              </w:rPr>
              <w:t>below</w:t>
            </w:r>
          </w:p>
        </w:tc>
        <w:tc>
          <w:tcPr>
            <w:tcW w:w="2979" w:type="dxa"/>
            <w:vMerge w:val="restart"/>
            <w:shd w:val="clear" w:color="auto" w:fill="DEE7F7"/>
          </w:tcPr>
          <w:p w:rsidR="00DF772F" w:rsidRPr="00D31912" w:rsidRDefault="00FB4536">
            <w:pPr>
              <w:pStyle w:val="TableParagraph"/>
              <w:spacing w:before="77"/>
              <w:ind w:left="219"/>
              <w:rPr>
                <w:rFonts w:ascii="Arial"/>
                <w:b/>
              </w:rPr>
            </w:pPr>
            <w:r w:rsidRPr="00D31912">
              <w:rPr>
                <w:rFonts w:ascii="Arial"/>
                <w:b/>
              </w:rPr>
              <w:t>Medical</w:t>
            </w:r>
            <w:r w:rsidRPr="00D31912">
              <w:rPr>
                <w:rFonts w:ascii="Arial"/>
                <w:b/>
                <w:spacing w:val="-11"/>
              </w:rPr>
              <w:t xml:space="preserve"> </w:t>
            </w:r>
            <w:r w:rsidRPr="00D31912">
              <w:rPr>
                <w:rFonts w:ascii="Arial"/>
                <w:b/>
              </w:rPr>
              <w:t>Devices</w:t>
            </w:r>
            <w:r w:rsidRPr="00D31912">
              <w:rPr>
                <w:rFonts w:ascii="Arial"/>
                <w:b/>
                <w:spacing w:val="-14"/>
              </w:rPr>
              <w:t xml:space="preserve"> </w:t>
            </w:r>
            <w:r w:rsidRPr="00D31912">
              <w:rPr>
                <w:rFonts w:ascii="Arial"/>
                <w:b/>
              </w:rPr>
              <w:t>/</w:t>
            </w:r>
            <w:r w:rsidRPr="00D31912">
              <w:rPr>
                <w:rFonts w:ascii="Arial"/>
                <w:b/>
                <w:spacing w:val="-13"/>
              </w:rPr>
              <w:t xml:space="preserve"> </w:t>
            </w:r>
            <w:r w:rsidRPr="00D31912">
              <w:rPr>
                <w:rFonts w:ascii="Arial"/>
                <w:b/>
              </w:rPr>
              <w:t>IVD standard or other procedure applied</w:t>
            </w:r>
          </w:p>
        </w:tc>
        <w:tc>
          <w:tcPr>
            <w:tcW w:w="3063" w:type="dxa"/>
            <w:vMerge w:val="restart"/>
            <w:shd w:val="clear" w:color="auto" w:fill="DEE7F7"/>
          </w:tcPr>
          <w:p w:rsidR="00DF772F" w:rsidRPr="00D31912" w:rsidRDefault="00FB4536">
            <w:pPr>
              <w:pStyle w:val="TableParagraph"/>
              <w:spacing w:before="74"/>
              <w:ind w:left="219"/>
              <w:rPr>
                <w:rFonts w:ascii="Arial"/>
                <w:b/>
              </w:rPr>
            </w:pPr>
            <w:r w:rsidRPr="00D31912">
              <w:rPr>
                <w:rFonts w:ascii="Arial"/>
                <w:b/>
              </w:rPr>
              <w:t>Evidence</w:t>
            </w:r>
            <w:r w:rsidRPr="00D31912">
              <w:rPr>
                <w:rFonts w:ascii="Arial"/>
                <w:b/>
                <w:spacing w:val="-4"/>
              </w:rPr>
              <w:t xml:space="preserve"> </w:t>
            </w:r>
            <w:r w:rsidRPr="00D31912">
              <w:rPr>
                <w:rFonts w:ascii="Arial"/>
                <w:b/>
              </w:rPr>
              <w:t>of</w:t>
            </w:r>
            <w:r w:rsidRPr="00D31912">
              <w:rPr>
                <w:rFonts w:ascii="Arial"/>
                <w:b/>
                <w:spacing w:val="-2"/>
              </w:rPr>
              <w:t xml:space="preserve"> compliance</w:t>
            </w:r>
          </w:p>
          <w:p w:rsidR="00DF772F" w:rsidRPr="00D31912" w:rsidRDefault="00FB4536">
            <w:pPr>
              <w:pStyle w:val="TableParagraph"/>
              <w:ind w:left="126"/>
              <w:jc w:val="center"/>
              <w:rPr>
                <w:rFonts w:ascii="Arial" w:hAnsi="Arial"/>
                <w:b/>
                <w:sz w:val="16"/>
              </w:rPr>
            </w:pPr>
            <w:r w:rsidRPr="00D31912">
              <w:rPr>
                <w:rFonts w:ascii="Arial" w:hAnsi="Arial"/>
                <w:b/>
                <w:spacing w:val="-6"/>
                <w:sz w:val="16"/>
              </w:rPr>
              <w:t>Include direct reference to documents</w:t>
            </w:r>
            <w:r w:rsidRPr="00D31912">
              <w:rPr>
                <w:rFonts w:ascii="Arial" w:hAnsi="Arial"/>
                <w:b/>
                <w:sz w:val="16"/>
              </w:rPr>
              <w:t xml:space="preserve"> within</w:t>
            </w:r>
            <w:r w:rsidRPr="00D31912">
              <w:rPr>
                <w:rFonts w:ascii="Arial" w:hAnsi="Arial"/>
                <w:b/>
                <w:spacing w:val="-8"/>
                <w:sz w:val="16"/>
              </w:rPr>
              <w:t xml:space="preserve"> </w:t>
            </w:r>
            <w:r w:rsidRPr="00D31912">
              <w:rPr>
                <w:rFonts w:ascii="Arial" w:hAnsi="Arial"/>
                <w:b/>
                <w:sz w:val="16"/>
              </w:rPr>
              <w:t>the</w:t>
            </w:r>
            <w:r w:rsidRPr="00D31912">
              <w:rPr>
                <w:rFonts w:ascii="Arial" w:hAnsi="Arial"/>
                <w:b/>
                <w:spacing w:val="-9"/>
                <w:sz w:val="16"/>
              </w:rPr>
              <w:t xml:space="preserve"> </w:t>
            </w:r>
            <w:r w:rsidRPr="00D31912">
              <w:rPr>
                <w:rFonts w:ascii="Arial" w:hAnsi="Arial"/>
                <w:b/>
                <w:sz w:val="16"/>
              </w:rPr>
              <w:t>manufacturer’s</w:t>
            </w:r>
            <w:r w:rsidRPr="00D31912">
              <w:rPr>
                <w:rFonts w:ascii="Arial" w:hAnsi="Arial"/>
                <w:b/>
                <w:spacing w:val="-9"/>
                <w:sz w:val="16"/>
              </w:rPr>
              <w:t xml:space="preserve"> </w:t>
            </w:r>
            <w:r w:rsidRPr="00D31912">
              <w:rPr>
                <w:rFonts w:ascii="Arial" w:hAnsi="Arial"/>
                <w:b/>
                <w:sz w:val="16"/>
              </w:rPr>
              <w:t xml:space="preserve">quality </w:t>
            </w:r>
            <w:r w:rsidRPr="00D31912">
              <w:rPr>
                <w:rFonts w:ascii="Arial" w:hAnsi="Arial"/>
                <w:b/>
                <w:spacing w:val="-2"/>
                <w:sz w:val="16"/>
              </w:rPr>
              <w:t>system</w:t>
            </w:r>
          </w:p>
        </w:tc>
      </w:tr>
      <w:tr w:rsidR="00D31912" w:rsidRPr="00D31912">
        <w:trPr>
          <w:trHeight w:val="880"/>
        </w:trPr>
        <w:tc>
          <w:tcPr>
            <w:tcW w:w="754" w:type="dxa"/>
            <w:shd w:val="clear" w:color="auto" w:fill="DEE7F7"/>
          </w:tcPr>
          <w:p w:rsidR="00DF772F" w:rsidRPr="00D31912" w:rsidRDefault="00FB4536">
            <w:pPr>
              <w:pStyle w:val="TableParagraph"/>
              <w:spacing w:before="74"/>
              <w:rPr>
                <w:rFonts w:ascii="Arial"/>
                <w:b/>
              </w:rPr>
            </w:pPr>
            <w:r w:rsidRPr="00D31912">
              <w:rPr>
                <w:rFonts w:ascii="Arial"/>
                <w:b/>
                <w:spacing w:val="-5"/>
              </w:rPr>
              <w:t>13A</w:t>
            </w:r>
          </w:p>
        </w:tc>
        <w:tc>
          <w:tcPr>
            <w:tcW w:w="5197" w:type="dxa"/>
            <w:shd w:val="clear" w:color="auto" w:fill="DEE7F7"/>
          </w:tcPr>
          <w:p w:rsidR="00DF772F" w:rsidRPr="00D31912" w:rsidRDefault="00FB4536">
            <w:pPr>
              <w:pStyle w:val="TableParagraph"/>
              <w:spacing w:before="79"/>
              <w:ind w:right="248"/>
              <w:jc w:val="both"/>
              <w:rPr>
                <w:rFonts w:ascii="Arial"/>
                <w:b/>
                <w:i/>
              </w:rPr>
            </w:pPr>
            <w:r w:rsidRPr="00D31912">
              <w:rPr>
                <w:rFonts w:ascii="Arial"/>
                <w:b/>
                <w:i/>
              </w:rPr>
              <w:t>Patient</w:t>
            </w:r>
            <w:r w:rsidRPr="00D31912">
              <w:rPr>
                <w:rFonts w:ascii="Arial"/>
                <w:b/>
                <w:i/>
                <w:spacing w:val="-10"/>
              </w:rPr>
              <w:t xml:space="preserve"> </w:t>
            </w:r>
            <w:r w:rsidRPr="00D31912">
              <w:rPr>
                <w:rFonts w:ascii="Arial"/>
                <w:b/>
                <w:i/>
              </w:rPr>
              <w:t>information</w:t>
            </w:r>
            <w:r w:rsidRPr="00D31912">
              <w:rPr>
                <w:rFonts w:ascii="Arial"/>
                <w:b/>
                <w:i/>
                <w:spacing w:val="-9"/>
              </w:rPr>
              <w:t xml:space="preserve"> </w:t>
            </w:r>
            <w:r w:rsidRPr="00D31912">
              <w:rPr>
                <w:rFonts w:ascii="Arial"/>
                <w:b/>
                <w:i/>
              </w:rPr>
              <w:t>about</w:t>
            </w:r>
            <w:r w:rsidRPr="00D31912">
              <w:rPr>
                <w:rFonts w:ascii="Arial"/>
                <w:b/>
                <w:i/>
                <w:spacing w:val="-10"/>
              </w:rPr>
              <w:t xml:space="preserve"> </w:t>
            </w:r>
            <w:r w:rsidRPr="00D31912">
              <w:rPr>
                <w:rFonts w:ascii="Arial"/>
                <w:b/>
                <w:i/>
              </w:rPr>
              <w:t>implantable</w:t>
            </w:r>
            <w:r w:rsidRPr="00D31912">
              <w:rPr>
                <w:rFonts w:ascii="Arial"/>
                <w:b/>
                <w:i/>
                <w:spacing w:val="-11"/>
              </w:rPr>
              <w:t xml:space="preserve"> </w:t>
            </w:r>
            <w:r w:rsidRPr="00D31912">
              <w:rPr>
                <w:rFonts w:ascii="Arial"/>
                <w:b/>
                <w:i/>
              </w:rPr>
              <w:t>medical devices</w:t>
            </w:r>
            <w:r w:rsidRPr="00D31912">
              <w:rPr>
                <w:rFonts w:ascii="Arial"/>
                <w:b/>
                <w:i/>
                <w:spacing w:val="-2"/>
              </w:rPr>
              <w:t xml:space="preserve"> </w:t>
            </w:r>
            <w:r w:rsidRPr="00D31912">
              <w:rPr>
                <w:rFonts w:ascii="Arial"/>
                <w:b/>
                <w:i/>
              </w:rPr>
              <w:t>or</w:t>
            </w:r>
            <w:r w:rsidRPr="00D31912">
              <w:rPr>
                <w:rFonts w:ascii="Arial"/>
                <w:b/>
                <w:i/>
                <w:spacing w:val="-3"/>
              </w:rPr>
              <w:t xml:space="preserve"> </w:t>
            </w:r>
            <w:r w:rsidRPr="00D31912">
              <w:rPr>
                <w:rFonts w:ascii="Arial"/>
                <w:b/>
                <w:i/>
              </w:rPr>
              <w:t>active</w:t>
            </w:r>
            <w:r w:rsidRPr="00D31912">
              <w:rPr>
                <w:rFonts w:ascii="Arial"/>
                <w:b/>
                <w:i/>
                <w:spacing w:val="-4"/>
              </w:rPr>
              <w:t xml:space="preserve"> </w:t>
            </w:r>
            <w:r w:rsidRPr="00D31912">
              <w:rPr>
                <w:rFonts w:ascii="Arial"/>
                <w:b/>
                <w:i/>
              </w:rPr>
              <w:t>implantable</w:t>
            </w:r>
            <w:r w:rsidRPr="00D31912">
              <w:rPr>
                <w:rFonts w:ascii="Arial"/>
                <w:b/>
                <w:i/>
                <w:spacing w:val="-4"/>
              </w:rPr>
              <w:t xml:space="preserve"> </w:t>
            </w:r>
            <w:r w:rsidRPr="00D31912">
              <w:rPr>
                <w:rFonts w:ascii="Arial"/>
                <w:b/>
                <w:i/>
              </w:rPr>
              <w:t>medical</w:t>
            </w:r>
            <w:r w:rsidRPr="00D31912">
              <w:rPr>
                <w:rFonts w:ascii="Arial"/>
                <w:b/>
                <w:i/>
                <w:spacing w:val="-3"/>
              </w:rPr>
              <w:t xml:space="preserve"> </w:t>
            </w:r>
            <w:r w:rsidRPr="00D31912">
              <w:rPr>
                <w:rFonts w:ascii="Arial"/>
                <w:b/>
                <w:i/>
              </w:rPr>
              <w:t>devices to be made available</w:t>
            </w:r>
          </w:p>
        </w:tc>
        <w:tc>
          <w:tcPr>
            <w:tcW w:w="1558" w:type="dxa"/>
            <w:vMerge/>
            <w:tcBorders>
              <w:top w:val="nil"/>
            </w:tcBorders>
            <w:shd w:val="clear" w:color="auto" w:fill="DEE7F7"/>
          </w:tcPr>
          <w:p w:rsidR="00DF772F" w:rsidRPr="00D31912" w:rsidRDefault="00DF772F">
            <w:pPr>
              <w:rPr>
                <w:sz w:val="2"/>
                <w:szCs w:val="2"/>
              </w:rPr>
            </w:pPr>
          </w:p>
        </w:tc>
        <w:tc>
          <w:tcPr>
            <w:tcW w:w="1844" w:type="dxa"/>
            <w:vMerge/>
            <w:tcBorders>
              <w:top w:val="nil"/>
            </w:tcBorders>
            <w:shd w:val="clear" w:color="auto" w:fill="DEE7F7"/>
          </w:tcPr>
          <w:p w:rsidR="00DF772F" w:rsidRPr="00D31912" w:rsidRDefault="00DF772F">
            <w:pPr>
              <w:rPr>
                <w:sz w:val="2"/>
                <w:szCs w:val="2"/>
              </w:rPr>
            </w:pPr>
          </w:p>
        </w:tc>
        <w:tc>
          <w:tcPr>
            <w:tcW w:w="2979" w:type="dxa"/>
            <w:vMerge/>
            <w:tcBorders>
              <w:top w:val="nil"/>
            </w:tcBorders>
            <w:shd w:val="clear" w:color="auto" w:fill="DEE7F7"/>
          </w:tcPr>
          <w:p w:rsidR="00DF772F" w:rsidRPr="00D31912" w:rsidRDefault="00DF772F">
            <w:pPr>
              <w:rPr>
                <w:sz w:val="2"/>
                <w:szCs w:val="2"/>
              </w:rPr>
            </w:pPr>
          </w:p>
        </w:tc>
        <w:tc>
          <w:tcPr>
            <w:tcW w:w="3063" w:type="dxa"/>
            <w:vMerge/>
            <w:tcBorders>
              <w:top w:val="nil"/>
            </w:tcBorders>
            <w:shd w:val="clear" w:color="auto" w:fill="DEE7F7"/>
          </w:tcPr>
          <w:p w:rsidR="00DF772F" w:rsidRPr="00D31912" w:rsidRDefault="00DF772F">
            <w:pPr>
              <w:rPr>
                <w:sz w:val="2"/>
                <w:szCs w:val="2"/>
              </w:rPr>
            </w:pPr>
          </w:p>
        </w:tc>
      </w:tr>
      <w:tr w:rsidR="00D31912" w:rsidRPr="00D31912">
        <w:trPr>
          <w:trHeight w:val="738"/>
        </w:trPr>
        <w:tc>
          <w:tcPr>
            <w:tcW w:w="754" w:type="dxa"/>
          </w:tcPr>
          <w:p w:rsidR="00DF772F" w:rsidRPr="00D31912" w:rsidRDefault="00FB4536">
            <w:pPr>
              <w:pStyle w:val="TableParagraph"/>
              <w:spacing w:before="77"/>
              <w:rPr>
                <w:sz w:val="14"/>
              </w:rPr>
            </w:pPr>
            <w:r w:rsidRPr="00D31912">
              <w:rPr>
                <w:spacing w:val="-2"/>
                <w:sz w:val="14"/>
              </w:rPr>
              <w:t>13A.1(1)</w:t>
            </w:r>
          </w:p>
          <w:p w:rsidR="00DF772F" w:rsidRPr="00D31912" w:rsidRDefault="00FB4536">
            <w:pPr>
              <w:pStyle w:val="TableParagraph"/>
              <w:spacing w:before="0"/>
              <w:rPr>
                <w:sz w:val="14"/>
              </w:rPr>
            </w:pPr>
            <w:r w:rsidRPr="00D31912">
              <w:rPr>
                <w:spacing w:val="-2"/>
                <w:sz w:val="14"/>
              </w:rPr>
              <w:t>(cont.)</w:t>
            </w:r>
          </w:p>
        </w:tc>
        <w:tc>
          <w:tcPr>
            <w:tcW w:w="5197" w:type="dxa"/>
          </w:tcPr>
          <w:p w:rsidR="00DF772F" w:rsidRPr="00D31912" w:rsidRDefault="00FB4536">
            <w:pPr>
              <w:pStyle w:val="TableParagraph"/>
              <w:tabs>
                <w:tab w:val="left" w:pos="1547"/>
              </w:tabs>
              <w:spacing w:before="71" w:line="278" w:lineRule="auto"/>
              <w:ind w:left="820" w:right="489" w:hanging="356"/>
              <w:rPr>
                <w:sz w:val="18"/>
              </w:rPr>
            </w:pPr>
            <w:r w:rsidRPr="00D31912">
              <w:rPr>
                <w:sz w:val="18"/>
              </w:rPr>
              <w:t>(c)</w:t>
            </w:r>
            <w:r w:rsidRPr="00D31912">
              <w:rPr>
                <w:spacing w:val="80"/>
                <w:sz w:val="18"/>
              </w:rPr>
              <w:t xml:space="preserve"> </w:t>
            </w:r>
            <w:r w:rsidRPr="00D31912">
              <w:rPr>
                <w:sz w:val="18"/>
              </w:rPr>
              <w:t>(ba)</w:t>
            </w:r>
            <w:r w:rsidRPr="00D31912">
              <w:rPr>
                <w:sz w:val="18"/>
              </w:rPr>
              <w:tab/>
            </w:r>
            <w:r w:rsidRPr="00D31912">
              <w:rPr>
                <w:spacing w:val="-4"/>
                <w:sz w:val="18"/>
              </w:rPr>
              <w:t>not</w:t>
            </w:r>
            <w:r w:rsidRPr="00D31912">
              <w:rPr>
                <w:spacing w:val="-13"/>
                <w:sz w:val="18"/>
              </w:rPr>
              <w:t xml:space="preserve"> </w:t>
            </w:r>
            <w:r w:rsidRPr="00D31912">
              <w:rPr>
                <w:spacing w:val="-4"/>
                <w:sz w:val="18"/>
              </w:rPr>
              <w:t>intended</w:t>
            </w:r>
            <w:r w:rsidRPr="00D31912">
              <w:rPr>
                <w:spacing w:val="-11"/>
                <w:sz w:val="18"/>
              </w:rPr>
              <w:t xml:space="preserve"> </w:t>
            </w:r>
            <w:r w:rsidRPr="00D31912">
              <w:rPr>
                <w:spacing w:val="-4"/>
                <w:sz w:val="18"/>
              </w:rPr>
              <w:t>by</w:t>
            </w:r>
            <w:r w:rsidRPr="00D31912">
              <w:rPr>
                <w:spacing w:val="-12"/>
                <w:sz w:val="18"/>
              </w:rPr>
              <w:t xml:space="preserve"> </w:t>
            </w:r>
            <w:r w:rsidRPr="00D31912">
              <w:rPr>
                <w:spacing w:val="-4"/>
                <w:sz w:val="18"/>
              </w:rPr>
              <w:t>the</w:t>
            </w:r>
            <w:r w:rsidRPr="00D31912">
              <w:rPr>
                <w:spacing w:val="-9"/>
                <w:sz w:val="18"/>
              </w:rPr>
              <w:t xml:space="preserve"> </w:t>
            </w:r>
            <w:r w:rsidRPr="00D31912">
              <w:rPr>
                <w:spacing w:val="-4"/>
                <w:sz w:val="18"/>
              </w:rPr>
              <w:t>manufacturer</w:t>
            </w:r>
            <w:r w:rsidRPr="00D31912">
              <w:rPr>
                <w:spacing w:val="-11"/>
                <w:sz w:val="18"/>
              </w:rPr>
              <w:t xml:space="preserve"> </w:t>
            </w:r>
            <w:r w:rsidRPr="00D31912">
              <w:rPr>
                <w:spacing w:val="-4"/>
                <w:sz w:val="18"/>
              </w:rPr>
              <w:t>to</w:t>
            </w:r>
            <w:r w:rsidRPr="00D31912">
              <w:rPr>
                <w:spacing w:val="-11"/>
                <w:sz w:val="18"/>
              </w:rPr>
              <w:t xml:space="preserve"> </w:t>
            </w:r>
            <w:r w:rsidRPr="00D31912">
              <w:rPr>
                <w:spacing w:val="-4"/>
                <w:sz w:val="18"/>
              </w:rPr>
              <w:t>be</w:t>
            </w:r>
            <w:r w:rsidRPr="00D31912">
              <w:rPr>
                <w:spacing w:val="-10"/>
                <w:sz w:val="18"/>
              </w:rPr>
              <w:t xml:space="preserve"> </w:t>
            </w:r>
            <w:r w:rsidRPr="00D31912">
              <w:rPr>
                <w:spacing w:val="-4"/>
                <w:sz w:val="18"/>
              </w:rPr>
              <w:t xml:space="preserve">for </w:t>
            </w:r>
            <w:r w:rsidRPr="00D31912">
              <w:rPr>
                <w:sz w:val="18"/>
              </w:rPr>
              <w:t>export only; and</w:t>
            </w:r>
          </w:p>
        </w:tc>
        <w:tc>
          <w:tcPr>
            <w:tcW w:w="1558" w:type="dxa"/>
          </w:tcPr>
          <w:p w:rsidR="00DF772F" w:rsidRPr="00D31912" w:rsidRDefault="00FB4536">
            <w:pPr>
              <w:pStyle w:val="TableParagraph"/>
              <w:spacing w:before="79"/>
              <w:rPr>
                <w:rFonts w:ascii="MS Gothic" w:hAnsi="MS Gothic"/>
                <w:sz w:val="18"/>
              </w:rPr>
            </w:pPr>
            <w:r w:rsidRPr="00D31912">
              <w:rPr>
                <w:rFonts w:ascii="MS Gothic" w:hAnsi="MS Gothic"/>
                <w:spacing w:val="-10"/>
                <w:sz w:val="18"/>
              </w:rPr>
              <w:t>☐</w:t>
            </w:r>
          </w:p>
        </w:tc>
        <w:tc>
          <w:tcPr>
            <w:tcW w:w="1844" w:type="dxa"/>
          </w:tcPr>
          <w:p w:rsidR="00DF772F" w:rsidRPr="00D31912" w:rsidRDefault="00FB4536">
            <w:pPr>
              <w:pStyle w:val="TableParagraph"/>
              <w:spacing w:before="79"/>
              <w:rPr>
                <w:rFonts w:ascii="MS Gothic" w:hAnsi="MS Gothic"/>
                <w:sz w:val="18"/>
              </w:rPr>
            </w:pPr>
            <w:r w:rsidRPr="00D31912">
              <w:rPr>
                <w:rFonts w:ascii="MS Gothic" w:hAnsi="MS Gothic"/>
                <w:spacing w:val="-10"/>
                <w:sz w:val="18"/>
              </w:rPr>
              <w:t>☐</w:t>
            </w:r>
          </w:p>
          <w:p w:rsidR="00DF772F" w:rsidRPr="00D31912" w:rsidRDefault="00FB4536">
            <w:pPr>
              <w:pStyle w:val="TableParagraph"/>
              <w:spacing w:before="83"/>
              <w:rPr>
                <w:sz w:val="18"/>
              </w:rPr>
            </w:pPr>
            <w:r w:rsidRPr="00D31912">
              <w:rPr>
                <w:sz w:val="18"/>
              </w:rPr>
              <w:t>Provide</w:t>
            </w:r>
            <w:r w:rsidRPr="00D31912">
              <w:rPr>
                <w:spacing w:val="-4"/>
                <w:sz w:val="18"/>
              </w:rPr>
              <w:t xml:space="preserve"> </w:t>
            </w:r>
            <w:r w:rsidRPr="00D31912">
              <w:rPr>
                <w:spacing w:val="-2"/>
                <w:sz w:val="18"/>
              </w:rPr>
              <w:t>Justification</w:t>
            </w:r>
          </w:p>
        </w:tc>
        <w:tc>
          <w:tcPr>
            <w:tcW w:w="2979" w:type="dxa"/>
          </w:tcPr>
          <w:p w:rsidR="00DF772F" w:rsidRPr="00D31912" w:rsidRDefault="00FB4536">
            <w:pPr>
              <w:pStyle w:val="TableParagraph"/>
              <w:spacing w:before="78"/>
              <w:ind w:left="106" w:right="928"/>
              <w:jc w:val="both"/>
              <w:rPr>
                <w:sz w:val="18"/>
              </w:rPr>
            </w:pPr>
            <w:r w:rsidRPr="00D31912">
              <w:rPr>
                <w:sz w:val="18"/>
              </w:rPr>
              <w:t>List</w:t>
            </w:r>
            <w:r w:rsidRPr="00D31912">
              <w:rPr>
                <w:spacing w:val="-10"/>
                <w:sz w:val="18"/>
              </w:rPr>
              <w:t xml:space="preserve"> </w:t>
            </w:r>
            <w:r w:rsidRPr="00D31912">
              <w:rPr>
                <w:sz w:val="18"/>
              </w:rPr>
              <w:t>here</w:t>
            </w:r>
            <w:r w:rsidRPr="00D31912">
              <w:rPr>
                <w:spacing w:val="-10"/>
                <w:sz w:val="18"/>
              </w:rPr>
              <w:t xml:space="preserve"> </w:t>
            </w:r>
            <w:r w:rsidRPr="00D31912">
              <w:rPr>
                <w:sz w:val="18"/>
              </w:rPr>
              <w:t>the</w:t>
            </w:r>
            <w:r w:rsidRPr="00D31912">
              <w:rPr>
                <w:spacing w:val="-10"/>
                <w:sz w:val="18"/>
              </w:rPr>
              <w:t xml:space="preserve"> </w:t>
            </w:r>
            <w:r w:rsidRPr="00D31912">
              <w:rPr>
                <w:sz w:val="18"/>
              </w:rPr>
              <w:t>standards</w:t>
            </w:r>
            <w:r w:rsidRPr="00D31912">
              <w:rPr>
                <w:spacing w:val="-8"/>
                <w:sz w:val="18"/>
              </w:rPr>
              <w:t xml:space="preserve"> </w:t>
            </w:r>
            <w:r w:rsidRPr="00D31912">
              <w:rPr>
                <w:sz w:val="18"/>
              </w:rPr>
              <w:t>/ procedures</w:t>
            </w:r>
            <w:r w:rsidRPr="00D31912">
              <w:rPr>
                <w:spacing w:val="-3"/>
                <w:sz w:val="18"/>
              </w:rPr>
              <w:t xml:space="preserve"> </w:t>
            </w:r>
            <w:r w:rsidRPr="00D31912">
              <w:rPr>
                <w:sz w:val="18"/>
              </w:rPr>
              <w:t>applied</w:t>
            </w:r>
            <w:r w:rsidRPr="00D31912">
              <w:rPr>
                <w:spacing w:val="-4"/>
                <w:sz w:val="18"/>
              </w:rPr>
              <w:t xml:space="preserve"> </w:t>
            </w:r>
            <w:r w:rsidRPr="00D31912">
              <w:rPr>
                <w:sz w:val="18"/>
              </w:rPr>
              <w:t xml:space="preserve">with </w:t>
            </w:r>
            <w:r w:rsidRPr="00D31912">
              <w:rPr>
                <w:spacing w:val="-2"/>
                <w:sz w:val="18"/>
              </w:rPr>
              <w:t>justification</w:t>
            </w:r>
          </w:p>
        </w:tc>
        <w:tc>
          <w:tcPr>
            <w:tcW w:w="3063" w:type="dxa"/>
          </w:tcPr>
          <w:p w:rsidR="00DF772F" w:rsidRPr="00D31912" w:rsidRDefault="00FB4536">
            <w:pPr>
              <w:pStyle w:val="TableParagraph"/>
              <w:spacing w:before="78"/>
              <w:ind w:left="106" w:right="86"/>
              <w:rPr>
                <w:sz w:val="18"/>
              </w:rPr>
            </w:pPr>
            <w:r w:rsidRPr="00D31912">
              <w:rPr>
                <w:sz w:val="18"/>
              </w:rPr>
              <w:t>Include direct reference to documents within the manufacturer’s</w:t>
            </w:r>
            <w:r w:rsidRPr="00D31912">
              <w:rPr>
                <w:spacing w:val="-15"/>
                <w:sz w:val="18"/>
              </w:rPr>
              <w:t xml:space="preserve"> </w:t>
            </w:r>
            <w:r w:rsidRPr="00D31912">
              <w:rPr>
                <w:sz w:val="18"/>
              </w:rPr>
              <w:t>quality</w:t>
            </w:r>
            <w:r w:rsidRPr="00D31912">
              <w:rPr>
                <w:spacing w:val="-12"/>
                <w:sz w:val="18"/>
              </w:rPr>
              <w:t xml:space="preserve"> </w:t>
            </w:r>
            <w:r w:rsidRPr="00D31912">
              <w:rPr>
                <w:sz w:val="18"/>
              </w:rPr>
              <w:t>system</w:t>
            </w:r>
          </w:p>
        </w:tc>
      </w:tr>
      <w:tr w:rsidR="00D31912" w:rsidRPr="00D31912">
        <w:trPr>
          <w:trHeight w:val="741"/>
        </w:trPr>
        <w:tc>
          <w:tcPr>
            <w:tcW w:w="754" w:type="dxa"/>
          </w:tcPr>
          <w:p w:rsidR="00DF772F" w:rsidRPr="00D31912" w:rsidRDefault="00FB4536">
            <w:pPr>
              <w:pStyle w:val="TableParagraph"/>
              <w:spacing w:before="79"/>
              <w:rPr>
                <w:sz w:val="14"/>
              </w:rPr>
            </w:pPr>
            <w:r w:rsidRPr="00D31912">
              <w:rPr>
                <w:spacing w:val="-2"/>
                <w:sz w:val="14"/>
              </w:rPr>
              <w:t>13A.1(1)</w:t>
            </w:r>
          </w:p>
          <w:p w:rsidR="00DF772F" w:rsidRPr="00D31912" w:rsidRDefault="00FB4536">
            <w:pPr>
              <w:pStyle w:val="TableParagraph"/>
              <w:spacing w:before="1"/>
              <w:rPr>
                <w:sz w:val="14"/>
              </w:rPr>
            </w:pPr>
            <w:r w:rsidRPr="00D31912">
              <w:rPr>
                <w:spacing w:val="-2"/>
                <w:sz w:val="14"/>
              </w:rPr>
              <w:t>(cont.)</w:t>
            </w:r>
          </w:p>
        </w:tc>
        <w:tc>
          <w:tcPr>
            <w:tcW w:w="5197" w:type="dxa"/>
          </w:tcPr>
          <w:p w:rsidR="00DF772F" w:rsidRPr="00D31912" w:rsidRDefault="00FB4536">
            <w:pPr>
              <w:pStyle w:val="TableParagraph"/>
              <w:spacing w:before="73"/>
              <w:ind w:left="465"/>
              <w:rPr>
                <w:sz w:val="18"/>
              </w:rPr>
            </w:pPr>
            <w:r w:rsidRPr="00D31912">
              <w:rPr>
                <w:spacing w:val="-4"/>
                <w:sz w:val="18"/>
              </w:rPr>
              <w:t>(d)</w:t>
            </w:r>
            <w:r w:rsidRPr="00D31912">
              <w:rPr>
                <w:spacing w:val="45"/>
                <w:sz w:val="18"/>
              </w:rPr>
              <w:t xml:space="preserve"> </w:t>
            </w:r>
            <w:r w:rsidRPr="00D31912">
              <w:rPr>
                <w:spacing w:val="-4"/>
                <w:sz w:val="18"/>
              </w:rPr>
              <w:t>not</w:t>
            </w:r>
            <w:r w:rsidRPr="00D31912">
              <w:rPr>
                <w:spacing w:val="-12"/>
                <w:sz w:val="18"/>
              </w:rPr>
              <w:t xml:space="preserve"> </w:t>
            </w:r>
            <w:r w:rsidRPr="00D31912">
              <w:rPr>
                <w:spacing w:val="-4"/>
                <w:sz w:val="18"/>
              </w:rPr>
              <w:t>a</w:t>
            </w:r>
            <w:r w:rsidRPr="00D31912">
              <w:rPr>
                <w:spacing w:val="-10"/>
                <w:sz w:val="18"/>
              </w:rPr>
              <w:t xml:space="preserve"> </w:t>
            </w:r>
            <w:r w:rsidRPr="00D31912">
              <w:rPr>
                <w:spacing w:val="-4"/>
                <w:sz w:val="18"/>
              </w:rPr>
              <w:t>medical</w:t>
            </w:r>
            <w:r w:rsidRPr="00D31912">
              <w:rPr>
                <w:spacing w:val="-11"/>
                <w:sz w:val="18"/>
              </w:rPr>
              <w:t xml:space="preserve"> </w:t>
            </w:r>
            <w:r w:rsidRPr="00D31912">
              <w:rPr>
                <w:spacing w:val="-4"/>
                <w:sz w:val="18"/>
              </w:rPr>
              <w:t>device</w:t>
            </w:r>
            <w:r w:rsidRPr="00D31912">
              <w:rPr>
                <w:spacing w:val="-10"/>
                <w:sz w:val="18"/>
              </w:rPr>
              <w:t xml:space="preserve"> </w:t>
            </w:r>
            <w:r w:rsidRPr="00D31912">
              <w:rPr>
                <w:spacing w:val="-4"/>
                <w:sz w:val="18"/>
              </w:rPr>
              <w:t>to</w:t>
            </w:r>
            <w:r w:rsidRPr="00D31912">
              <w:rPr>
                <w:spacing w:val="-9"/>
                <w:sz w:val="18"/>
              </w:rPr>
              <w:t xml:space="preserve"> </w:t>
            </w:r>
            <w:r w:rsidRPr="00D31912">
              <w:rPr>
                <w:spacing w:val="-4"/>
                <w:sz w:val="18"/>
              </w:rPr>
              <w:t>which</w:t>
            </w:r>
            <w:r w:rsidRPr="00D31912">
              <w:rPr>
                <w:spacing w:val="-10"/>
                <w:sz w:val="18"/>
              </w:rPr>
              <w:t xml:space="preserve"> </w:t>
            </w:r>
            <w:r w:rsidRPr="00D31912">
              <w:rPr>
                <w:spacing w:val="-4"/>
                <w:sz w:val="18"/>
              </w:rPr>
              <w:t>subclause</w:t>
            </w:r>
            <w:r w:rsidRPr="00D31912">
              <w:rPr>
                <w:spacing w:val="-8"/>
                <w:sz w:val="18"/>
              </w:rPr>
              <w:t xml:space="preserve"> </w:t>
            </w:r>
            <w:r w:rsidRPr="00D31912">
              <w:rPr>
                <w:spacing w:val="-4"/>
                <w:sz w:val="18"/>
              </w:rPr>
              <w:t>(2)</w:t>
            </w:r>
            <w:r w:rsidRPr="00D31912">
              <w:rPr>
                <w:spacing w:val="-11"/>
                <w:sz w:val="18"/>
              </w:rPr>
              <w:t xml:space="preserve"> </w:t>
            </w:r>
            <w:r w:rsidRPr="00D31912">
              <w:rPr>
                <w:spacing w:val="-4"/>
                <w:sz w:val="18"/>
              </w:rPr>
              <w:t>applies.</w:t>
            </w:r>
          </w:p>
        </w:tc>
        <w:tc>
          <w:tcPr>
            <w:tcW w:w="1558" w:type="dxa"/>
          </w:tcPr>
          <w:p w:rsidR="00DF772F" w:rsidRPr="00D31912" w:rsidRDefault="00FB4536">
            <w:pPr>
              <w:pStyle w:val="TableParagraph"/>
              <w:spacing w:before="82"/>
              <w:rPr>
                <w:rFonts w:ascii="MS Gothic" w:hAnsi="MS Gothic"/>
                <w:sz w:val="18"/>
              </w:rPr>
            </w:pPr>
            <w:r w:rsidRPr="00D31912">
              <w:rPr>
                <w:rFonts w:ascii="MS Gothic" w:hAnsi="MS Gothic"/>
                <w:spacing w:val="-10"/>
                <w:sz w:val="18"/>
              </w:rPr>
              <w:t>☐</w:t>
            </w:r>
          </w:p>
        </w:tc>
        <w:tc>
          <w:tcPr>
            <w:tcW w:w="1844" w:type="dxa"/>
          </w:tcPr>
          <w:p w:rsidR="00DF772F" w:rsidRPr="00D31912" w:rsidRDefault="00FB4536">
            <w:pPr>
              <w:pStyle w:val="TableParagraph"/>
              <w:spacing w:before="82"/>
              <w:rPr>
                <w:rFonts w:ascii="MS Gothic" w:hAnsi="MS Gothic"/>
                <w:sz w:val="18"/>
              </w:rPr>
            </w:pPr>
            <w:r w:rsidRPr="00D31912">
              <w:rPr>
                <w:rFonts w:ascii="MS Gothic" w:hAnsi="MS Gothic"/>
                <w:spacing w:val="-10"/>
                <w:sz w:val="18"/>
              </w:rPr>
              <w:t>☐</w:t>
            </w:r>
          </w:p>
          <w:p w:rsidR="00DF772F" w:rsidRPr="00D31912" w:rsidRDefault="00FB4536">
            <w:pPr>
              <w:pStyle w:val="TableParagraph"/>
              <w:spacing w:before="83"/>
              <w:rPr>
                <w:sz w:val="18"/>
              </w:rPr>
            </w:pPr>
            <w:r w:rsidRPr="00D31912">
              <w:rPr>
                <w:sz w:val="18"/>
              </w:rPr>
              <w:t>Provide</w:t>
            </w:r>
            <w:r w:rsidRPr="00D31912">
              <w:rPr>
                <w:spacing w:val="-4"/>
                <w:sz w:val="18"/>
              </w:rPr>
              <w:t xml:space="preserve"> </w:t>
            </w:r>
            <w:r w:rsidRPr="00D31912">
              <w:rPr>
                <w:spacing w:val="-2"/>
                <w:sz w:val="18"/>
              </w:rPr>
              <w:t>Justification</w:t>
            </w:r>
          </w:p>
        </w:tc>
        <w:tc>
          <w:tcPr>
            <w:tcW w:w="2979" w:type="dxa"/>
          </w:tcPr>
          <w:p w:rsidR="00DF772F" w:rsidRPr="00D31912" w:rsidRDefault="00FB4536">
            <w:pPr>
              <w:pStyle w:val="TableParagraph"/>
              <w:ind w:left="106" w:right="928"/>
              <w:jc w:val="both"/>
              <w:rPr>
                <w:sz w:val="18"/>
              </w:rPr>
            </w:pPr>
            <w:r w:rsidRPr="00D31912">
              <w:rPr>
                <w:sz w:val="18"/>
              </w:rPr>
              <w:t>List</w:t>
            </w:r>
            <w:r w:rsidRPr="00D31912">
              <w:rPr>
                <w:spacing w:val="-10"/>
                <w:sz w:val="18"/>
              </w:rPr>
              <w:t xml:space="preserve"> </w:t>
            </w:r>
            <w:r w:rsidRPr="00D31912">
              <w:rPr>
                <w:sz w:val="18"/>
              </w:rPr>
              <w:t>here</w:t>
            </w:r>
            <w:r w:rsidRPr="00D31912">
              <w:rPr>
                <w:spacing w:val="-10"/>
                <w:sz w:val="18"/>
              </w:rPr>
              <w:t xml:space="preserve"> </w:t>
            </w:r>
            <w:r w:rsidRPr="00D31912">
              <w:rPr>
                <w:sz w:val="18"/>
              </w:rPr>
              <w:t>the</w:t>
            </w:r>
            <w:r w:rsidRPr="00D31912">
              <w:rPr>
                <w:spacing w:val="-10"/>
                <w:sz w:val="18"/>
              </w:rPr>
              <w:t xml:space="preserve"> </w:t>
            </w:r>
            <w:r w:rsidRPr="00D31912">
              <w:rPr>
                <w:sz w:val="18"/>
              </w:rPr>
              <w:t>standards</w:t>
            </w:r>
            <w:r w:rsidRPr="00D31912">
              <w:rPr>
                <w:spacing w:val="-8"/>
                <w:sz w:val="18"/>
              </w:rPr>
              <w:t xml:space="preserve"> </w:t>
            </w:r>
            <w:r w:rsidRPr="00D31912">
              <w:rPr>
                <w:sz w:val="18"/>
              </w:rPr>
              <w:t>/ procedures</w:t>
            </w:r>
            <w:r w:rsidRPr="00D31912">
              <w:rPr>
                <w:spacing w:val="-3"/>
                <w:sz w:val="18"/>
              </w:rPr>
              <w:t xml:space="preserve"> </w:t>
            </w:r>
            <w:r w:rsidRPr="00D31912">
              <w:rPr>
                <w:sz w:val="18"/>
              </w:rPr>
              <w:t>applied</w:t>
            </w:r>
            <w:r w:rsidRPr="00D31912">
              <w:rPr>
                <w:spacing w:val="-4"/>
                <w:sz w:val="18"/>
              </w:rPr>
              <w:t xml:space="preserve"> </w:t>
            </w:r>
            <w:r w:rsidRPr="00D31912">
              <w:rPr>
                <w:sz w:val="18"/>
              </w:rPr>
              <w:t xml:space="preserve">with </w:t>
            </w:r>
            <w:r w:rsidRPr="00D31912">
              <w:rPr>
                <w:spacing w:val="-2"/>
                <w:sz w:val="18"/>
              </w:rPr>
              <w:t>justification</w:t>
            </w:r>
          </w:p>
        </w:tc>
        <w:tc>
          <w:tcPr>
            <w:tcW w:w="3063" w:type="dxa"/>
          </w:tcPr>
          <w:p w:rsidR="00DF772F" w:rsidRPr="00D31912" w:rsidRDefault="00FB4536">
            <w:pPr>
              <w:pStyle w:val="TableParagraph"/>
              <w:ind w:left="106" w:right="86"/>
              <w:rPr>
                <w:sz w:val="18"/>
              </w:rPr>
            </w:pPr>
            <w:r w:rsidRPr="00D31912">
              <w:rPr>
                <w:sz w:val="18"/>
              </w:rPr>
              <w:t>Include direct reference to documents within the manufacturer’s</w:t>
            </w:r>
            <w:r w:rsidRPr="00D31912">
              <w:rPr>
                <w:spacing w:val="-15"/>
                <w:sz w:val="18"/>
              </w:rPr>
              <w:t xml:space="preserve"> </w:t>
            </w:r>
            <w:r w:rsidRPr="00D31912">
              <w:rPr>
                <w:sz w:val="18"/>
              </w:rPr>
              <w:t>quality</w:t>
            </w:r>
            <w:r w:rsidRPr="00D31912">
              <w:rPr>
                <w:spacing w:val="-12"/>
                <w:sz w:val="18"/>
              </w:rPr>
              <w:t xml:space="preserve"> </w:t>
            </w:r>
            <w:r w:rsidRPr="00D31912">
              <w:rPr>
                <w:sz w:val="18"/>
              </w:rPr>
              <w:t>system</w:t>
            </w:r>
          </w:p>
        </w:tc>
      </w:tr>
      <w:tr w:rsidR="00D31912" w:rsidRPr="00D31912">
        <w:trPr>
          <w:trHeight w:val="1079"/>
        </w:trPr>
        <w:tc>
          <w:tcPr>
            <w:tcW w:w="754" w:type="dxa"/>
          </w:tcPr>
          <w:p w:rsidR="00DF772F" w:rsidRPr="00D31912" w:rsidRDefault="00FB4536">
            <w:pPr>
              <w:pStyle w:val="TableParagraph"/>
              <w:spacing w:before="77"/>
              <w:rPr>
                <w:sz w:val="14"/>
              </w:rPr>
            </w:pPr>
            <w:r w:rsidRPr="00D31912">
              <w:rPr>
                <w:spacing w:val="-2"/>
                <w:sz w:val="14"/>
              </w:rPr>
              <w:t>13A.1</w:t>
            </w:r>
          </w:p>
          <w:p w:rsidR="00DF772F" w:rsidRPr="00D31912" w:rsidRDefault="00FB4536">
            <w:pPr>
              <w:pStyle w:val="TableParagraph"/>
              <w:spacing w:before="2"/>
              <w:rPr>
                <w:sz w:val="14"/>
              </w:rPr>
            </w:pPr>
            <w:r w:rsidRPr="00D31912">
              <w:rPr>
                <w:spacing w:val="-2"/>
                <w:sz w:val="14"/>
              </w:rPr>
              <w:t>(cont.)</w:t>
            </w:r>
          </w:p>
        </w:tc>
        <w:tc>
          <w:tcPr>
            <w:tcW w:w="5197" w:type="dxa"/>
          </w:tcPr>
          <w:p w:rsidR="00DF772F" w:rsidRPr="00D31912" w:rsidRDefault="00FB4536">
            <w:pPr>
              <w:pStyle w:val="TableParagraph"/>
              <w:numPr>
                <w:ilvl w:val="0"/>
                <w:numId w:val="9"/>
              </w:numPr>
              <w:tabs>
                <w:tab w:val="left" w:pos="462"/>
              </w:tabs>
              <w:spacing w:before="71"/>
              <w:ind w:left="462" w:hanging="355"/>
              <w:rPr>
                <w:sz w:val="18"/>
              </w:rPr>
            </w:pPr>
            <w:r w:rsidRPr="00D31912">
              <w:rPr>
                <w:spacing w:val="-6"/>
                <w:sz w:val="18"/>
              </w:rPr>
              <w:t>This</w:t>
            </w:r>
            <w:r w:rsidRPr="00D31912">
              <w:rPr>
                <w:spacing w:val="-2"/>
                <w:sz w:val="18"/>
              </w:rPr>
              <w:t xml:space="preserve"> </w:t>
            </w:r>
            <w:r w:rsidRPr="00D31912">
              <w:rPr>
                <w:spacing w:val="-6"/>
                <w:sz w:val="18"/>
              </w:rPr>
              <w:t>subclause</w:t>
            </w:r>
            <w:r w:rsidRPr="00D31912">
              <w:rPr>
                <w:spacing w:val="-1"/>
                <w:sz w:val="18"/>
              </w:rPr>
              <w:t xml:space="preserve"> </w:t>
            </w:r>
            <w:r w:rsidRPr="00D31912">
              <w:rPr>
                <w:spacing w:val="-6"/>
                <w:sz w:val="18"/>
              </w:rPr>
              <w:t>applies</w:t>
            </w:r>
            <w:r w:rsidRPr="00D31912">
              <w:rPr>
                <w:spacing w:val="-4"/>
                <w:sz w:val="18"/>
              </w:rPr>
              <w:t xml:space="preserve"> </w:t>
            </w:r>
            <w:r w:rsidRPr="00D31912">
              <w:rPr>
                <w:spacing w:val="-6"/>
                <w:sz w:val="18"/>
              </w:rPr>
              <w:t>to</w:t>
            </w:r>
            <w:r w:rsidRPr="00D31912">
              <w:rPr>
                <w:sz w:val="18"/>
              </w:rPr>
              <w:t xml:space="preserve"> </w:t>
            </w:r>
            <w:r w:rsidRPr="00D31912">
              <w:rPr>
                <w:spacing w:val="-6"/>
                <w:sz w:val="18"/>
              </w:rPr>
              <w:t>a</w:t>
            </w:r>
            <w:r w:rsidRPr="00D31912">
              <w:rPr>
                <w:spacing w:val="-4"/>
                <w:sz w:val="18"/>
              </w:rPr>
              <w:t xml:space="preserve"> </w:t>
            </w:r>
            <w:r w:rsidRPr="00D31912">
              <w:rPr>
                <w:spacing w:val="-6"/>
                <w:sz w:val="18"/>
              </w:rPr>
              <w:t>medical</w:t>
            </w:r>
            <w:r w:rsidRPr="00D31912">
              <w:rPr>
                <w:spacing w:val="-3"/>
                <w:sz w:val="18"/>
              </w:rPr>
              <w:t xml:space="preserve"> </w:t>
            </w:r>
            <w:r w:rsidRPr="00D31912">
              <w:rPr>
                <w:spacing w:val="-6"/>
                <w:sz w:val="18"/>
              </w:rPr>
              <w:t>device</w:t>
            </w:r>
            <w:r w:rsidRPr="00D31912">
              <w:rPr>
                <w:spacing w:val="-3"/>
                <w:sz w:val="18"/>
              </w:rPr>
              <w:t xml:space="preserve"> </w:t>
            </w:r>
            <w:r w:rsidRPr="00D31912">
              <w:rPr>
                <w:spacing w:val="-6"/>
                <w:sz w:val="18"/>
              </w:rPr>
              <w:t>if:</w:t>
            </w:r>
          </w:p>
          <w:p w:rsidR="00DF772F" w:rsidRPr="00D31912" w:rsidRDefault="00FB4536">
            <w:pPr>
              <w:pStyle w:val="TableParagraph"/>
              <w:numPr>
                <w:ilvl w:val="1"/>
                <w:numId w:val="9"/>
              </w:numPr>
              <w:tabs>
                <w:tab w:val="left" w:pos="817"/>
                <w:tab w:val="left" w:pos="820"/>
              </w:tabs>
              <w:spacing w:before="43" w:line="240" w:lineRule="atLeast"/>
              <w:ind w:right="125"/>
              <w:rPr>
                <w:sz w:val="18"/>
              </w:rPr>
            </w:pPr>
            <w:r w:rsidRPr="00D31912">
              <w:rPr>
                <w:spacing w:val="-4"/>
                <w:sz w:val="18"/>
              </w:rPr>
              <w:t>the</w:t>
            </w:r>
            <w:r w:rsidRPr="00D31912">
              <w:rPr>
                <w:spacing w:val="-12"/>
                <w:sz w:val="18"/>
              </w:rPr>
              <w:t xml:space="preserve"> </w:t>
            </w:r>
            <w:r w:rsidRPr="00D31912">
              <w:rPr>
                <w:spacing w:val="-4"/>
                <w:sz w:val="18"/>
              </w:rPr>
              <w:t>medical</w:t>
            </w:r>
            <w:r w:rsidRPr="00D31912">
              <w:rPr>
                <w:spacing w:val="-11"/>
                <w:sz w:val="18"/>
              </w:rPr>
              <w:t xml:space="preserve"> </w:t>
            </w:r>
            <w:r w:rsidRPr="00D31912">
              <w:rPr>
                <w:spacing w:val="-4"/>
                <w:sz w:val="18"/>
              </w:rPr>
              <w:t>device</w:t>
            </w:r>
            <w:r w:rsidRPr="00D31912">
              <w:rPr>
                <w:spacing w:val="-12"/>
                <w:sz w:val="18"/>
              </w:rPr>
              <w:t xml:space="preserve"> </w:t>
            </w:r>
            <w:r w:rsidRPr="00D31912">
              <w:rPr>
                <w:spacing w:val="-4"/>
                <w:sz w:val="18"/>
              </w:rPr>
              <w:t>is</w:t>
            </w:r>
            <w:r w:rsidRPr="00D31912">
              <w:rPr>
                <w:spacing w:val="-9"/>
                <w:sz w:val="18"/>
              </w:rPr>
              <w:t xml:space="preserve"> </w:t>
            </w:r>
            <w:r w:rsidRPr="00D31912">
              <w:rPr>
                <w:spacing w:val="-4"/>
                <w:sz w:val="18"/>
              </w:rPr>
              <w:t>intended</w:t>
            </w:r>
            <w:r w:rsidRPr="00D31912">
              <w:rPr>
                <w:spacing w:val="-10"/>
                <w:sz w:val="18"/>
              </w:rPr>
              <w:t xml:space="preserve"> </w:t>
            </w:r>
            <w:r w:rsidRPr="00D31912">
              <w:rPr>
                <w:spacing w:val="-4"/>
                <w:sz w:val="18"/>
              </w:rPr>
              <w:t>by</w:t>
            </w:r>
            <w:r w:rsidRPr="00D31912">
              <w:rPr>
                <w:spacing w:val="-11"/>
                <w:sz w:val="18"/>
              </w:rPr>
              <w:t xml:space="preserve"> </w:t>
            </w:r>
            <w:r w:rsidRPr="00D31912">
              <w:rPr>
                <w:spacing w:val="-4"/>
                <w:sz w:val="18"/>
              </w:rPr>
              <w:t>the</w:t>
            </w:r>
            <w:r w:rsidRPr="00D31912">
              <w:rPr>
                <w:spacing w:val="-12"/>
                <w:sz w:val="18"/>
              </w:rPr>
              <w:t xml:space="preserve"> </w:t>
            </w:r>
            <w:r w:rsidRPr="00D31912">
              <w:rPr>
                <w:spacing w:val="-4"/>
                <w:sz w:val="18"/>
              </w:rPr>
              <w:t>manufacturer</w:t>
            </w:r>
            <w:r w:rsidRPr="00D31912">
              <w:rPr>
                <w:spacing w:val="-12"/>
                <w:sz w:val="18"/>
              </w:rPr>
              <w:t xml:space="preserve"> </w:t>
            </w:r>
            <w:r w:rsidRPr="00D31912">
              <w:rPr>
                <w:spacing w:val="-4"/>
                <w:sz w:val="18"/>
              </w:rPr>
              <w:t>to</w:t>
            </w:r>
            <w:r w:rsidRPr="00D31912">
              <w:rPr>
                <w:spacing w:val="-12"/>
                <w:sz w:val="18"/>
              </w:rPr>
              <w:t xml:space="preserve"> </w:t>
            </w:r>
            <w:r w:rsidRPr="00D31912">
              <w:rPr>
                <w:spacing w:val="-4"/>
                <w:sz w:val="18"/>
              </w:rPr>
              <w:t xml:space="preserve">be </w:t>
            </w:r>
            <w:r w:rsidRPr="00D31912">
              <w:rPr>
                <w:spacing w:val="-2"/>
                <w:sz w:val="18"/>
              </w:rPr>
              <w:t>wholly,</w:t>
            </w:r>
            <w:r w:rsidRPr="00D31912">
              <w:rPr>
                <w:spacing w:val="-9"/>
                <w:sz w:val="18"/>
              </w:rPr>
              <w:t xml:space="preserve"> </w:t>
            </w:r>
            <w:r w:rsidRPr="00D31912">
              <w:rPr>
                <w:spacing w:val="-2"/>
                <w:sz w:val="18"/>
              </w:rPr>
              <w:t>or</w:t>
            </w:r>
            <w:r w:rsidRPr="00D31912">
              <w:rPr>
                <w:spacing w:val="-12"/>
                <w:sz w:val="18"/>
              </w:rPr>
              <w:t xml:space="preserve"> </w:t>
            </w:r>
            <w:r w:rsidRPr="00D31912">
              <w:rPr>
                <w:spacing w:val="-2"/>
                <w:sz w:val="18"/>
              </w:rPr>
              <w:t>mostly,</w:t>
            </w:r>
            <w:r w:rsidRPr="00D31912">
              <w:rPr>
                <w:spacing w:val="-12"/>
                <w:sz w:val="18"/>
              </w:rPr>
              <w:t xml:space="preserve"> </w:t>
            </w:r>
            <w:r w:rsidRPr="00D31912">
              <w:rPr>
                <w:spacing w:val="-2"/>
                <w:sz w:val="18"/>
              </w:rPr>
              <w:t>absorbed</w:t>
            </w:r>
            <w:r w:rsidRPr="00D31912">
              <w:rPr>
                <w:spacing w:val="-11"/>
                <w:sz w:val="18"/>
              </w:rPr>
              <w:t xml:space="preserve"> </w:t>
            </w:r>
            <w:r w:rsidRPr="00D31912">
              <w:rPr>
                <w:spacing w:val="-2"/>
                <w:sz w:val="18"/>
              </w:rPr>
              <w:t>by</w:t>
            </w:r>
            <w:r w:rsidRPr="00D31912">
              <w:rPr>
                <w:spacing w:val="-11"/>
                <w:sz w:val="18"/>
              </w:rPr>
              <w:t xml:space="preserve"> </w:t>
            </w:r>
            <w:r w:rsidRPr="00D31912">
              <w:rPr>
                <w:spacing w:val="-2"/>
                <w:sz w:val="18"/>
              </w:rPr>
              <w:t>a</w:t>
            </w:r>
            <w:r w:rsidRPr="00D31912">
              <w:rPr>
                <w:spacing w:val="-14"/>
                <w:sz w:val="18"/>
              </w:rPr>
              <w:t xml:space="preserve"> </w:t>
            </w:r>
            <w:r w:rsidRPr="00D31912">
              <w:rPr>
                <w:spacing w:val="-2"/>
                <w:sz w:val="18"/>
              </w:rPr>
              <w:t>patient’s</w:t>
            </w:r>
            <w:r w:rsidRPr="00D31912">
              <w:rPr>
                <w:spacing w:val="-11"/>
                <w:sz w:val="18"/>
              </w:rPr>
              <w:t xml:space="preserve"> </w:t>
            </w:r>
            <w:r w:rsidRPr="00D31912">
              <w:rPr>
                <w:spacing w:val="-2"/>
                <w:sz w:val="18"/>
              </w:rPr>
              <w:t>body</w:t>
            </w:r>
            <w:r w:rsidRPr="00D31912">
              <w:rPr>
                <w:spacing w:val="-11"/>
                <w:sz w:val="18"/>
              </w:rPr>
              <w:t xml:space="preserve"> </w:t>
            </w:r>
            <w:r w:rsidRPr="00D31912">
              <w:rPr>
                <w:spacing w:val="-2"/>
                <w:sz w:val="18"/>
              </w:rPr>
              <w:t>within</w:t>
            </w:r>
            <w:r w:rsidRPr="00D31912">
              <w:rPr>
                <w:spacing w:val="-11"/>
                <w:sz w:val="18"/>
              </w:rPr>
              <w:t xml:space="preserve"> </w:t>
            </w:r>
            <w:r w:rsidRPr="00D31912">
              <w:rPr>
                <w:spacing w:val="-2"/>
                <w:sz w:val="18"/>
              </w:rPr>
              <w:t xml:space="preserve">6 </w:t>
            </w:r>
            <w:r w:rsidRPr="00D31912">
              <w:rPr>
                <w:sz w:val="18"/>
              </w:rPr>
              <w:t>months of</w:t>
            </w:r>
            <w:r w:rsidRPr="00D31912">
              <w:rPr>
                <w:spacing w:val="-3"/>
                <w:sz w:val="18"/>
              </w:rPr>
              <w:t xml:space="preserve"> </w:t>
            </w:r>
            <w:r w:rsidRPr="00D31912">
              <w:rPr>
                <w:sz w:val="18"/>
              </w:rPr>
              <w:t>being implanted; and</w:t>
            </w:r>
          </w:p>
        </w:tc>
        <w:tc>
          <w:tcPr>
            <w:tcW w:w="1558" w:type="dxa"/>
          </w:tcPr>
          <w:p w:rsidR="00DF772F" w:rsidRPr="00D31912" w:rsidRDefault="00FB4536">
            <w:pPr>
              <w:pStyle w:val="TableParagraph"/>
              <w:spacing w:before="79"/>
              <w:rPr>
                <w:rFonts w:ascii="MS Gothic" w:hAnsi="MS Gothic"/>
                <w:sz w:val="18"/>
              </w:rPr>
            </w:pPr>
            <w:r w:rsidRPr="00D31912">
              <w:rPr>
                <w:rFonts w:ascii="MS Gothic" w:hAnsi="MS Gothic"/>
                <w:spacing w:val="-10"/>
                <w:sz w:val="18"/>
              </w:rPr>
              <w:t>☐</w:t>
            </w:r>
          </w:p>
        </w:tc>
        <w:tc>
          <w:tcPr>
            <w:tcW w:w="1844" w:type="dxa"/>
          </w:tcPr>
          <w:p w:rsidR="00DF772F" w:rsidRPr="00D31912" w:rsidRDefault="00FB4536">
            <w:pPr>
              <w:pStyle w:val="TableParagraph"/>
              <w:spacing w:before="79"/>
              <w:rPr>
                <w:rFonts w:ascii="MS Gothic" w:hAnsi="MS Gothic"/>
                <w:sz w:val="18"/>
              </w:rPr>
            </w:pPr>
            <w:r w:rsidRPr="00D31912">
              <w:rPr>
                <w:rFonts w:ascii="MS Gothic" w:hAnsi="MS Gothic"/>
                <w:spacing w:val="-10"/>
                <w:sz w:val="18"/>
              </w:rPr>
              <w:t>☐</w:t>
            </w:r>
          </w:p>
          <w:p w:rsidR="00DF772F" w:rsidRPr="00D31912" w:rsidRDefault="00FB4536">
            <w:pPr>
              <w:pStyle w:val="TableParagraph"/>
              <w:spacing w:before="85"/>
              <w:rPr>
                <w:sz w:val="18"/>
              </w:rPr>
            </w:pPr>
            <w:r w:rsidRPr="00D31912">
              <w:rPr>
                <w:sz w:val="18"/>
              </w:rPr>
              <w:t>Provide</w:t>
            </w:r>
            <w:r w:rsidRPr="00D31912">
              <w:rPr>
                <w:spacing w:val="-4"/>
                <w:sz w:val="18"/>
              </w:rPr>
              <w:t xml:space="preserve"> </w:t>
            </w:r>
            <w:r w:rsidRPr="00D31912">
              <w:rPr>
                <w:spacing w:val="-2"/>
                <w:sz w:val="18"/>
              </w:rPr>
              <w:t>Justification</w:t>
            </w:r>
          </w:p>
        </w:tc>
        <w:tc>
          <w:tcPr>
            <w:tcW w:w="2979" w:type="dxa"/>
          </w:tcPr>
          <w:p w:rsidR="00DF772F" w:rsidRPr="00D31912" w:rsidRDefault="00FB4536">
            <w:pPr>
              <w:pStyle w:val="TableParagraph"/>
              <w:ind w:left="106" w:right="928"/>
              <w:jc w:val="both"/>
              <w:rPr>
                <w:sz w:val="18"/>
              </w:rPr>
            </w:pPr>
            <w:r w:rsidRPr="00D31912">
              <w:rPr>
                <w:sz w:val="18"/>
              </w:rPr>
              <w:t>List</w:t>
            </w:r>
            <w:r w:rsidRPr="00D31912">
              <w:rPr>
                <w:spacing w:val="-10"/>
                <w:sz w:val="18"/>
              </w:rPr>
              <w:t xml:space="preserve"> </w:t>
            </w:r>
            <w:r w:rsidRPr="00D31912">
              <w:rPr>
                <w:sz w:val="18"/>
              </w:rPr>
              <w:t>here</w:t>
            </w:r>
            <w:r w:rsidRPr="00D31912">
              <w:rPr>
                <w:spacing w:val="-10"/>
                <w:sz w:val="18"/>
              </w:rPr>
              <w:t xml:space="preserve"> </w:t>
            </w:r>
            <w:r w:rsidRPr="00D31912">
              <w:rPr>
                <w:sz w:val="18"/>
              </w:rPr>
              <w:t>the</w:t>
            </w:r>
            <w:r w:rsidRPr="00D31912">
              <w:rPr>
                <w:spacing w:val="-10"/>
                <w:sz w:val="18"/>
              </w:rPr>
              <w:t xml:space="preserve"> </w:t>
            </w:r>
            <w:r w:rsidRPr="00D31912">
              <w:rPr>
                <w:sz w:val="18"/>
              </w:rPr>
              <w:t>standards</w:t>
            </w:r>
            <w:r w:rsidRPr="00D31912">
              <w:rPr>
                <w:spacing w:val="-8"/>
                <w:sz w:val="18"/>
              </w:rPr>
              <w:t xml:space="preserve"> </w:t>
            </w:r>
            <w:r w:rsidRPr="00D31912">
              <w:rPr>
                <w:sz w:val="18"/>
              </w:rPr>
              <w:t>/ procedures</w:t>
            </w:r>
            <w:r w:rsidRPr="00D31912">
              <w:rPr>
                <w:spacing w:val="-3"/>
                <w:sz w:val="18"/>
              </w:rPr>
              <w:t xml:space="preserve"> </w:t>
            </w:r>
            <w:r w:rsidRPr="00D31912">
              <w:rPr>
                <w:sz w:val="18"/>
              </w:rPr>
              <w:t>applied</w:t>
            </w:r>
            <w:r w:rsidRPr="00D31912">
              <w:rPr>
                <w:spacing w:val="-5"/>
                <w:sz w:val="18"/>
              </w:rPr>
              <w:t xml:space="preserve"> </w:t>
            </w:r>
            <w:r w:rsidRPr="00D31912">
              <w:rPr>
                <w:sz w:val="18"/>
              </w:rPr>
              <w:t xml:space="preserve">with </w:t>
            </w:r>
            <w:r w:rsidRPr="00D31912">
              <w:rPr>
                <w:spacing w:val="-2"/>
                <w:sz w:val="18"/>
              </w:rPr>
              <w:t>justification</w:t>
            </w:r>
          </w:p>
        </w:tc>
        <w:tc>
          <w:tcPr>
            <w:tcW w:w="3063" w:type="dxa"/>
          </w:tcPr>
          <w:p w:rsidR="00DF772F" w:rsidRPr="00D31912" w:rsidRDefault="00FB4536">
            <w:pPr>
              <w:pStyle w:val="TableParagraph"/>
              <w:ind w:left="106" w:right="86"/>
              <w:rPr>
                <w:sz w:val="18"/>
              </w:rPr>
            </w:pPr>
            <w:r w:rsidRPr="00D31912">
              <w:rPr>
                <w:sz w:val="18"/>
              </w:rPr>
              <w:t>Include direct reference to documents within the manufacturer’s</w:t>
            </w:r>
            <w:r w:rsidRPr="00D31912">
              <w:rPr>
                <w:spacing w:val="-15"/>
                <w:sz w:val="18"/>
              </w:rPr>
              <w:t xml:space="preserve"> </w:t>
            </w:r>
            <w:r w:rsidRPr="00D31912">
              <w:rPr>
                <w:sz w:val="18"/>
              </w:rPr>
              <w:t>quality</w:t>
            </w:r>
            <w:r w:rsidRPr="00D31912">
              <w:rPr>
                <w:spacing w:val="-12"/>
                <w:sz w:val="18"/>
              </w:rPr>
              <w:t xml:space="preserve"> </w:t>
            </w:r>
            <w:r w:rsidRPr="00D31912">
              <w:rPr>
                <w:sz w:val="18"/>
              </w:rPr>
              <w:t>system</w:t>
            </w:r>
          </w:p>
        </w:tc>
      </w:tr>
      <w:tr w:rsidR="00D31912" w:rsidRPr="00D31912">
        <w:trPr>
          <w:trHeight w:val="741"/>
        </w:trPr>
        <w:tc>
          <w:tcPr>
            <w:tcW w:w="754" w:type="dxa"/>
          </w:tcPr>
          <w:p w:rsidR="00DF772F" w:rsidRPr="00D31912" w:rsidRDefault="00FB4536">
            <w:pPr>
              <w:pStyle w:val="TableParagraph"/>
              <w:spacing w:before="79"/>
              <w:rPr>
                <w:sz w:val="14"/>
              </w:rPr>
            </w:pPr>
            <w:r w:rsidRPr="00D31912">
              <w:rPr>
                <w:spacing w:val="-2"/>
                <w:sz w:val="14"/>
              </w:rPr>
              <w:t>13A.1(2)</w:t>
            </w:r>
          </w:p>
          <w:p w:rsidR="00DF772F" w:rsidRPr="00D31912" w:rsidRDefault="00FB4536">
            <w:pPr>
              <w:pStyle w:val="TableParagraph"/>
              <w:spacing w:before="0"/>
              <w:rPr>
                <w:sz w:val="14"/>
              </w:rPr>
            </w:pPr>
            <w:r w:rsidRPr="00D31912">
              <w:rPr>
                <w:spacing w:val="-2"/>
                <w:sz w:val="14"/>
              </w:rPr>
              <w:t>(cont.)</w:t>
            </w:r>
          </w:p>
        </w:tc>
        <w:tc>
          <w:tcPr>
            <w:tcW w:w="5197" w:type="dxa"/>
          </w:tcPr>
          <w:p w:rsidR="00DF772F" w:rsidRPr="00D31912" w:rsidRDefault="00FB4536">
            <w:pPr>
              <w:pStyle w:val="TableParagraph"/>
              <w:numPr>
                <w:ilvl w:val="0"/>
                <w:numId w:val="8"/>
              </w:numPr>
              <w:tabs>
                <w:tab w:val="left" w:pos="818"/>
              </w:tabs>
              <w:spacing w:before="73"/>
              <w:ind w:left="818" w:hanging="353"/>
              <w:rPr>
                <w:sz w:val="18"/>
              </w:rPr>
            </w:pPr>
            <w:r w:rsidRPr="00D31912">
              <w:rPr>
                <w:spacing w:val="-6"/>
                <w:sz w:val="18"/>
              </w:rPr>
              <w:t>the</w:t>
            </w:r>
            <w:r w:rsidRPr="00D31912">
              <w:rPr>
                <w:spacing w:val="-8"/>
                <w:sz w:val="18"/>
              </w:rPr>
              <w:t xml:space="preserve"> </w:t>
            </w:r>
            <w:r w:rsidRPr="00D31912">
              <w:rPr>
                <w:spacing w:val="-6"/>
                <w:sz w:val="18"/>
              </w:rPr>
              <w:t>medical</w:t>
            </w:r>
            <w:r w:rsidRPr="00D31912">
              <w:rPr>
                <w:spacing w:val="-7"/>
                <w:sz w:val="18"/>
              </w:rPr>
              <w:t xml:space="preserve"> </w:t>
            </w:r>
            <w:r w:rsidRPr="00D31912">
              <w:rPr>
                <w:spacing w:val="-6"/>
                <w:sz w:val="18"/>
              </w:rPr>
              <w:t>device</w:t>
            </w:r>
            <w:r w:rsidRPr="00D31912">
              <w:rPr>
                <w:spacing w:val="-7"/>
                <w:sz w:val="18"/>
              </w:rPr>
              <w:t xml:space="preserve"> </w:t>
            </w:r>
            <w:r w:rsidRPr="00D31912">
              <w:rPr>
                <w:spacing w:val="-6"/>
                <w:sz w:val="18"/>
              </w:rPr>
              <w:t>is:</w:t>
            </w:r>
          </w:p>
          <w:p w:rsidR="00DF772F" w:rsidRPr="00D31912" w:rsidRDefault="00FB4536">
            <w:pPr>
              <w:pStyle w:val="TableParagraph"/>
              <w:numPr>
                <w:ilvl w:val="1"/>
                <w:numId w:val="8"/>
              </w:numPr>
              <w:tabs>
                <w:tab w:val="left" w:pos="1178"/>
              </w:tabs>
              <w:spacing w:before="40"/>
              <w:rPr>
                <w:sz w:val="18"/>
              </w:rPr>
            </w:pPr>
            <w:r w:rsidRPr="00D31912">
              <w:rPr>
                <w:spacing w:val="-6"/>
                <w:sz w:val="18"/>
              </w:rPr>
              <w:t>for use as</w:t>
            </w:r>
            <w:r w:rsidRPr="00D31912">
              <w:rPr>
                <w:spacing w:val="-7"/>
                <w:sz w:val="18"/>
              </w:rPr>
              <w:t xml:space="preserve"> </w:t>
            </w:r>
            <w:r w:rsidRPr="00D31912">
              <w:rPr>
                <w:spacing w:val="-6"/>
                <w:sz w:val="18"/>
              </w:rPr>
              <w:t>a filler;</w:t>
            </w:r>
            <w:r w:rsidRPr="00D31912">
              <w:rPr>
                <w:spacing w:val="-4"/>
                <w:sz w:val="18"/>
              </w:rPr>
              <w:t xml:space="preserve"> </w:t>
            </w:r>
            <w:r w:rsidRPr="00D31912">
              <w:rPr>
                <w:spacing w:val="-6"/>
                <w:sz w:val="18"/>
              </w:rPr>
              <w:t>or</w:t>
            </w:r>
          </w:p>
        </w:tc>
        <w:tc>
          <w:tcPr>
            <w:tcW w:w="1558" w:type="dxa"/>
          </w:tcPr>
          <w:p w:rsidR="00DF772F" w:rsidRPr="00D31912" w:rsidRDefault="00FB4536">
            <w:pPr>
              <w:pStyle w:val="TableParagraph"/>
              <w:spacing w:before="81"/>
              <w:rPr>
                <w:rFonts w:ascii="MS Gothic" w:hAnsi="MS Gothic"/>
                <w:sz w:val="18"/>
              </w:rPr>
            </w:pPr>
            <w:r w:rsidRPr="00D31912">
              <w:rPr>
                <w:rFonts w:ascii="MS Gothic" w:hAnsi="MS Gothic"/>
                <w:spacing w:val="-10"/>
                <w:sz w:val="18"/>
              </w:rPr>
              <w:t>☐</w:t>
            </w:r>
          </w:p>
        </w:tc>
        <w:tc>
          <w:tcPr>
            <w:tcW w:w="1844" w:type="dxa"/>
          </w:tcPr>
          <w:p w:rsidR="00DF772F" w:rsidRPr="00D31912" w:rsidRDefault="00FB4536">
            <w:pPr>
              <w:pStyle w:val="TableParagraph"/>
              <w:spacing w:before="81"/>
              <w:rPr>
                <w:rFonts w:ascii="MS Gothic" w:hAnsi="MS Gothic"/>
                <w:sz w:val="18"/>
              </w:rPr>
            </w:pPr>
            <w:r w:rsidRPr="00D31912">
              <w:rPr>
                <w:rFonts w:ascii="MS Gothic" w:hAnsi="MS Gothic"/>
                <w:spacing w:val="-10"/>
                <w:sz w:val="18"/>
              </w:rPr>
              <w:t>☐</w:t>
            </w:r>
          </w:p>
          <w:p w:rsidR="00DF772F" w:rsidRPr="00D31912" w:rsidRDefault="00FB4536">
            <w:pPr>
              <w:pStyle w:val="TableParagraph"/>
              <w:spacing w:before="83"/>
              <w:rPr>
                <w:sz w:val="18"/>
              </w:rPr>
            </w:pPr>
            <w:r w:rsidRPr="00D31912">
              <w:rPr>
                <w:sz w:val="18"/>
              </w:rPr>
              <w:t>Provide</w:t>
            </w:r>
            <w:r w:rsidRPr="00D31912">
              <w:rPr>
                <w:spacing w:val="-4"/>
                <w:sz w:val="18"/>
              </w:rPr>
              <w:t xml:space="preserve"> </w:t>
            </w:r>
            <w:r w:rsidRPr="00D31912">
              <w:rPr>
                <w:spacing w:val="-2"/>
                <w:sz w:val="18"/>
              </w:rPr>
              <w:t>Justification</w:t>
            </w:r>
          </w:p>
        </w:tc>
        <w:tc>
          <w:tcPr>
            <w:tcW w:w="2979" w:type="dxa"/>
          </w:tcPr>
          <w:p w:rsidR="00DF772F" w:rsidRPr="00D31912" w:rsidRDefault="00FB4536">
            <w:pPr>
              <w:pStyle w:val="TableParagraph"/>
              <w:ind w:left="106" w:right="928"/>
              <w:jc w:val="both"/>
              <w:rPr>
                <w:sz w:val="18"/>
              </w:rPr>
            </w:pPr>
            <w:r w:rsidRPr="00D31912">
              <w:rPr>
                <w:sz w:val="18"/>
              </w:rPr>
              <w:t>List</w:t>
            </w:r>
            <w:r w:rsidRPr="00D31912">
              <w:rPr>
                <w:spacing w:val="-10"/>
                <w:sz w:val="18"/>
              </w:rPr>
              <w:t xml:space="preserve"> </w:t>
            </w:r>
            <w:r w:rsidRPr="00D31912">
              <w:rPr>
                <w:sz w:val="18"/>
              </w:rPr>
              <w:t>here</w:t>
            </w:r>
            <w:r w:rsidRPr="00D31912">
              <w:rPr>
                <w:spacing w:val="-10"/>
                <w:sz w:val="18"/>
              </w:rPr>
              <w:t xml:space="preserve"> </w:t>
            </w:r>
            <w:r w:rsidRPr="00D31912">
              <w:rPr>
                <w:sz w:val="18"/>
              </w:rPr>
              <w:t>the</w:t>
            </w:r>
            <w:r w:rsidRPr="00D31912">
              <w:rPr>
                <w:spacing w:val="-10"/>
                <w:sz w:val="18"/>
              </w:rPr>
              <w:t xml:space="preserve"> </w:t>
            </w:r>
            <w:r w:rsidRPr="00D31912">
              <w:rPr>
                <w:sz w:val="18"/>
              </w:rPr>
              <w:t>standards</w:t>
            </w:r>
            <w:r w:rsidRPr="00D31912">
              <w:rPr>
                <w:spacing w:val="-8"/>
                <w:sz w:val="18"/>
              </w:rPr>
              <w:t xml:space="preserve"> </w:t>
            </w:r>
            <w:r w:rsidRPr="00D31912">
              <w:rPr>
                <w:sz w:val="18"/>
              </w:rPr>
              <w:t>/ procedures</w:t>
            </w:r>
            <w:r w:rsidRPr="00D31912">
              <w:rPr>
                <w:spacing w:val="-3"/>
                <w:sz w:val="18"/>
              </w:rPr>
              <w:t xml:space="preserve"> </w:t>
            </w:r>
            <w:r w:rsidRPr="00D31912">
              <w:rPr>
                <w:sz w:val="18"/>
              </w:rPr>
              <w:t>applied</w:t>
            </w:r>
            <w:r w:rsidRPr="00D31912">
              <w:rPr>
                <w:spacing w:val="-4"/>
                <w:sz w:val="18"/>
              </w:rPr>
              <w:t xml:space="preserve"> </w:t>
            </w:r>
            <w:r w:rsidRPr="00D31912">
              <w:rPr>
                <w:sz w:val="18"/>
              </w:rPr>
              <w:t xml:space="preserve">with </w:t>
            </w:r>
            <w:r w:rsidRPr="00D31912">
              <w:rPr>
                <w:spacing w:val="-2"/>
                <w:sz w:val="18"/>
              </w:rPr>
              <w:t>justification</w:t>
            </w:r>
          </w:p>
        </w:tc>
        <w:tc>
          <w:tcPr>
            <w:tcW w:w="3063" w:type="dxa"/>
          </w:tcPr>
          <w:p w:rsidR="00DF772F" w:rsidRPr="00D31912" w:rsidRDefault="00FB4536">
            <w:pPr>
              <w:pStyle w:val="TableParagraph"/>
              <w:ind w:left="106" w:right="86"/>
              <w:rPr>
                <w:sz w:val="18"/>
              </w:rPr>
            </w:pPr>
            <w:r w:rsidRPr="00D31912">
              <w:rPr>
                <w:sz w:val="18"/>
              </w:rPr>
              <w:t>Include direct reference to documents within the manufacturer’s</w:t>
            </w:r>
            <w:r w:rsidRPr="00D31912">
              <w:rPr>
                <w:spacing w:val="-15"/>
                <w:sz w:val="18"/>
              </w:rPr>
              <w:t xml:space="preserve"> </w:t>
            </w:r>
            <w:r w:rsidRPr="00D31912">
              <w:rPr>
                <w:sz w:val="18"/>
              </w:rPr>
              <w:t>quality</w:t>
            </w:r>
            <w:r w:rsidRPr="00D31912">
              <w:rPr>
                <w:spacing w:val="-12"/>
                <w:sz w:val="18"/>
              </w:rPr>
              <w:t xml:space="preserve"> </w:t>
            </w:r>
            <w:r w:rsidRPr="00D31912">
              <w:rPr>
                <w:sz w:val="18"/>
              </w:rPr>
              <w:t>system</w:t>
            </w:r>
          </w:p>
        </w:tc>
      </w:tr>
      <w:tr w:rsidR="00D31912" w:rsidRPr="00D31912">
        <w:trPr>
          <w:trHeight w:val="741"/>
        </w:trPr>
        <w:tc>
          <w:tcPr>
            <w:tcW w:w="754" w:type="dxa"/>
          </w:tcPr>
          <w:p w:rsidR="00DF772F" w:rsidRPr="00D31912" w:rsidRDefault="00FB4536">
            <w:pPr>
              <w:pStyle w:val="TableParagraph"/>
              <w:rPr>
                <w:sz w:val="14"/>
              </w:rPr>
            </w:pPr>
            <w:r w:rsidRPr="00D31912">
              <w:rPr>
                <w:spacing w:val="-2"/>
                <w:sz w:val="14"/>
              </w:rPr>
              <w:t>13A.1(2)</w:t>
            </w:r>
          </w:p>
          <w:p w:rsidR="00DF772F" w:rsidRPr="00D31912" w:rsidRDefault="00FB4536">
            <w:pPr>
              <w:pStyle w:val="TableParagraph"/>
              <w:spacing w:before="0"/>
              <w:rPr>
                <w:sz w:val="14"/>
              </w:rPr>
            </w:pPr>
            <w:r w:rsidRPr="00D31912">
              <w:rPr>
                <w:spacing w:val="-2"/>
                <w:sz w:val="14"/>
              </w:rPr>
              <w:t>(cont.)</w:t>
            </w:r>
          </w:p>
        </w:tc>
        <w:tc>
          <w:tcPr>
            <w:tcW w:w="5197" w:type="dxa"/>
          </w:tcPr>
          <w:p w:rsidR="00DF772F" w:rsidRPr="00D31912" w:rsidRDefault="00FB4536">
            <w:pPr>
              <w:pStyle w:val="TableParagraph"/>
              <w:spacing w:before="42"/>
              <w:ind w:left="820"/>
              <w:rPr>
                <w:sz w:val="18"/>
              </w:rPr>
            </w:pPr>
            <w:r w:rsidRPr="00D31912">
              <w:rPr>
                <w:spacing w:val="-4"/>
                <w:sz w:val="18"/>
              </w:rPr>
              <w:t>(ii)</w:t>
            </w:r>
            <w:r w:rsidRPr="00D31912">
              <w:rPr>
                <w:spacing w:val="71"/>
                <w:w w:val="150"/>
                <w:sz w:val="18"/>
              </w:rPr>
              <w:t xml:space="preserve"> </w:t>
            </w:r>
            <w:r w:rsidRPr="00D31912">
              <w:rPr>
                <w:spacing w:val="-4"/>
                <w:sz w:val="18"/>
              </w:rPr>
              <w:t>for</w:t>
            </w:r>
            <w:r w:rsidRPr="00D31912">
              <w:rPr>
                <w:spacing w:val="-11"/>
                <w:sz w:val="18"/>
              </w:rPr>
              <w:t xml:space="preserve"> </w:t>
            </w:r>
            <w:r w:rsidRPr="00D31912">
              <w:rPr>
                <w:spacing w:val="-4"/>
                <w:sz w:val="18"/>
              </w:rPr>
              <w:t>haemostasis;</w:t>
            </w:r>
            <w:r w:rsidRPr="00D31912">
              <w:rPr>
                <w:spacing w:val="-12"/>
                <w:sz w:val="18"/>
              </w:rPr>
              <w:t xml:space="preserve"> </w:t>
            </w:r>
            <w:r w:rsidRPr="00D31912">
              <w:rPr>
                <w:spacing w:val="-5"/>
                <w:sz w:val="18"/>
              </w:rPr>
              <w:t>or</w:t>
            </w:r>
          </w:p>
        </w:tc>
        <w:tc>
          <w:tcPr>
            <w:tcW w:w="1558" w:type="dxa"/>
          </w:tcPr>
          <w:p w:rsidR="00DF772F" w:rsidRPr="00D31912" w:rsidRDefault="00FB4536">
            <w:pPr>
              <w:pStyle w:val="TableParagraph"/>
              <w:spacing w:before="82"/>
              <w:rPr>
                <w:rFonts w:ascii="MS Gothic" w:hAnsi="MS Gothic"/>
                <w:sz w:val="18"/>
              </w:rPr>
            </w:pPr>
            <w:r w:rsidRPr="00D31912">
              <w:rPr>
                <w:rFonts w:ascii="MS Gothic" w:hAnsi="MS Gothic"/>
                <w:spacing w:val="-10"/>
                <w:sz w:val="18"/>
              </w:rPr>
              <w:t>☐</w:t>
            </w:r>
          </w:p>
        </w:tc>
        <w:tc>
          <w:tcPr>
            <w:tcW w:w="1844" w:type="dxa"/>
          </w:tcPr>
          <w:p w:rsidR="00DF772F" w:rsidRPr="00D31912" w:rsidRDefault="00FB4536">
            <w:pPr>
              <w:pStyle w:val="TableParagraph"/>
              <w:spacing w:before="82"/>
              <w:rPr>
                <w:rFonts w:ascii="MS Gothic" w:hAnsi="MS Gothic"/>
                <w:sz w:val="18"/>
              </w:rPr>
            </w:pPr>
            <w:r w:rsidRPr="00D31912">
              <w:rPr>
                <w:rFonts w:ascii="MS Gothic" w:hAnsi="MS Gothic"/>
                <w:spacing w:val="-10"/>
                <w:sz w:val="18"/>
              </w:rPr>
              <w:t>☐</w:t>
            </w:r>
          </w:p>
          <w:p w:rsidR="00DF772F" w:rsidRPr="00D31912" w:rsidRDefault="00FB4536">
            <w:pPr>
              <w:pStyle w:val="TableParagraph"/>
              <w:spacing w:before="82"/>
              <w:rPr>
                <w:sz w:val="18"/>
              </w:rPr>
            </w:pPr>
            <w:r w:rsidRPr="00D31912">
              <w:rPr>
                <w:sz w:val="18"/>
              </w:rPr>
              <w:t>Provide</w:t>
            </w:r>
            <w:r w:rsidRPr="00D31912">
              <w:rPr>
                <w:spacing w:val="-4"/>
                <w:sz w:val="18"/>
              </w:rPr>
              <w:t xml:space="preserve"> </w:t>
            </w:r>
            <w:r w:rsidRPr="00D31912">
              <w:rPr>
                <w:spacing w:val="-2"/>
                <w:sz w:val="18"/>
              </w:rPr>
              <w:t>Justification</w:t>
            </w:r>
          </w:p>
        </w:tc>
        <w:tc>
          <w:tcPr>
            <w:tcW w:w="2979" w:type="dxa"/>
          </w:tcPr>
          <w:p w:rsidR="00DF772F" w:rsidRPr="00D31912" w:rsidRDefault="00FB4536">
            <w:pPr>
              <w:pStyle w:val="TableParagraph"/>
              <w:spacing w:before="81"/>
              <w:ind w:left="106" w:right="928"/>
              <w:jc w:val="both"/>
              <w:rPr>
                <w:sz w:val="18"/>
              </w:rPr>
            </w:pPr>
            <w:r w:rsidRPr="00D31912">
              <w:rPr>
                <w:sz w:val="18"/>
              </w:rPr>
              <w:t>List</w:t>
            </w:r>
            <w:r w:rsidRPr="00D31912">
              <w:rPr>
                <w:spacing w:val="-10"/>
                <w:sz w:val="18"/>
              </w:rPr>
              <w:t xml:space="preserve"> </w:t>
            </w:r>
            <w:r w:rsidRPr="00D31912">
              <w:rPr>
                <w:sz w:val="18"/>
              </w:rPr>
              <w:t>here</w:t>
            </w:r>
            <w:r w:rsidRPr="00D31912">
              <w:rPr>
                <w:spacing w:val="-10"/>
                <w:sz w:val="18"/>
              </w:rPr>
              <w:t xml:space="preserve"> </w:t>
            </w:r>
            <w:r w:rsidRPr="00D31912">
              <w:rPr>
                <w:sz w:val="18"/>
              </w:rPr>
              <w:t>the</w:t>
            </w:r>
            <w:r w:rsidRPr="00D31912">
              <w:rPr>
                <w:spacing w:val="-10"/>
                <w:sz w:val="18"/>
              </w:rPr>
              <w:t xml:space="preserve"> </w:t>
            </w:r>
            <w:r w:rsidRPr="00D31912">
              <w:rPr>
                <w:sz w:val="18"/>
              </w:rPr>
              <w:t>standards</w:t>
            </w:r>
            <w:r w:rsidRPr="00D31912">
              <w:rPr>
                <w:spacing w:val="-8"/>
                <w:sz w:val="18"/>
              </w:rPr>
              <w:t xml:space="preserve"> </w:t>
            </w:r>
            <w:r w:rsidRPr="00D31912">
              <w:rPr>
                <w:sz w:val="18"/>
              </w:rPr>
              <w:t>/ procedures</w:t>
            </w:r>
            <w:r w:rsidRPr="00D31912">
              <w:rPr>
                <w:spacing w:val="-3"/>
                <w:sz w:val="18"/>
              </w:rPr>
              <w:t xml:space="preserve"> </w:t>
            </w:r>
            <w:r w:rsidRPr="00D31912">
              <w:rPr>
                <w:sz w:val="18"/>
              </w:rPr>
              <w:t>applied</w:t>
            </w:r>
            <w:r w:rsidRPr="00D31912">
              <w:rPr>
                <w:spacing w:val="-4"/>
                <w:sz w:val="18"/>
              </w:rPr>
              <w:t xml:space="preserve"> </w:t>
            </w:r>
            <w:r w:rsidRPr="00D31912">
              <w:rPr>
                <w:sz w:val="18"/>
              </w:rPr>
              <w:t xml:space="preserve">with </w:t>
            </w:r>
            <w:r w:rsidRPr="00D31912">
              <w:rPr>
                <w:spacing w:val="-2"/>
                <w:sz w:val="18"/>
              </w:rPr>
              <w:t>justification</w:t>
            </w:r>
          </w:p>
        </w:tc>
        <w:tc>
          <w:tcPr>
            <w:tcW w:w="3063" w:type="dxa"/>
          </w:tcPr>
          <w:p w:rsidR="00DF772F" w:rsidRPr="00D31912" w:rsidRDefault="00FB4536">
            <w:pPr>
              <w:pStyle w:val="TableParagraph"/>
              <w:spacing w:before="81"/>
              <w:ind w:left="106" w:right="86"/>
              <w:rPr>
                <w:sz w:val="18"/>
              </w:rPr>
            </w:pPr>
            <w:r w:rsidRPr="00D31912">
              <w:rPr>
                <w:sz w:val="18"/>
              </w:rPr>
              <w:t>Include direct reference to documents within the manufacturer’s</w:t>
            </w:r>
            <w:r w:rsidRPr="00D31912">
              <w:rPr>
                <w:spacing w:val="-15"/>
                <w:sz w:val="18"/>
              </w:rPr>
              <w:t xml:space="preserve"> </w:t>
            </w:r>
            <w:r w:rsidRPr="00D31912">
              <w:rPr>
                <w:sz w:val="18"/>
              </w:rPr>
              <w:t>quality</w:t>
            </w:r>
            <w:r w:rsidRPr="00D31912">
              <w:rPr>
                <w:spacing w:val="-12"/>
                <w:sz w:val="18"/>
              </w:rPr>
              <w:t xml:space="preserve"> </w:t>
            </w:r>
            <w:r w:rsidRPr="00D31912">
              <w:rPr>
                <w:sz w:val="18"/>
              </w:rPr>
              <w:t>system</w:t>
            </w:r>
          </w:p>
        </w:tc>
      </w:tr>
      <w:tr w:rsidR="00D31912" w:rsidRPr="00D31912">
        <w:trPr>
          <w:trHeight w:val="741"/>
        </w:trPr>
        <w:tc>
          <w:tcPr>
            <w:tcW w:w="754" w:type="dxa"/>
          </w:tcPr>
          <w:p w:rsidR="00DF772F" w:rsidRPr="00D31912" w:rsidRDefault="00FB4536">
            <w:pPr>
              <w:pStyle w:val="TableParagraph"/>
              <w:spacing w:before="77"/>
              <w:rPr>
                <w:sz w:val="14"/>
              </w:rPr>
            </w:pPr>
            <w:r w:rsidRPr="00D31912">
              <w:rPr>
                <w:spacing w:val="-2"/>
                <w:sz w:val="14"/>
              </w:rPr>
              <w:t>13A.1(2)</w:t>
            </w:r>
          </w:p>
          <w:p w:rsidR="00DF772F" w:rsidRPr="00D31912" w:rsidRDefault="00FB4536">
            <w:pPr>
              <w:pStyle w:val="TableParagraph"/>
              <w:spacing w:before="2"/>
              <w:rPr>
                <w:sz w:val="14"/>
              </w:rPr>
            </w:pPr>
            <w:r w:rsidRPr="00D31912">
              <w:rPr>
                <w:spacing w:val="-2"/>
                <w:sz w:val="14"/>
              </w:rPr>
              <w:t>(cont.)</w:t>
            </w:r>
          </w:p>
        </w:tc>
        <w:tc>
          <w:tcPr>
            <w:tcW w:w="5197" w:type="dxa"/>
          </w:tcPr>
          <w:p w:rsidR="00DF772F" w:rsidRPr="00D31912" w:rsidRDefault="00FB4536">
            <w:pPr>
              <w:pStyle w:val="TableParagraph"/>
              <w:spacing w:before="39"/>
              <w:ind w:left="820"/>
              <w:rPr>
                <w:sz w:val="18"/>
              </w:rPr>
            </w:pPr>
            <w:r w:rsidRPr="00D31912">
              <w:rPr>
                <w:spacing w:val="-4"/>
                <w:sz w:val="18"/>
              </w:rPr>
              <w:t>(iii)</w:t>
            </w:r>
            <w:r w:rsidRPr="00D31912">
              <w:rPr>
                <w:spacing w:val="45"/>
                <w:sz w:val="18"/>
              </w:rPr>
              <w:t xml:space="preserve"> </w:t>
            </w:r>
            <w:r w:rsidRPr="00D31912">
              <w:rPr>
                <w:spacing w:val="-4"/>
                <w:sz w:val="18"/>
              </w:rPr>
              <w:t>for</w:t>
            </w:r>
            <w:r w:rsidRPr="00D31912">
              <w:rPr>
                <w:spacing w:val="-11"/>
                <w:sz w:val="18"/>
              </w:rPr>
              <w:t xml:space="preserve"> </w:t>
            </w:r>
            <w:r w:rsidRPr="00D31912">
              <w:rPr>
                <w:spacing w:val="-4"/>
                <w:sz w:val="18"/>
              </w:rPr>
              <w:t>tissue</w:t>
            </w:r>
            <w:r w:rsidRPr="00D31912">
              <w:rPr>
                <w:spacing w:val="-9"/>
                <w:sz w:val="18"/>
              </w:rPr>
              <w:t xml:space="preserve"> </w:t>
            </w:r>
            <w:r w:rsidRPr="00D31912">
              <w:rPr>
                <w:spacing w:val="-4"/>
                <w:sz w:val="18"/>
              </w:rPr>
              <w:t>approximation;</w:t>
            </w:r>
            <w:r w:rsidRPr="00D31912">
              <w:rPr>
                <w:spacing w:val="-12"/>
                <w:sz w:val="18"/>
              </w:rPr>
              <w:t xml:space="preserve"> </w:t>
            </w:r>
            <w:r w:rsidRPr="00D31912">
              <w:rPr>
                <w:spacing w:val="-5"/>
                <w:sz w:val="18"/>
              </w:rPr>
              <w:t>or</w:t>
            </w:r>
          </w:p>
        </w:tc>
        <w:tc>
          <w:tcPr>
            <w:tcW w:w="1558" w:type="dxa"/>
          </w:tcPr>
          <w:p w:rsidR="00DF772F" w:rsidRPr="00D31912" w:rsidRDefault="00FB4536">
            <w:pPr>
              <w:pStyle w:val="TableParagraph"/>
              <w:spacing w:before="79"/>
              <w:rPr>
                <w:rFonts w:ascii="MS Gothic" w:hAnsi="MS Gothic"/>
                <w:sz w:val="18"/>
              </w:rPr>
            </w:pPr>
            <w:r w:rsidRPr="00D31912">
              <w:rPr>
                <w:rFonts w:ascii="MS Gothic" w:hAnsi="MS Gothic"/>
                <w:spacing w:val="-10"/>
                <w:sz w:val="18"/>
              </w:rPr>
              <w:t>☐</w:t>
            </w:r>
          </w:p>
        </w:tc>
        <w:tc>
          <w:tcPr>
            <w:tcW w:w="1844" w:type="dxa"/>
          </w:tcPr>
          <w:p w:rsidR="00DF772F" w:rsidRPr="00D31912" w:rsidRDefault="00FB4536">
            <w:pPr>
              <w:pStyle w:val="TableParagraph"/>
              <w:spacing w:before="79"/>
              <w:rPr>
                <w:rFonts w:ascii="MS Gothic" w:hAnsi="MS Gothic"/>
                <w:sz w:val="18"/>
              </w:rPr>
            </w:pPr>
            <w:r w:rsidRPr="00D31912">
              <w:rPr>
                <w:rFonts w:ascii="MS Gothic" w:hAnsi="MS Gothic"/>
                <w:spacing w:val="-10"/>
                <w:sz w:val="18"/>
              </w:rPr>
              <w:t>☐</w:t>
            </w:r>
          </w:p>
          <w:p w:rsidR="00DF772F" w:rsidRPr="00D31912" w:rsidRDefault="00FB4536">
            <w:pPr>
              <w:pStyle w:val="TableParagraph"/>
              <w:spacing w:before="85"/>
              <w:rPr>
                <w:sz w:val="18"/>
              </w:rPr>
            </w:pPr>
            <w:r w:rsidRPr="00D31912">
              <w:rPr>
                <w:sz w:val="18"/>
              </w:rPr>
              <w:t>Provide</w:t>
            </w:r>
            <w:r w:rsidRPr="00D31912">
              <w:rPr>
                <w:spacing w:val="-4"/>
                <w:sz w:val="18"/>
              </w:rPr>
              <w:t xml:space="preserve"> </w:t>
            </w:r>
            <w:r w:rsidRPr="00D31912">
              <w:rPr>
                <w:spacing w:val="-2"/>
                <w:sz w:val="18"/>
              </w:rPr>
              <w:t>Justification</w:t>
            </w:r>
          </w:p>
        </w:tc>
        <w:tc>
          <w:tcPr>
            <w:tcW w:w="2979" w:type="dxa"/>
          </w:tcPr>
          <w:p w:rsidR="00DF772F" w:rsidRPr="00D31912" w:rsidRDefault="00FB4536">
            <w:pPr>
              <w:pStyle w:val="TableParagraph"/>
              <w:ind w:left="106" w:right="928"/>
              <w:jc w:val="both"/>
              <w:rPr>
                <w:sz w:val="18"/>
              </w:rPr>
            </w:pPr>
            <w:r w:rsidRPr="00D31912">
              <w:rPr>
                <w:sz w:val="18"/>
              </w:rPr>
              <w:t>List</w:t>
            </w:r>
            <w:r w:rsidRPr="00D31912">
              <w:rPr>
                <w:spacing w:val="-10"/>
                <w:sz w:val="18"/>
              </w:rPr>
              <w:t xml:space="preserve"> </w:t>
            </w:r>
            <w:r w:rsidRPr="00D31912">
              <w:rPr>
                <w:sz w:val="18"/>
              </w:rPr>
              <w:t>here</w:t>
            </w:r>
            <w:r w:rsidRPr="00D31912">
              <w:rPr>
                <w:spacing w:val="-10"/>
                <w:sz w:val="18"/>
              </w:rPr>
              <w:t xml:space="preserve"> </w:t>
            </w:r>
            <w:r w:rsidRPr="00D31912">
              <w:rPr>
                <w:sz w:val="18"/>
              </w:rPr>
              <w:t>the</w:t>
            </w:r>
            <w:r w:rsidRPr="00D31912">
              <w:rPr>
                <w:spacing w:val="-10"/>
                <w:sz w:val="18"/>
              </w:rPr>
              <w:t xml:space="preserve"> </w:t>
            </w:r>
            <w:r w:rsidRPr="00D31912">
              <w:rPr>
                <w:sz w:val="18"/>
              </w:rPr>
              <w:t>standards</w:t>
            </w:r>
            <w:r w:rsidRPr="00D31912">
              <w:rPr>
                <w:spacing w:val="-8"/>
                <w:sz w:val="18"/>
              </w:rPr>
              <w:t xml:space="preserve"> </w:t>
            </w:r>
            <w:r w:rsidRPr="00D31912">
              <w:rPr>
                <w:sz w:val="18"/>
              </w:rPr>
              <w:t>/ procedures</w:t>
            </w:r>
            <w:r w:rsidRPr="00D31912">
              <w:rPr>
                <w:spacing w:val="-3"/>
                <w:sz w:val="18"/>
              </w:rPr>
              <w:t xml:space="preserve"> </w:t>
            </w:r>
            <w:r w:rsidRPr="00D31912">
              <w:rPr>
                <w:sz w:val="18"/>
              </w:rPr>
              <w:t>applied</w:t>
            </w:r>
            <w:r w:rsidRPr="00D31912">
              <w:rPr>
                <w:spacing w:val="-4"/>
                <w:sz w:val="18"/>
              </w:rPr>
              <w:t xml:space="preserve"> </w:t>
            </w:r>
            <w:r w:rsidRPr="00D31912">
              <w:rPr>
                <w:sz w:val="18"/>
              </w:rPr>
              <w:t xml:space="preserve">with </w:t>
            </w:r>
            <w:r w:rsidRPr="00D31912">
              <w:rPr>
                <w:spacing w:val="-2"/>
                <w:sz w:val="18"/>
              </w:rPr>
              <w:t>justification</w:t>
            </w:r>
          </w:p>
        </w:tc>
        <w:tc>
          <w:tcPr>
            <w:tcW w:w="3063" w:type="dxa"/>
          </w:tcPr>
          <w:p w:rsidR="00DF772F" w:rsidRPr="00D31912" w:rsidRDefault="00FB4536">
            <w:pPr>
              <w:pStyle w:val="TableParagraph"/>
              <w:ind w:left="106" w:right="86"/>
              <w:rPr>
                <w:sz w:val="18"/>
              </w:rPr>
            </w:pPr>
            <w:r w:rsidRPr="00D31912">
              <w:rPr>
                <w:sz w:val="18"/>
              </w:rPr>
              <w:t>Include direct reference to documents within the manufacturer’s</w:t>
            </w:r>
            <w:r w:rsidRPr="00D31912">
              <w:rPr>
                <w:spacing w:val="-15"/>
                <w:sz w:val="18"/>
              </w:rPr>
              <w:t xml:space="preserve"> </w:t>
            </w:r>
            <w:r w:rsidRPr="00D31912">
              <w:rPr>
                <w:sz w:val="18"/>
              </w:rPr>
              <w:t>quality</w:t>
            </w:r>
            <w:r w:rsidRPr="00D31912">
              <w:rPr>
                <w:spacing w:val="-12"/>
                <w:sz w:val="18"/>
              </w:rPr>
              <w:t xml:space="preserve"> </w:t>
            </w:r>
            <w:r w:rsidRPr="00D31912">
              <w:rPr>
                <w:sz w:val="18"/>
              </w:rPr>
              <w:t>system</w:t>
            </w:r>
          </w:p>
        </w:tc>
      </w:tr>
      <w:tr w:rsidR="00D31912" w:rsidRPr="00D31912">
        <w:trPr>
          <w:trHeight w:val="741"/>
        </w:trPr>
        <w:tc>
          <w:tcPr>
            <w:tcW w:w="754" w:type="dxa"/>
          </w:tcPr>
          <w:p w:rsidR="00DF772F" w:rsidRPr="00D31912" w:rsidRDefault="00FB4536">
            <w:pPr>
              <w:pStyle w:val="TableParagraph"/>
              <w:spacing w:before="77"/>
              <w:rPr>
                <w:sz w:val="14"/>
              </w:rPr>
            </w:pPr>
            <w:r w:rsidRPr="00D31912">
              <w:rPr>
                <w:spacing w:val="-2"/>
                <w:sz w:val="14"/>
              </w:rPr>
              <w:t>13A.1(2)</w:t>
            </w:r>
          </w:p>
          <w:p w:rsidR="00DF772F" w:rsidRPr="00D31912" w:rsidRDefault="00FB4536">
            <w:pPr>
              <w:pStyle w:val="TableParagraph"/>
              <w:spacing w:before="2"/>
              <w:rPr>
                <w:sz w:val="14"/>
              </w:rPr>
            </w:pPr>
            <w:r w:rsidRPr="00D31912">
              <w:rPr>
                <w:spacing w:val="-2"/>
                <w:sz w:val="14"/>
              </w:rPr>
              <w:t>(cont.)</w:t>
            </w:r>
          </w:p>
        </w:tc>
        <w:tc>
          <w:tcPr>
            <w:tcW w:w="5197" w:type="dxa"/>
          </w:tcPr>
          <w:p w:rsidR="00DF772F" w:rsidRPr="00D31912" w:rsidRDefault="00FB4536">
            <w:pPr>
              <w:pStyle w:val="TableParagraph"/>
              <w:spacing w:before="39"/>
              <w:ind w:left="1178" w:right="489" w:hanging="358"/>
              <w:rPr>
                <w:sz w:val="18"/>
              </w:rPr>
            </w:pPr>
            <w:r w:rsidRPr="00D31912">
              <w:rPr>
                <w:spacing w:val="-4"/>
                <w:sz w:val="18"/>
              </w:rPr>
              <w:t>(iv)</w:t>
            </w:r>
            <w:r w:rsidRPr="00D31912">
              <w:rPr>
                <w:spacing w:val="42"/>
                <w:sz w:val="18"/>
              </w:rPr>
              <w:t xml:space="preserve"> </w:t>
            </w:r>
            <w:r w:rsidRPr="00D31912">
              <w:rPr>
                <w:spacing w:val="-4"/>
                <w:sz w:val="18"/>
              </w:rPr>
              <w:t>for</w:t>
            </w:r>
            <w:r w:rsidRPr="00D31912">
              <w:rPr>
                <w:spacing w:val="-10"/>
                <w:sz w:val="18"/>
              </w:rPr>
              <w:t xml:space="preserve"> </w:t>
            </w:r>
            <w:r w:rsidRPr="00D31912">
              <w:rPr>
                <w:spacing w:val="-4"/>
                <w:sz w:val="18"/>
              </w:rPr>
              <w:t>the</w:t>
            </w:r>
            <w:r w:rsidRPr="00D31912">
              <w:rPr>
                <w:spacing w:val="-10"/>
                <w:sz w:val="18"/>
              </w:rPr>
              <w:t xml:space="preserve"> </w:t>
            </w:r>
            <w:r w:rsidRPr="00D31912">
              <w:rPr>
                <w:spacing w:val="-4"/>
                <w:sz w:val="18"/>
              </w:rPr>
              <w:t>fixation</w:t>
            </w:r>
            <w:r w:rsidRPr="00D31912">
              <w:rPr>
                <w:spacing w:val="-11"/>
                <w:sz w:val="18"/>
              </w:rPr>
              <w:t xml:space="preserve"> </w:t>
            </w:r>
            <w:r w:rsidRPr="00D31912">
              <w:rPr>
                <w:spacing w:val="-4"/>
                <w:sz w:val="18"/>
              </w:rPr>
              <w:t>of</w:t>
            </w:r>
            <w:r w:rsidRPr="00D31912">
              <w:rPr>
                <w:spacing w:val="-13"/>
                <w:sz w:val="18"/>
              </w:rPr>
              <w:t xml:space="preserve"> </w:t>
            </w:r>
            <w:r w:rsidRPr="00D31912">
              <w:rPr>
                <w:spacing w:val="-4"/>
                <w:sz w:val="18"/>
              </w:rPr>
              <w:t>other</w:t>
            </w:r>
            <w:r w:rsidRPr="00D31912">
              <w:rPr>
                <w:spacing w:val="-12"/>
                <w:sz w:val="18"/>
              </w:rPr>
              <w:t xml:space="preserve"> </w:t>
            </w:r>
            <w:r w:rsidRPr="00D31912">
              <w:rPr>
                <w:spacing w:val="-4"/>
                <w:sz w:val="18"/>
              </w:rPr>
              <w:t>medical</w:t>
            </w:r>
            <w:r w:rsidRPr="00D31912">
              <w:rPr>
                <w:spacing w:val="-12"/>
                <w:sz w:val="18"/>
              </w:rPr>
              <w:t xml:space="preserve"> </w:t>
            </w:r>
            <w:r w:rsidRPr="00D31912">
              <w:rPr>
                <w:spacing w:val="-4"/>
                <w:sz w:val="18"/>
              </w:rPr>
              <w:t>devices</w:t>
            </w:r>
            <w:r w:rsidRPr="00D31912">
              <w:rPr>
                <w:spacing w:val="-9"/>
                <w:sz w:val="18"/>
              </w:rPr>
              <w:t xml:space="preserve"> </w:t>
            </w:r>
            <w:r w:rsidRPr="00D31912">
              <w:rPr>
                <w:spacing w:val="-4"/>
                <w:sz w:val="18"/>
              </w:rPr>
              <w:t xml:space="preserve">within </w:t>
            </w:r>
            <w:r w:rsidRPr="00D31912">
              <w:rPr>
                <w:sz w:val="18"/>
              </w:rPr>
              <w:t>tissue;</w:t>
            </w:r>
            <w:r w:rsidRPr="00D31912">
              <w:rPr>
                <w:spacing w:val="-9"/>
                <w:sz w:val="18"/>
              </w:rPr>
              <w:t xml:space="preserve"> </w:t>
            </w:r>
            <w:r w:rsidRPr="00D31912">
              <w:rPr>
                <w:sz w:val="18"/>
              </w:rPr>
              <w:t>or</w:t>
            </w:r>
          </w:p>
        </w:tc>
        <w:tc>
          <w:tcPr>
            <w:tcW w:w="1558" w:type="dxa"/>
          </w:tcPr>
          <w:p w:rsidR="00DF772F" w:rsidRPr="00D31912" w:rsidRDefault="00FB4536">
            <w:pPr>
              <w:pStyle w:val="TableParagraph"/>
              <w:spacing w:before="79"/>
              <w:rPr>
                <w:rFonts w:ascii="MS Gothic" w:hAnsi="MS Gothic"/>
                <w:sz w:val="18"/>
              </w:rPr>
            </w:pPr>
            <w:r w:rsidRPr="00D31912">
              <w:rPr>
                <w:rFonts w:ascii="MS Gothic" w:hAnsi="MS Gothic"/>
                <w:spacing w:val="-10"/>
                <w:sz w:val="18"/>
              </w:rPr>
              <w:t>☐</w:t>
            </w:r>
          </w:p>
        </w:tc>
        <w:tc>
          <w:tcPr>
            <w:tcW w:w="1844" w:type="dxa"/>
          </w:tcPr>
          <w:p w:rsidR="00DF772F" w:rsidRPr="00D31912" w:rsidRDefault="00FB4536">
            <w:pPr>
              <w:pStyle w:val="TableParagraph"/>
              <w:spacing w:before="79"/>
              <w:rPr>
                <w:rFonts w:ascii="MS Gothic" w:hAnsi="MS Gothic"/>
                <w:sz w:val="18"/>
              </w:rPr>
            </w:pPr>
            <w:r w:rsidRPr="00D31912">
              <w:rPr>
                <w:rFonts w:ascii="MS Gothic" w:hAnsi="MS Gothic"/>
                <w:spacing w:val="-10"/>
                <w:sz w:val="18"/>
              </w:rPr>
              <w:t>☐</w:t>
            </w:r>
          </w:p>
          <w:p w:rsidR="00DF772F" w:rsidRPr="00D31912" w:rsidRDefault="00FB4536">
            <w:pPr>
              <w:pStyle w:val="TableParagraph"/>
              <w:spacing w:before="85"/>
              <w:rPr>
                <w:sz w:val="18"/>
              </w:rPr>
            </w:pPr>
            <w:r w:rsidRPr="00D31912">
              <w:rPr>
                <w:sz w:val="18"/>
              </w:rPr>
              <w:t>Provide</w:t>
            </w:r>
            <w:r w:rsidRPr="00D31912">
              <w:rPr>
                <w:spacing w:val="-4"/>
                <w:sz w:val="18"/>
              </w:rPr>
              <w:t xml:space="preserve"> </w:t>
            </w:r>
            <w:r w:rsidRPr="00D31912">
              <w:rPr>
                <w:spacing w:val="-2"/>
                <w:sz w:val="18"/>
              </w:rPr>
              <w:t>Justification</w:t>
            </w:r>
          </w:p>
        </w:tc>
        <w:tc>
          <w:tcPr>
            <w:tcW w:w="2979" w:type="dxa"/>
          </w:tcPr>
          <w:p w:rsidR="00DF772F" w:rsidRPr="00D31912" w:rsidRDefault="00FB4536">
            <w:pPr>
              <w:pStyle w:val="TableParagraph"/>
              <w:ind w:left="106" w:right="928"/>
              <w:jc w:val="both"/>
              <w:rPr>
                <w:sz w:val="18"/>
              </w:rPr>
            </w:pPr>
            <w:r w:rsidRPr="00D31912">
              <w:rPr>
                <w:sz w:val="18"/>
              </w:rPr>
              <w:t>List</w:t>
            </w:r>
            <w:r w:rsidRPr="00D31912">
              <w:rPr>
                <w:spacing w:val="-10"/>
                <w:sz w:val="18"/>
              </w:rPr>
              <w:t xml:space="preserve"> </w:t>
            </w:r>
            <w:r w:rsidRPr="00D31912">
              <w:rPr>
                <w:sz w:val="18"/>
              </w:rPr>
              <w:t>here</w:t>
            </w:r>
            <w:r w:rsidRPr="00D31912">
              <w:rPr>
                <w:spacing w:val="-10"/>
                <w:sz w:val="18"/>
              </w:rPr>
              <w:t xml:space="preserve"> </w:t>
            </w:r>
            <w:r w:rsidRPr="00D31912">
              <w:rPr>
                <w:sz w:val="18"/>
              </w:rPr>
              <w:t>the</w:t>
            </w:r>
            <w:r w:rsidRPr="00D31912">
              <w:rPr>
                <w:spacing w:val="-10"/>
                <w:sz w:val="18"/>
              </w:rPr>
              <w:t xml:space="preserve"> </w:t>
            </w:r>
            <w:r w:rsidRPr="00D31912">
              <w:rPr>
                <w:sz w:val="18"/>
              </w:rPr>
              <w:t>standards</w:t>
            </w:r>
            <w:r w:rsidRPr="00D31912">
              <w:rPr>
                <w:spacing w:val="-8"/>
                <w:sz w:val="18"/>
              </w:rPr>
              <w:t xml:space="preserve"> </w:t>
            </w:r>
            <w:r w:rsidRPr="00D31912">
              <w:rPr>
                <w:sz w:val="18"/>
              </w:rPr>
              <w:t>/ procedures</w:t>
            </w:r>
            <w:r w:rsidRPr="00D31912">
              <w:rPr>
                <w:spacing w:val="-3"/>
                <w:sz w:val="18"/>
              </w:rPr>
              <w:t xml:space="preserve"> </w:t>
            </w:r>
            <w:r w:rsidRPr="00D31912">
              <w:rPr>
                <w:sz w:val="18"/>
              </w:rPr>
              <w:t>applied</w:t>
            </w:r>
            <w:r w:rsidRPr="00D31912">
              <w:rPr>
                <w:spacing w:val="-4"/>
                <w:sz w:val="18"/>
              </w:rPr>
              <w:t xml:space="preserve"> </w:t>
            </w:r>
            <w:r w:rsidRPr="00D31912">
              <w:rPr>
                <w:sz w:val="18"/>
              </w:rPr>
              <w:t xml:space="preserve">with </w:t>
            </w:r>
            <w:r w:rsidRPr="00D31912">
              <w:rPr>
                <w:spacing w:val="-2"/>
                <w:sz w:val="18"/>
              </w:rPr>
              <w:t>justification</w:t>
            </w:r>
          </w:p>
        </w:tc>
        <w:tc>
          <w:tcPr>
            <w:tcW w:w="3063" w:type="dxa"/>
          </w:tcPr>
          <w:p w:rsidR="00DF772F" w:rsidRPr="00D31912" w:rsidRDefault="00FB4536">
            <w:pPr>
              <w:pStyle w:val="TableParagraph"/>
              <w:ind w:left="106" w:right="86"/>
              <w:rPr>
                <w:sz w:val="18"/>
              </w:rPr>
            </w:pPr>
            <w:r w:rsidRPr="00D31912">
              <w:rPr>
                <w:sz w:val="18"/>
              </w:rPr>
              <w:t>Include direct reference to documents within the manufacturer’s</w:t>
            </w:r>
            <w:r w:rsidRPr="00D31912">
              <w:rPr>
                <w:spacing w:val="-15"/>
                <w:sz w:val="18"/>
              </w:rPr>
              <w:t xml:space="preserve"> </w:t>
            </w:r>
            <w:r w:rsidRPr="00D31912">
              <w:rPr>
                <w:sz w:val="18"/>
              </w:rPr>
              <w:t>quality</w:t>
            </w:r>
            <w:r w:rsidRPr="00D31912">
              <w:rPr>
                <w:spacing w:val="-12"/>
                <w:sz w:val="18"/>
              </w:rPr>
              <w:t xml:space="preserve"> </w:t>
            </w:r>
            <w:r w:rsidRPr="00D31912">
              <w:rPr>
                <w:sz w:val="18"/>
              </w:rPr>
              <w:t>system</w:t>
            </w:r>
          </w:p>
        </w:tc>
      </w:tr>
      <w:tr w:rsidR="00D31912" w:rsidRPr="00D31912">
        <w:trPr>
          <w:trHeight w:val="741"/>
        </w:trPr>
        <w:tc>
          <w:tcPr>
            <w:tcW w:w="754" w:type="dxa"/>
          </w:tcPr>
          <w:p w:rsidR="00DF772F" w:rsidRPr="00D31912" w:rsidRDefault="00FB4536">
            <w:pPr>
              <w:pStyle w:val="TableParagraph"/>
              <w:spacing w:before="77"/>
              <w:rPr>
                <w:sz w:val="14"/>
              </w:rPr>
            </w:pPr>
            <w:r w:rsidRPr="00D31912">
              <w:rPr>
                <w:spacing w:val="-2"/>
                <w:sz w:val="14"/>
              </w:rPr>
              <w:t>13A.1(2)</w:t>
            </w:r>
          </w:p>
          <w:p w:rsidR="00DF772F" w:rsidRPr="00D31912" w:rsidRDefault="00FB4536">
            <w:pPr>
              <w:pStyle w:val="TableParagraph"/>
              <w:spacing w:before="2"/>
              <w:rPr>
                <w:sz w:val="14"/>
              </w:rPr>
            </w:pPr>
            <w:r w:rsidRPr="00D31912">
              <w:rPr>
                <w:spacing w:val="-2"/>
                <w:sz w:val="14"/>
              </w:rPr>
              <w:t>(cont.)</w:t>
            </w:r>
          </w:p>
        </w:tc>
        <w:tc>
          <w:tcPr>
            <w:tcW w:w="5197" w:type="dxa"/>
          </w:tcPr>
          <w:p w:rsidR="00DF772F" w:rsidRPr="00D31912" w:rsidRDefault="00FB4536">
            <w:pPr>
              <w:pStyle w:val="TableParagraph"/>
              <w:spacing w:before="39"/>
              <w:ind w:left="1178" w:right="489" w:hanging="358"/>
              <w:rPr>
                <w:sz w:val="18"/>
              </w:rPr>
            </w:pPr>
            <w:r w:rsidRPr="00D31912">
              <w:rPr>
                <w:spacing w:val="-4"/>
                <w:sz w:val="18"/>
              </w:rPr>
              <w:t>(v)</w:t>
            </w:r>
            <w:r w:rsidRPr="00D31912">
              <w:rPr>
                <w:spacing w:val="79"/>
                <w:sz w:val="18"/>
              </w:rPr>
              <w:t xml:space="preserve"> </w:t>
            </w:r>
            <w:r w:rsidRPr="00D31912">
              <w:rPr>
                <w:spacing w:val="-4"/>
                <w:sz w:val="18"/>
              </w:rPr>
              <w:t>a</w:t>
            </w:r>
            <w:r w:rsidRPr="00D31912">
              <w:rPr>
                <w:spacing w:val="-9"/>
                <w:sz w:val="18"/>
              </w:rPr>
              <w:t xml:space="preserve"> </w:t>
            </w:r>
            <w:r w:rsidRPr="00D31912">
              <w:rPr>
                <w:spacing w:val="-4"/>
                <w:sz w:val="18"/>
              </w:rPr>
              <w:t>similar</w:t>
            </w:r>
            <w:r w:rsidRPr="00D31912">
              <w:rPr>
                <w:spacing w:val="-11"/>
                <w:sz w:val="18"/>
              </w:rPr>
              <w:t xml:space="preserve"> </w:t>
            </w:r>
            <w:r w:rsidRPr="00D31912">
              <w:rPr>
                <w:spacing w:val="-4"/>
                <w:sz w:val="18"/>
              </w:rPr>
              <w:t>medical</w:t>
            </w:r>
            <w:r w:rsidRPr="00D31912">
              <w:rPr>
                <w:spacing w:val="-11"/>
                <w:sz w:val="18"/>
              </w:rPr>
              <w:t xml:space="preserve"> </w:t>
            </w:r>
            <w:r w:rsidRPr="00D31912">
              <w:rPr>
                <w:spacing w:val="-4"/>
                <w:sz w:val="18"/>
              </w:rPr>
              <w:t>device</w:t>
            </w:r>
            <w:r w:rsidRPr="00D31912">
              <w:rPr>
                <w:spacing w:val="-10"/>
                <w:sz w:val="18"/>
              </w:rPr>
              <w:t xml:space="preserve"> </w:t>
            </w:r>
            <w:r w:rsidRPr="00D31912">
              <w:rPr>
                <w:spacing w:val="-4"/>
                <w:sz w:val="18"/>
              </w:rPr>
              <w:t>to</w:t>
            </w:r>
            <w:r w:rsidRPr="00D31912">
              <w:rPr>
                <w:spacing w:val="-9"/>
                <w:sz w:val="18"/>
              </w:rPr>
              <w:t xml:space="preserve"> </w:t>
            </w:r>
            <w:r w:rsidRPr="00D31912">
              <w:rPr>
                <w:spacing w:val="-4"/>
                <w:sz w:val="18"/>
              </w:rPr>
              <w:t>a</w:t>
            </w:r>
            <w:r w:rsidRPr="00D31912">
              <w:rPr>
                <w:spacing w:val="-12"/>
                <w:sz w:val="18"/>
              </w:rPr>
              <w:t xml:space="preserve"> </w:t>
            </w:r>
            <w:r w:rsidRPr="00D31912">
              <w:rPr>
                <w:spacing w:val="-4"/>
                <w:sz w:val="18"/>
              </w:rPr>
              <w:t>medical</w:t>
            </w:r>
            <w:r w:rsidRPr="00D31912">
              <w:rPr>
                <w:spacing w:val="-11"/>
                <w:sz w:val="18"/>
              </w:rPr>
              <w:t xml:space="preserve"> </w:t>
            </w:r>
            <w:r w:rsidRPr="00D31912">
              <w:rPr>
                <w:spacing w:val="-4"/>
                <w:sz w:val="18"/>
              </w:rPr>
              <w:t>device covered by</w:t>
            </w:r>
            <w:r w:rsidRPr="00D31912">
              <w:rPr>
                <w:spacing w:val="-8"/>
                <w:sz w:val="18"/>
              </w:rPr>
              <w:t xml:space="preserve"> </w:t>
            </w:r>
            <w:r w:rsidRPr="00D31912">
              <w:rPr>
                <w:spacing w:val="-4"/>
                <w:sz w:val="18"/>
              </w:rPr>
              <w:t>subparagraph</w:t>
            </w:r>
            <w:r w:rsidRPr="00D31912">
              <w:rPr>
                <w:spacing w:val="-5"/>
                <w:sz w:val="18"/>
              </w:rPr>
              <w:t xml:space="preserve"> </w:t>
            </w:r>
            <w:r w:rsidRPr="00D31912">
              <w:rPr>
                <w:spacing w:val="-4"/>
                <w:sz w:val="18"/>
              </w:rPr>
              <w:t>(i),</w:t>
            </w:r>
            <w:r w:rsidRPr="00D31912">
              <w:rPr>
                <w:spacing w:val="-6"/>
                <w:sz w:val="18"/>
              </w:rPr>
              <w:t xml:space="preserve"> </w:t>
            </w:r>
            <w:r w:rsidRPr="00D31912">
              <w:rPr>
                <w:spacing w:val="-4"/>
                <w:sz w:val="18"/>
              </w:rPr>
              <w:t>(ii),</w:t>
            </w:r>
            <w:r w:rsidRPr="00D31912">
              <w:rPr>
                <w:spacing w:val="-6"/>
                <w:sz w:val="18"/>
              </w:rPr>
              <w:t xml:space="preserve"> </w:t>
            </w:r>
            <w:r w:rsidRPr="00D31912">
              <w:rPr>
                <w:spacing w:val="-4"/>
                <w:sz w:val="18"/>
              </w:rPr>
              <w:t>(iii) or</w:t>
            </w:r>
            <w:r w:rsidRPr="00D31912">
              <w:rPr>
                <w:spacing w:val="-6"/>
                <w:sz w:val="18"/>
              </w:rPr>
              <w:t xml:space="preserve"> </w:t>
            </w:r>
            <w:r w:rsidRPr="00D31912">
              <w:rPr>
                <w:spacing w:val="-4"/>
                <w:sz w:val="18"/>
              </w:rPr>
              <w:t>(iv).</w:t>
            </w:r>
          </w:p>
        </w:tc>
        <w:tc>
          <w:tcPr>
            <w:tcW w:w="1558" w:type="dxa"/>
          </w:tcPr>
          <w:p w:rsidR="00DF772F" w:rsidRPr="00D31912" w:rsidRDefault="00FB4536">
            <w:pPr>
              <w:pStyle w:val="TableParagraph"/>
              <w:spacing w:before="79"/>
              <w:rPr>
                <w:rFonts w:ascii="MS Gothic" w:hAnsi="MS Gothic"/>
                <w:sz w:val="18"/>
              </w:rPr>
            </w:pPr>
            <w:r w:rsidRPr="00D31912">
              <w:rPr>
                <w:rFonts w:ascii="MS Gothic" w:hAnsi="MS Gothic"/>
                <w:spacing w:val="-10"/>
                <w:sz w:val="18"/>
              </w:rPr>
              <w:t>☐</w:t>
            </w:r>
          </w:p>
        </w:tc>
        <w:tc>
          <w:tcPr>
            <w:tcW w:w="1844" w:type="dxa"/>
          </w:tcPr>
          <w:p w:rsidR="00DF772F" w:rsidRPr="00D31912" w:rsidRDefault="00FB4536">
            <w:pPr>
              <w:pStyle w:val="TableParagraph"/>
              <w:spacing w:before="79"/>
              <w:rPr>
                <w:rFonts w:ascii="MS Gothic" w:hAnsi="MS Gothic"/>
                <w:sz w:val="18"/>
              </w:rPr>
            </w:pPr>
            <w:r w:rsidRPr="00D31912">
              <w:rPr>
                <w:rFonts w:ascii="MS Gothic" w:hAnsi="MS Gothic"/>
                <w:spacing w:val="-10"/>
                <w:sz w:val="18"/>
              </w:rPr>
              <w:t>☐</w:t>
            </w:r>
          </w:p>
          <w:p w:rsidR="00DF772F" w:rsidRPr="00D31912" w:rsidRDefault="00FB4536">
            <w:pPr>
              <w:pStyle w:val="TableParagraph"/>
              <w:spacing w:before="86"/>
              <w:rPr>
                <w:sz w:val="18"/>
              </w:rPr>
            </w:pPr>
            <w:r w:rsidRPr="00D31912">
              <w:rPr>
                <w:sz w:val="18"/>
              </w:rPr>
              <w:t>Provide</w:t>
            </w:r>
            <w:r w:rsidRPr="00D31912">
              <w:rPr>
                <w:spacing w:val="-4"/>
                <w:sz w:val="18"/>
              </w:rPr>
              <w:t xml:space="preserve"> </w:t>
            </w:r>
            <w:r w:rsidRPr="00D31912">
              <w:rPr>
                <w:spacing w:val="-2"/>
                <w:sz w:val="18"/>
              </w:rPr>
              <w:t>Justification</w:t>
            </w:r>
          </w:p>
        </w:tc>
        <w:tc>
          <w:tcPr>
            <w:tcW w:w="2979" w:type="dxa"/>
          </w:tcPr>
          <w:p w:rsidR="00DF772F" w:rsidRPr="00D31912" w:rsidRDefault="00FB4536">
            <w:pPr>
              <w:pStyle w:val="TableParagraph"/>
              <w:ind w:left="106" w:right="928"/>
              <w:jc w:val="both"/>
              <w:rPr>
                <w:sz w:val="18"/>
              </w:rPr>
            </w:pPr>
            <w:r w:rsidRPr="00D31912">
              <w:rPr>
                <w:sz w:val="18"/>
              </w:rPr>
              <w:t>List</w:t>
            </w:r>
            <w:r w:rsidRPr="00D31912">
              <w:rPr>
                <w:spacing w:val="-10"/>
                <w:sz w:val="18"/>
              </w:rPr>
              <w:t xml:space="preserve"> </w:t>
            </w:r>
            <w:r w:rsidRPr="00D31912">
              <w:rPr>
                <w:sz w:val="18"/>
              </w:rPr>
              <w:t>here</w:t>
            </w:r>
            <w:r w:rsidRPr="00D31912">
              <w:rPr>
                <w:spacing w:val="-10"/>
                <w:sz w:val="18"/>
              </w:rPr>
              <w:t xml:space="preserve"> </w:t>
            </w:r>
            <w:r w:rsidRPr="00D31912">
              <w:rPr>
                <w:sz w:val="18"/>
              </w:rPr>
              <w:t>the</w:t>
            </w:r>
            <w:r w:rsidRPr="00D31912">
              <w:rPr>
                <w:spacing w:val="-10"/>
                <w:sz w:val="18"/>
              </w:rPr>
              <w:t xml:space="preserve"> </w:t>
            </w:r>
            <w:r w:rsidRPr="00D31912">
              <w:rPr>
                <w:sz w:val="18"/>
              </w:rPr>
              <w:t>standards</w:t>
            </w:r>
            <w:r w:rsidRPr="00D31912">
              <w:rPr>
                <w:spacing w:val="-8"/>
                <w:sz w:val="18"/>
              </w:rPr>
              <w:t xml:space="preserve"> </w:t>
            </w:r>
            <w:r w:rsidRPr="00D31912">
              <w:rPr>
                <w:sz w:val="18"/>
              </w:rPr>
              <w:t>/ procedures</w:t>
            </w:r>
            <w:r w:rsidRPr="00D31912">
              <w:rPr>
                <w:spacing w:val="-3"/>
                <w:sz w:val="18"/>
              </w:rPr>
              <w:t xml:space="preserve"> </w:t>
            </w:r>
            <w:r w:rsidRPr="00D31912">
              <w:rPr>
                <w:sz w:val="18"/>
              </w:rPr>
              <w:t>applied</w:t>
            </w:r>
            <w:r w:rsidRPr="00D31912">
              <w:rPr>
                <w:spacing w:val="-4"/>
                <w:sz w:val="18"/>
              </w:rPr>
              <w:t xml:space="preserve"> </w:t>
            </w:r>
            <w:r w:rsidRPr="00D31912">
              <w:rPr>
                <w:sz w:val="18"/>
              </w:rPr>
              <w:t xml:space="preserve">with </w:t>
            </w:r>
            <w:r w:rsidRPr="00D31912">
              <w:rPr>
                <w:spacing w:val="-2"/>
                <w:sz w:val="18"/>
              </w:rPr>
              <w:t>justification</w:t>
            </w:r>
          </w:p>
        </w:tc>
        <w:tc>
          <w:tcPr>
            <w:tcW w:w="3063" w:type="dxa"/>
          </w:tcPr>
          <w:p w:rsidR="00DF772F" w:rsidRPr="00D31912" w:rsidRDefault="00FB4536">
            <w:pPr>
              <w:pStyle w:val="TableParagraph"/>
              <w:ind w:left="106" w:right="86"/>
              <w:rPr>
                <w:sz w:val="18"/>
              </w:rPr>
            </w:pPr>
            <w:r w:rsidRPr="00D31912">
              <w:rPr>
                <w:sz w:val="18"/>
              </w:rPr>
              <w:t>Include direct reference to documents within the manufacturer’s</w:t>
            </w:r>
            <w:r w:rsidRPr="00D31912">
              <w:rPr>
                <w:spacing w:val="-15"/>
                <w:sz w:val="18"/>
              </w:rPr>
              <w:t xml:space="preserve"> </w:t>
            </w:r>
            <w:r w:rsidRPr="00D31912">
              <w:rPr>
                <w:sz w:val="18"/>
              </w:rPr>
              <w:t>quality</w:t>
            </w:r>
            <w:r w:rsidRPr="00D31912">
              <w:rPr>
                <w:spacing w:val="-12"/>
                <w:sz w:val="18"/>
              </w:rPr>
              <w:t xml:space="preserve"> </w:t>
            </w:r>
            <w:r w:rsidRPr="00D31912">
              <w:rPr>
                <w:sz w:val="18"/>
              </w:rPr>
              <w:t>system</w:t>
            </w:r>
          </w:p>
        </w:tc>
      </w:tr>
    </w:tbl>
    <w:p w:rsidR="00DF772F" w:rsidRPr="00D31912" w:rsidRDefault="00DF772F">
      <w:pPr>
        <w:pStyle w:val="TableParagraph"/>
        <w:rPr>
          <w:sz w:val="18"/>
        </w:rPr>
        <w:sectPr w:rsidR="00DF772F" w:rsidRPr="00D31912">
          <w:type w:val="continuous"/>
          <w:pgSz w:w="16850" w:h="11910" w:orient="landscape"/>
          <w:pgMar w:top="920" w:right="708" w:bottom="1140" w:left="566" w:header="0" w:footer="944" w:gutter="0"/>
          <w:cols w:space="720"/>
        </w:sectPr>
      </w:pPr>
    </w:p>
    <w:tbl>
      <w:tblPr>
        <w:tblStyle w:val="TableNormal"/>
        <w:tblW w:w="0" w:type="auto"/>
        <w:tblInd w:w="159" w:type="dxa"/>
        <w:tblBorders>
          <w:top w:val="single" w:sz="4" w:space="0" w:color="001770"/>
          <w:left w:val="single" w:sz="4" w:space="0" w:color="001770"/>
          <w:bottom w:val="single" w:sz="4" w:space="0" w:color="001770"/>
          <w:right w:val="single" w:sz="4" w:space="0" w:color="001770"/>
          <w:insideH w:val="single" w:sz="4" w:space="0" w:color="001770"/>
          <w:insideV w:val="single" w:sz="4" w:space="0" w:color="001770"/>
        </w:tblBorders>
        <w:tblLayout w:type="fixed"/>
        <w:tblLook w:val="01E0" w:firstRow="1" w:lastRow="1" w:firstColumn="1" w:lastColumn="1" w:noHBand="0" w:noVBand="0"/>
      </w:tblPr>
      <w:tblGrid>
        <w:gridCol w:w="754"/>
        <w:gridCol w:w="615"/>
        <w:gridCol w:w="459"/>
        <w:gridCol w:w="4124"/>
        <w:gridCol w:w="1558"/>
        <w:gridCol w:w="1844"/>
        <w:gridCol w:w="2979"/>
        <w:gridCol w:w="3063"/>
      </w:tblGrid>
      <w:tr w:rsidR="00D31912" w:rsidRPr="00D31912">
        <w:trPr>
          <w:trHeight w:val="849"/>
        </w:trPr>
        <w:tc>
          <w:tcPr>
            <w:tcW w:w="5952" w:type="dxa"/>
            <w:gridSpan w:val="4"/>
            <w:shd w:val="clear" w:color="auto" w:fill="DEE7F7"/>
          </w:tcPr>
          <w:p w:rsidR="00DF772F" w:rsidRPr="00D31912" w:rsidRDefault="00FB4536">
            <w:pPr>
              <w:pStyle w:val="TableParagraph"/>
              <w:spacing w:before="146"/>
              <w:rPr>
                <w:rFonts w:ascii="Arial"/>
                <w:b/>
              </w:rPr>
            </w:pPr>
            <w:r w:rsidRPr="00D31912">
              <w:rPr>
                <w:rFonts w:ascii="Arial"/>
                <w:b/>
              </w:rPr>
              <w:t>Part</w:t>
            </w:r>
            <w:r w:rsidRPr="00D31912">
              <w:rPr>
                <w:rFonts w:ascii="Arial"/>
                <w:b/>
                <w:spacing w:val="1"/>
              </w:rPr>
              <w:t xml:space="preserve"> </w:t>
            </w:r>
            <w:r w:rsidRPr="00D31912">
              <w:rPr>
                <w:rFonts w:ascii="Arial"/>
                <w:b/>
                <w:spacing w:val="-5"/>
              </w:rPr>
              <w:t>2.</w:t>
            </w:r>
          </w:p>
          <w:p w:rsidR="00DF772F" w:rsidRPr="00D31912" w:rsidRDefault="00FB4536">
            <w:pPr>
              <w:pStyle w:val="TableParagraph"/>
              <w:spacing w:before="81"/>
              <w:rPr>
                <w:rFonts w:ascii="Arial"/>
                <w:b/>
              </w:rPr>
            </w:pPr>
            <w:r w:rsidRPr="00D31912">
              <w:rPr>
                <w:rFonts w:ascii="Arial"/>
                <w:b/>
              </w:rPr>
              <w:t>PRINCIPLES</w:t>
            </w:r>
            <w:r w:rsidRPr="00D31912">
              <w:rPr>
                <w:rFonts w:ascii="Arial"/>
                <w:b/>
                <w:spacing w:val="-7"/>
              </w:rPr>
              <w:t xml:space="preserve"> </w:t>
            </w:r>
            <w:r w:rsidRPr="00D31912">
              <w:rPr>
                <w:rFonts w:ascii="Arial"/>
                <w:b/>
              </w:rPr>
              <w:t>ABOUT</w:t>
            </w:r>
            <w:r w:rsidRPr="00D31912">
              <w:rPr>
                <w:rFonts w:ascii="Arial"/>
                <w:b/>
                <w:spacing w:val="-9"/>
              </w:rPr>
              <w:t xml:space="preserve"> </w:t>
            </w:r>
            <w:r w:rsidRPr="00D31912">
              <w:rPr>
                <w:rFonts w:ascii="Arial"/>
                <w:b/>
              </w:rPr>
              <w:t>DESIGN</w:t>
            </w:r>
            <w:r w:rsidRPr="00D31912">
              <w:rPr>
                <w:rFonts w:ascii="Arial"/>
                <w:b/>
                <w:spacing w:val="-7"/>
              </w:rPr>
              <w:t xml:space="preserve"> </w:t>
            </w:r>
            <w:r w:rsidRPr="00D31912">
              <w:rPr>
                <w:rFonts w:ascii="Arial"/>
                <w:b/>
              </w:rPr>
              <w:t>AND</w:t>
            </w:r>
            <w:r w:rsidRPr="00D31912">
              <w:rPr>
                <w:rFonts w:ascii="Arial"/>
                <w:b/>
                <w:spacing w:val="-7"/>
              </w:rPr>
              <w:t xml:space="preserve"> </w:t>
            </w:r>
            <w:r w:rsidRPr="00D31912">
              <w:rPr>
                <w:rFonts w:ascii="Arial"/>
                <w:b/>
                <w:spacing w:val="-2"/>
              </w:rPr>
              <w:t>CONSTRUCTION</w:t>
            </w:r>
          </w:p>
        </w:tc>
        <w:tc>
          <w:tcPr>
            <w:tcW w:w="1558" w:type="dxa"/>
            <w:vMerge w:val="restart"/>
            <w:shd w:val="clear" w:color="auto" w:fill="DEE7F7"/>
          </w:tcPr>
          <w:p w:rsidR="00DF772F" w:rsidRPr="00D31912" w:rsidRDefault="00FB4536">
            <w:pPr>
              <w:pStyle w:val="TableParagraph"/>
              <w:spacing w:before="74"/>
              <w:ind w:left="219"/>
              <w:rPr>
                <w:rFonts w:ascii="Arial"/>
                <w:b/>
              </w:rPr>
            </w:pPr>
            <w:r w:rsidRPr="00D31912">
              <w:rPr>
                <w:rFonts w:ascii="Arial"/>
                <w:b/>
                <w:spacing w:val="-2"/>
              </w:rPr>
              <w:t>Applicable</w:t>
            </w:r>
          </w:p>
        </w:tc>
        <w:tc>
          <w:tcPr>
            <w:tcW w:w="1844" w:type="dxa"/>
            <w:vMerge w:val="restart"/>
            <w:shd w:val="clear" w:color="auto" w:fill="DEE7F7"/>
          </w:tcPr>
          <w:p w:rsidR="00DF772F" w:rsidRPr="00D31912" w:rsidRDefault="00FB4536">
            <w:pPr>
              <w:pStyle w:val="TableParagraph"/>
              <w:spacing w:before="74"/>
              <w:ind w:left="126" w:right="16"/>
              <w:jc w:val="center"/>
              <w:rPr>
                <w:rFonts w:ascii="Arial"/>
                <w:b/>
              </w:rPr>
            </w:pPr>
            <w:r w:rsidRPr="00D31912">
              <w:rPr>
                <w:rFonts w:ascii="Arial"/>
                <w:b/>
              </w:rPr>
              <w:t>Not</w:t>
            </w:r>
            <w:r w:rsidRPr="00D31912">
              <w:rPr>
                <w:rFonts w:ascii="Arial"/>
                <w:b/>
                <w:spacing w:val="-1"/>
              </w:rPr>
              <w:t xml:space="preserve"> </w:t>
            </w:r>
            <w:r w:rsidRPr="00D31912">
              <w:rPr>
                <w:rFonts w:ascii="Arial"/>
                <w:b/>
                <w:spacing w:val="-2"/>
              </w:rPr>
              <w:t>applicable</w:t>
            </w:r>
          </w:p>
          <w:p w:rsidR="00DF772F" w:rsidRPr="00D31912" w:rsidRDefault="00FB4536">
            <w:pPr>
              <w:pStyle w:val="TableParagraph"/>
              <w:ind w:left="126" w:right="2"/>
              <w:jc w:val="center"/>
              <w:rPr>
                <w:rFonts w:ascii="Arial"/>
                <w:b/>
                <w:sz w:val="16"/>
              </w:rPr>
            </w:pPr>
            <w:r w:rsidRPr="00D31912">
              <w:rPr>
                <w:rFonts w:ascii="Arial"/>
                <w:b/>
                <w:spacing w:val="-6"/>
                <w:sz w:val="16"/>
              </w:rPr>
              <w:t>Justification</w:t>
            </w:r>
            <w:r w:rsidRPr="00D31912">
              <w:rPr>
                <w:rFonts w:ascii="Arial"/>
                <w:b/>
                <w:spacing w:val="-12"/>
                <w:sz w:val="16"/>
              </w:rPr>
              <w:t xml:space="preserve"> </w:t>
            </w:r>
            <w:r w:rsidRPr="00D31912">
              <w:rPr>
                <w:rFonts w:ascii="Arial"/>
                <w:b/>
                <w:spacing w:val="-6"/>
                <w:sz w:val="16"/>
              </w:rPr>
              <w:t>must</w:t>
            </w:r>
            <w:r w:rsidRPr="00D31912">
              <w:rPr>
                <w:rFonts w:ascii="Arial"/>
                <w:b/>
                <w:spacing w:val="-10"/>
                <w:sz w:val="16"/>
              </w:rPr>
              <w:t xml:space="preserve"> </w:t>
            </w:r>
            <w:r w:rsidRPr="00D31912">
              <w:rPr>
                <w:rFonts w:ascii="Arial"/>
                <w:b/>
                <w:spacing w:val="-6"/>
                <w:sz w:val="16"/>
              </w:rPr>
              <w:t>be</w:t>
            </w:r>
            <w:r w:rsidRPr="00D31912">
              <w:rPr>
                <w:rFonts w:ascii="Arial"/>
                <w:b/>
                <w:sz w:val="16"/>
              </w:rPr>
              <w:t xml:space="preserve"> provided</w:t>
            </w:r>
            <w:r w:rsidRPr="00D31912">
              <w:rPr>
                <w:rFonts w:ascii="Arial"/>
                <w:b/>
                <w:spacing w:val="-12"/>
                <w:sz w:val="16"/>
              </w:rPr>
              <w:t xml:space="preserve"> </w:t>
            </w:r>
            <w:r w:rsidRPr="00D31912">
              <w:rPr>
                <w:rFonts w:ascii="Arial"/>
                <w:b/>
                <w:sz w:val="16"/>
              </w:rPr>
              <w:t>below</w:t>
            </w:r>
          </w:p>
        </w:tc>
        <w:tc>
          <w:tcPr>
            <w:tcW w:w="2979" w:type="dxa"/>
            <w:vMerge w:val="restart"/>
            <w:shd w:val="clear" w:color="auto" w:fill="DEE7F7"/>
          </w:tcPr>
          <w:p w:rsidR="00DF772F" w:rsidRPr="00D31912" w:rsidRDefault="00FB4536">
            <w:pPr>
              <w:pStyle w:val="TableParagraph"/>
              <w:spacing w:before="77"/>
              <w:ind w:left="218"/>
              <w:rPr>
                <w:rFonts w:ascii="Arial"/>
                <w:b/>
              </w:rPr>
            </w:pPr>
            <w:r w:rsidRPr="00D31912">
              <w:rPr>
                <w:rFonts w:ascii="Arial"/>
                <w:b/>
              </w:rPr>
              <w:t>Medical</w:t>
            </w:r>
            <w:r w:rsidRPr="00D31912">
              <w:rPr>
                <w:rFonts w:ascii="Arial"/>
                <w:b/>
                <w:spacing w:val="-11"/>
              </w:rPr>
              <w:t xml:space="preserve"> </w:t>
            </w:r>
            <w:r w:rsidRPr="00D31912">
              <w:rPr>
                <w:rFonts w:ascii="Arial"/>
                <w:b/>
              </w:rPr>
              <w:t>Devices</w:t>
            </w:r>
            <w:r w:rsidRPr="00D31912">
              <w:rPr>
                <w:rFonts w:ascii="Arial"/>
                <w:b/>
                <w:spacing w:val="-14"/>
              </w:rPr>
              <w:t xml:space="preserve"> </w:t>
            </w:r>
            <w:r w:rsidRPr="00D31912">
              <w:rPr>
                <w:rFonts w:ascii="Arial"/>
                <w:b/>
              </w:rPr>
              <w:t>/</w:t>
            </w:r>
            <w:r w:rsidRPr="00D31912">
              <w:rPr>
                <w:rFonts w:ascii="Arial"/>
                <w:b/>
                <w:spacing w:val="-13"/>
              </w:rPr>
              <w:t xml:space="preserve"> </w:t>
            </w:r>
            <w:r w:rsidRPr="00D31912">
              <w:rPr>
                <w:rFonts w:ascii="Arial"/>
                <w:b/>
              </w:rPr>
              <w:t>IVD standard or other procedure applied</w:t>
            </w:r>
          </w:p>
        </w:tc>
        <w:tc>
          <w:tcPr>
            <w:tcW w:w="3063" w:type="dxa"/>
            <w:vMerge w:val="restart"/>
            <w:shd w:val="clear" w:color="auto" w:fill="DEE7F7"/>
          </w:tcPr>
          <w:p w:rsidR="00DF772F" w:rsidRPr="00D31912" w:rsidRDefault="00FB4536">
            <w:pPr>
              <w:pStyle w:val="TableParagraph"/>
              <w:spacing w:before="74"/>
              <w:ind w:left="218"/>
              <w:rPr>
                <w:rFonts w:ascii="Arial"/>
                <w:b/>
              </w:rPr>
            </w:pPr>
            <w:r w:rsidRPr="00D31912">
              <w:rPr>
                <w:rFonts w:ascii="Arial"/>
                <w:b/>
              </w:rPr>
              <w:t>Evidence</w:t>
            </w:r>
            <w:r w:rsidRPr="00D31912">
              <w:rPr>
                <w:rFonts w:ascii="Arial"/>
                <w:b/>
                <w:spacing w:val="-4"/>
              </w:rPr>
              <w:t xml:space="preserve"> </w:t>
            </w:r>
            <w:r w:rsidRPr="00D31912">
              <w:rPr>
                <w:rFonts w:ascii="Arial"/>
                <w:b/>
              </w:rPr>
              <w:t>of</w:t>
            </w:r>
            <w:r w:rsidRPr="00D31912">
              <w:rPr>
                <w:rFonts w:ascii="Arial"/>
                <w:b/>
                <w:spacing w:val="-2"/>
              </w:rPr>
              <w:t xml:space="preserve"> compliance</w:t>
            </w:r>
          </w:p>
          <w:p w:rsidR="00DF772F" w:rsidRPr="00D31912" w:rsidRDefault="00FB4536">
            <w:pPr>
              <w:pStyle w:val="TableParagraph"/>
              <w:ind w:left="126" w:right="2"/>
              <w:jc w:val="center"/>
              <w:rPr>
                <w:rFonts w:ascii="Arial" w:hAnsi="Arial"/>
                <w:b/>
                <w:sz w:val="16"/>
              </w:rPr>
            </w:pPr>
            <w:r w:rsidRPr="00D31912">
              <w:rPr>
                <w:rFonts w:ascii="Arial" w:hAnsi="Arial"/>
                <w:b/>
                <w:spacing w:val="-6"/>
                <w:sz w:val="16"/>
              </w:rPr>
              <w:t>Include direct reference to documents</w:t>
            </w:r>
            <w:r w:rsidRPr="00D31912">
              <w:rPr>
                <w:rFonts w:ascii="Arial" w:hAnsi="Arial"/>
                <w:b/>
                <w:sz w:val="16"/>
              </w:rPr>
              <w:t xml:space="preserve"> within</w:t>
            </w:r>
            <w:r w:rsidRPr="00D31912">
              <w:rPr>
                <w:rFonts w:ascii="Arial" w:hAnsi="Arial"/>
                <w:b/>
                <w:spacing w:val="-8"/>
                <w:sz w:val="16"/>
              </w:rPr>
              <w:t xml:space="preserve"> </w:t>
            </w:r>
            <w:r w:rsidRPr="00D31912">
              <w:rPr>
                <w:rFonts w:ascii="Arial" w:hAnsi="Arial"/>
                <w:b/>
                <w:sz w:val="16"/>
              </w:rPr>
              <w:t>the</w:t>
            </w:r>
            <w:r w:rsidRPr="00D31912">
              <w:rPr>
                <w:rFonts w:ascii="Arial" w:hAnsi="Arial"/>
                <w:b/>
                <w:spacing w:val="-9"/>
                <w:sz w:val="16"/>
              </w:rPr>
              <w:t xml:space="preserve"> </w:t>
            </w:r>
            <w:r w:rsidRPr="00D31912">
              <w:rPr>
                <w:rFonts w:ascii="Arial" w:hAnsi="Arial"/>
                <w:b/>
                <w:sz w:val="16"/>
              </w:rPr>
              <w:t>manufacturer’s</w:t>
            </w:r>
            <w:r w:rsidRPr="00D31912">
              <w:rPr>
                <w:rFonts w:ascii="Arial" w:hAnsi="Arial"/>
                <w:b/>
                <w:spacing w:val="-9"/>
                <w:sz w:val="16"/>
              </w:rPr>
              <w:t xml:space="preserve"> </w:t>
            </w:r>
            <w:r w:rsidRPr="00D31912">
              <w:rPr>
                <w:rFonts w:ascii="Arial" w:hAnsi="Arial"/>
                <w:b/>
                <w:sz w:val="16"/>
              </w:rPr>
              <w:t xml:space="preserve">quality </w:t>
            </w:r>
            <w:r w:rsidRPr="00D31912">
              <w:rPr>
                <w:rFonts w:ascii="Arial" w:hAnsi="Arial"/>
                <w:b/>
                <w:spacing w:val="-2"/>
                <w:sz w:val="16"/>
              </w:rPr>
              <w:t>system</w:t>
            </w:r>
          </w:p>
        </w:tc>
      </w:tr>
      <w:tr w:rsidR="00D31912" w:rsidRPr="00D31912">
        <w:trPr>
          <w:trHeight w:val="880"/>
        </w:trPr>
        <w:tc>
          <w:tcPr>
            <w:tcW w:w="754" w:type="dxa"/>
            <w:shd w:val="clear" w:color="auto" w:fill="DEE7F7"/>
          </w:tcPr>
          <w:p w:rsidR="00DF772F" w:rsidRPr="00D31912" w:rsidRDefault="00FB4536">
            <w:pPr>
              <w:pStyle w:val="TableParagraph"/>
              <w:spacing w:before="74"/>
              <w:ind w:left="0" w:right="119"/>
              <w:jc w:val="center"/>
              <w:rPr>
                <w:rFonts w:ascii="Arial"/>
                <w:b/>
              </w:rPr>
            </w:pPr>
            <w:r w:rsidRPr="00D31912">
              <w:rPr>
                <w:rFonts w:ascii="Arial"/>
                <w:b/>
                <w:spacing w:val="-5"/>
              </w:rPr>
              <w:t>13A</w:t>
            </w:r>
          </w:p>
        </w:tc>
        <w:tc>
          <w:tcPr>
            <w:tcW w:w="5198" w:type="dxa"/>
            <w:gridSpan w:val="3"/>
            <w:shd w:val="clear" w:color="auto" w:fill="DEE7F7"/>
          </w:tcPr>
          <w:p w:rsidR="00DF772F" w:rsidRPr="00D31912" w:rsidRDefault="00FB4536">
            <w:pPr>
              <w:pStyle w:val="TableParagraph"/>
              <w:spacing w:before="79"/>
              <w:ind w:right="249"/>
              <w:jc w:val="both"/>
              <w:rPr>
                <w:rFonts w:ascii="Arial"/>
                <w:b/>
                <w:i/>
              </w:rPr>
            </w:pPr>
            <w:r w:rsidRPr="00D31912">
              <w:rPr>
                <w:rFonts w:ascii="Arial"/>
                <w:b/>
                <w:i/>
              </w:rPr>
              <w:t>Patient</w:t>
            </w:r>
            <w:r w:rsidRPr="00D31912">
              <w:rPr>
                <w:rFonts w:ascii="Arial"/>
                <w:b/>
                <w:i/>
                <w:spacing w:val="-10"/>
              </w:rPr>
              <w:t xml:space="preserve"> </w:t>
            </w:r>
            <w:r w:rsidRPr="00D31912">
              <w:rPr>
                <w:rFonts w:ascii="Arial"/>
                <w:b/>
                <w:i/>
              </w:rPr>
              <w:t>information</w:t>
            </w:r>
            <w:r w:rsidRPr="00D31912">
              <w:rPr>
                <w:rFonts w:ascii="Arial"/>
                <w:b/>
                <w:i/>
                <w:spacing w:val="-9"/>
              </w:rPr>
              <w:t xml:space="preserve"> </w:t>
            </w:r>
            <w:r w:rsidRPr="00D31912">
              <w:rPr>
                <w:rFonts w:ascii="Arial"/>
                <w:b/>
                <w:i/>
              </w:rPr>
              <w:t>about</w:t>
            </w:r>
            <w:r w:rsidRPr="00D31912">
              <w:rPr>
                <w:rFonts w:ascii="Arial"/>
                <w:b/>
                <w:i/>
                <w:spacing w:val="-10"/>
              </w:rPr>
              <w:t xml:space="preserve"> </w:t>
            </w:r>
            <w:r w:rsidRPr="00D31912">
              <w:rPr>
                <w:rFonts w:ascii="Arial"/>
                <w:b/>
                <w:i/>
              </w:rPr>
              <w:t>implantable</w:t>
            </w:r>
            <w:r w:rsidRPr="00D31912">
              <w:rPr>
                <w:rFonts w:ascii="Arial"/>
                <w:b/>
                <w:i/>
                <w:spacing w:val="-11"/>
              </w:rPr>
              <w:t xml:space="preserve"> </w:t>
            </w:r>
            <w:r w:rsidRPr="00D31912">
              <w:rPr>
                <w:rFonts w:ascii="Arial"/>
                <w:b/>
                <w:i/>
              </w:rPr>
              <w:t>medical devices</w:t>
            </w:r>
            <w:r w:rsidRPr="00D31912">
              <w:rPr>
                <w:rFonts w:ascii="Arial"/>
                <w:b/>
                <w:i/>
                <w:spacing w:val="-2"/>
              </w:rPr>
              <w:t xml:space="preserve"> </w:t>
            </w:r>
            <w:r w:rsidRPr="00D31912">
              <w:rPr>
                <w:rFonts w:ascii="Arial"/>
                <w:b/>
                <w:i/>
              </w:rPr>
              <w:t>or</w:t>
            </w:r>
            <w:r w:rsidRPr="00D31912">
              <w:rPr>
                <w:rFonts w:ascii="Arial"/>
                <w:b/>
                <w:i/>
                <w:spacing w:val="-3"/>
              </w:rPr>
              <w:t xml:space="preserve"> </w:t>
            </w:r>
            <w:r w:rsidRPr="00D31912">
              <w:rPr>
                <w:rFonts w:ascii="Arial"/>
                <w:b/>
                <w:i/>
              </w:rPr>
              <w:t>active</w:t>
            </w:r>
            <w:r w:rsidRPr="00D31912">
              <w:rPr>
                <w:rFonts w:ascii="Arial"/>
                <w:b/>
                <w:i/>
                <w:spacing w:val="-4"/>
              </w:rPr>
              <w:t xml:space="preserve"> </w:t>
            </w:r>
            <w:r w:rsidRPr="00D31912">
              <w:rPr>
                <w:rFonts w:ascii="Arial"/>
                <w:b/>
                <w:i/>
              </w:rPr>
              <w:t>implantable</w:t>
            </w:r>
            <w:r w:rsidRPr="00D31912">
              <w:rPr>
                <w:rFonts w:ascii="Arial"/>
                <w:b/>
                <w:i/>
                <w:spacing w:val="-4"/>
              </w:rPr>
              <w:t xml:space="preserve"> </w:t>
            </w:r>
            <w:r w:rsidRPr="00D31912">
              <w:rPr>
                <w:rFonts w:ascii="Arial"/>
                <w:b/>
                <w:i/>
              </w:rPr>
              <w:t>medical</w:t>
            </w:r>
            <w:r w:rsidRPr="00D31912">
              <w:rPr>
                <w:rFonts w:ascii="Arial"/>
                <w:b/>
                <w:i/>
                <w:spacing w:val="-3"/>
              </w:rPr>
              <w:t xml:space="preserve"> </w:t>
            </w:r>
            <w:r w:rsidRPr="00D31912">
              <w:rPr>
                <w:rFonts w:ascii="Arial"/>
                <w:b/>
                <w:i/>
              </w:rPr>
              <w:t>devices to be made available</w:t>
            </w:r>
          </w:p>
        </w:tc>
        <w:tc>
          <w:tcPr>
            <w:tcW w:w="1558" w:type="dxa"/>
            <w:vMerge/>
            <w:tcBorders>
              <w:top w:val="nil"/>
            </w:tcBorders>
            <w:shd w:val="clear" w:color="auto" w:fill="DEE7F7"/>
          </w:tcPr>
          <w:p w:rsidR="00DF772F" w:rsidRPr="00D31912" w:rsidRDefault="00DF772F">
            <w:pPr>
              <w:rPr>
                <w:sz w:val="2"/>
                <w:szCs w:val="2"/>
              </w:rPr>
            </w:pPr>
          </w:p>
        </w:tc>
        <w:tc>
          <w:tcPr>
            <w:tcW w:w="1844" w:type="dxa"/>
            <w:vMerge/>
            <w:tcBorders>
              <w:top w:val="nil"/>
            </w:tcBorders>
            <w:shd w:val="clear" w:color="auto" w:fill="DEE7F7"/>
          </w:tcPr>
          <w:p w:rsidR="00DF772F" w:rsidRPr="00D31912" w:rsidRDefault="00DF772F">
            <w:pPr>
              <w:rPr>
                <w:sz w:val="2"/>
                <w:szCs w:val="2"/>
              </w:rPr>
            </w:pPr>
          </w:p>
        </w:tc>
        <w:tc>
          <w:tcPr>
            <w:tcW w:w="2979" w:type="dxa"/>
            <w:vMerge/>
            <w:tcBorders>
              <w:top w:val="nil"/>
            </w:tcBorders>
            <w:shd w:val="clear" w:color="auto" w:fill="DEE7F7"/>
          </w:tcPr>
          <w:p w:rsidR="00DF772F" w:rsidRPr="00D31912" w:rsidRDefault="00DF772F">
            <w:pPr>
              <w:rPr>
                <w:sz w:val="2"/>
                <w:szCs w:val="2"/>
              </w:rPr>
            </w:pPr>
          </w:p>
        </w:tc>
        <w:tc>
          <w:tcPr>
            <w:tcW w:w="3063" w:type="dxa"/>
            <w:vMerge/>
            <w:tcBorders>
              <w:top w:val="nil"/>
            </w:tcBorders>
            <w:shd w:val="clear" w:color="auto" w:fill="DEE7F7"/>
          </w:tcPr>
          <w:p w:rsidR="00DF772F" w:rsidRPr="00D31912" w:rsidRDefault="00DF772F">
            <w:pPr>
              <w:rPr>
                <w:sz w:val="2"/>
                <w:szCs w:val="2"/>
              </w:rPr>
            </w:pPr>
          </w:p>
        </w:tc>
      </w:tr>
      <w:tr w:rsidR="00D31912" w:rsidRPr="00D31912">
        <w:trPr>
          <w:trHeight w:val="1605"/>
        </w:trPr>
        <w:tc>
          <w:tcPr>
            <w:tcW w:w="754" w:type="dxa"/>
          </w:tcPr>
          <w:p w:rsidR="00DF772F" w:rsidRPr="00D31912" w:rsidRDefault="00FB4536">
            <w:pPr>
              <w:pStyle w:val="TableParagraph"/>
              <w:spacing w:before="73"/>
              <w:ind w:left="72" w:right="119"/>
              <w:jc w:val="center"/>
              <w:rPr>
                <w:rFonts w:ascii="Arial"/>
                <w:b/>
                <w:sz w:val="18"/>
              </w:rPr>
            </w:pPr>
            <w:r w:rsidRPr="00D31912">
              <w:rPr>
                <w:rFonts w:ascii="Arial"/>
                <w:b/>
                <w:spacing w:val="-4"/>
                <w:sz w:val="18"/>
              </w:rPr>
              <w:t>13A.2</w:t>
            </w:r>
          </w:p>
        </w:tc>
        <w:tc>
          <w:tcPr>
            <w:tcW w:w="5198" w:type="dxa"/>
            <w:gridSpan w:val="3"/>
          </w:tcPr>
          <w:p w:rsidR="00DF772F" w:rsidRPr="00D31912" w:rsidRDefault="00FB4536">
            <w:pPr>
              <w:pStyle w:val="TableParagraph"/>
              <w:spacing w:before="78"/>
              <w:rPr>
                <w:sz w:val="18"/>
              </w:rPr>
            </w:pPr>
            <w:r w:rsidRPr="00D31912">
              <w:rPr>
                <w:sz w:val="18"/>
              </w:rPr>
              <w:t>Patient</w:t>
            </w:r>
            <w:r w:rsidRPr="00D31912">
              <w:rPr>
                <w:spacing w:val="-5"/>
                <w:sz w:val="18"/>
              </w:rPr>
              <w:t xml:space="preserve"> </w:t>
            </w:r>
            <w:r w:rsidRPr="00D31912">
              <w:rPr>
                <w:sz w:val="18"/>
              </w:rPr>
              <w:t>implant</w:t>
            </w:r>
            <w:r w:rsidRPr="00D31912">
              <w:rPr>
                <w:spacing w:val="-4"/>
                <w:sz w:val="18"/>
              </w:rPr>
              <w:t xml:space="preserve"> </w:t>
            </w:r>
            <w:r w:rsidRPr="00D31912">
              <w:rPr>
                <w:sz w:val="18"/>
              </w:rPr>
              <w:t>cards</w:t>
            </w:r>
            <w:r w:rsidRPr="00D31912">
              <w:rPr>
                <w:spacing w:val="-2"/>
                <w:sz w:val="18"/>
              </w:rPr>
              <w:t xml:space="preserve"> </w:t>
            </w:r>
            <w:r w:rsidRPr="00D31912">
              <w:rPr>
                <w:sz w:val="18"/>
              </w:rPr>
              <w:t>etc.</w:t>
            </w:r>
            <w:r w:rsidRPr="00D31912">
              <w:rPr>
                <w:spacing w:val="-2"/>
                <w:sz w:val="18"/>
              </w:rPr>
              <w:t xml:space="preserve"> </w:t>
            </w:r>
            <w:r w:rsidRPr="00D31912">
              <w:rPr>
                <w:sz w:val="18"/>
              </w:rPr>
              <w:t>for</w:t>
            </w:r>
            <w:r w:rsidRPr="00D31912">
              <w:rPr>
                <w:spacing w:val="-5"/>
                <w:sz w:val="18"/>
              </w:rPr>
              <w:t xml:space="preserve"> </w:t>
            </w:r>
            <w:r w:rsidRPr="00D31912">
              <w:rPr>
                <w:sz w:val="18"/>
              </w:rPr>
              <w:t>implantable</w:t>
            </w:r>
            <w:r w:rsidRPr="00D31912">
              <w:rPr>
                <w:spacing w:val="-4"/>
                <w:sz w:val="18"/>
              </w:rPr>
              <w:t xml:space="preserve"> </w:t>
            </w:r>
            <w:r w:rsidRPr="00D31912">
              <w:rPr>
                <w:spacing w:val="-2"/>
                <w:sz w:val="18"/>
              </w:rPr>
              <w:t>devices</w:t>
            </w:r>
          </w:p>
          <w:p w:rsidR="00DF772F" w:rsidRPr="00D31912" w:rsidRDefault="00FB4536">
            <w:pPr>
              <w:pStyle w:val="TableParagraph"/>
              <w:numPr>
                <w:ilvl w:val="0"/>
                <w:numId w:val="7"/>
              </w:numPr>
              <w:tabs>
                <w:tab w:val="left" w:pos="462"/>
              </w:tabs>
              <w:spacing w:before="74"/>
              <w:ind w:left="462" w:hanging="355"/>
              <w:rPr>
                <w:sz w:val="18"/>
              </w:rPr>
            </w:pPr>
            <w:r w:rsidRPr="00D31912">
              <w:rPr>
                <w:spacing w:val="-2"/>
                <w:sz w:val="18"/>
              </w:rPr>
              <w:t>Either:</w:t>
            </w:r>
          </w:p>
          <w:p w:rsidR="00DF772F" w:rsidRPr="00D31912" w:rsidRDefault="00FB4536">
            <w:pPr>
              <w:pStyle w:val="TableParagraph"/>
              <w:numPr>
                <w:ilvl w:val="1"/>
                <w:numId w:val="7"/>
              </w:numPr>
              <w:tabs>
                <w:tab w:val="left" w:pos="817"/>
                <w:tab w:val="left" w:pos="820"/>
              </w:tabs>
              <w:spacing w:before="71" w:line="280" w:lineRule="auto"/>
              <w:ind w:right="116"/>
              <w:rPr>
                <w:sz w:val="18"/>
              </w:rPr>
            </w:pPr>
            <w:r w:rsidRPr="00D31912">
              <w:rPr>
                <w:sz w:val="18"/>
              </w:rPr>
              <w:t>a</w:t>
            </w:r>
            <w:r w:rsidRPr="00D31912">
              <w:rPr>
                <w:spacing w:val="-13"/>
                <w:sz w:val="18"/>
              </w:rPr>
              <w:t xml:space="preserve"> </w:t>
            </w:r>
            <w:r w:rsidRPr="00D31912">
              <w:rPr>
                <w:sz w:val="18"/>
              </w:rPr>
              <w:t>card</w:t>
            </w:r>
            <w:r w:rsidRPr="00D31912">
              <w:rPr>
                <w:spacing w:val="-12"/>
                <w:sz w:val="18"/>
              </w:rPr>
              <w:t xml:space="preserve"> </w:t>
            </w:r>
            <w:r w:rsidRPr="00D31912">
              <w:rPr>
                <w:sz w:val="18"/>
              </w:rPr>
              <w:t>(a</w:t>
            </w:r>
            <w:r w:rsidRPr="00D31912">
              <w:rPr>
                <w:spacing w:val="-13"/>
                <w:sz w:val="18"/>
              </w:rPr>
              <w:t xml:space="preserve"> </w:t>
            </w:r>
            <w:r w:rsidRPr="00D31912">
              <w:rPr>
                <w:rFonts w:ascii="Arial"/>
                <w:b/>
                <w:i/>
                <w:sz w:val="18"/>
              </w:rPr>
              <w:t>patient</w:t>
            </w:r>
            <w:r w:rsidRPr="00D31912">
              <w:rPr>
                <w:rFonts w:ascii="Arial"/>
                <w:b/>
                <w:i/>
                <w:spacing w:val="-12"/>
                <w:sz w:val="18"/>
              </w:rPr>
              <w:t xml:space="preserve"> </w:t>
            </w:r>
            <w:r w:rsidRPr="00D31912">
              <w:rPr>
                <w:rFonts w:ascii="Arial"/>
                <w:b/>
                <w:i/>
                <w:sz w:val="18"/>
              </w:rPr>
              <w:t>implant</w:t>
            </w:r>
            <w:r w:rsidRPr="00D31912">
              <w:rPr>
                <w:rFonts w:ascii="Arial"/>
                <w:b/>
                <w:i/>
                <w:spacing w:val="-13"/>
                <w:sz w:val="18"/>
              </w:rPr>
              <w:t xml:space="preserve"> </w:t>
            </w:r>
            <w:r w:rsidRPr="00D31912">
              <w:rPr>
                <w:rFonts w:ascii="Arial"/>
                <w:b/>
                <w:i/>
                <w:sz w:val="18"/>
              </w:rPr>
              <w:t>card</w:t>
            </w:r>
            <w:r w:rsidRPr="00D31912">
              <w:rPr>
                <w:sz w:val="18"/>
              </w:rPr>
              <w:t>)</w:t>
            </w:r>
            <w:r w:rsidRPr="00D31912">
              <w:rPr>
                <w:spacing w:val="-13"/>
                <w:sz w:val="18"/>
              </w:rPr>
              <w:t xml:space="preserve"> </w:t>
            </w:r>
            <w:r w:rsidRPr="00D31912">
              <w:rPr>
                <w:sz w:val="18"/>
              </w:rPr>
              <w:t>that</w:t>
            </w:r>
            <w:r w:rsidRPr="00D31912">
              <w:rPr>
                <w:spacing w:val="-12"/>
                <w:sz w:val="18"/>
              </w:rPr>
              <w:t xml:space="preserve"> </w:t>
            </w:r>
            <w:r w:rsidRPr="00D31912">
              <w:rPr>
                <w:sz w:val="18"/>
              </w:rPr>
              <w:t>includes</w:t>
            </w:r>
            <w:r w:rsidRPr="00D31912">
              <w:rPr>
                <w:spacing w:val="-13"/>
                <w:sz w:val="18"/>
              </w:rPr>
              <w:t xml:space="preserve"> </w:t>
            </w:r>
            <w:r w:rsidRPr="00D31912">
              <w:rPr>
                <w:sz w:val="18"/>
              </w:rPr>
              <w:t xml:space="preserve">the </w:t>
            </w:r>
            <w:r w:rsidRPr="00D31912">
              <w:rPr>
                <w:spacing w:val="-2"/>
                <w:sz w:val="18"/>
              </w:rPr>
              <w:t>information</w:t>
            </w:r>
            <w:r w:rsidRPr="00D31912">
              <w:rPr>
                <w:spacing w:val="-7"/>
                <w:sz w:val="18"/>
              </w:rPr>
              <w:t xml:space="preserve"> </w:t>
            </w:r>
            <w:r w:rsidRPr="00D31912">
              <w:rPr>
                <w:spacing w:val="-2"/>
                <w:sz w:val="18"/>
              </w:rPr>
              <w:t>covered</w:t>
            </w:r>
            <w:r w:rsidRPr="00D31912">
              <w:rPr>
                <w:spacing w:val="-5"/>
                <w:sz w:val="18"/>
              </w:rPr>
              <w:t xml:space="preserve"> </w:t>
            </w:r>
            <w:r w:rsidRPr="00D31912">
              <w:rPr>
                <w:spacing w:val="-2"/>
                <w:sz w:val="18"/>
              </w:rPr>
              <w:t>by</w:t>
            </w:r>
            <w:r w:rsidRPr="00D31912">
              <w:rPr>
                <w:spacing w:val="-9"/>
                <w:sz w:val="18"/>
              </w:rPr>
              <w:t xml:space="preserve"> </w:t>
            </w:r>
            <w:r w:rsidRPr="00D31912">
              <w:rPr>
                <w:spacing w:val="-2"/>
                <w:sz w:val="18"/>
              </w:rPr>
              <w:t>subclause</w:t>
            </w:r>
            <w:r w:rsidRPr="00D31912">
              <w:rPr>
                <w:spacing w:val="-5"/>
                <w:sz w:val="18"/>
              </w:rPr>
              <w:t xml:space="preserve"> </w:t>
            </w:r>
            <w:r w:rsidRPr="00D31912">
              <w:rPr>
                <w:spacing w:val="-2"/>
                <w:sz w:val="18"/>
              </w:rPr>
              <w:t>(2)</w:t>
            </w:r>
            <w:r w:rsidRPr="00D31912">
              <w:rPr>
                <w:spacing w:val="-8"/>
                <w:sz w:val="18"/>
              </w:rPr>
              <w:t xml:space="preserve"> </w:t>
            </w:r>
            <w:r w:rsidRPr="00D31912">
              <w:rPr>
                <w:spacing w:val="-2"/>
                <w:sz w:val="18"/>
              </w:rPr>
              <w:t>and</w:t>
            </w:r>
            <w:r w:rsidRPr="00D31912">
              <w:rPr>
                <w:spacing w:val="-5"/>
                <w:sz w:val="18"/>
              </w:rPr>
              <w:t xml:space="preserve"> </w:t>
            </w:r>
            <w:r w:rsidRPr="00D31912">
              <w:rPr>
                <w:spacing w:val="-2"/>
                <w:sz w:val="18"/>
              </w:rPr>
              <w:t>that</w:t>
            </w:r>
            <w:r w:rsidRPr="00D31912">
              <w:rPr>
                <w:spacing w:val="-8"/>
                <w:sz w:val="18"/>
              </w:rPr>
              <w:t xml:space="preserve"> </w:t>
            </w:r>
            <w:r w:rsidRPr="00D31912">
              <w:rPr>
                <w:spacing w:val="-2"/>
                <w:sz w:val="18"/>
              </w:rPr>
              <w:t xml:space="preserve">satisfies </w:t>
            </w:r>
            <w:r w:rsidRPr="00D31912">
              <w:rPr>
                <w:spacing w:val="-4"/>
                <w:sz w:val="18"/>
              </w:rPr>
              <w:t>clause</w:t>
            </w:r>
            <w:r w:rsidRPr="00D31912">
              <w:rPr>
                <w:spacing w:val="-10"/>
                <w:sz w:val="18"/>
              </w:rPr>
              <w:t xml:space="preserve"> </w:t>
            </w:r>
            <w:r w:rsidRPr="00D31912">
              <w:rPr>
                <w:spacing w:val="-4"/>
                <w:sz w:val="18"/>
              </w:rPr>
              <w:t>13A.4</w:t>
            </w:r>
            <w:r w:rsidRPr="00D31912">
              <w:rPr>
                <w:spacing w:val="-11"/>
                <w:sz w:val="18"/>
              </w:rPr>
              <w:t xml:space="preserve"> </w:t>
            </w:r>
            <w:r w:rsidRPr="00D31912">
              <w:rPr>
                <w:spacing w:val="-4"/>
                <w:sz w:val="18"/>
              </w:rPr>
              <w:t>must</w:t>
            </w:r>
            <w:r w:rsidRPr="00D31912">
              <w:rPr>
                <w:spacing w:val="-12"/>
                <w:sz w:val="18"/>
              </w:rPr>
              <w:t xml:space="preserve"> </w:t>
            </w:r>
            <w:r w:rsidRPr="00D31912">
              <w:rPr>
                <w:spacing w:val="-4"/>
                <w:sz w:val="18"/>
              </w:rPr>
              <w:t>be</w:t>
            </w:r>
            <w:r w:rsidRPr="00D31912">
              <w:rPr>
                <w:spacing w:val="-11"/>
                <w:sz w:val="18"/>
              </w:rPr>
              <w:t xml:space="preserve"> </w:t>
            </w:r>
            <w:r w:rsidRPr="00D31912">
              <w:rPr>
                <w:spacing w:val="-4"/>
                <w:sz w:val="18"/>
              </w:rPr>
              <w:t>made</w:t>
            </w:r>
            <w:r w:rsidRPr="00D31912">
              <w:rPr>
                <w:spacing w:val="-11"/>
                <w:sz w:val="18"/>
              </w:rPr>
              <w:t xml:space="preserve"> </w:t>
            </w:r>
            <w:r w:rsidRPr="00D31912">
              <w:rPr>
                <w:spacing w:val="-4"/>
                <w:sz w:val="18"/>
              </w:rPr>
              <w:t>available</w:t>
            </w:r>
            <w:r w:rsidRPr="00D31912">
              <w:rPr>
                <w:spacing w:val="-11"/>
                <w:sz w:val="18"/>
              </w:rPr>
              <w:t xml:space="preserve"> </w:t>
            </w:r>
            <w:r w:rsidRPr="00D31912">
              <w:rPr>
                <w:spacing w:val="-4"/>
                <w:sz w:val="18"/>
              </w:rPr>
              <w:t>for</w:t>
            </w:r>
            <w:r w:rsidRPr="00D31912">
              <w:rPr>
                <w:spacing w:val="-12"/>
                <w:sz w:val="18"/>
              </w:rPr>
              <w:t xml:space="preserve"> </w:t>
            </w:r>
            <w:r w:rsidRPr="00D31912">
              <w:rPr>
                <w:spacing w:val="-4"/>
                <w:sz w:val="18"/>
              </w:rPr>
              <w:t>provision</w:t>
            </w:r>
            <w:r w:rsidRPr="00D31912">
              <w:rPr>
                <w:spacing w:val="-11"/>
                <w:sz w:val="18"/>
              </w:rPr>
              <w:t xml:space="preserve"> </w:t>
            </w:r>
            <w:r w:rsidRPr="00D31912">
              <w:rPr>
                <w:spacing w:val="-4"/>
                <w:sz w:val="18"/>
              </w:rPr>
              <w:t>to</w:t>
            </w:r>
            <w:r w:rsidRPr="00D31912">
              <w:rPr>
                <w:spacing w:val="-11"/>
                <w:sz w:val="18"/>
              </w:rPr>
              <w:t xml:space="preserve"> </w:t>
            </w:r>
            <w:r w:rsidRPr="00D31912">
              <w:rPr>
                <w:spacing w:val="-4"/>
                <w:sz w:val="18"/>
              </w:rPr>
              <w:t>the</w:t>
            </w:r>
          </w:p>
          <w:p w:rsidR="00DF772F" w:rsidRPr="00D31912" w:rsidRDefault="00FB4536">
            <w:pPr>
              <w:pStyle w:val="TableParagraph"/>
              <w:spacing w:before="0" w:line="203" w:lineRule="exact"/>
              <w:ind w:left="820"/>
              <w:rPr>
                <w:sz w:val="18"/>
              </w:rPr>
            </w:pPr>
            <w:r w:rsidRPr="00D31912">
              <w:rPr>
                <w:spacing w:val="-6"/>
                <w:sz w:val="18"/>
              </w:rPr>
              <w:t>patient</w:t>
            </w:r>
            <w:r w:rsidRPr="00D31912">
              <w:rPr>
                <w:spacing w:val="-4"/>
                <w:sz w:val="18"/>
              </w:rPr>
              <w:t xml:space="preserve"> </w:t>
            </w:r>
            <w:r w:rsidRPr="00D31912">
              <w:rPr>
                <w:spacing w:val="-6"/>
                <w:sz w:val="18"/>
              </w:rPr>
              <w:t>concerned;</w:t>
            </w:r>
            <w:r w:rsidRPr="00D31912">
              <w:rPr>
                <w:spacing w:val="-1"/>
                <w:sz w:val="18"/>
              </w:rPr>
              <w:t xml:space="preserve"> </w:t>
            </w:r>
            <w:r w:rsidRPr="00D31912">
              <w:rPr>
                <w:spacing w:val="-6"/>
                <w:sz w:val="18"/>
              </w:rPr>
              <w:t>or</w:t>
            </w:r>
          </w:p>
        </w:tc>
        <w:tc>
          <w:tcPr>
            <w:tcW w:w="1558" w:type="dxa"/>
          </w:tcPr>
          <w:p w:rsidR="00DF772F" w:rsidRPr="00D31912" w:rsidRDefault="00FB4536">
            <w:pPr>
              <w:pStyle w:val="TableParagraph"/>
              <w:spacing w:before="79"/>
              <w:ind w:left="106"/>
              <w:rPr>
                <w:rFonts w:ascii="MS Gothic" w:hAnsi="MS Gothic"/>
                <w:sz w:val="18"/>
              </w:rPr>
            </w:pPr>
            <w:r w:rsidRPr="00D31912">
              <w:rPr>
                <w:rFonts w:ascii="MS Gothic" w:hAnsi="MS Gothic"/>
                <w:spacing w:val="-10"/>
                <w:sz w:val="18"/>
              </w:rPr>
              <w:t>☐</w:t>
            </w:r>
          </w:p>
        </w:tc>
        <w:tc>
          <w:tcPr>
            <w:tcW w:w="1844" w:type="dxa"/>
          </w:tcPr>
          <w:p w:rsidR="00DF772F" w:rsidRPr="00D31912" w:rsidRDefault="00FB4536">
            <w:pPr>
              <w:pStyle w:val="TableParagraph"/>
              <w:spacing w:before="79"/>
              <w:ind w:left="106"/>
              <w:rPr>
                <w:rFonts w:ascii="MS Gothic" w:hAnsi="MS Gothic"/>
                <w:sz w:val="18"/>
              </w:rPr>
            </w:pPr>
            <w:r w:rsidRPr="00D31912">
              <w:rPr>
                <w:rFonts w:ascii="MS Gothic" w:hAnsi="MS Gothic"/>
                <w:spacing w:val="-10"/>
                <w:sz w:val="18"/>
              </w:rPr>
              <w:t>☐</w:t>
            </w:r>
          </w:p>
          <w:p w:rsidR="00DF772F" w:rsidRPr="00D31912" w:rsidRDefault="00FB4536">
            <w:pPr>
              <w:pStyle w:val="TableParagraph"/>
              <w:spacing w:before="83"/>
              <w:ind w:left="106"/>
              <w:rPr>
                <w:sz w:val="18"/>
              </w:rPr>
            </w:pPr>
            <w:r w:rsidRPr="00D31912">
              <w:rPr>
                <w:sz w:val="18"/>
              </w:rPr>
              <w:t>Provide</w:t>
            </w:r>
            <w:r w:rsidRPr="00D31912">
              <w:rPr>
                <w:spacing w:val="-4"/>
                <w:sz w:val="18"/>
              </w:rPr>
              <w:t xml:space="preserve"> </w:t>
            </w:r>
            <w:r w:rsidRPr="00D31912">
              <w:rPr>
                <w:spacing w:val="-2"/>
                <w:sz w:val="18"/>
              </w:rPr>
              <w:t>Justification</w:t>
            </w:r>
          </w:p>
        </w:tc>
        <w:tc>
          <w:tcPr>
            <w:tcW w:w="2979" w:type="dxa"/>
          </w:tcPr>
          <w:p w:rsidR="00DF772F" w:rsidRPr="00D31912" w:rsidRDefault="00FB4536">
            <w:pPr>
              <w:pStyle w:val="TableParagraph"/>
              <w:spacing w:before="78"/>
              <w:ind w:left="105" w:right="929"/>
              <w:jc w:val="both"/>
              <w:rPr>
                <w:sz w:val="18"/>
              </w:rPr>
            </w:pPr>
            <w:r w:rsidRPr="00D31912">
              <w:rPr>
                <w:sz w:val="18"/>
              </w:rPr>
              <w:t>List</w:t>
            </w:r>
            <w:r w:rsidRPr="00D31912">
              <w:rPr>
                <w:spacing w:val="-10"/>
                <w:sz w:val="18"/>
              </w:rPr>
              <w:t xml:space="preserve"> </w:t>
            </w:r>
            <w:r w:rsidRPr="00D31912">
              <w:rPr>
                <w:sz w:val="18"/>
              </w:rPr>
              <w:t>here</w:t>
            </w:r>
            <w:r w:rsidRPr="00D31912">
              <w:rPr>
                <w:spacing w:val="-10"/>
                <w:sz w:val="18"/>
              </w:rPr>
              <w:t xml:space="preserve"> </w:t>
            </w:r>
            <w:r w:rsidRPr="00D31912">
              <w:rPr>
                <w:sz w:val="18"/>
              </w:rPr>
              <w:t>the</w:t>
            </w:r>
            <w:r w:rsidRPr="00D31912">
              <w:rPr>
                <w:spacing w:val="-10"/>
                <w:sz w:val="18"/>
              </w:rPr>
              <w:t xml:space="preserve"> </w:t>
            </w:r>
            <w:r w:rsidRPr="00D31912">
              <w:rPr>
                <w:sz w:val="18"/>
              </w:rPr>
              <w:t>standards</w:t>
            </w:r>
            <w:r w:rsidRPr="00D31912">
              <w:rPr>
                <w:spacing w:val="-8"/>
                <w:sz w:val="18"/>
              </w:rPr>
              <w:t xml:space="preserve"> </w:t>
            </w:r>
            <w:r w:rsidRPr="00D31912">
              <w:rPr>
                <w:sz w:val="18"/>
              </w:rPr>
              <w:t>/ procedures</w:t>
            </w:r>
            <w:r w:rsidRPr="00D31912">
              <w:rPr>
                <w:spacing w:val="-3"/>
                <w:sz w:val="18"/>
              </w:rPr>
              <w:t xml:space="preserve"> </w:t>
            </w:r>
            <w:r w:rsidRPr="00D31912">
              <w:rPr>
                <w:sz w:val="18"/>
              </w:rPr>
              <w:t>applied</w:t>
            </w:r>
            <w:r w:rsidRPr="00D31912">
              <w:rPr>
                <w:spacing w:val="-4"/>
                <w:sz w:val="18"/>
              </w:rPr>
              <w:t xml:space="preserve"> </w:t>
            </w:r>
            <w:r w:rsidRPr="00D31912">
              <w:rPr>
                <w:sz w:val="18"/>
              </w:rPr>
              <w:t xml:space="preserve">with </w:t>
            </w:r>
            <w:r w:rsidRPr="00D31912">
              <w:rPr>
                <w:spacing w:val="-2"/>
                <w:sz w:val="18"/>
              </w:rPr>
              <w:t>justification</w:t>
            </w:r>
          </w:p>
        </w:tc>
        <w:tc>
          <w:tcPr>
            <w:tcW w:w="3063" w:type="dxa"/>
          </w:tcPr>
          <w:p w:rsidR="00DF772F" w:rsidRPr="00D31912" w:rsidRDefault="00FB4536">
            <w:pPr>
              <w:pStyle w:val="TableParagraph"/>
              <w:spacing w:before="78"/>
              <w:ind w:left="105" w:right="86"/>
              <w:rPr>
                <w:sz w:val="18"/>
              </w:rPr>
            </w:pPr>
            <w:r w:rsidRPr="00D31912">
              <w:rPr>
                <w:sz w:val="18"/>
              </w:rPr>
              <w:t>Include direct reference to documents within the manufacturer’s</w:t>
            </w:r>
            <w:r w:rsidRPr="00D31912">
              <w:rPr>
                <w:spacing w:val="-15"/>
                <w:sz w:val="18"/>
              </w:rPr>
              <w:t xml:space="preserve"> </w:t>
            </w:r>
            <w:r w:rsidRPr="00D31912">
              <w:rPr>
                <w:sz w:val="18"/>
              </w:rPr>
              <w:t>quality</w:t>
            </w:r>
            <w:r w:rsidRPr="00D31912">
              <w:rPr>
                <w:spacing w:val="-12"/>
                <w:sz w:val="18"/>
              </w:rPr>
              <w:t xml:space="preserve"> </w:t>
            </w:r>
            <w:r w:rsidRPr="00D31912">
              <w:rPr>
                <w:sz w:val="18"/>
              </w:rPr>
              <w:t>system</w:t>
            </w:r>
          </w:p>
        </w:tc>
      </w:tr>
      <w:tr w:rsidR="00D31912" w:rsidRPr="00D31912">
        <w:trPr>
          <w:trHeight w:val="1041"/>
        </w:trPr>
        <w:tc>
          <w:tcPr>
            <w:tcW w:w="754" w:type="dxa"/>
          </w:tcPr>
          <w:p w:rsidR="00DF772F" w:rsidRPr="00D31912" w:rsidRDefault="00FB4536">
            <w:pPr>
              <w:pStyle w:val="TableParagraph"/>
              <w:spacing w:before="77"/>
              <w:rPr>
                <w:sz w:val="14"/>
              </w:rPr>
            </w:pPr>
            <w:r w:rsidRPr="00D31912">
              <w:rPr>
                <w:spacing w:val="-2"/>
                <w:sz w:val="14"/>
              </w:rPr>
              <w:t>13A.2(1)</w:t>
            </w:r>
          </w:p>
          <w:p w:rsidR="00DF772F" w:rsidRPr="00D31912" w:rsidRDefault="00FB4536">
            <w:pPr>
              <w:pStyle w:val="TableParagraph"/>
              <w:spacing w:before="2"/>
              <w:rPr>
                <w:sz w:val="14"/>
              </w:rPr>
            </w:pPr>
            <w:r w:rsidRPr="00D31912">
              <w:rPr>
                <w:spacing w:val="-2"/>
                <w:sz w:val="14"/>
              </w:rPr>
              <w:t>(cont.)</w:t>
            </w:r>
          </w:p>
        </w:tc>
        <w:tc>
          <w:tcPr>
            <w:tcW w:w="5198" w:type="dxa"/>
            <w:gridSpan w:val="3"/>
          </w:tcPr>
          <w:p w:rsidR="00DF772F" w:rsidRPr="00D31912" w:rsidRDefault="00FB4536">
            <w:pPr>
              <w:pStyle w:val="TableParagraph"/>
              <w:spacing w:before="40" w:line="240" w:lineRule="atLeast"/>
              <w:ind w:left="820" w:right="98" w:hanging="356"/>
              <w:rPr>
                <w:sz w:val="18"/>
              </w:rPr>
            </w:pPr>
            <w:r w:rsidRPr="00D31912">
              <w:rPr>
                <w:spacing w:val="-2"/>
                <w:sz w:val="18"/>
              </w:rPr>
              <w:t>(b)</w:t>
            </w:r>
            <w:r w:rsidRPr="00D31912">
              <w:rPr>
                <w:spacing w:val="41"/>
                <w:sz w:val="18"/>
              </w:rPr>
              <w:t xml:space="preserve"> </w:t>
            </w:r>
            <w:r w:rsidRPr="00D31912">
              <w:rPr>
                <w:spacing w:val="-2"/>
                <w:sz w:val="18"/>
              </w:rPr>
              <w:t>information</w:t>
            </w:r>
            <w:r w:rsidRPr="00D31912">
              <w:rPr>
                <w:spacing w:val="-11"/>
                <w:sz w:val="18"/>
              </w:rPr>
              <w:t xml:space="preserve"> </w:t>
            </w:r>
            <w:r w:rsidRPr="00D31912">
              <w:rPr>
                <w:spacing w:val="-2"/>
                <w:sz w:val="18"/>
              </w:rPr>
              <w:t>covered</w:t>
            </w:r>
            <w:r w:rsidRPr="00D31912">
              <w:rPr>
                <w:spacing w:val="-11"/>
                <w:sz w:val="18"/>
              </w:rPr>
              <w:t xml:space="preserve"> </w:t>
            </w:r>
            <w:r w:rsidRPr="00D31912">
              <w:rPr>
                <w:spacing w:val="-2"/>
                <w:sz w:val="18"/>
              </w:rPr>
              <w:t>by</w:t>
            </w:r>
            <w:r w:rsidRPr="00D31912">
              <w:rPr>
                <w:spacing w:val="-13"/>
                <w:sz w:val="18"/>
              </w:rPr>
              <w:t xml:space="preserve"> </w:t>
            </w:r>
            <w:r w:rsidRPr="00D31912">
              <w:rPr>
                <w:spacing w:val="-2"/>
                <w:sz w:val="18"/>
              </w:rPr>
              <w:t>subclause</w:t>
            </w:r>
            <w:r w:rsidRPr="00D31912">
              <w:rPr>
                <w:spacing w:val="-11"/>
                <w:sz w:val="18"/>
              </w:rPr>
              <w:t xml:space="preserve"> </w:t>
            </w:r>
            <w:r w:rsidRPr="00D31912">
              <w:rPr>
                <w:spacing w:val="-2"/>
                <w:sz w:val="18"/>
              </w:rPr>
              <w:t>(2)</w:t>
            </w:r>
            <w:r w:rsidRPr="00D31912">
              <w:rPr>
                <w:spacing w:val="-12"/>
                <w:sz w:val="18"/>
              </w:rPr>
              <w:t xml:space="preserve"> </w:t>
            </w:r>
            <w:r w:rsidRPr="00D31912">
              <w:rPr>
                <w:spacing w:val="-2"/>
                <w:sz w:val="18"/>
              </w:rPr>
              <w:t>that</w:t>
            </w:r>
            <w:r w:rsidRPr="00D31912">
              <w:rPr>
                <w:spacing w:val="-11"/>
                <w:sz w:val="18"/>
              </w:rPr>
              <w:t xml:space="preserve"> </w:t>
            </w:r>
            <w:r w:rsidRPr="00D31912">
              <w:rPr>
                <w:spacing w:val="-2"/>
                <w:sz w:val="18"/>
              </w:rPr>
              <w:t>is</w:t>
            </w:r>
            <w:r w:rsidRPr="00D31912">
              <w:rPr>
                <w:spacing w:val="-11"/>
                <w:sz w:val="18"/>
              </w:rPr>
              <w:t xml:space="preserve"> </w:t>
            </w:r>
            <w:r w:rsidRPr="00D31912">
              <w:rPr>
                <w:spacing w:val="-2"/>
                <w:sz w:val="18"/>
              </w:rPr>
              <w:t>in</w:t>
            </w:r>
            <w:r w:rsidRPr="00D31912">
              <w:rPr>
                <w:spacing w:val="-12"/>
                <w:sz w:val="18"/>
              </w:rPr>
              <w:t xml:space="preserve"> </w:t>
            </w:r>
            <w:r w:rsidRPr="00D31912">
              <w:rPr>
                <w:spacing w:val="-2"/>
                <w:sz w:val="18"/>
              </w:rPr>
              <w:t xml:space="preserve">electronic </w:t>
            </w:r>
            <w:r w:rsidRPr="00D31912">
              <w:rPr>
                <w:sz w:val="18"/>
              </w:rPr>
              <w:t>form</w:t>
            </w:r>
            <w:r w:rsidRPr="00D31912">
              <w:rPr>
                <w:spacing w:val="-13"/>
                <w:sz w:val="18"/>
              </w:rPr>
              <w:t xml:space="preserve"> </w:t>
            </w:r>
            <w:r w:rsidRPr="00D31912">
              <w:rPr>
                <w:sz w:val="18"/>
              </w:rPr>
              <w:t>and</w:t>
            </w:r>
            <w:r w:rsidRPr="00D31912">
              <w:rPr>
                <w:spacing w:val="-12"/>
                <w:sz w:val="18"/>
              </w:rPr>
              <w:t xml:space="preserve"> </w:t>
            </w:r>
            <w:r w:rsidRPr="00D31912">
              <w:rPr>
                <w:sz w:val="18"/>
              </w:rPr>
              <w:t>that</w:t>
            </w:r>
            <w:r w:rsidRPr="00D31912">
              <w:rPr>
                <w:spacing w:val="-13"/>
                <w:sz w:val="18"/>
              </w:rPr>
              <w:t xml:space="preserve"> </w:t>
            </w:r>
            <w:r w:rsidRPr="00D31912">
              <w:rPr>
                <w:sz w:val="18"/>
              </w:rPr>
              <w:t>satisfies</w:t>
            </w:r>
            <w:r w:rsidRPr="00D31912">
              <w:rPr>
                <w:spacing w:val="-12"/>
                <w:sz w:val="18"/>
              </w:rPr>
              <w:t xml:space="preserve"> </w:t>
            </w:r>
            <w:r w:rsidRPr="00D31912">
              <w:rPr>
                <w:sz w:val="18"/>
              </w:rPr>
              <w:t>clause</w:t>
            </w:r>
            <w:r w:rsidRPr="00D31912">
              <w:rPr>
                <w:spacing w:val="-13"/>
                <w:sz w:val="18"/>
              </w:rPr>
              <w:t xml:space="preserve"> </w:t>
            </w:r>
            <w:r w:rsidRPr="00D31912">
              <w:rPr>
                <w:sz w:val="18"/>
              </w:rPr>
              <w:t>13A.4</w:t>
            </w:r>
            <w:r w:rsidRPr="00D31912">
              <w:rPr>
                <w:spacing w:val="-13"/>
                <w:sz w:val="18"/>
              </w:rPr>
              <w:t xml:space="preserve"> </w:t>
            </w:r>
            <w:r w:rsidRPr="00D31912">
              <w:rPr>
                <w:sz w:val="18"/>
              </w:rPr>
              <w:t>must</w:t>
            </w:r>
            <w:r w:rsidRPr="00D31912">
              <w:rPr>
                <w:spacing w:val="-12"/>
                <w:sz w:val="18"/>
              </w:rPr>
              <w:t xml:space="preserve"> </w:t>
            </w:r>
            <w:r w:rsidRPr="00D31912">
              <w:rPr>
                <w:sz w:val="18"/>
              </w:rPr>
              <w:t>be</w:t>
            </w:r>
            <w:r w:rsidRPr="00D31912">
              <w:rPr>
                <w:spacing w:val="-13"/>
                <w:sz w:val="18"/>
              </w:rPr>
              <w:t xml:space="preserve"> </w:t>
            </w:r>
            <w:r w:rsidRPr="00D31912">
              <w:rPr>
                <w:sz w:val="18"/>
              </w:rPr>
              <w:t xml:space="preserve">made </w:t>
            </w:r>
            <w:r w:rsidRPr="00D31912">
              <w:rPr>
                <w:spacing w:val="-4"/>
                <w:sz w:val="18"/>
              </w:rPr>
              <w:t>available</w:t>
            </w:r>
            <w:r w:rsidRPr="00D31912">
              <w:rPr>
                <w:spacing w:val="-9"/>
                <w:sz w:val="18"/>
              </w:rPr>
              <w:t xml:space="preserve"> </w:t>
            </w:r>
            <w:r w:rsidRPr="00D31912">
              <w:rPr>
                <w:spacing w:val="-4"/>
                <w:sz w:val="18"/>
              </w:rPr>
              <w:t>in</w:t>
            </w:r>
            <w:r w:rsidRPr="00D31912">
              <w:rPr>
                <w:spacing w:val="-9"/>
                <w:sz w:val="18"/>
              </w:rPr>
              <w:t xml:space="preserve"> </w:t>
            </w:r>
            <w:r w:rsidRPr="00D31912">
              <w:rPr>
                <w:spacing w:val="-4"/>
                <w:sz w:val="18"/>
              </w:rPr>
              <w:t>a</w:t>
            </w:r>
            <w:r w:rsidRPr="00D31912">
              <w:rPr>
                <w:spacing w:val="-11"/>
                <w:sz w:val="18"/>
              </w:rPr>
              <w:t xml:space="preserve"> </w:t>
            </w:r>
            <w:r w:rsidRPr="00D31912">
              <w:rPr>
                <w:spacing w:val="-4"/>
                <w:sz w:val="18"/>
              </w:rPr>
              <w:t>way</w:t>
            </w:r>
            <w:r w:rsidRPr="00D31912">
              <w:rPr>
                <w:spacing w:val="-11"/>
                <w:sz w:val="18"/>
              </w:rPr>
              <w:t xml:space="preserve"> </w:t>
            </w:r>
            <w:r w:rsidRPr="00D31912">
              <w:rPr>
                <w:spacing w:val="-4"/>
                <w:sz w:val="18"/>
              </w:rPr>
              <w:t>that</w:t>
            </w:r>
            <w:r w:rsidRPr="00D31912">
              <w:rPr>
                <w:spacing w:val="-12"/>
                <w:sz w:val="18"/>
              </w:rPr>
              <w:t xml:space="preserve"> </w:t>
            </w:r>
            <w:r w:rsidRPr="00D31912">
              <w:rPr>
                <w:spacing w:val="-4"/>
                <w:sz w:val="18"/>
              </w:rPr>
              <w:t>is</w:t>
            </w:r>
            <w:r w:rsidRPr="00D31912">
              <w:rPr>
                <w:spacing w:val="-11"/>
                <w:sz w:val="18"/>
              </w:rPr>
              <w:t xml:space="preserve"> </w:t>
            </w:r>
            <w:r w:rsidRPr="00D31912">
              <w:rPr>
                <w:spacing w:val="-4"/>
                <w:sz w:val="18"/>
              </w:rPr>
              <w:t>readily</w:t>
            </w:r>
            <w:r w:rsidRPr="00D31912">
              <w:rPr>
                <w:spacing w:val="-13"/>
                <w:sz w:val="18"/>
              </w:rPr>
              <w:t xml:space="preserve"> </w:t>
            </w:r>
            <w:r w:rsidRPr="00D31912">
              <w:rPr>
                <w:spacing w:val="-4"/>
                <w:sz w:val="18"/>
              </w:rPr>
              <w:t>accessible</w:t>
            </w:r>
            <w:r w:rsidRPr="00D31912">
              <w:rPr>
                <w:spacing w:val="-9"/>
                <w:sz w:val="18"/>
              </w:rPr>
              <w:t xml:space="preserve"> </w:t>
            </w:r>
            <w:r w:rsidRPr="00D31912">
              <w:rPr>
                <w:spacing w:val="-4"/>
                <w:sz w:val="18"/>
              </w:rPr>
              <w:t>by</w:t>
            </w:r>
            <w:r w:rsidRPr="00D31912">
              <w:rPr>
                <w:spacing w:val="-11"/>
                <w:sz w:val="18"/>
              </w:rPr>
              <w:t xml:space="preserve"> </w:t>
            </w:r>
            <w:r w:rsidRPr="00D31912">
              <w:rPr>
                <w:spacing w:val="-4"/>
                <w:sz w:val="18"/>
              </w:rPr>
              <w:t>the</w:t>
            </w:r>
            <w:r w:rsidRPr="00D31912">
              <w:rPr>
                <w:spacing w:val="-11"/>
                <w:sz w:val="18"/>
              </w:rPr>
              <w:t xml:space="preserve"> </w:t>
            </w:r>
            <w:r w:rsidRPr="00D31912">
              <w:rPr>
                <w:spacing w:val="-4"/>
                <w:sz w:val="18"/>
              </w:rPr>
              <w:t xml:space="preserve">patient </w:t>
            </w:r>
            <w:r w:rsidRPr="00D31912">
              <w:rPr>
                <w:spacing w:val="-2"/>
                <w:sz w:val="18"/>
              </w:rPr>
              <w:t>concerned.</w:t>
            </w:r>
          </w:p>
        </w:tc>
        <w:tc>
          <w:tcPr>
            <w:tcW w:w="1558" w:type="dxa"/>
          </w:tcPr>
          <w:p w:rsidR="00DF772F" w:rsidRPr="00D31912" w:rsidRDefault="00FB4536">
            <w:pPr>
              <w:pStyle w:val="TableParagraph"/>
              <w:spacing w:before="79"/>
              <w:ind w:left="106"/>
              <w:rPr>
                <w:rFonts w:ascii="MS Gothic" w:hAnsi="MS Gothic"/>
                <w:sz w:val="18"/>
              </w:rPr>
            </w:pPr>
            <w:r w:rsidRPr="00D31912">
              <w:rPr>
                <w:rFonts w:ascii="MS Gothic" w:hAnsi="MS Gothic"/>
                <w:spacing w:val="-10"/>
                <w:sz w:val="18"/>
              </w:rPr>
              <w:t>☐</w:t>
            </w:r>
          </w:p>
        </w:tc>
        <w:tc>
          <w:tcPr>
            <w:tcW w:w="1844" w:type="dxa"/>
          </w:tcPr>
          <w:p w:rsidR="00DF772F" w:rsidRPr="00D31912" w:rsidRDefault="00FB4536">
            <w:pPr>
              <w:pStyle w:val="TableParagraph"/>
              <w:spacing w:before="79"/>
              <w:ind w:left="106"/>
              <w:rPr>
                <w:rFonts w:ascii="MS Gothic" w:hAnsi="MS Gothic"/>
                <w:sz w:val="18"/>
              </w:rPr>
            </w:pPr>
            <w:r w:rsidRPr="00D31912">
              <w:rPr>
                <w:rFonts w:ascii="MS Gothic" w:hAnsi="MS Gothic"/>
                <w:spacing w:val="-10"/>
                <w:sz w:val="18"/>
              </w:rPr>
              <w:t>☐</w:t>
            </w:r>
          </w:p>
          <w:p w:rsidR="00DF772F" w:rsidRPr="00D31912" w:rsidRDefault="00FB4536">
            <w:pPr>
              <w:pStyle w:val="TableParagraph"/>
              <w:spacing w:before="85"/>
              <w:ind w:left="106"/>
              <w:rPr>
                <w:sz w:val="18"/>
              </w:rPr>
            </w:pPr>
            <w:r w:rsidRPr="00D31912">
              <w:rPr>
                <w:sz w:val="18"/>
              </w:rPr>
              <w:t>Provide</w:t>
            </w:r>
            <w:r w:rsidRPr="00D31912">
              <w:rPr>
                <w:spacing w:val="-4"/>
                <w:sz w:val="18"/>
              </w:rPr>
              <w:t xml:space="preserve"> </w:t>
            </w:r>
            <w:r w:rsidRPr="00D31912">
              <w:rPr>
                <w:spacing w:val="-2"/>
                <w:sz w:val="18"/>
              </w:rPr>
              <w:t>Justification</w:t>
            </w:r>
          </w:p>
        </w:tc>
        <w:tc>
          <w:tcPr>
            <w:tcW w:w="2979" w:type="dxa"/>
          </w:tcPr>
          <w:p w:rsidR="00DF772F" w:rsidRPr="00D31912" w:rsidRDefault="00FB4536">
            <w:pPr>
              <w:pStyle w:val="TableParagraph"/>
              <w:ind w:left="105" w:right="926"/>
              <w:jc w:val="both"/>
              <w:rPr>
                <w:sz w:val="18"/>
              </w:rPr>
            </w:pPr>
            <w:r w:rsidRPr="00D31912">
              <w:rPr>
                <w:sz w:val="18"/>
              </w:rPr>
              <w:t>List</w:t>
            </w:r>
            <w:r w:rsidRPr="00D31912">
              <w:rPr>
                <w:spacing w:val="-10"/>
                <w:sz w:val="18"/>
              </w:rPr>
              <w:t xml:space="preserve"> </w:t>
            </w:r>
            <w:r w:rsidRPr="00D31912">
              <w:rPr>
                <w:sz w:val="18"/>
              </w:rPr>
              <w:t>here</w:t>
            </w:r>
            <w:r w:rsidRPr="00D31912">
              <w:rPr>
                <w:spacing w:val="-10"/>
                <w:sz w:val="18"/>
              </w:rPr>
              <w:t xml:space="preserve"> </w:t>
            </w:r>
            <w:r w:rsidRPr="00D31912">
              <w:rPr>
                <w:sz w:val="18"/>
              </w:rPr>
              <w:t>the</w:t>
            </w:r>
            <w:r w:rsidRPr="00D31912">
              <w:rPr>
                <w:spacing w:val="-10"/>
                <w:sz w:val="18"/>
              </w:rPr>
              <w:t xml:space="preserve"> </w:t>
            </w:r>
            <w:r w:rsidRPr="00D31912">
              <w:rPr>
                <w:sz w:val="18"/>
              </w:rPr>
              <w:t>standards</w:t>
            </w:r>
            <w:r w:rsidRPr="00D31912">
              <w:rPr>
                <w:spacing w:val="-5"/>
                <w:sz w:val="18"/>
              </w:rPr>
              <w:t xml:space="preserve"> </w:t>
            </w:r>
            <w:r w:rsidRPr="00D31912">
              <w:rPr>
                <w:sz w:val="18"/>
              </w:rPr>
              <w:t>/ procedures</w:t>
            </w:r>
            <w:r w:rsidRPr="00D31912">
              <w:rPr>
                <w:spacing w:val="-2"/>
                <w:sz w:val="18"/>
              </w:rPr>
              <w:t xml:space="preserve"> </w:t>
            </w:r>
            <w:r w:rsidRPr="00D31912">
              <w:rPr>
                <w:sz w:val="18"/>
              </w:rPr>
              <w:t>applied</w:t>
            </w:r>
            <w:r w:rsidRPr="00D31912">
              <w:rPr>
                <w:spacing w:val="-3"/>
                <w:sz w:val="18"/>
              </w:rPr>
              <w:t xml:space="preserve"> </w:t>
            </w:r>
            <w:r w:rsidRPr="00D31912">
              <w:rPr>
                <w:sz w:val="18"/>
              </w:rPr>
              <w:t xml:space="preserve">with </w:t>
            </w:r>
            <w:r w:rsidRPr="00D31912">
              <w:rPr>
                <w:spacing w:val="-2"/>
                <w:sz w:val="18"/>
              </w:rPr>
              <w:t>justification</w:t>
            </w:r>
          </w:p>
        </w:tc>
        <w:tc>
          <w:tcPr>
            <w:tcW w:w="3063" w:type="dxa"/>
          </w:tcPr>
          <w:p w:rsidR="00DF772F" w:rsidRPr="00D31912" w:rsidRDefault="00FB4536">
            <w:pPr>
              <w:pStyle w:val="TableParagraph"/>
              <w:ind w:left="105" w:right="86"/>
              <w:rPr>
                <w:sz w:val="18"/>
              </w:rPr>
            </w:pPr>
            <w:r w:rsidRPr="00D31912">
              <w:rPr>
                <w:sz w:val="18"/>
              </w:rPr>
              <w:t>Include direct reference to documents within the manufacturer’s</w:t>
            </w:r>
            <w:r w:rsidRPr="00D31912">
              <w:rPr>
                <w:spacing w:val="-15"/>
                <w:sz w:val="18"/>
              </w:rPr>
              <w:t xml:space="preserve"> </w:t>
            </w:r>
            <w:r w:rsidRPr="00D31912">
              <w:rPr>
                <w:sz w:val="18"/>
              </w:rPr>
              <w:t>quality</w:t>
            </w:r>
            <w:r w:rsidRPr="00D31912">
              <w:rPr>
                <w:spacing w:val="-12"/>
                <w:sz w:val="18"/>
              </w:rPr>
              <w:t xml:space="preserve"> </w:t>
            </w:r>
            <w:r w:rsidRPr="00D31912">
              <w:rPr>
                <w:sz w:val="18"/>
              </w:rPr>
              <w:t>system</w:t>
            </w:r>
          </w:p>
        </w:tc>
      </w:tr>
      <w:tr w:rsidR="00D31912" w:rsidRPr="00D31912">
        <w:trPr>
          <w:trHeight w:val="741"/>
        </w:trPr>
        <w:tc>
          <w:tcPr>
            <w:tcW w:w="754" w:type="dxa"/>
          </w:tcPr>
          <w:p w:rsidR="00DF772F" w:rsidRPr="00D31912" w:rsidRDefault="00FB4536">
            <w:pPr>
              <w:pStyle w:val="TableParagraph"/>
              <w:spacing w:before="77"/>
              <w:rPr>
                <w:sz w:val="14"/>
              </w:rPr>
            </w:pPr>
            <w:r w:rsidRPr="00D31912">
              <w:rPr>
                <w:spacing w:val="-2"/>
                <w:sz w:val="14"/>
              </w:rPr>
              <w:t>13A.2</w:t>
            </w:r>
          </w:p>
          <w:p w:rsidR="00DF772F" w:rsidRPr="00D31912" w:rsidRDefault="00FB4536">
            <w:pPr>
              <w:pStyle w:val="TableParagraph"/>
              <w:spacing w:before="0"/>
              <w:rPr>
                <w:sz w:val="14"/>
              </w:rPr>
            </w:pPr>
            <w:r w:rsidRPr="00D31912">
              <w:rPr>
                <w:spacing w:val="-2"/>
                <w:sz w:val="14"/>
              </w:rPr>
              <w:t>(cont.)</w:t>
            </w:r>
          </w:p>
        </w:tc>
        <w:tc>
          <w:tcPr>
            <w:tcW w:w="5198" w:type="dxa"/>
            <w:gridSpan w:val="3"/>
          </w:tcPr>
          <w:p w:rsidR="00DF772F" w:rsidRPr="00D31912" w:rsidRDefault="00FB4536">
            <w:pPr>
              <w:pStyle w:val="TableParagraph"/>
              <w:spacing w:before="73" w:line="278" w:lineRule="auto"/>
              <w:ind w:left="465" w:right="142" w:hanging="358"/>
              <w:rPr>
                <w:sz w:val="18"/>
              </w:rPr>
            </w:pPr>
            <w:r w:rsidRPr="00D31912">
              <w:rPr>
                <w:spacing w:val="-4"/>
                <w:sz w:val="18"/>
              </w:rPr>
              <w:t>(2)</w:t>
            </w:r>
            <w:r w:rsidRPr="00D31912">
              <w:rPr>
                <w:spacing w:val="62"/>
                <w:sz w:val="18"/>
              </w:rPr>
              <w:t xml:space="preserve"> </w:t>
            </w:r>
            <w:r w:rsidRPr="00D31912">
              <w:rPr>
                <w:spacing w:val="-4"/>
                <w:sz w:val="18"/>
              </w:rPr>
              <w:t>The</w:t>
            </w:r>
            <w:r w:rsidRPr="00D31912">
              <w:rPr>
                <w:spacing w:val="-9"/>
                <w:sz w:val="18"/>
              </w:rPr>
              <w:t xml:space="preserve"> </w:t>
            </w:r>
            <w:r w:rsidRPr="00D31912">
              <w:rPr>
                <w:spacing w:val="-4"/>
                <w:sz w:val="18"/>
              </w:rPr>
              <w:t>information</w:t>
            </w:r>
            <w:r w:rsidRPr="00D31912">
              <w:rPr>
                <w:spacing w:val="-11"/>
                <w:sz w:val="18"/>
              </w:rPr>
              <w:t xml:space="preserve"> </w:t>
            </w:r>
            <w:r w:rsidRPr="00D31912">
              <w:rPr>
                <w:spacing w:val="-4"/>
                <w:sz w:val="18"/>
              </w:rPr>
              <w:t>covered</w:t>
            </w:r>
            <w:r w:rsidRPr="00D31912">
              <w:rPr>
                <w:spacing w:val="-11"/>
                <w:sz w:val="18"/>
              </w:rPr>
              <w:t xml:space="preserve"> </w:t>
            </w:r>
            <w:r w:rsidRPr="00D31912">
              <w:rPr>
                <w:spacing w:val="-4"/>
                <w:sz w:val="18"/>
              </w:rPr>
              <w:t>by</w:t>
            </w:r>
            <w:r w:rsidRPr="00D31912">
              <w:rPr>
                <w:spacing w:val="-11"/>
                <w:sz w:val="18"/>
              </w:rPr>
              <w:t xml:space="preserve"> </w:t>
            </w:r>
            <w:r w:rsidRPr="00D31912">
              <w:rPr>
                <w:spacing w:val="-4"/>
                <w:sz w:val="18"/>
              </w:rPr>
              <w:t>this</w:t>
            </w:r>
            <w:r w:rsidRPr="00D31912">
              <w:rPr>
                <w:spacing w:val="-11"/>
                <w:sz w:val="18"/>
              </w:rPr>
              <w:t xml:space="preserve"> </w:t>
            </w:r>
            <w:r w:rsidRPr="00D31912">
              <w:rPr>
                <w:spacing w:val="-4"/>
                <w:sz w:val="18"/>
              </w:rPr>
              <w:t>subclause</w:t>
            </w:r>
            <w:r w:rsidRPr="00D31912">
              <w:rPr>
                <w:spacing w:val="-11"/>
                <w:sz w:val="18"/>
              </w:rPr>
              <w:t xml:space="preserve"> </w:t>
            </w:r>
            <w:r w:rsidRPr="00D31912">
              <w:rPr>
                <w:spacing w:val="-4"/>
                <w:sz w:val="18"/>
              </w:rPr>
              <w:t>is</w:t>
            </w:r>
            <w:r w:rsidRPr="00D31912">
              <w:rPr>
                <w:spacing w:val="-11"/>
                <w:sz w:val="18"/>
              </w:rPr>
              <w:t xml:space="preserve"> </w:t>
            </w:r>
            <w:r w:rsidRPr="00D31912">
              <w:rPr>
                <w:spacing w:val="-4"/>
                <w:sz w:val="18"/>
              </w:rPr>
              <w:t>the</w:t>
            </w:r>
            <w:r w:rsidRPr="00D31912">
              <w:rPr>
                <w:spacing w:val="-11"/>
                <w:sz w:val="18"/>
              </w:rPr>
              <w:t xml:space="preserve"> </w:t>
            </w:r>
            <w:r w:rsidRPr="00D31912">
              <w:rPr>
                <w:spacing w:val="-4"/>
                <w:sz w:val="18"/>
              </w:rPr>
              <w:t xml:space="preserve">information </w:t>
            </w:r>
            <w:r w:rsidRPr="00D31912">
              <w:rPr>
                <w:sz w:val="18"/>
              </w:rPr>
              <w:t>in the following table.</w:t>
            </w:r>
          </w:p>
        </w:tc>
        <w:tc>
          <w:tcPr>
            <w:tcW w:w="1558" w:type="dxa"/>
          </w:tcPr>
          <w:p w:rsidR="00DF772F" w:rsidRPr="00D31912" w:rsidRDefault="00FB4536">
            <w:pPr>
              <w:pStyle w:val="TableParagraph"/>
              <w:spacing w:before="79"/>
              <w:ind w:left="106"/>
              <w:rPr>
                <w:rFonts w:ascii="MS Gothic" w:hAnsi="MS Gothic"/>
                <w:sz w:val="18"/>
              </w:rPr>
            </w:pPr>
            <w:r w:rsidRPr="00D31912">
              <w:rPr>
                <w:rFonts w:ascii="MS Gothic" w:hAnsi="MS Gothic"/>
                <w:spacing w:val="-10"/>
                <w:sz w:val="18"/>
              </w:rPr>
              <w:t>☐</w:t>
            </w:r>
          </w:p>
        </w:tc>
        <w:tc>
          <w:tcPr>
            <w:tcW w:w="1844" w:type="dxa"/>
          </w:tcPr>
          <w:p w:rsidR="00DF772F" w:rsidRPr="00D31912" w:rsidRDefault="00FB4536">
            <w:pPr>
              <w:pStyle w:val="TableParagraph"/>
              <w:spacing w:before="79"/>
              <w:ind w:left="106"/>
              <w:rPr>
                <w:rFonts w:ascii="MS Gothic" w:hAnsi="MS Gothic"/>
                <w:sz w:val="18"/>
              </w:rPr>
            </w:pPr>
            <w:r w:rsidRPr="00D31912">
              <w:rPr>
                <w:rFonts w:ascii="MS Gothic" w:hAnsi="MS Gothic"/>
                <w:spacing w:val="-10"/>
                <w:sz w:val="18"/>
              </w:rPr>
              <w:t>☐</w:t>
            </w:r>
          </w:p>
          <w:p w:rsidR="00DF772F" w:rsidRPr="00D31912" w:rsidRDefault="00FB4536">
            <w:pPr>
              <w:pStyle w:val="TableParagraph"/>
              <w:spacing w:before="83"/>
              <w:ind w:left="106"/>
              <w:rPr>
                <w:sz w:val="18"/>
              </w:rPr>
            </w:pPr>
            <w:r w:rsidRPr="00D31912">
              <w:rPr>
                <w:sz w:val="18"/>
              </w:rPr>
              <w:t>Provide</w:t>
            </w:r>
            <w:r w:rsidRPr="00D31912">
              <w:rPr>
                <w:spacing w:val="-4"/>
                <w:sz w:val="18"/>
              </w:rPr>
              <w:t xml:space="preserve"> </w:t>
            </w:r>
            <w:r w:rsidRPr="00D31912">
              <w:rPr>
                <w:spacing w:val="-2"/>
                <w:sz w:val="18"/>
              </w:rPr>
              <w:t>Justification</w:t>
            </w:r>
          </w:p>
        </w:tc>
        <w:tc>
          <w:tcPr>
            <w:tcW w:w="2979" w:type="dxa"/>
          </w:tcPr>
          <w:p w:rsidR="00DF772F" w:rsidRPr="00D31912" w:rsidRDefault="00FB4536">
            <w:pPr>
              <w:pStyle w:val="TableParagraph"/>
              <w:ind w:left="105" w:right="929"/>
              <w:jc w:val="both"/>
              <w:rPr>
                <w:sz w:val="18"/>
              </w:rPr>
            </w:pPr>
            <w:r w:rsidRPr="00D31912">
              <w:rPr>
                <w:sz w:val="18"/>
              </w:rPr>
              <w:t>List</w:t>
            </w:r>
            <w:r w:rsidRPr="00D31912">
              <w:rPr>
                <w:spacing w:val="-10"/>
                <w:sz w:val="18"/>
              </w:rPr>
              <w:t xml:space="preserve"> </w:t>
            </w:r>
            <w:r w:rsidRPr="00D31912">
              <w:rPr>
                <w:sz w:val="18"/>
              </w:rPr>
              <w:t>here</w:t>
            </w:r>
            <w:r w:rsidRPr="00D31912">
              <w:rPr>
                <w:spacing w:val="-10"/>
                <w:sz w:val="18"/>
              </w:rPr>
              <w:t xml:space="preserve"> </w:t>
            </w:r>
            <w:r w:rsidRPr="00D31912">
              <w:rPr>
                <w:sz w:val="18"/>
              </w:rPr>
              <w:t>the</w:t>
            </w:r>
            <w:r w:rsidRPr="00D31912">
              <w:rPr>
                <w:spacing w:val="-10"/>
                <w:sz w:val="18"/>
              </w:rPr>
              <w:t xml:space="preserve"> </w:t>
            </w:r>
            <w:r w:rsidRPr="00D31912">
              <w:rPr>
                <w:sz w:val="18"/>
              </w:rPr>
              <w:t>standards</w:t>
            </w:r>
            <w:r w:rsidRPr="00D31912">
              <w:rPr>
                <w:spacing w:val="-8"/>
                <w:sz w:val="18"/>
              </w:rPr>
              <w:t xml:space="preserve"> </w:t>
            </w:r>
            <w:r w:rsidRPr="00D31912">
              <w:rPr>
                <w:sz w:val="18"/>
              </w:rPr>
              <w:t>/ procedures</w:t>
            </w:r>
            <w:r w:rsidRPr="00D31912">
              <w:rPr>
                <w:spacing w:val="-3"/>
                <w:sz w:val="18"/>
              </w:rPr>
              <w:t xml:space="preserve"> </w:t>
            </w:r>
            <w:r w:rsidRPr="00D31912">
              <w:rPr>
                <w:sz w:val="18"/>
              </w:rPr>
              <w:t>applied</w:t>
            </w:r>
            <w:r w:rsidRPr="00D31912">
              <w:rPr>
                <w:spacing w:val="-4"/>
                <w:sz w:val="18"/>
              </w:rPr>
              <w:t xml:space="preserve"> </w:t>
            </w:r>
            <w:r w:rsidRPr="00D31912">
              <w:rPr>
                <w:sz w:val="18"/>
              </w:rPr>
              <w:t xml:space="preserve">with </w:t>
            </w:r>
            <w:r w:rsidRPr="00D31912">
              <w:rPr>
                <w:spacing w:val="-2"/>
                <w:sz w:val="18"/>
              </w:rPr>
              <w:t>justification</w:t>
            </w:r>
          </w:p>
        </w:tc>
        <w:tc>
          <w:tcPr>
            <w:tcW w:w="3063" w:type="dxa"/>
          </w:tcPr>
          <w:p w:rsidR="00DF772F" w:rsidRPr="00D31912" w:rsidRDefault="00FB4536">
            <w:pPr>
              <w:pStyle w:val="TableParagraph"/>
              <w:ind w:left="105" w:right="86"/>
              <w:rPr>
                <w:sz w:val="18"/>
              </w:rPr>
            </w:pPr>
            <w:r w:rsidRPr="00D31912">
              <w:rPr>
                <w:sz w:val="18"/>
              </w:rPr>
              <w:t>Include direct reference to documents within the manufacturer’s</w:t>
            </w:r>
            <w:r w:rsidRPr="00D31912">
              <w:rPr>
                <w:spacing w:val="-15"/>
                <w:sz w:val="18"/>
              </w:rPr>
              <w:t xml:space="preserve"> </w:t>
            </w:r>
            <w:r w:rsidRPr="00D31912">
              <w:rPr>
                <w:sz w:val="18"/>
              </w:rPr>
              <w:t>quality</w:t>
            </w:r>
            <w:r w:rsidRPr="00D31912">
              <w:rPr>
                <w:spacing w:val="-12"/>
                <w:sz w:val="18"/>
              </w:rPr>
              <w:t xml:space="preserve"> </w:t>
            </w:r>
            <w:r w:rsidRPr="00D31912">
              <w:rPr>
                <w:sz w:val="18"/>
              </w:rPr>
              <w:t>system</w:t>
            </w:r>
          </w:p>
        </w:tc>
      </w:tr>
      <w:tr w:rsidR="00D31912" w:rsidRPr="00D31912">
        <w:trPr>
          <w:trHeight w:val="441"/>
        </w:trPr>
        <w:tc>
          <w:tcPr>
            <w:tcW w:w="754" w:type="dxa"/>
          </w:tcPr>
          <w:p w:rsidR="00DF772F" w:rsidRPr="00D31912" w:rsidRDefault="00FB4536">
            <w:pPr>
              <w:pStyle w:val="TableParagraph"/>
              <w:spacing w:before="77"/>
              <w:rPr>
                <w:sz w:val="14"/>
              </w:rPr>
            </w:pPr>
            <w:r w:rsidRPr="00D31912">
              <w:rPr>
                <w:spacing w:val="-2"/>
                <w:sz w:val="14"/>
              </w:rPr>
              <w:t>13A.2(2)</w:t>
            </w:r>
          </w:p>
          <w:p w:rsidR="00DF772F" w:rsidRPr="00D31912" w:rsidRDefault="00FB4536">
            <w:pPr>
              <w:pStyle w:val="TableParagraph"/>
              <w:spacing w:before="0"/>
              <w:rPr>
                <w:sz w:val="14"/>
              </w:rPr>
            </w:pPr>
            <w:r w:rsidRPr="00D31912">
              <w:rPr>
                <w:spacing w:val="-2"/>
                <w:sz w:val="14"/>
              </w:rPr>
              <w:t>(cont.)</w:t>
            </w:r>
          </w:p>
        </w:tc>
        <w:tc>
          <w:tcPr>
            <w:tcW w:w="1074" w:type="dxa"/>
            <w:gridSpan w:val="2"/>
            <w:shd w:val="clear" w:color="auto" w:fill="C0C0C0"/>
          </w:tcPr>
          <w:p w:rsidR="00DF772F" w:rsidRPr="00D31912" w:rsidRDefault="00FB4536">
            <w:pPr>
              <w:pStyle w:val="TableParagraph"/>
              <w:spacing w:before="136"/>
              <w:rPr>
                <w:sz w:val="18"/>
              </w:rPr>
            </w:pPr>
            <w:r w:rsidRPr="00D31912">
              <w:rPr>
                <w:spacing w:val="-4"/>
                <w:sz w:val="18"/>
              </w:rPr>
              <w:t>Item</w:t>
            </w:r>
          </w:p>
        </w:tc>
        <w:tc>
          <w:tcPr>
            <w:tcW w:w="4124" w:type="dxa"/>
            <w:shd w:val="clear" w:color="auto" w:fill="C0C0C0"/>
          </w:tcPr>
          <w:p w:rsidR="00DF772F" w:rsidRPr="00D31912" w:rsidRDefault="00FB4536">
            <w:pPr>
              <w:pStyle w:val="TableParagraph"/>
              <w:spacing w:before="136"/>
              <w:ind w:left="106"/>
              <w:rPr>
                <w:sz w:val="18"/>
              </w:rPr>
            </w:pPr>
            <w:r w:rsidRPr="00D31912">
              <w:rPr>
                <w:sz w:val="18"/>
              </w:rPr>
              <w:t>Information</w:t>
            </w:r>
            <w:r w:rsidRPr="00D31912">
              <w:rPr>
                <w:spacing w:val="-3"/>
                <w:sz w:val="18"/>
              </w:rPr>
              <w:t xml:space="preserve"> </w:t>
            </w:r>
            <w:r w:rsidRPr="00D31912">
              <w:rPr>
                <w:sz w:val="18"/>
              </w:rPr>
              <w:t>to</w:t>
            </w:r>
            <w:r w:rsidRPr="00D31912">
              <w:rPr>
                <w:spacing w:val="-4"/>
                <w:sz w:val="18"/>
              </w:rPr>
              <w:t xml:space="preserve"> </w:t>
            </w:r>
            <w:r w:rsidRPr="00D31912">
              <w:rPr>
                <w:sz w:val="18"/>
              </w:rPr>
              <w:t>be</w:t>
            </w:r>
            <w:r w:rsidRPr="00D31912">
              <w:rPr>
                <w:spacing w:val="-4"/>
                <w:sz w:val="18"/>
              </w:rPr>
              <w:t xml:space="preserve"> </w:t>
            </w:r>
            <w:r w:rsidRPr="00D31912">
              <w:rPr>
                <w:spacing w:val="-2"/>
                <w:sz w:val="18"/>
              </w:rPr>
              <w:t>provided</w:t>
            </w:r>
          </w:p>
        </w:tc>
        <w:tc>
          <w:tcPr>
            <w:tcW w:w="1558" w:type="dxa"/>
            <w:shd w:val="clear" w:color="auto" w:fill="C0C0C0"/>
          </w:tcPr>
          <w:p w:rsidR="00DF772F" w:rsidRPr="00D31912" w:rsidRDefault="00DF772F">
            <w:pPr>
              <w:pStyle w:val="TableParagraph"/>
              <w:spacing w:before="0"/>
              <w:ind w:left="0"/>
              <w:rPr>
                <w:rFonts w:ascii="Times New Roman"/>
                <w:sz w:val="18"/>
              </w:rPr>
            </w:pPr>
          </w:p>
        </w:tc>
        <w:tc>
          <w:tcPr>
            <w:tcW w:w="1844" w:type="dxa"/>
            <w:shd w:val="clear" w:color="auto" w:fill="C0C0C0"/>
          </w:tcPr>
          <w:p w:rsidR="00DF772F" w:rsidRPr="00D31912" w:rsidRDefault="00DF772F">
            <w:pPr>
              <w:pStyle w:val="TableParagraph"/>
              <w:spacing w:before="0"/>
              <w:ind w:left="0"/>
              <w:rPr>
                <w:rFonts w:ascii="Times New Roman"/>
                <w:sz w:val="18"/>
              </w:rPr>
            </w:pPr>
          </w:p>
        </w:tc>
        <w:tc>
          <w:tcPr>
            <w:tcW w:w="2979" w:type="dxa"/>
            <w:shd w:val="clear" w:color="auto" w:fill="C0C0C0"/>
          </w:tcPr>
          <w:p w:rsidR="00DF772F" w:rsidRPr="00D31912" w:rsidRDefault="00DF772F">
            <w:pPr>
              <w:pStyle w:val="TableParagraph"/>
              <w:spacing w:before="0"/>
              <w:ind w:left="0"/>
              <w:rPr>
                <w:rFonts w:ascii="Times New Roman"/>
                <w:sz w:val="18"/>
              </w:rPr>
            </w:pPr>
          </w:p>
        </w:tc>
        <w:tc>
          <w:tcPr>
            <w:tcW w:w="3063" w:type="dxa"/>
            <w:shd w:val="clear" w:color="auto" w:fill="C0C0C0"/>
          </w:tcPr>
          <w:p w:rsidR="00DF772F" w:rsidRPr="00D31912" w:rsidRDefault="00DF772F">
            <w:pPr>
              <w:pStyle w:val="TableParagraph"/>
              <w:spacing w:before="0"/>
              <w:ind w:left="0"/>
              <w:rPr>
                <w:rFonts w:ascii="Times New Roman"/>
                <w:sz w:val="18"/>
              </w:rPr>
            </w:pPr>
          </w:p>
        </w:tc>
      </w:tr>
      <w:tr w:rsidR="00D31912" w:rsidRPr="00D31912">
        <w:trPr>
          <w:trHeight w:val="741"/>
        </w:trPr>
        <w:tc>
          <w:tcPr>
            <w:tcW w:w="754" w:type="dxa"/>
          </w:tcPr>
          <w:p w:rsidR="00DF772F" w:rsidRPr="00D31912" w:rsidRDefault="00FB4536">
            <w:pPr>
              <w:pStyle w:val="TableParagraph"/>
              <w:spacing w:before="77"/>
              <w:rPr>
                <w:sz w:val="14"/>
              </w:rPr>
            </w:pPr>
            <w:r w:rsidRPr="00D31912">
              <w:rPr>
                <w:spacing w:val="-2"/>
                <w:sz w:val="14"/>
              </w:rPr>
              <w:t>13A.2(2)</w:t>
            </w:r>
          </w:p>
          <w:p w:rsidR="00DF772F" w:rsidRPr="00D31912" w:rsidRDefault="00FB4536">
            <w:pPr>
              <w:pStyle w:val="TableParagraph"/>
              <w:spacing w:before="2"/>
              <w:rPr>
                <w:sz w:val="14"/>
              </w:rPr>
            </w:pPr>
            <w:r w:rsidRPr="00D31912">
              <w:rPr>
                <w:spacing w:val="-2"/>
                <w:sz w:val="14"/>
              </w:rPr>
              <w:t>(cont.)</w:t>
            </w:r>
          </w:p>
        </w:tc>
        <w:tc>
          <w:tcPr>
            <w:tcW w:w="615" w:type="dxa"/>
          </w:tcPr>
          <w:p w:rsidR="00DF772F" w:rsidRPr="00D31912" w:rsidRDefault="00FB4536">
            <w:pPr>
              <w:pStyle w:val="TableParagraph"/>
              <w:spacing w:before="78"/>
              <w:rPr>
                <w:sz w:val="18"/>
              </w:rPr>
            </w:pPr>
            <w:r w:rsidRPr="00D31912">
              <w:rPr>
                <w:spacing w:val="-10"/>
                <w:sz w:val="18"/>
              </w:rPr>
              <w:t>1</w:t>
            </w:r>
          </w:p>
        </w:tc>
        <w:tc>
          <w:tcPr>
            <w:tcW w:w="459" w:type="dxa"/>
          </w:tcPr>
          <w:p w:rsidR="00DF772F" w:rsidRPr="00D31912" w:rsidRDefault="00FB4536">
            <w:pPr>
              <w:pStyle w:val="TableParagraph"/>
              <w:spacing w:before="78"/>
              <w:ind w:left="9" w:right="21"/>
              <w:jc w:val="center"/>
              <w:rPr>
                <w:sz w:val="18"/>
              </w:rPr>
            </w:pPr>
            <w:r w:rsidRPr="00D31912">
              <w:rPr>
                <w:spacing w:val="-5"/>
                <w:sz w:val="18"/>
              </w:rPr>
              <w:t>(a)</w:t>
            </w:r>
          </w:p>
        </w:tc>
        <w:tc>
          <w:tcPr>
            <w:tcW w:w="4124" w:type="dxa"/>
          </w:tcPr>
          <w:p w:rsidR="00DF772F" w:rsidRPr="00D31912" w:rsidRDefault="00FB4536">
            <w:pPr>
              <w:pStyle w:val="TableParagraph"/>
              <w:spacing w:before="78"/>
              <w:ind w:left="106"/>
              <w:rPr>
                <w:sz w:val="18"/>
              </w:rPr>
            </w:pPr>
            <w:r w:rsidRPr="00D31912">
              <w:rPr>
                <w:sz w:val="18"/>
              </w:rPr>
              <w:t>the</w:t>
            </w:r>
            <w:r w:rsidRPr="00D31912">
              <w:rPr>
                <w:spacing w:val="-2"/>
                <w:sz w:val="18"/>
              </w:rPr>
              <w:t xml:space="preserve"> </w:t>
            </w:r>
            <w:r w:rsidRPr="00D31912">
              <w:rPr>
                <w:sz w:val="18"/>
              </w:rPr>
              <w:t>name</w:t>
            </w:r>
            <w:r w:rsidRPr="00D31912">
              <w:rPr>
                <w:spacing w:val="-4"/>
                <w:sz w:val="18"/>
              </w:rPr>
              <w:t xml:space="preserve"> </w:t>
            </w:r>
            <w:r w:rsidRPr="00D31912">
              <w:rPr>
                <w:sz w:val="18"/>
              </w:rPr>
              <w:t>of</w:t>
            </w:r>
            <w:r w:rsidRPr="00D31912">
              <w:rPr>
                <w:spacing w:val="-1"/>
                <w:sz w:val="18"/>
              </w:rPr>
              <w:t xml:space="preserve"> </w:t>
            </w:r>
            <w:r w:rsidRPr="00D31912">
              <w:rPr>
                <w:sz w:val="18"/>
              </w:rPr>
              <w:t>the</w:t>
            </w:r>
            <w:r w:rsidRPr="00D31912">
              <w:rPr>
                <w:spacing w:val="-2"/>
                <w:sz w:val="18"/>
              </w:rPr>
              <w:t xml:space="preserve"> </w:t>
            </w:r>
            <w:r w:rsidRPr="00D31912">
              <w:rPr>
                <w:sz w:val="18"/>
              </w:rPr>
              <w:t>device;</w:t>
            </w:r>
            <w:r w:rsidRPr="00D31912">
              <w:rPr>
                <w:spacing w:val="-3"/>
                <w:sz w:val="18"/>
              </w:rPr>
              <w:t xml:space="preserve"> </w:t>
            </w:r>
            <w:r w:rsidRPr="00D31912">
              <w:rPr>
                <w:spacing w:val="-5"/>
                <w:sz w:val="18"/>
              </w:rPr>
              <w:t>and</w:t>
            </w:r>
          </w:p>
        </w:tc>
        <w:tc>
          <w:tcPr>
            <w:tcW w:w="1558" w:type="dxa"/>
          </w:tcPr>
          <w:p w:rsidR="00DF772F" w:rsidRPr="00D31912" w:rsidRDefault="00FB4536">
            <w:pPr>
              <w:pStyle w:val="TableParagraph"/>
              <w:spacing w:before="79"/>
              <w:ind w:left="106"/>
              <w:rPr>
                <w:rFonts w:ascii="MS Gothic" w:hAnsi="MS Gothic"/>
                <w:sz w:val="18"/>
              </w:rPr>
            </w:pPr>
            <w:r w:rsidRPr="00D31912">
              <w:rPr>
                <w:rFonts w:ascii="MS Gothic" w:hAnsi="MS Gothic"/>
                <w:spacing w:val="-10"/>
                <w:sz w:val="18"/>
              </w:rPr>
              <w:t>☐</w:t>
            </w:r>
          </w:p>
        </w:tc>
        <w:tc>
          <w:tcPr>
            <w:tcW w:w="1844" w:type="dxa"/>
          </w:tcPr>
          <w:p w:rsidR="00DF772F" w:rsidRPr="00D31912" w:rsidRDefault="00FB4536">
            <w:pPr>
              <w:pStyle w:val="TableParagraph"/>
              <w:spacing w:before="79"/>
              <w:ind w:left="106"/>
              <w:rPr>
                <w:rFonts w:ascii="MS Gothic" w:hAnsi="MS Gothic"/>
                <w:sz w:val="18"/>
              </w:rPr>
            </w:pPr>
            <w:r w:rsidRPr="00D31912">
              <w:rPr>
                <w:rFonts w:ascii="MS Gothic" w:hAnsi="MS Gothic"/>
                <w:spacing w:val="-10"/>
                <w:sz w:val="18"/>
              </w:rPr>
              <w:t>☐</w:t>
            </w:r>
          </w:p>
          <w:p w:rsidR="00DF772F" w:rsidRPr="00D31912" w:rsidRDefault="00FB4536">
            <w:pPr>
              <w:pStyle w:val="TableParagraph"/>
              <w:spacing w:before="83"/>
              <w:ind w:left="106"/>
              <w:rPr>
                <w:sz w:val="18"/>
              </w:rPr>
            </w:pPr>
            <w:r w:rsidRPr="00D31912">
              <w:rPr>
                <w:sz w:val="18"/>
              </w:rPr>
              <w:t>Provide</w:t>
            </w:r>
            <w:r w:rsidRPr="00D31912">
              <w:rPr>
                <w:spacing w:val="-4"/>
                <w:sz w:val="18"/>
              </w:rPr>
              <w:t xml:space="preserve"> </w:t>
            </w:r>
            <w:r w:rsidRPr="00D31912">
              <w:rPr>
                <w:spacing w:val="-2"/>
                <w:sz w:val="18"/>
              </w:rPr>
              <w:t>Justification</w:t>
            </w:r>
          </w:p>
        </w:tc>
        <w:tc>
          <w:tcPr>
            <w:tcW w:w="2979" w:type="dxa"/>
          </w:tcPr>
          <w:p w:rsidR="00DF772F" w:rsidRPr="00D31912" w:rsidRDefault="00FB4536">
            <w:pPr>
              <w:pStyle w:val="TableParagraph"/>
              <w:ind w:left="105" w:right="929"/>
              <w:jc w:val="both"/>
              <w:rPr>
                <w:sz w:val="18"/>
              </w:rPr>
            </w:pPr>
            <w:r w:rsidRPr="00D31912">
              <w:rPr>
                <w:sz w:val="18"/>
              </w:rPr>
              <w:t>List</w:t>
            </w:r>
            <w:r w:rsidRPr="00D31912">
              <w:rPr>
                <w:spacing w:val="-10"/>
                <w:sz w:val="18"/>
              </w:rPr>
              <w:t xml:space="preserve"> </w:t>
            </w:r>
            <w:r w:rsidRPr="00D31912">
              <w:rPr>
                <w:sz w:val="18"/>
              </w:rPr>
              <w:t>here</w:t>
            </w:r>
            <w:r w:rsidRPr="00D31912">
              <w:rPr>
                <w:spacing w:val="-10"/>
                <w:sz w:val="18"/>
              </w:rPr>
              <w:t xml:space="preserve"> </w:t>
            </w:r>
            <w:r w:rsidRPr="00D31912">
              <w:rPr>
                <w:sz w:val="18"/>
              </w:rPr>
              <w:t>the</w:t>
            </w:r>
            <w:r w:rsidRPr="00D31912">
              <w:rPr>
                <w:spacing w:val="-10"/>
                <w:sz w:val="18"/>
              </w:rPr>
              <w:t xml:space="preserve"> </w:t>
            </w:r>
            <w:r w:rsidRPr="00D31912">
              <w:rPr>
                <w:sz w:val="18"/>
              </w:rPr>
              <w:t>standards</w:t>
            </w:r>
            <w:r w:rsidRPr="00D31912">
              <w:rPr>
                <w:spacing w:val="-8"/>
                <w:sz w:val="18"/>
              </w:rPr>
              <w:t xml:space="preserve"> </w:t>
            </w:r>
            <w:r w:rsidRPr="00D31912">
              <w:rPr>
                <w:sz w:val="18"/>
              </w:rPr>
              <w:t>/ procedures</w:t>
            </w:r>
            <w:r w:rsidRPr="00D31912">
              <w:rPr>
                <w:spacing w:val="-3"/>
                <w:sz w:val="18"/>
              </w:rPr>
              <w:t xml:space="preserve"> </w:t>
            </w:r>
            <w:r w:rsidRPr="00D31912">
              <w:rPr>
                <w:sz w:val="18"/>
              </w:rPr>
              <w:t>applied</w:t>
            </w:r>
            <w:r w:rsidRPr="00D31912">
              <w:rPr>
                <w:spacing w:val="-4"/>
                <w:sz w:val="18"/>
              </w:rPr>
              <w:t xml:space="preserve"> </w:t>
            </w:r>
            <w:r w:rsidRPr="00D31912">
              <w:rPr>
                <w:sz w:val="18"/>
              </w:rPr>
              <w:t xml:space="preserve">with </w:t>
            </w:r>
            <w:r w:rsidRPr="00D31912">
              <w:rPr>
                <w:spacing w:val="-2"/>
                <w:sz w:val="18"/>
              </w:rPr>
              <w:t>justification</w:t>
            </w:r>
          </w:p>
        </w:tc>
        <w:tc>
          <w:tcPr>
            <w:tcW w:w="3063" w:type="dxa"/>
          </w:tcPr>
          <w:p w:rsidR="00DF772F" w:rsidRPr="00D31912" w:rsidRDefault="00FB4536">
            <w:pPr>
              <w:pStyle w:val="TableParagraph"/>
              <w:ind w:left="105" w:right="86"/>
              <w:rPr>
                <w:sz w:val="18"/>
              </w:rPr>
            </w:pPr>
            <w:r w:rsidRPr="00D31912">
              <w:rPr>
                <w:sz w:val="18"/>
              </w:rPr>
              <w:t>Include direct reference to documents within the manufacturer’s</w:t>
            </w:r>
            <w:r w:rsidRPr="00D31912">
              <w:rPr>
                <w:spacing w:val="-15"/>
                <w:sz w:val="18"/>
              </w:rPr>
              <w:t xml:space="preserve"> </w:t>
            </w:r>
            <w:r w:rsidRPr="00D31912">
              <w:rPr>
                <w:sz w:val="18"/>
              </w:rPr>
              <w:t>quality</w:t>
            </w:r>
            <w:r w:rsidRPr="00D31912">
              <w:rPr>
                <w:spacing w:val="-12"/>
                <w:sz w:val="18"/>
              </w:rPr>
              <w:t xml:space="preserve"> </w:t>
            </w:r>
            <w:r w:rsidRPr="00D31912">
              <w:rPr>
                <w:sz w:val="18"/>
              </w:rPr>
              <w:t>system</w:t>
            </w:r>
          </w:p>
        </w:tc>
      </w:tr>
      <w:tr w:rsidR="00D31912" w:rsidRPr="00D31912">
        <w:trPr>
          <w:trHeight w:val="741"/>
        </w:trPr>
        <w:tc>
          <w:tcPr>
            <w:tcW w:w="754" w:type="dxa"/>
          </w:tcPr>
          <w:p w:rsidR="00DF772F" w:rsidRPr="00D31912" w:rsidRDefault="00FB4536">
            <w:pPr>
              <w:pStyle w:val="TableParagraph"/>
              <w:spacing w:before="77"/>
              <w:rPr>
                <w:sz w:val="14"/>
              </w:rPr>
            </w:pPr>
            <w:r w:rsidRPr="00D31912">
              <w:rPr>
                <w:spacing w:val="-2"/>
                <w:sz w:val="14"/>
              </w:rPr>
              <w:t>13A.2(2)</w:t>
            </w:r>
          </w:p>
          <w:p w:rsidR="00DF772F" w:rsidRPr="00D31912" w:rsidRDefault="00FB4536">
            <w:pPr>
              <w:pStyle w:val="TableParagraph"/>
              <w:spacing w:before="0" w:line="242" w:lineRule="auto"/>
              <w:ind w:right="234"/>
              <w:rPr>
                <w:sz w:val="14"/>
              </w:rPr>
            </w:pPr>
            <w:r w:rsidRPr="00D31912">
              <w:rPr>
                <w:sz w:val="14"/>
              </w:rPr>
              <w:t>Item</w:t>
            </w:r>
            <w:r w:rsidRPr="00D31912">
              <w:rPr>
                <w:spacing w:val="-10"/>
                <w:sz w:val="14"/>
              </w:rPr>
              <w:t xml:space="preserve"> </w:t>
            </w:r>
            <w:r w:rsidRPr="00D31912">
              <w:rPr>
                <w:sz w:val="14"/>
              </w:rPr>
              <w:t>1</w:t>
            </w:r>
            <w:r w:rsidRPr="00D31912">
              <w:rPr>
                <w:spacing w:val="40"/>
                <w:sz w:val="14"/>
              </w:rPr>
              <w:t xml:space="preserve"> </w:t>
            </w:r>
            <w:r w:rsidRPr="00D31912">
              <w:rPr>
                <w:spacing w:val="-2"/>
                <w:sz w:val="14"/>
              </w:rPr>
              <w:t>(cont.)</w:t>
            </w:r>
          </w:p>
        </w:tc>
        <w:tc>
          <w:tcPr>
            <w:tcW w:w="615" w:type="dxa"/>
          </w:tcPr>
          <w:p w:rsidR="00DF772F" w:rsidRPr="00D31912" w:rsidRDefault="00FB4536">
            <w:pPr>
              <w:pStyle w:val="TableParagraph"/>
              <w:spacing w:before="77"/>
              <w:rPr>
                <w:sz w:val="14"/>
              </w:rPr>
            </w:pPr>
            <w:r w:rsidRPr="00D31912">
              <w:rPr>
                <w:spacing w:val="-2"/>
                <w:sz w:val="14"/>
              </w:rPr>
              <w:t>(cont.)</w:t>
            </w:r>
          </w:p>
        </w:tc>
        <w:tc>
          <w:tcPr>
            <w:tcW w:w="459" w:type="dxa"/>
          </w:tcPr>
          <w:p w:rsidR="00DF772F" w:rsidRPr="00D31912" w:rsidRDefault="00FB4536">
            <w:pPr>
              <w:pStyle w:val="TableParagraph"/>
              <w:spacing w:before="78"/>
              <w:ind w:left="9" w:right="21"/>
              <w:jc w:val="center"/>
              <w:rPr>
                <w:sz w:val="18"/>
              </w:rPr>
            </w:pPr>
            <w:r w:rsidRPr="00D31912">
              <w:rPr>
                <w:spacing w:val="-5"/>
                <w:sz w:val="18"/>
              </w:rPr>
              <w:t>(b)</w:t>
            </w:r>
          </w:p>
        </w:tc>
        <w:tc>
          <w:tcPr>
            <w:tcW w:w="4124" w:type="dxa"/>
          </w:tcPr>
          <w:p w:rsidR="00DF772F" w:rsidRPr="00D31912" w:rsidRDefault="00FB4536">
            <w:pPr>
              <w:pStyle w:val="TableParagraph"/>
              <w:spacing w:before="78"/>
              <w:ind w:left="106"/>
              <w:rPr>
                <w:sz w:val="18"/>
              </w:rPr>
            </w:pPr>
            <w:r w:rsidRPr="00D31912">
              <w:rPr>
                <w:sz w:val="18"/>
              </w:rPr>
              <w:t>the</w:t>
            </w:r>
            <w:r w:rsidRPr="00D31912">
              <w:rPr>
                <w:spacing w:val="-2"/>
                <w:sz w:val="18"/>
              </w:rPr>
              <w:t xml:space="preserve"> </w:t>
            </w:r>
            <w:r w:rsidRPr="00D31912">
              <w:rPr>
                <w:sz w:val="18"/>
              </w:rPr>
              <w:t>model</w:t>
            </w:r>
            <w:r w:rsidRPr="00D31912">
              <w:rPr>
                <w:spacing w:val="-2"/>
                <w:sz w:val="18"/>
              </w:rPr>
              <w:t xml:space="preserve"> </w:t>
            </w:r>
            <w:r w:rsidRPr="00D31912">
              <w:rPr>
                <w:sz w:val="18"/>
              </w:rPr>
              <w:t>of</w:t>
            </w:r>
            <w:r w:rsidRPr="00D31912">
              <w:rPr>
                <w:spacing w:val="-3"/>
                <w:sz w:val="18"/>
              </w:rPr>
              <w:t xml:space="preserve"> </w:t>
            </w:r>
            <w:r w:rsidRPr="00D31912">
              <w:rPr>
                <w:sz w:val="18"/>
              </w:rPr>
              <w:t>the</w:t>
            </w:r>
            <w:r w:rsidRPr="00D31912">
              <w:rPr>
                <w:spacing w:val="-4"/>
                <w:sz w:val="18"/>
              </w:rPr>
              <w:t xml:space="preserve"> </w:t>
            </w:r>
            <w:r w:rsidRPr="00D31912">
              <w:rPr>
                <w:sz w:val="18"/>
              </w:rPr>
              <w:t>device;</w:t>
            </w:r>
            <w:r w:rsidRPr="00D31912">
              <w:rPr>
                <w:spacing w:val="-1"/>
                <w:sz w:val="18"/>
              </w:rPr>
              <w:t xml:space="preserve"> </w:t>
            </w:r>
            <w:r w:rsidRPr="00D31912">
              <w:rPr>
                <w:spacing w:val="-5"/>
                <w:sz w:val="18"/>
              </w:rPr>
              <w:t>and</w:t>
            </w:r>
          </w:p>
        </w:tc>
        <w:tc>
          <w:tcPr>
            <w:tcW w:w="1558" w:type="dxa"/>
          </w:tcPr>
          <w:p w:rsidR="00DF772F" w:rsidRPr="00D31912" w:rsidRDefault="00FB4536">
            <w:pPr>
              <w:pStyle w:val="TableParagraph"/>
              <w:spacing w:before="79"/>
              <w:ind w:left="106"/>
              <w:rPr>
                <w:rFonts w:ascii="MS Gothic" w:hAnsi="MS Gothic"/>
                <w:sz w:val="18"/>
              </w:rPr>
            </w:pPr>
            <w:r w:rsidRPr="00D31912">
              <w:rPr>
                <w:rFonts w:ascii="MS Gothic" w:hAnsi="MS Gothic"/>
                <w:spacing w:val="-10"/>
                <w:sz w:val="18"/>
              </w:rPr>
              <w:t>☐</w:t>
            </w:r>
          </w:p>
        </w:tc>
        <w:tc>
          <w:tcPr>
            <w:tcW w:w="1844" w:type="dxa"/>
          </w:tcPr>
          <w:p w:rsidR="00DF772F" w:rsidRPr="00D31912" w:rsidRDefault="00FB4536">
            <w:pPr>
              <w:pStyle w:val="TableParagraph"/>
              <w:spacing w:before="79"/>
              <w:ind w:left="106"/>
              <w:rPr>
                <w:rFonts w:ascii="MS Gothic" w:hAnsi="MS Gothic"/>
                <w:sz w:val="18"/>
              </w:rPr>
            </w:pPr>
            <w:r w:rsidRPr="00D31912">
              <w:rPr>
                <w:rFonts w:ascii="MS Gothic" w:hAnsi="MS Gothic"/>
                <w:spacing w:val="-10"/>
                <w:sz w:val="18"/>
              </w:rPr>
              <w:t>☐</w:t>
            </w:r>
          </w:p>
          <w:p w:rsidR="00DF772F" w:rsidRPr="00D31912" w:rsidRDefault="00FB4536">
            <w:pPr>
              <w:pStyle w:val="TableParagraph"/>
              <w:spacing w:before="83"/>
              <w:ind w:left="106"/>
              <w:rPr>
                <w:sz w:val="18"/>
              </w:rPr>
            </w:pPr>
            <w:r w:rsidRPr="00D31912">
              <w:rPr>
                <w:sz w:val="18"/>
              </w:rPr>
              <w:t>Provide</w:t>
            </w:r>
            <w:r w:rsidRPr="00D31912">
              <w:rPr>
                <w:spacing w:val="-4"/>
                <w:sz w:val="18"/>
              </w:rPr>
              <w:t xml:space="preserve"> </w:t>
            </w:r>
            <w:r w:rsidRPr="00D31912">
              <w:rPr>
                <w:spacing w:val="-2"/>
                <w:sz w:val="18"/>
              </w:rPr>
              <w:t>Justification</w:t>
            </w:r>
          </w:p>
        </w:tc>
        <w:tc>
          <w:tcPr>
            <w:tcW w:w="2979" w:type="dxa"/>
          </w:tcPr>
          <w:p w:rsidR="00DF772F" w:rsidRPr="00D31912" w:rsidRDefault="00FB4536">
            <w:pPr>
              <w:pStyle w:val="TableParagraph"/>
              <w:ind w:left="105" w:right="929"/>
              <w:jc w:val="both"/>
              <w:rPr>
                <w:sz w:val="18"/>
              </w:rPr>
            </w:pPr>
            <w:r w:rsidRPr="00D31912">
              <w:rPr>
                <w:sz w:val="18"/>
              </w:rPr>
              <w:t>List</w:t>
            </w:r>
            <w:r w:rsidRPr="00D31912">
              <w:rPr>
                <w:spacing w:val="-10"/>
                <w:sz w:val="18"/>
              </w:rPr>
              <w:t xml:space="preserve"> </w:t>
            </w:r>
            <w:r w:rsidRPr="00D31912">
              <w:rPr>
                <w:sz w:val="18"/>
              </w:rPr>
              <w:t>here</w:t>
            </w:r>
            <w:r w:rsidRPr="00D31912">
              <w:rPr>
                <w:spacing w:val="-10"/>
                <w:sz w:val="18"/>
              </w:rPr>
              <w:t xml:space="preserve"> </w:t>
            </w:r>
            <w:r w:rsidRPr="00D31912">
              <w:rPr>
                <w:sz w:val="18"/>
              </w:rPr>
              <w:t>the</w:t>
            </w:r>
            <w:r w:rsidRPr="00D31912">
              <w:rPr>
                <w:spacing w:val="-10"/>
                <w:sz w:val="18"/>
              </w:rPr>
              <w:t xml:space="preserve"> </w:t>
            </w:r>
            <w:r w:rsidRPr="00D31912">
              <w:rPr>
                <w:sz w:val="18"/>
              </w:rPr>
              <w:t>standards</w:t>
            </w:r>
            <w:r w:rsidRPr="00D31912">
              <w:rPr>
                <w:spacing w:val="-8"/>
                <w:sz w:val="18"/>
              </w:rPr>
              <w:t xml:space="preserve"> </w:t>
            </w:r>
            <w:r w:rsidRPr="00D31912">
              <w:rPr>
                <w:sz w:val="18"/>
              </w:rPr>
              <w:t>/ procedures</w:t>
            </w:r>
            <w:r w:rsidRPr="00D31912">
              <w:rPr>
                <w:spacing w:val="-3"/>
                <w:sz w:val="18"/>
              </w:rPr>
              <w:t xml:space="preserve"> </w:t>
            </w:r>
            <w:r w:rsidRPr="00D31912">
              <w:rPr>
                <w:sz w:val="18"/>
              </w:rPr>
              <w:t>applied</w:t>
            </w:r>
            <w:r w:rsidRPr="00D31912">
              <w:rPr>
                <w:spacing w:val="-4"/>
                <w:sz w:val="18"/>
              </w:rPr>
              <w:t xml:space="preserve"> </w:t>
            </w:r>
            <w:r w:rsidRPr="00D31912">
              <w:rPr>
                <w:sz w:val="18"/>
              </w:rPr>
              <w:t xml:space="preserve">with </w:t>
            </w:r>
            <w:r w:rsidRPr="00D31912">
              <w:rPr>
                <w:spacing w:val="-2"/>
                <w:sz w:val="18"/>
              </w:rPr>
              <w:t>justification</w:t>
            </w:r>
          </w:p>
        </w:tc>
        <w:tc>
          <w:tcPr>
            <w:tcW w:w="3063" w:type="dxa"/>
          </w:tcPr>
          <w:p w:rsidR="00DF772F" w:rsidRPr="00D31912" w:rsidRDefault="00FB4536">
            <w:pPr>
              <w:pStyle w:val="TableParagraph"/>
              <w:ind w:left="105" w:right="86"/>
              <w:rPr>
                <w:sz w:val="18"/>
              </w:rPr>
            </w:pPr>
            <w:r w:rsidRPr="00D31912">
              <w:rPr>
                <w:sz w:val="18"/>
              </w:rPr>
              <w:t>Include direct reference to documents within the manufacturer’s</w:t>
            </w:r>
            <w:r w:rsidRPr="00D31912">
              <w:rPr>
                <w:spacing w:val="-15"/>
                <w:sz w:val="18"/>
              </w:rPr>
              <w:t xml:space="preserve"> </w:t>
            </w:r>
            <w:r w:rsidRPr="00D31912">
              <w:rPr>
                <w:sz w:val="18"/>
              </w:rPr>
              <w:t>quality</w:t>
            </w:r>
            <w:r w:rsidRPr="00D31912">
              <w:rPr>
                <w:spacing w:val="-12"/>
                <w:sz w:val="18"/>
              </w:rPr>
              <w:t xml:space="preserve"> </w:t>
            </w:r>
            <w:r w:rsidRPr="00D31912">
              <w:rPr>
                <w:sz w:val="18"/>
              </w:rPr>
              <w:t>system</w:t>
            </w:r>
          </w:p>
        </w:tc>
      </w:tr>
      <w:tr w:rsidR="00D31912" w:rsidRPr="00D31912">
        <w:trPr>
          <w:trHeight w:val="741"/>
        </w:trPr>
        <w:tc>
          <w:tcPr>
            <w:tcW w:w="754" w:type="dxa"/>
          </w:tcPr>
          <w:p w:rsidR="00DF772F" w:rsidRPr="00D31912" w:rsidRDefault="00FB4536">
            <w:pPr>
              <w:pStyle w:val="TableParagraph"/>
              <w:spacing w:before="77"/>
              <w:rPr>
                <w:sz w:val="14"/>
              </w:rPr>
            </w:pPr>
            <w:r w:rsidRPr="00D31912">
              <w:rPr>
                <w:spacing w:val="-2"/>
                <w:sz w:val="14"/>
              </w:rPr>
              <w:t>13A.2(2)</w:t>
            </w:r>
          </w:p>
          <w:p w:rsidR="00DF772F" w:rsidRPr="00D31912" w:rsidRDefault="00FB4536">
            <w:pPr>
              <w:pStyle w:val="TableParagraph"/>
              <w:spacing w:before="0"/>
              <w:ind w:right="234"/>
              <w:rPr>
                <w:sz w:val="14"/>
              </w:rPr>
            </w:pPr>
            <w:r w:rsidRPr="00D31912">
              <w:rPr>
                <w:sz w:val="14"/>
              </w:rPr>
              <w:t>item</w:t>
            </w:r>
            <w:r w:rsidRPr="00D31912">
              <w:rPr>
                <w:spacing w:val="-10"/>
                <w:sz w:val="14"/>
              </w:rPr>
              <w:t xml:space="preserve"> </w:t>
            </w:r>
            <w:r w:rsidRPr="00D31912">
              <w:rPr>
                <w:sz w:val="14"/>
              </w:rPr>
              <w:t>1</w:t>
            </w:r>
            <w:r w:rsidRPr="00D31912">
              <w:rPr>
                <w:spacing w:val="40"/>
                <w:sz w:val="14"/>
              </w:rPr>
              <w:t xml:space="preserve"> </w:t>
            </w:r>
            <w:r w:rsidRPr="00D31912">
              <w:rPr>
                <w:spacing w:val="-2"/>
                <w:sz w:val="14"/>
              </w:rPr>
              <w:t>(cont.)</w:t>
            </w:r>
          </w:p>
        </w:tc>
        <w:tc>
          <w:tcPr>
            <w:tcW w:w="615" w:type="dxa"/>
          </w:tcPr>
          <w:p w:rsidR="00DF772F" w:rsidRPr="00D31912" w:rsidRDefault="00FB4536">
            <w:pPr>
              <w:pStyle w:val="TableParagraph"/>
              <w:spacing w:before="77"/>
              <w:rPr>
                <w:sz w:val="14"/>
              </w:rPr>
            </w:pPr>
            <w:r w:rsidRPr="00D31912">
              <w:rPr>
                <w:spacing w:val="-2"/>
                <w:sz w:val="14"/>
              </w:rPr>
              <w:t>(cont.)</w:t>
            </w:r>
          </w:p>
        </w:tc>
        <w:tc>
          <w:tcPr>
            <w:tcW w:w="459" w:type="dxa"/>
          </w:tcPr>
          <w:p w:rsidR="00DF772F" w:rsidRPr="00D31912" w:rsidRDefault="00FB4536">
            <w:pPr>
              <w:pStyle w:val="TableParagraph"/>
              <w:spacing w:before="78"/>
              <w:ind w:left="0" w:right="21"/>
              <w:jc w:val="center"/>
              <w:rPr>
                <w:sz w:val="18"/>
              </w:rPr>
            </w:pPr>
            <w:r w:rsidRPr="00D31912">
              <w:rPr>
                <w:spacing w:val="-5"/>
                <w:sz w:val="18"/>
              </w:rPr>
              <w:t>(c)</w:t>
            </w:r>
          </w:p>
        </w:tc>
        <w:tc>
          <w:tcPr>
            <w:tcW w:w="4124" w:type="dxa"/>
          </w:tcPr>
          <w:p w:rsidR="00DF772F" w:rsidRPr="00D31912" w:rsidRDefault="00FB4536">
            <w:pPr>
              <w:pStyle w:val="TableParagraph"/>
              <w:ind w:left="106" w:right="133"/>
              <w:rPr>
                <w:sz w:val="18"/>
              </w:rPr>
            </w:pPr>
            <w:r w:rsidRPr="00D31912">
              <w:rPr>
                <w:sz w:val="18"/>
              </w:rPr>
              <w:t>the</w:t>
            </w:r>
            <w:r w:rsidRPr="00D31912">
              <w:rPr>
                <w:spacing w:val="-4"/>
                <w:sz w:val="18"/>
              </w:rPr>
              <w:t xml:space="preserve"> </w:t>
            </w:r>
            <w:r w:rsidRPr="00D31912">
              <w:rPr>
                <w:sz w:val="18"/>
              </w:rPr>
              <w:t>batch</w:t>
            </w:r>
            <w:r w:rsidRPr="00D31912">
              <w:rPr>
                <w:spacing w:val="-6"/>
                <w:sz w:val="18"/>
              </w:rPr>
              <w:t xml:space="preserve"> </w:t>
            </w:r>
            <w:r w:rsidRPr="00D31912">
              <w:rPr>
                <w:sz w:val="18"/>
              </w:rPr>
              <w:t>code,</w:t>
            </w:r>
            <w:r w:rsidRPr="00D31912">
              <w:rPr>
                <w:spacing w:val="-6"/>
                <w:sz w:val="18"/>
              </w:rPr>
              <w:t xml:space="preserve"> </w:t>
            </w:r>
            <w:r w:rsidRPr="00D31912">
              <w:rPr>
                <w:sz w:val="18"/>
              </w:rPr>
              <w:t>lot</w:t>
            </w:r>
            <w:r w:rsidRPr="00D31912">
              <w:rPr>
                <w:spacing w:val="-4"/>
                <w:sz w:val="18"/>
              </w:rPr>
              <w:t xml:space="preserve"> </w:t>
            </w:r>
            <w:r w:rsidRPr="00D31912">
              <w:rPr>
                <w:sz w:val="18"/>
              </w:rPr>
              <w:t>number</w:t>
            </w:r>
            <w:r w:rsidRPr="00D31912">
              <w:rPr>
                <w:spacing w:val="-4"/>
                <w:sz w:val="18"/>
              </w:rPr>
              <w:t xml:space="preserve"> </w:t>
            </w:r>
            <w:r w:rsidRPr="00D31912">
              <w:rPr>
                <w:sz w:val="18"/>
              </w:rPr>
              <w:t>or</w:t>
            </w:r>
            <w:r w:rsidRPr="00D31912">
              <w:rPr>
                <w:spacing w:val="-6"/>
                <w:sz w:val="18"/>
              </w:rPr>
              <w:t xml:space="preserve"> </w:t>
            </w:r>
            <w:r w:rsidRPr="00D31912">
              <w:rPr>
                <w:sz w:val="18"/>
              </w:rPr>
              <w:t>serial</w:t>
            </w:r>
            <w:r w:rsidRPr="00D31912">
              <w:rPr>
                <w:spacing w:val="-4"/>
                <w:sz w:val="18"/>
              </w:rPr>
              <w:t xml:space="preserve"> </w:t>
            </w:r>
            <w:r w:rsidRPr="00D31912">
              <w:rPr>
                <w:sz w:val="18"/>
              </w:rPr>
              <w:t>number</w:t>
            </w:r>
            <w:r w:rsidRPr="00D31912">
              <w:rPr>
                <w:spacing w:val="-4"/>
                <w:sz w:val="18"/>
              </w:rPr>
              <w:t xml:space="preserve"> </w:t>
            </w:r>
            <w:r w:rsidRPr="00D31912">
              <w:rPr>
                <w:sz w:val="18"/>
              </w:rPr>
              <w:t>of the device</w:t>
            </w:r>
          </w:p>
        </w:tc>
        <w:tc>
          <w:tcPr>
            <w:tcW w:w="1558" w:type="dxa"/>
          </w:tcPr>
          <w:p w:rsidR="00DF772F" w:rsidRPr="00D31912" w:rsidRDefault="00FB4536">
            <w:pPr>
              <w:pStyle w:val="TableParagraph"/>
              <w:spacing w:before="79"/>
              <w:ind w:left="106"/>
              <w:rPr>
                <w:rFonts w:ascii="MS Gothic" w:hAnsi="MS Gothic"/>
                <w:sz w:val="18"/>
              </w:rPr>
            </w:pPr>
            <w:r w:rsidRPr="00D31912">
              <w:rPr>
                <w:rFonts w:ascii="MS Gothic" w:hAnsi="MS Gothic"/>
                <w:spacing w:val="-10"/>
                <w:sz w:val="18"/>
              </w:rPr>
              <w:t>☐</w:t>
            </w:r>
          </w:p>
        </w:tc>
        <w:tc>
          <w:tcPr>
            <w:tcW w:w="1844" w:type="dxa"/>
          </w:tcPr>
          <w:p w:rsidR="00DF772F" w:rsidRPr="00D31912" w:rsidRDefault="00FB4536">
            <w:pPr>
              <w:pStyle w:val="TableParagraph"/>
              <w:spacing w:before="79"/>
              <w:ind w:left="106"/>
              <w:rPr>
                <w:rFonts w:ascii="MS Gothic" w:hAnsi="MS Gothic"/>
                <w:sz w:val="18"/>
              </w:rPr>
            </w:pPr>
            <w:r w:rsidRPr="00D31912">
              <w:rPr>
                <w:rFonts w:ascii="MS Gothic" w:hAnsi="MS Gothic"/>
                <w:spacing w:val="-10"/>
                <w:sz w:val="18"/>
              </w:rPr>
              <w:t>☐</w:t>
            </w:r>
          </w:p>
          <w:p w:rsidR="00DF772F" w:rsidRPr="00D31912" w:rsidRDefault="00FB4536">
            <w:pPr>
              <w:pStyle w:val="TableParagraph"/>
              <w:spacing w:before="83"/>
              <w:ind w:left="106"/>
              <w:rPr>
                <w:sz w:val="18"/>
              </w:rPr>
            </w:pPr>
            <w:r w:rsidRPr="00D31912">
              <w:rPr>
                <w:sz w:val="18"/>
              </w:rPr>
              <w:t>Provide</w:t>
            </w:r>
            <w:r w:rsidRPr="00D31912">
              <w:rPr>
                <w:spacing w:val="-4"/>
                <w:sz w:val="18"/>
              </w:rPr>
              <w:t xml:space="preserve"> </w:t>
            </w:r>
            <w:r w:rsidRPr="00D31912">
              <w:rPr>
                <w:spacing w:val="-2"/>
                <w:sz w:val="18"/>
              </w:rPr>
              <w:t>Justification</w:t>
            </w:r>
          </w:p>
        </w:tc>
        <w:tc>
          <w:tcPr>
            <w:tcW w:w="2979" w:type="dxa"/>
          </w:tcPr>
          <w:p w:rsidR="00DF772F" w:rsidRPr="00D31912" w:rsidRDefault="00FB4536">
            <w:pPr>
              <w:pStyle w:val="TableParagraph"/>
              <w:ind w:left="105" w:right="929"/>
              <w:jc w:val="both"/>
              <w:rPr>
                <w:sz w:val="18"/>
              </w:rPr>
            </w:pPr>
            <w:r w:rsidRPr="00D31912">
              <w:rPr>
                <w:sz w:val="18"/>
              </w:rPr>
              <w:t>List</w:t>
            </w:r>
            <w:r w:rsidRPr="00D31912">
              <w:rPr>
                <w:spacing w:val="-10"/>
                <w:sz w:val="18"/>
              </w:rPr>
              <w:t xml:space="preserve"> </w:t>
            </w:r>
            <w:r w:rsidRPr="00D31912">
              <w:rPr>
                <w:sz w:val="18"/>
              </w:rPr>
              <w:t>here</w:t>
            </w:r>
            <w:r w:rsidRPr="00D31912">
              <w:rPr>
                <w:spacing w:val="-10"/>
                <w:sz w:val="18"/>
              </w:rPr>
              <w:t xml:space="preserve"> </w:t>
            </w:r>
            <w:r w:rsidRPr="00D31912">
              <w:rPr>
                <w:sz w:val="18"/>
              </w:rPr>
              <w:t>the</w:t>
            </w:r>
            <w:r w:rsidRPr="00D31912">
              <w:rPr>
                <w:spacing w:val="-10"/>
                <w:sz w:val="18"/>
              </w:rPr>
              <w:t xml:space="preserve"> </w:t>
            </w:r>
            <w:r w:rsidRPr="00D31912">
              <w:rPr>
                <w:sz w:val="18"/>
              </w:rPr>
              <w:t>standards</w:t>
            </w:r>
            <w:r w:rsidRPr="00D31912">
              <w:rPr>
                <w:spacing w:val="-8"/>
                <w:sz w:val="18"/>
              </w:rPr>
              <w:t xml:space="preserve"> </w:t>
            </w:r>
            <w:r w:rsidRPr="00D31912">
              <w:rPr>
                <w:sz w:val="18"/>
              </w:rPr>
              <w:t>/ procedures</w:t>
            </w:r>
            <w:r w:rsidRPr="00D31912">
              <w:rPr>
                <w:spacing w:val="-3"/>
                <w:sz w:val="18"/>
              </w:rPr>
              <w:t xml:space="preserve"> </w:t>
            </w:r>
            <w:r w:rsidRPr="00D31912">
              <w:rPr>
                <w:sz w:val="18"/>
              </w:rPr>
              <w:t>applied</w:t>
            </w:r>
            <w:r w:rsidRPr="00D31912">
              <w:rPr>
                <w:spacing w:val="-4"/>
                <w:sz w:val="18"/>
              </w:rPr>
              <w:t xml:space="preserve"> </w:t>
            </w:r>
            <w:r w:rsidRPr="00D31912">
              <w:rPr>
                <w:sz w:val="18"/>
              </w:rPr>
              <w:t xml:space="preserve">with </w:t>
            </w:r>
            <w:r w:rsidRPr="00D31912">
              <w:rPr>
                <w:spacing w:val="-2"/>
                <w:sz w:val="18"/>
              </w:rPr>
              <w:t>justification</w:t>
            </w:r>
          </w:p>
        </w:tc>
        <w:tc>
          <w:tcPr>
            <w:tcW w:w="3063" w:type="dxa"/>
          </w:tcPr>
          <w:p w:rsidR="00DF772F" w:rsidRPr="00D31912" w:rsidRDefault="00FB4536">
            <w:pPr>
              <w:pStyle w:val="TableParagraph"/>
              <w:ind w:left="105" w:right="86"/>
              <w:rPr>
                <w:sz w:val="18"/>
              </w:rPr>
            </w:pPr>
            <w:r w:rsidRPr="00D31912">
              <w:rPr>
                <w:sz w:val="18"/>
              </w:rPr>
              <w:t>Include direct reference to documents within the manufacturer’s</w:t>
            </w:r>
            <w:r w:rsidRPr="00D31912">
              <w:rPr>
                <w:spacing w:val="-15"/>
                <w:sz w:val="18"/>
              </w:rPr>
              <w:t xml:space="preserve"> </w:t>
            </w:r>
            <w:r w:rsidRPr="00D31912">
              <w:rPr>
                <w:sz w:val="18"/>
              </w:rPr>
              <w:t>quality</w:t>
            </w:r>
            <w:r w:rsidRPr="00D31912">
              <w:rPr>
                <w:spacing w:val="-12"/>
                <w:sz w:val="18"/>
              </w:rPr>
              <w:t xml:space="preserve"> </w:t>
            </w:r>
            <w:r w:rsidRPr="00D31912">
              <w:rPr>
                <w:sz w:val="18"/>
              </w:rPr>
              <w:t>system</w:t>
            </w:r>
          </w:p>
        </w:tc>
      </w:tr>
      <w:tr w:rsidR="00D31912" w:rsidRPr="00D31912">
        <w:trPr>
          <w:trHeight w:val="741"/>
        </w:trPr>
        <w:tc>
          <w:tcPr>
            <w:tcW w:w="754" w:type="dxa"/>
          </w:tcPr>
          <w:p w:rsidR="00DF772F" w:rsidRPr="00D31912" w:rsidRDefault="00FB4536">
            <w:pPr>
              <w:pStyle w:val="TableParagraph"/>
              <w:spacing w:before="77"/>
              <w:rPr>
                <w:sz w:val="14"/>
              </w:rPr>
            </w:pPr>
            <w:r w:rsidRPr="00D31912">
              <w:rPr>
                <w:spacing w:val="-2"/>
                <w:sz w:val="14"/>
              </w:rPr>
              <w:t>13A.2</w:t>
            </w:r>
          </w:p>
          <w:p w:rsidR="00DF772F" w:rsidRPr="00D31912" w:rsidRDefault="00FB4536">
            <w:pPr>
              <w:pStyle w:val="TableParagraph"/>
              <w:spacing w:before="0"/>
              <w:rPr>
                <w:sz w:val="14"/>
              </w:rPr>
            </w:pPr>
            <w:r w:rsidRPr="00D31912">
              <w:rPr>
                <w:spacing w:val="-2"/>
                <w:sz w:val="14"/>
              </w:rPr>
              <w:t>(cont.)</w:t>
            </w:r>
          </w:p>
        </w:tc>
        <w:tc>
          <w:tcPr>
            <w:tcW w:w="1074" w:type="dxa"/>
            <w:gridSpan w:val="2"/>
          </w:tcPr>
          <w:p w:rsidR="00DF772F" w:rsidRPr="00D31912" w:rsidRDefault="00FB4536">
            <w:pPr>
              <w:pStyle w:val="TableParagraph"/>
              <w:spacing w:before="78"/>
              <w:rPr>
                <w:sz w:val="18"/>
              </w:rPr>
            </w:pPr>
            <w:r w:rsidRPr="00D31912">
              <w:rPr>
                <w:spacing w:val="-10"/>
                <w:sz w:val="18"/>
              </w:rPr>
              <w:t>2</w:t>
            </w:r>
          </w:p>
        </w:tc>
        <w:tc>
          <w:tcPr>
            <w:tcW w:w="4124" w:type="dxa"/>
          </w:tcPr>
          <w:p w:rsidR="00DF772F" w:rsidRPr="00D31912" w:rsidRDefault="00FB4536">
            <w:pPr>
              <w:pStyle w:val="TableParagraph"/>
              <w:spacing w:before="78"/>
              <w:ind w:left="106"/>
              <w:rPr>
                <w:sz w:val="18"/>
              </w:rPr>
            </w:pPr>
            <w:r w:rsidRPr="00D31912">
              <w:rPr>
                <w:sz w:val="18"/>
              </w:rPr>
              <w:t>The</w:t>
            </w:r>
            <w:r w:rsidRPr="00D31912">
              <w:rPr>
                <w:spacing w:val="-3"/>
                <w:sz w:val="18"/>
              </w:rPr>
              <w:t xml:space="preserve"> </w:t>
            </w:r>
            <w:r w:rsidRPr="00D31912">
              <w:rPr>
                <w:sz w:val="18"/>
              </w:rPr>
              <w:t>manufacturer’s</w:t>
            </w:r>
            <w:r w:rsidRPr="00D31912">
              <w:rPr>
                <w:spacing w:val="-3"/>
                <w:sz w:val="18"/>
              </w:rPr>
              <w:t xml:space="preserve"> </w:t>
            </w:r>
            <w:r w:rsidRPr="00D31912">
              <w:rPr>
                <w:sz w:val="18"/>
              </w:rPr>
              <w:t>name,</w:t>
            </w:r>
            <w:r w:rsidRPr="00D31912">
              <w:rPr>
                <w:spacing w:val="-3"/>
                <w:sz w:val="18"/>
              </w:rPr>
              <w:t xml:space="preserve"> </w:t>
            </w:r>
            <w:r w:rsidRPr="00D31912">
              <w:rPr>
                <w:sz w:val="18"/>
              </w:rPr>
              <w:t>address</w:t>
            </w:r>
            <w:r w:rsidRPr="00D31912">
              <w:rPr>
                <w:spacing w:val="-3"/>
                <w:sz w:val="18"/>
              </w:rPr>
              <w:t xml:space="preserve"> </w:t>
            </w:r>
            <w:r w:rsidRPr="00D31912">
              <w:rPr>
                <w:sz w:val="18"/>
              </w:rPr>
              <w:t>and</w:t>
            </w:r>
            <w:r w:rsidRPr="00D31912">
              <w:rPr>
                <w:spacing w:val="-3"/>
                <w:sz w:val="18"/>
              </w:rPr>
              <w:t xml:space="preserve"> </w:t>
            </w:r>
            <w:r w:rsidRPr="00D31912">
              <w:rPr>
                <w:spacing w:val="-2"/>
                <w:sz w:val="18"/>
              </w:rPr>
              <w:t>website</w:t>
            </w:r>
          </w:p>
        </w:tc>
        <w:tc>
          <w:tcPr>
            <w:tcW w:w="1558" w:type="dxa"/>
          </w:tcPr>
          <w:p w:rsidR="00DF772F" w:rsidRPr="00D31912" w:rsidRDefault="00FB4536">
            <w:pPr>
              <w:pStyle w:val="TableParagraph"/>
              <w:spacing w:before="79"/>
              <w:ind w:left="106"/>
              <w:rPr>
                <w:rFonts w:ascii="MS Gothic" w:hAnsi="MS Gothic"/>
                <w:sz w:val="18"/>
              </w:rPr>
            </w:pPr>
            <w:r w:rsidRPr="00D31912">
              <w:rPr>
                <w:rFonts w:ascii="MS Gothic" w:hAnsi="MS Gothic"/>
                <w:spacing w:val="-10"/>
                <w:sz w:val="18"/>
              </w:rPr>
              <w:t>☐</w:t>
            </w:r>
          </w:p>
        </w:tc>
        <w:tc>
          <w:tcPr>
            <w:tcW w:w="1844" w:type="dxa"/>
          </w:tcPr>
          <w:p w:rsidR="00DF772F" w:rsidRPr="00D31912" w:rsidRDefault="00FB4536">
            <w:pPr>
              <w:pStyle w:val="TableParagraph"/>
              <w:spacing w:before="79"/>
              <w:ind w:left="106"/>
              <w:rPr>
                <w:rFonts w:ascii="MS Gothic" w:hAnsi="MS Gothic"/>
                <w:sz w:val="18"/>
              </w:rPr>
            </w:pPr>
            <w:r w:rsidRPr="00D31912">
              <w:rPr>
                <w:rFonts w:ascii="MS Gothic" w:hAnsi="MS Gothic"/>
                <w:spacing w:val="-10"/>
                <w:sz w:val="18"/>
              </w:rPr>
              <w:t>☐</w:t>
            </w:r>
          </w:p>
          <w:p w:rsidR="00DF772F" w:rsidRPr="00D31912" w:rsidRDefault="00FB4536">
            <w:pPr>
              <w:pStyle w:val="TableParagraph"/>
              <w:spacing w:before="83"/>
              <w:ind w:left="106"/>
              <w:rPr>
                <w:sz w:val="18"/>
              </w:rPr>
            </w:pPr>
            <w:r w:rsidRPr="00D31912">
              <w:rPr>
                <w:sz w:val="18"/>
              </w:rPr>
              <w:t>Provide</w:t>
            </w:r>
            <w:r w:rsidRPr="00D31912">
              <w:rPr>
                <w:spacing w:val="-4"/>
                <w:sz w:val="18"/>
              </w:rPr>
              <w:t xml:space="preserve"> </w:t>
            </w:r>
            <w:r w:rsidRPr="00D31912">
              <w:rPr>
                <w:spacing w:val="-2"/>
                <w:sz w:val="18"/>
              </w:rPr>
              <w:t>Justification</w:t>
            </w:r>
          </w:p>
        </w:tc>
        <w:tc>
          <w:tcPr>
            <w:tcW w:w="2979" w:type="dxa"/>
          </w:tcPr>
          <w:p w:rsidR="00DF772F" w:rsidRPr="00D31912" w:rsidRDefault="00FB4536">
            <w:pPr>
              <w:pStyle w:val="TableParagraph"/>
              <w:spacing w:before="78"/>
              <w:ind w:left="105" w:right="929"/>
              <w:jc w:val="both"/>
              <w:rPr>
                <w:sz w:val="18"/>
              </w:rPr>
            </w:pPr>
            <w:r w:rsidRPr="00D31912">
              <w:rPr>
                <w:sz w:val="18"/>
              </w:rPr>
              <w:t>List</w:t>
            </w:r>
            <w:r w:rsidRPr="00D31912">
              <w:rPr>
                <w:spacing w:val="-10"/>
                <w:sz w:val="18"/>
              </w:rPr>
              <w:t xml:space="preserve"> </w:t>
            </w:r>
            <w:r w:rsidRPr="00D31912">
              <w:rPr>
                <w:sz w:val="18"/>
              </w:rPr>
              <w:t>here</w:t>
            </w:r>
            <w:r w:rsidRPr="00D31912">
              <w:rPr>
                <w:spacing w:val="-10"/>
                <w:sz w:val="18"/>
              </w:rPr>
              <w:t xml:space="preserve"> </w:t>
            </w:r>
            <w:r w:rsidRPr="00D31912">
              <w:rPr>
                <w:sz w:val="18"/>
              </w:rPr>
              <w:t>the</w:t>
            </w:r>
            <w:r w:rsidRPr="00D31912">
              <w:rPr>
                <w:spacing w:val="-10"/>
                <w:sz w:val="18"/>
              </w:rPr>
              <w:t xml:space="preserve"> </w:t>
            </w:r>
            <w:r w:rsidRPr="00D31912">
              <w:rPr>
                <w:sz w:val="18"/>
              </w:rPr>
              <w:t>standards</w:t>
            </w:r>
            <w:r w:rsidRPr="00D31912">
              <w:rPr>
                <w:spacing w:val="-8"/>
                <w:sz w:val="18"/>
              </w:rPr>
              <w:t xml:space="preserve"> </w:t>
            </w:r>
            <w:r w:rsidRPr="00D31912">
              <w:rPr>
                <w:sz w:val="18"/>
              </w:rPr>
              <w:t>/ procedures</w:t>
            </w:r>
            <w:r w:rsidRPr="00D31912">
              <w:rPr>
                <w:spacing w:val="-3"/>
                <w:sz w:val="18"/>
              </w:rPr>
              <w:t xml:space="preserve"> </w:t>
            </w:r>
            <w:r w:rsidRPr="00D31912">
              <w:rPr>
                <w:sz w:val="18"/>
              </w:rPr>
              <w:t>applied</w:t>
            </w:r>
            <w:r w:rsidRPr="00D31912">
              <w:rPr>
                <w:spacing w:val="-4"/>
                <w:sz w:val="18"/>
              </w:rPr>
              <w:t xml:space="preserve"> </w:t>
            </w:r>
            <w:r w:rsidRPr="00D31912">
              <w:rPr>
                <w:sz w:val="18"/>
              </w:rPr>
              <w:t xml:space="preserve">with </w:t>
            </w:r>
            <w:r w:rsidRPr="00D31912">
              <w:rPr>
                <w:spacing w:val="-2"/>
                <w:sz w:val="18"/>
              </w:rPr>
              <w:t>justification</w:t>
            </w:r>
          </w:p>
        </w:tc>
        <w:tc>
          <w:tcPr>
            <w:tcW w:w="3063" w:type="dxa"/>
          </w:tcPr>
          <w:p w:rsidR="00DF772F" w:rsidRPr="00D31912" w:rsidRDefault="00FB4536">
            <w:pPr>
              <w:pStyle w:val="TableParagraph"/>
              <w:spacing w:before="78"/>
              <w:ind w:left="105" w:right="86"/>
              <w:rPr>
                <w:sz w:val="18"/>
              </w:rPr>
            </w:pPr>
            <w:r w:rsidRPr="00D31912">
              <w:rPr>
                <w:sz w:val="18"/>
              </w:rPr>
              <w:t>Include direct reference to documents within the manufacturer’s</w:t>
            </w:r>
            <w:r w:rsidRPr="00D31912">
              <w:rPr>
                <w:spacing w:val="-15"/>
                <w:sz w:val="18"/>
              </w:rPr>
              <w:t xml:space="preserve"> </w:t>
            </w:r>
            <w:r w:rsidRPr="00D31912">
              <w:rPr>
                <w:sz w:val="18"/>
              </w:rPr>
              <w:t>quality</w:t>
            </w:r>
            <w:r w:rsidRPr="00D31912">
              <w:rPr>
                <w:spacing w:val="-12"/>
                <w:sz w:val="18"/>
              </w:rPr>
              <w:t xml:space="preserve"> </w:t>
            </w:r>
            <w:r w:rsidRPr="00D31912">
              <w:rPr>
                <w:sz w:val="18"/>
              </w:rPr>
              <w:t>system</w:t>
            </w:r>
          </w:p>
        </w:tc>
      </w:tr>
    </w:tbl>
    <w:p w:rsidR="00DF772F" w:rsidRPr="00D31912" w:rsidRDefault="00DF772F">
      <w:pPr>
        <w:pStyle w:val="TableParagraph"/>
        <w:rPr>
          <w:sz w:val="18"/>
        </w:rPr>
        <w:sectPr w:rsidR="00DF772F" w:rsidRPr="00D31912">
          <w:pgSz w:w="16850" w:h="11910" w:orient="landscape"/>
          <w:pgMar w:top="920" w:right="708" w:bottom="1934" w:left="566" w:header="0" w:footer="944" w:gutter="0"/>
          <w:cols w:space="720"/>
        </w:sectPr>
      </w:pPr>
    </w:p>
    <w:tbl>
      <w:tblPr>
        <w:tblStyle w:val="TableNormal"/>
        <w:tblW w:w="0" w:type="auto"/>
        <w:tblInd w:w="159" w:type="dxa"/>
        <w:tblBorders>
          <w:top w:val="single" w:sz="4" w:space="0" w:color="001770"/>
          <w:left w:val="single" w:sz="4" w:space="0" w:color="001770"/>
          <w:bottom w:val="single" w:sz="4" w:space="0" w:color="001770"/>
          <w:right w:val="single" w:sz="4" w:space="0" w:color="001770"/>
          <w:insideH w:val="single" w:sz="4" w:space="0" w:color="001770"/>
          <w:insideV w:val="single" w:sz="4" w:space="0" w:color="001770"/>
        </w:tblBorders>
        <w:tblLayout w:type="fixed"/>
        <w:tblLook w:val="01E0" w:firstRow="1" w:lastRow="1" w:firstColumn="1" w:lastColumn="1" w:noHBand="0" w:noVBand="0"/>
      </w:tblPr>
      <w:tblGrid>
        <w:gridCol w:w="754"/>
        <w:gridCol w:w="783"/>
        <w:gridCol w:w="4414"/>
        <w:gridCol w:w="1557"/>
        <w:gridCol w:w="1843"/>
        <w:gridCol w:w="2978"/>
        <w:gridCol w:w="3062"/>
      </w:tblGrid>
      <w:tr w:rsidR="00D31912" w:rsidRPr="00D31912">
        <w:trPr>
          <w:trHeight w:val="849"/>
        </w:trPr>
        <w:tc>
          <w:tcPr>
            <w:tcW w:w="5951" w:type="dxa"/>
            <w:gridSpan w:val="3"/>
            <w:shd w:val="clear" w:color="auto" w:fill="DEE7F7"/>
          </w:tcPr>
          <w:p w:rsidR="00DF772F" w:rsidRPr="00D31912" w:rsidRDefault="00FB4536">
            <w:pPr>
              <w:pStyle w:val="TableParagraph"/>
              <w:spacing w:before="146"/>
              <w:rPr>
                <w:rFonts w:ascii="Arial"/>
                <w:b/>
              </w:rPr>
            </w:pPr>
            <w:r w:rsidRPr="00D31912">
              <w:rPr>
                <w:rFonts w:ascii="Arial"/>
                <w:b/>
              </w:rPr>
              <w:t>Part</w:t>
            </w:r>
            <w:r w:rsidRPr="00D31912">
              <w:rPr>
                <w:rFonts w:ascii="Arial"/>
                <w:b/>
                <w:spacing w:val="1"/>
              </w:rPr>
              <w:t xml:space="preserve"> </w:t>
            </w:r>
            <w:r w:rsidRPr="00D31912">
              <w:rPr>
                <w:rFonts w:ascii="Arial"/>
                <w:b/>
                <w:spacing w:val="-5"/>
              </w:rPr>
              <w:t>2.</w:t>
            </w:r>
          </w:p>
          <w:p w:rsidR="00DF772F" w:rsidRPr="00D31912" w:rsidRDefault="00FB4536">
            <w:pPr>
              <w:pStyle w:val="TableParagraph"/>
              <w:spacing w:before="81"/>
              <w:rPr>
                <w:rFonts w:ascii="Arial"/>
                <w:b/>
              </w:rPr>
            </w:pPr>
            <w:r w:rsidRPr="00D31912">
              <w:rPr>
                <w:rFonts w:ascii="Arial"/>
                <w:b/>
              </w:rPr>
              <w:t>PRINCIPLES</w:t>
            </w:r>
            <w:r w:rsidRPr="00D31912">
              <w:rPr>
                <w:rFonts w:ascii="Arial"/>
                <w:b/>
                <w:spacing w:val="-7"/>
              </w:rPr>
              <w:t xml:space="preserve"> </w:t>
            </w:r>
            <w:r w:rsidRPr="00D31912">
              <w:rPr>
                <w:rFonts w:ascii="Arial"/>
                <w:b/>
              </w:rPr>
              <w:t>ABOUT</w:t>
            </w:r>
            <w:r w:rsidRPr="00D31912">
              <w:rPr>
                <w:rFonts w:ascii="Arial"/>
                <w:b/>
                <w:spacing w:val="-9"/>
              </w:rPr>
              <w:t xml:space="preserve"> </w:t>
            </w:r>
            <w:r w:rsidRPr="00D31912">
              <w:rPr>
                <w:rFonts w:ascii="Arial"/>
                <w:b/>
              </w:rPr>
              <w:t>DESIGN</w:t>
            </w:r>
            <w:r w:rsidRPr="00D31912">
              <w:rPr>
                <w:rFonts w:ascii="Arial"/>
                <w:b/>
                <w:spacing w:val="-7"/>
              </w:rPr>
              <w:t xml:space="preserve"> </w:t>
            </w:r>
            <w:r w:rsidRPr="00D31912">
              <w:rPr>
                <w:rFonts w:ascii="Arial"/>
                <w:b/>
              </w:rPr>
              <w:t>AND</w:t>
            </w:r>
            <w:r w:rsidRPr="00D31912">
              <w:rPr>
                <w:rFonts w:ascii="Arial"/>
                <w:b/>
                <w:spacing w:val="-7"/>
              </w:rPr>
              <w:t xml:space="preserve"> </w:t>
            </w:r>
            <w:r w:rsidRPr="00D31912">
              <w:rPr>
                <w:rFonts w:ascii="Arial"/>
                <w:b/>
                <w:spacing w:val="-2"/>
              </w:rPr>
              <w:t>CONSTRUCTION</w:t>
            </w:r>
          </w:p>
        </w:tc>
        <w:tc>
          <w:tcPr>
            <w:tcW w:w="1557" w:type="dxa"/>
            <w:vMerge w:val="restart"/>
            <w:shd w:val="clear" w:color="auto" w:fill="DEE7F7"/>
          </w:tcPr>
          <w:p w:rsidR="00DF772F" w:rsidRPr="00D31912" w:rsidRDefault="00FB4536">
            <w:pPr>
              <w:pStyle w:val="TableParagraph"/>
              <w:spacing w:before="74"/>
              <w:ind w:left="220"/>
              <w:rPr>
                <w:rFonts w:ascii="Arial"/>
                <w:b/>
              </w:rPr>
            </w:pPr>
            <w:r w:rsidRPr="00D31912">
              <w:rPr>
                <w:rFonts w:ascii="Arial"/>
                <w:b/>
                <w:spacing w:val="-2"/>
              </w:rPr>
              <w:t>Applicable</w:t>
            </w:r>
          </w:p>
        </w:tc>
        <w:tc>
          <w:tcPr>
            <w:tcW w:w="1843" w:type="dxa"/>
            <w:vMerge w:val="restart"/>
            <w:shd w:val="clear" w:color="auto" w:fill="DEE7F7"/>
          </w:tcPr>
          <w:p w:rsidR="00DF772F" w:rsidRPr="00D31912" w:rsidRDefault="00FB4536">
            <w:pPr>
              <w:pStyle w:val="TableParagraph"/>
              <w:spacing w:before="74"/>
              <w:ind w:left="133" w:right="18"/>
              <w:jc w:val="center"/>
              <w:rPr>
                <w:rFonts w:ascii="Arial"/>
                <w:b/>
              </w:rPr>
            </w:pPr>
            <w:r w:rsidRPr="00D31912">
              <w:rPr>
                <w:rFonts w:ascii="Arial"/>
                <w:b/>
              </w:rPr>
              <w:t>Not</w:t>
            </w:r>
            <w:r w:rsidRPr="00D31912">
              <w:rPr>
                <w:rFonts w:ascii="Arial"/>
                <w:b/>
                <w:spacing w:val="-1"/>
              </w:rPr>
              <w:t xml:space="preserve"> </w:t>
            </w:r>
            <w:r w:rsidRPr="00D31912">
              <w:rPr>
                <w:rFonts w:ascii="Arial"/>
                <w:b/>
                <w:spacing w:val="-2"/>
              </w:rPr>
              <w:t>applicable</w:t>
            </w:r>
          </w:p>
          <w:p w:rsidR="00DF772F" w:rsidRPr="00D31912" w:rsidRDefault="00FB4536">
            <w:pPr>
              <w:pStyle w:val="TableParagraph"/>
              <w:ind w:left="133" w:right="4"/>
              <w:jc w:val="center"/>
              <w:rPr>
                <w:rFonts w:ascii="Arial"/>
                <w:b/>
                <w:sz w:val="16"/>
              </w:rPr>
            </w:pPr>
            <w:r w:rsidRPr="00D31912">
              <w:rPr>
                <w:rFonts w:ascii="Arial"/>
                <w:b/>
                <w:spacing w:val="-6"/>
                <w:sz w:val="16"/>
              </w:rPr>
              <w:t>Justification</w:t>
            </w:r>
            <w:r w:rsidRPr="00D31912">
              <w:rPr>
                <w:rFonts w:ascii="Arial"/>
                <w:b/>
                <w:spacing w:val="-12"/>
                <w:sz w:val="16"/>
              </w:rPr>
              <w:t xml:space="preserve"> </w:t>
            </w:r>
            <w:r w:rsidRPr="00D31912">
              <w:rPr>
                <w:rFonts w:ascii="Arial"/>
                <w:b/>
                <w:spacing w:val="-6"/>
                <w:sz w:val="16"/>
              </w:rPr>
              <w:t>must</w:t>
            </w:r>
            <w:r w:rsidRPr="00D31912">
              <w:rPr>
                <w:rFonts w:ascii="Arial"/>
                <w:b/>
                <w:spacing w:val="-10"/>
                <w:sz w:val="16"/>
              </w:rPr>
              <w:t xml:space="preserve"> </w:t>
            </w:r>
            <w:r w:rsidRPr="00D31912">
              <w:rPr>
                <w:rFonts w:ascii="Arial"/>
                <w:b/>
                <w:spacing w:val="-6"/>
                <w:sz w:val="16"/>
              </w:rPr>
              <w:t>be</w:t>
            </w:r>
            <w:r w:rsidRPr="00D31912">
              <w:rPr>
                <w:rFonts w:ascii="Arial"/>
                <w:b/>
                <w:sz w:val="16"/>
              </w:rPr>
              <w:t xml:space="preserve"> provided</w:t>
            </w:r>
            <w:r w:rsidRPr="00D31912">
              <w:rPr>
                <w:rFonts w:ascii="Arial"/>
                <w:b/>
                <w:spacing w:val="-12"/>
                <w:sz w:val="16"/>
              </w:rPr>
              <w:t xml:space="preserve"> </w:t>
            </w:r>
            <w:r w:rsidRPr="00D31912">
              <w:rPr>
                <w:rFonts w:ascii="Arial"/>
                <w:b/>
                <w:sz w:val="16"/>
              </w:rPr>
              <w:t>below</w:t>
            </w:r>
          </w:p>
        </w:tc>
        <w:tc>
          <w:tcPr>
            <w:tcW w:w="2978" w:type="dxa"/>
            <w:vMerge w:val="restart"/>
            <w:shd w:val="clear" w:color="auto" w:fill="DEE7F7"/>
          </w:tcPr>
          <w:p w:rsidR="00DF772F" w:rsidRPr="00D31912" w:rsidRDefault="00FB4536">
            <w:pPr>
              <w:pStyle w:val="TableParagraph"/>
              <w:spacing w:before="77"/>
              <w:ind w:left="221"/>
              <w:rPr>
                <w:rFonts w:ascii="Arial"/>
                <w:b/>
              </w:rPr>
            </w:pPr>
            <w:r w:rsidRPr="00D31912">
              <w:rPr>
                <w:rFonts w:ascii="Arial"/>
                <w:b/>
              </w:rPr>
              <w:t>Medical</w:t>
            </w:r>
            <w:r w:rsidRPr="00D31912">
              <w:rPr>
                <w:rFonts w:ascii="Arial"/>
                <w:b/>
                <w:spacing w:val="-11"/>
              </w:rPr>
              <w:t xml:space="preserve"> </w:t>
            </w:r>
            <w:r w:rsidRPr="00D31912">
              <w:rPr>
                <w:rFonts w:ascii="Arial"/>
                <w:b/>
              </w:rPr>
              <w:t>Devices</w:t>
            </w:r>
            <w:r w:rsidRPr="00D31912">
              <w:rPr>
                <w:rFonts w:ascii="Arial"/>
                <w:b/>
                <w:spacing w:val="-14"/>
              </w:rPr>
              <w:t xml:space="preserve"> </w:t>
            </w:r>
            <w:r w:rsidRPr="00D31912">
              <w:rPr>
                <w:rFonts w:ascii="Arial"/>
                <w:b/>
              </w:rPr>
              <w:t>/</w:t>
            </w:r>
            <w:r w:rsidRPr="00D31912">
              <w:rPr>
                <w:rFonts w:ascii="Arial"/>
                <w:b/>
                <w:spacing w:val="-13"/>
              </w:rPr>
              <w:t xml:space="preserve"> </w:t>
            </w:r>
            <w:r w:rsidRPr="00D31912">
              <w:rPr>
                <w:rFonts w:ascii="Arial"/>
                <w:b/>
              </w:rPr>
              <w:t>IVD standard or other procedure applied</w:t>
            </w:r>
          </w:p>
        </w:tc>
        <w:tc>
          <w:tcPr>
            <w:tcW w:w="3062" w:type="dxa"/>
            <w:vMerge w:val="restart"/>
            <w:shd w:val="clear" w:color="auto" w:fill="DEE7F7"/>
          </w:tcPr>
          <w:p w:rsidR="00DF772F" w:rsidRPr="00D31912" w:rsidRDefault="00FB4536">
            <w:pPr>
              <w:pStyle w:val="TableParagraph"/>
              <w:spacing w:before="74"/>
              <w:ind w:left="222"/>
              <w:rPr>
                <w:rFonts w:ascii="Arial"/>
                <w:b/>
              </w:rPr>
            </w:pPr>
            <w:r w:rsidRPr="00D31912">
              <w:rPr>
                <w:rFonts w:ascii="Arial"/>
                <w:b/>
              </w:rPr>
              <w:t>Evidence</w:t>
            </w:r>
            <w:r w:rsidRPr="00D31912">
              <w:rPr>
                <w:rFonts w:ascii="Arial"/>
                <w:b/>
                <w:spacing w:val="-4"/>
              </w:rPr>
              <w:t xml:space="preserve"> </w:t>
            </w:r>
            <w:r w:rsidRPr="00D31912">
              <w:rPr>
                <w:rFonts w:ascii="Arial"/>
                <w:b/>
              </w:rPr>
              <w:t>of</w:t>
            </w:r>
            <w:r w:rsidRPr="00D31912">
              <w:rPr>
                <w:rFonts w:ascii="Arial"/>
                <w:b/>
                <w:spacing w:val="-2"/>
              </w:rPr>
              <w:t xml:space="preserve"> compliance</w:t>
            </w:r>
          </w:p>
          <w:p w:rsidR="00DF772F" w:rsidRPr="00D31912" w:rsidRDefault="00FB4536">
            <w:pPr>
              <w:pStyle w:val="TableParagraph"/>
              <w:ind w:left="137" w:right="4"/>
              <w:jc w:val="center"/>
              <w:rPr>
                <w:rFonts w:ascii="Arial" w:hAnsi="Arial"/>
                <w:b/>
                <w:sz w:val="16"/>
              </w:rPr>
            </w:pPr>
            <w:r w:rsidRPr="00D31912">
              <w:rPr>
                <w:rFonts w:ascii="Arial" w:hAnsi="Arial"/>
                <w:b/>
                <w:spacing w:val="-6"/>
                <w:sz w:val="16"/>
              </w:rPr>
              <w:t>Include direct reference to documents</w:t>
            </w:r>
            <w:r w:rsidRPr="00D31912">
              <w:rPr>
                <w:rFonts w:ascii="Arial" w:hAnsi="Arial"/>
                <w:b/>
                <w:sz w:val="16"/>
              </w:rPr>
              <w:t xml:space="preserve"> within</w:t>
            </w:r>
            <w:r w:rsidRPr="00D31912">
              <w:rPr>
                <w:rFonts w:ascii="Arial" w:hAnsi="Arial"/>
                <w:b/>
                <w:spacing w:val="-8"/>
                <w:sz w:val="16"/>
              </w:rPr>
              <w:t xml:space="preserve"> </w:t>
            </w:r>
            <w:r w:rsidRPr="00D31912">
              <w:rPr>
                <w:rFonts w:ascii="Arial" w:hAnsi="Arial"/>
                <w:b/>
                <w:sz w:val="16"/>
              </w:rPr>
              <w:t>the</w:t>
            </w:r>
            <w:r w:rsidRPr="00D31912">
              <w:rPr>
                <w:rFonts w:ascii="Arial" w:hAnsi="Arial"/>
                <w:b/>
                <w:spacing w:val="-9"/>
                <w:sz w:val="16"/>
              </w:rPr>
              <w:t xml:space="preserve"> </w:t>
            </w:r>
            <w:r w:rsidRPr="00D31912">
              <w:rPr>
                <w:rFonts w:ascii="Arial" w:hAnsi="Arial"/>
                <w:b/>
                <w:sz w:val="16"/>
              </w:rPr>
              <w:t>manufacturer’s</w:t>
            </w:r>
            <w:r w:rsidRPr="00D31912">
              <w:rPr>
                <w:rFonts w:ascii="Arial" w:hAnsi="Arial"/>
                <w:b/>
                <w:spacing w:val="-9"/>
                <w:sz w:val="16"/>
              </w:rPr>
              <w:t xml:space="preserve"> </w:t>
            </w:r>
            <w:r w:rsidRPr="00D31912">
              <w:rPr>
                <w:rFonts w:ascii="Arial" w:hAnsi="Arial"/>
                <w:b/>
                <w:sz w:val="16"/>
              </w:rPr>
              <w:t xml:space="preserve">quality </w:t>
            </w:r>
            <w:r w:rsidRPr="00D31912">
              <w:rPr>
                <w:rFonts w:ascii="Arial" w:hAnsi="Arial"/>
                <w:b/>
                <w:spacing w:val="-2"/>
                <w:sz w:val="16"/>
              </w:rPr>
              <w:t>system</w:t>
            </w:r>
          </w:p>
        </w:tc>
      </w:tr>
      <w:tr w:rsidR="00D31912" w:rsidRPr="00D31912">
        <w:trPr>
          <w:trHeight w:val="880"/>
        </w:trPr>
        <w:tc>
          <w:tcPr>
            <w:tcW w:w="754" w:type="dxa"/>
            <w:shd w:val="clear" w:color="auto" w:fill="DEE7F7"/>
          </w:tcPr>
          <w:p w:rsidR="00DF772F" w:rsidRPr="00D31912" w:rsidRDefault="00FB4536">
            <w:pPr>
              <w:pStyle w:val="TableParagraph"/>
              <w:spacing w:before="74"/>
              <w:ind w:left="0" w:right="119"/>
              <w:jc w:val="center"/>
              <w:rPr>
                <w:rFonts w:ascii="Arial"/>
                <w:b/>
              </w:rPr>
            </w:pPr>
            <w:r w:rsidRPr="00D31912">
              <w:rPr>
                <w:rFonts w:ascii="Arial"/>
                <w:b/>
                <w:spacing w:val="-5"/>
              </w:rPr>
              <w:t>13A</w:t>
            </w:r>
          </w:p>
        </w:tc>
        <w:tc>
          <w:tcPr>
            <w:tcW w:w="5197" w:type="dxa"/>
            <w:gridSpan w:val="2"/>
            <w:shd w:val="clear" w:color="auto" w:fill="DEE7F7"/>
          </w:tcPr>
          <w:p w:rsidR="00DF772F" w:rsidRPr="00D31912" w:rsidRDefault="00FB4536">
            <w:pPr>
              <w:pStyle w:val="TableParagraph"/>
              <w:spacing w:before="79"/>
              <w:ind w:right="248"/>
              <w:jc w:val="both"/>
              <w:rPr>
                <w:rFonts w:ascii="Arial"/>
                <w:b/>
                <w:i/>
              </w:rPr>
            </w:pPr>
            <w:r w:rsidRPr="00D31912">
              <w:rPr>
                <w:rFonts w:ascii="Arial"/>
                <w:b/>
                <w:i/>
              </w:rPr>
              <w:t>Patient</w:t>
            </w:r>
            <w:r w:rsidRPr="00D31912">
              <w:rPr>
                <w:rFonts w:ascii="Arial"/>
                <w:b/>
                <w:i/>
                <w:spacing w:val="-10"/>
              </w:rPr>
              <w:t xml:space="preserve"> </w:t>
            </w:r>
            <w:r w:rsidRPr="00D31912">
              <w:rPr>
                <w:rFonts w:ascii="Arial"/>
                <w:b/>
                <w:i/>
              </w:rPr>
              <w:t>information</w:t>
            </w:r>
            <w:r w:rsidRPr="00D31912">
              <w:rPr>
                <w:rFonts w:ascii="Arial"/>
                <w:b/>
                <w:i/>
                <w:spacing w:val="-9"/>
              </w:rPr>
              <w:t xml:space="preserve"> </w:t>
            </w:r>
            <w:r w:rsidRPr="00D31912">
              <w:rPr>
                <w:rFonts w:ascii="Arial"/>
                <w:b/>
                <w:i/>
              </w:rPr>
              <w:t>about</w:t>
            </w:r>
            <w:r w:rsidRPr="00D31912">
              <w:rPr>
                <w:rFonts w:ascii="Arial"/>
                <w:b/>
                <w:i/>
                <w:spacing w:val="-10"/>
              </w:rPr>
              <w:t xml:space="preserve"> </w:t>
            </w:r>
            <w:r w:rsidRPr="00D31912">
              <w:rPr>
                <w:rFonts w:ascii="Arial"/>
                <w:b/>
                <w:i/>
              </w:rPr>
              <w:t>implantable</w:t>
            </w:r>
            <w:r w:rsidRPr="00D31912">
              <w:rPr>
                <w:rFonts w:ascii="Arial"/>
                <w:b/>
                <w:i/>
                <w:spacing w:val="-11"/>
              </w:rPr>
              <w:t xml:space="preserve"> </w:t>
            </w:r>
            <w:r w:rsidRPr="00D31912">
              <w:rPr>
                <w:rFonts w:ascii="Arial"/>
                <w:b/>
                <w:i/>
              </w:rPr>
              <w:t>medical devices</w:t>
            </w:r>
            <w:r w:rsidRPr="00D31912">
              <w:rPr>
                <w:rFonts w:ascii="Arial"/>
                <w:b/>
                <w:i/>
                <w:spacing w:val="-2"/>
              </w:rPr>
              <w:t xml:space="preserve"> </w:t>
            </w:r>
            <w:r w:rsidRPr="00D31912">
              <w:rPr>
                <w:rFonts w:ascii="Arial"/>
                <w:b/>
                <w:i/>
              </w:rPr>
              <w:t>or</w:t>
            </w:r>
            <w:r w:rsidRPr="00D31912">
              <w:rPr>
                <w:rFonts w:ascii="Arial"/>
                <w:b/>
                <w:i/>
                <w:spacing w:val="-3"/>
              </w:rPr>
              <w:t xml:space="preserve"> </w:t>
            </w:r>
            <w:r w:rsidRPr="00D31912">
              <w:rPr>
                <w:rFonts w:ascii="Arial"/>
                <w:b/>
                <w:i/>
              </w:rPr>
              <w:t>active</w:t>
            </w:r>
            <w:r w:rsidRPr="00D31912">
              <w:rPr>
                <w:rFonts w:ascii="Arial"/>
                <w:b/>
                <w:i/>
                <w:spacing w:val="-4"/>
              </w:rPr>
              <w:t xml:space="preserve"> </w:t>
            </w:r>
            <w:r w:rsidRPr="00D31912">
              <w:rPr>
                <w:rFonts w:ascii="Arial"/>
                <w:b/>
                <w:i/>
              </w:rPr>
              <w:t>implantable</w:t>
            </w:r>
            <w:r w:rsidRPr="00D31912">
              <w:rPr>
                <w:rFonts w:ascii="Arial"/>
                <w:b/>
                <w:i/>
                <w:spacing w:val="-4"/>
              </w:rPr>
              <w:t xml:space="preserve"> </w:t>
            </w:r>
            <w:r w:rsidRPr="00D31912">
              <w:rPr>
                <w:rFonts w:ascii="Arial"/>
                <w:b/>
                <w:i/>
              </w:rPr>
              <w:t>medical</w:t>
            </w:r>
            <w:r w:rsidRPr="00D31912">
              <w:rPr>
                <w:rFonts w:ascii="Arial"/>
                <w:b/>
                <w:i/>
                <w:spacing w:val="-3"/>
              </w:rPr>
              <w:t xml:space="preserve"> </w:t>
            </w:r>
            <w:r w:rsidRPr="00D31912">
              <w:rPr>
                <w:rFonts w:ascii="Arial"/>
                <w:b/>
                <w:i/>
              </w:rPr>
              <w:t>devices to be made available</w:t>
            </w:r>
          </w:p>
        </w:tc>
        <w:tc>
          <w:tcPr>
            <w:tcW w:w="1557" w:type="dxa"/>
            <w:vMerge/>
            <w:tcBorders>
              <w:top w:val="nil"/>
            </w:tcBorders>
            <w:shd w:val="clear" w:color="auto" w:fill="DEE7F7"/>
          </w:tcPr>
          <w:p w:rsidR="00DF772F" w:rsidRPr="00D31912" w:rsidRDefault="00DF772F">
            <w:pPr>
              <w:rPr>
                <w:sz w:val="2"/>
                <w:szCs w:val="2"/>
              </w:rPr>
            </w:pPr>
          </w:p>
        </w:tc>
        <w:tc>
          <w:tcPr>
            <w:tcW w:w="1843" w:type="dxa"/>
            <w:vMerge/>
            <w:tcBorders>
              <w:top w:val="nil"/>
            </w:tcBorders>
            <w:shd w:val="clear" w:color="auto" w:fill="DEE7F7"/>
          </w:tcPr>
          <w:p w:rsidR="00DF772F" w:rsidRPr="00D31912" w:rsidRDefault="00DF772F">
            <w:pPr>
              <w:rPr>
                <w:sz w:val="2"/>
                <w:szCs w:val="2"/>
              </w:rPr>
            </w:pPr>
          </w:p>
        </w:tc>
        <w:tc>
          <w:tcPr>
            <w:tcW w:w="2978" w:type="dxa"/>
            <w:vMerge/>
            <w:tcBorders>
              <w:top w:val="nil"/>
            </w:tcBorders>
            <w:shd w:val="clear" w:color="auto" w:fill="DEE7F7"/>
          </w:tcPr>
          <w:p w:rsidR="00DF772F" w:rsidRPr="00D31912" w:rsidRDefault="00DF772F">
            <w:pPr>
              <w:rPr>
                <w:sz w:val="2"/>
                <w:szCs w:val="2"/>
              </w:rPr>
            </w:pPr>
          </w:p>
        </w:tc>
        <w:tc>
          <w:tcPr>
            <w:tcW w:w="3062" w:type="dxa"/>
            <w:vMerge/>
            <w:tcBorders>
              <w:top w:val="nil"/>
            </w:tcBorders>
            <w:shd w:val="clear" w:color="auto" w:fill="DEE7F7"/>
          </w:tcPr>
          <w:p w:rsidR="00DF772F" w:rsidRPr="00D31912" w:rsidRDefault="00DF772F">
            <w:pPr>
              <w:rPr>
                <w:sz w:val="2"/>
                <w:szCs w:val="2"/>
              </w:rPr>
            </w:pPr>
          </w:p>
        </w:tc>
      </w:tr>
      <w:tr w:rsidR="00D31912" w:rsidRPr="00D31912">
        <w:trPr>
          <w:trHeight w:val="1605"/>
        </w:trPr>
        <w:tc>
          <w:tcPr>
            <w:tcW w:w="754" w:type="dxa"/>
          </w:tcPr>
          <w:p w:rsidR="00DF772F" w:rsidRPr="00D31912" w:rsidRDefault="00FB4536">
            <w:pPr>
              <w:pStyle w:val="TableParagraph"/>
              <w:spacing w:before="73"/>
              <w:ind w:left="72" w:right="119"/>
              <w:jc w:val="center"/>
              <w:rPr>
                <w:rFonts w:ascii="Arial"/>
                <w:b/>
                <w:sz w:val="18"/>
              </w:rPr>
            </w:pPr>
            <w:r w:rsidRPr="00D31912">
              <w:rPr>
                <w:rFonts w:ascii="Arial"/>
                <w:b/>
                <w:spacing w:val="-4"/>
                <w:sz w:val="18"/>
              </w:rPr>
              <w:t>13A.3</w:t>
            </w:r>
          </w:p>
        </w:tc>
        <w:tc>
          <w:tcPr>
            <w:tcW w:w="5197" w:type="dxa"/>
            <w:gridSpan w:val="2"/>
          </w:tcPr>
          <w:p w:rsidR="00DF772F" w:rsidRPr="00D31912" w:rsidRDefault="00FB4536">
            <w:pPr>
              <w:pStyle w:val="TableParagraph"/>
              <w:spacing w:before="73"/>
              <w:rPr>
                <w:rFonts w:ascii="Arial"/>
                <w:b/>
                <w:sz w:val="18"/>
              </w:rPr>
            </w:pPr>
            <w:r w:rsidRPr="00D31912">
              <w:rPr>
                <w:rFonts w:ascii="Arial"/>
                <w:b/>
                <w:sz w:val="18"/>
              </w:rPr>
              <w:t>Patient</w:t>
            </w:r>
            <w:r w:rsidRPr="00D31912">
              <w:rPr>
                <w:rFonts w:ascii="Arial"/>
                <w:b/>
                <w:spacing w:val="-4"/>
                <w:sz w:val="18"/>
              </w:rPr>
              <w:t xml:space="preserve"> </w:t>
            </w:r>
            <w:r w:rsidRPr="00D31912">
              <w:rPr>
                <w:rFonts w:ascii="Arial"/>
                <w:b/>
                <w:sz w:val="18"/>
              </w:rPr>
              <w:t>information</w:t>
            </w:r>
            <w:r w:rsidRPr="00D31912">
              <w:rPr>
                <w:rFonts w:ascii="Arial"/>
                <w:b/>
                <w:spacing w:val="-4"/>
                <w:sz w:val="18"/>
              </w:rPr>
              <w:t xml:space="preserve"> </w:t>
            </w:r>
            <w:r w:rsidRPr="00D31912">
              <w:rPr>
                <w:rFonts w:ascii="Arial"/>
                <w:b/>
                <w:sz w:val="18"/>
              </w:rPr>
              <w:t>leaflets</w:t>
            </w:r>
            <w:r w:rsidRPr="00D31912">
              <w:rPr>
                <w:rFonts w:ascii="Arial"/>
                <w:b/>
                <w:spacing w:val="-6"/>
                <w:sz w:val="18"/>
              </w:rPr>
              <w:t xml:space="preserve"> </w:t>
            </w:r>
            <w:r w:rsidRPr="00D31912">
              <w:rPr>
                <w:rFonts w:ascii="Arial"/>
                <w:b/>
                <w:sz w:val="18"/>
              </w:rPr>
              <w:t>etc.</w:t>
            </w:r>
            <w:r w:rsidRPr="00D31912">
              <w:rPr>
                <w:rFonts w:ascii="Arial"/>
                <w:b/>
                <w:spacing w:val="-4"/>
                <w:sz w:val="18"/>
              </w:rPr>
              <w:t xml:space="preserve"> </w:t>
            </w:r>
            <w:r w:rsidRPr="00D31912">
              <w:rPr>
                <w:rFonts w:ascii="Arial"/>
                <w:b/>
                <w:sz w:val="18"/>
              </w:rPr>
              <w:t>for</w:t>
            </w:r>
            <w:r w:rsidRPr="00D31912">
              <w:rPr>
                <w:rFonts w:ascii="Arial"/>
                <w:b/>
                <w:spacing w:val="-4"/>
                <w:sz w:val="18"/>
              </w:rPr>
              <w:t xml:space="preserve"> </w:t>
            </w:r>
            <w:r w:rsidRPr="00D31912">
              <w:rPr>
                <w:rFonts w:ascii="Arial"/>
                <w:b/>
                <w:sz w:val="18"/>
              </w:rPr>
              <w:t>implantable</w:t>
            </w:r>
            <w:r w:rsidRPr="00D31912">
              <w:rPr>
                <w:rFonts w:ascii="Arial"/>
                <w:b/>
                <w:spacing w:val="-5"/>
                <w:sz w:val="18"/>
              </w:rPr>
              <w:t xml:space="preserve"> </w:t>
            </w:r>
            <w:r w:rsidRPr="00D31912">
              <w:rPr>
                <w:rFonts w:ascii="Arial"/>
                <w:b/>
                <w:spacing w:val="-2"/>
                <w:sz w:val="18"/>
              </w:rPr>
              <w:t>devices</w:t>
            </w:r>
          </w:p>
          <w:p w:rsidR="00DF772F" w:rsidRPr="00D31912" w:rsidRDefault="00FB4536">
            <w:pPr>
              <w:pStyle w:val="TableParagraph"/>
              <w:numPr>
                <w:ilvl w:val="0"/>
                <w:numId w:val="6"/>
              </w:numPr>
              <w:tabs>
                <w:tab w:val="left" w:pos="462"/>
              </w:tabs>
              <w:spacing w:before="79"/>
              <w:ind w:left="462" w:hanging="355"/>
              <w:rPr>
                <w:sz w:val="18"/>
              </w:rPr>
            </w:pPr>
            <w:r w:rsidRPr="00D31912">
              <w:rPr>
                <w:spacing w:val="-2"/>
                <w:sz w:val="18"/>
              </w:rPr>
              <w:t>Either:</w:t>
            </w:r>
          </w:p>
          <w:p w:rsidR="00DF772F" w:rsidRPr="00D31912" w:rsidRDefault="00FB4536">
            <w:pPr>
              <w:pStyle w:val="TableParagraph"/>
              <w:numPr>
                <w:ilvl w:val="1"/>
                <w:numId w:val="6"/>
              </w:numPr>
              <w:tabs>
                <w:tab w:val="left" w:pos="817"/>
                <w:tab w:val="left" w:pos="820"/>
              </w:tabs>
              <w:spacing w:before="71" w:line="280" w:lineRule="auto"/>
              <w:ind w:right="140"/>
              <w:rPr>
                <w:sz w:val="18"/>
              </w:rPr>
            </w:pPr>
            <w:r w:rsidRPr="00D31912">
              <w:rPr>
                <w:spacing w:val="-6"/>
                <w:sz w:val="18"/>
              </w:rPr>
              <w:t xml:space="preserve">a leaflet (a </w:t>
            </w:r>
            <w:r w:rsidRPr="00D31912">
              <w:rPr>
                <w:rFonts w:ascii="Arial"/>
                <w:b/>
                <w:i/>
                <w:spacing w:val="-6"/>
                <w:sz w:val="18"/>
              </w:rPr>
              <w:t>patient information leaflet</w:t>
            </w:r>
            <w:r w:rsidRPr="00D31912">
              <w:rPr>
                <w:spacing w:val="-6"/>
                <w:sz w:val="18"/>
              </w:rPr>
              <w:t xml:space="preserve">) that includes the </w:t>
            </w:r>
            <w:r w:rsidRPr="00D31912">
              <w:rPr>
                <w:spacing w:val="-2"/>
                <w:sz w:val="18"/>
              </w:rPr>
              <w:t>information</w:t>
            </w:r>
            <w:r w:rsidRPr="00D31912">
              <w:rPr>
                <w:spacing w:val="-12"/>
                <w:sz w:val="18"/>
              </w:rPr>
              <w:t xml:space="preserve"> </w:t>
            </w:r>
            <w:r w:rsidRPr="00D31912">
              <w:rPr>
                <w:spacing w:val="-2"/>
                <w:sz w:val="18"/>
              </w:rPr>
              <w:t>covered</w:t>
            </w:r>
            <w:r w:rsidRPr="00D31912">
              <w:rPr>
                <w:spacing w:val="-9"/>
                <w:sz w:val="18"/>
              </w:rPr>
              <w:t xml:space="preserve"> </w:t>
            </w:r>
            <w:r w:rsidRPr="00D31912">
              <w:rPr>
                <w:spacing w:val="-2"/>
                <w:sz w:val="18"/>
              </w:rPr>
              <w:t>by</w:t>
            </w:r>
            <w:r w:rsidRPr="00D31912">
              <w:rPr>
                <w:spacing w:val="-14"/>
                <w:sz w:val="18"/>
              </w:rPr>
              <w:t xml:space="preserve"> </w:t>
            </w:r>
            <w:r w:rsidRPr="00D31912">
              <w:rPr>
                <w:spacing w:val="-2"/>
                <w:sz w:val="18"/>
              </w:rPr>
              <w:t>subclauses</w:t>
            </w:r>
            <w:r w:rsidRPr="00D31912">
              <w:rPr>
                <w:spacing w:val="-7"/>
                <w:sz w:val="18"/>
              </w:rPr>
              <w:t xml:space="preserve"> </w:t>
            </w:r>
            <w:r w:rsidRPr="00D31912">
              <w:rPr>
                <w:spacing w:val="-2"/>
                <w:sz w:val="18"/>
              </w:rPr>
              <w:t>(2)</w:t>
            </w:r>
            <w:r w:rsidRPr="00D31912">
              <w:rPr>
                <w:spacing w:val="-11"/>
                <w:sz w:val="18"/>
              </w:rPr>
              <w:t xml:space="preserve"> </w:t>
            </w:r>
            <w:r w:rsidRPr="00D31912">
              <w:rPr>
                <w:spacing w:val="-2"/>
                <w:sz w:val="18"/>
              </w:rPr>
              <w:t>and</w:t>
            </w:r>
            <w:r w:rsidRPr="00D31912">
              <w:rPr>
                <w:spacing w:val="-9"/>
                <w:sz w:val="18"/>
              </w:rPr>
              <w:t xml:space="preserve"> </w:t>
            </w:r>
            <w:r w:rsidRPr="00D31912">
              <w:rPr>
                <w:spacing w:val="-2"/>
                <w:sz w:val="18"/>
              </w:rPr>
              <w:t>(3)</w:t>
            </w:r>
            <w:r w:rsidRPr="00D31912">
              <w:rPr>
                <w:spacing w:val="-13"/>
                <w:sz w:val="18"/>
              </w:rPr>
              <w:t xml:space="preserve"> </w:t>
            </w:r>
            <w:r w:rsidRPr="00D31912">
              <w:rPr>
                <w:spacing w:val="-2"/>
                <w:sz w:val="18"/>
              </w:rPr>
              <w:t>and</w:t>
            </w:r>
            <w:r w:rsidRPr="00D31912">
              <w:rPr>
                <w:spacing w:val="-11"/>
                <w:sz w:val="18"/>
              </w:rPr>
              <w:t xml:space="preserve"> </w:t>
            </w:r>
            <w:r w:rsidRPr="00D31912">
              <w:rPr>
                <w:spacing w:val="-2"/>
                <w:sz w:val="18"/>
              </w:rPr>
              <w:t xml:space="preserve">that </w:t>
            </w:r>
            <w:r w:rsidRPr="00D31912">
              <w:rPr>
                <w:spacing w:val="-4"/>
                <w:sz w:val="18"/>
              </w:rPr>
              <w:t>satisfies</w:t>
            </w:r>
            <w:r w:rsidRPr="00D31912">
              <w:rPr>
                <w:spacing w:val="-7"/>
                <w:sz w:val="18"/>
              </w:rPr>
              <w:t xml:space="preserve"> </w:t>
            </w:r>
            <w:r w:rsidRPr="00D31912">
              <w:rPr>
                <w:spacing w:val="-4"/>
                <w:sz w:val="18"/>
              </w:rPr>
              <w:t>subclause</w:t>
            </w:r>
            <w:r w:rsidRPr="00D31912">
              <w:rPr>
                <w:spacing w:val="-5"/>
                <w:sz w:val="18"/>
              </w:rPr>
              <w:t xml:space="preserve"> </w:t>
            </w:r>
            <w:r w:rsidRPr="00D31912">
              <w:rPr>
                <w:spacing w:val="-4"/>
                <w:sz w:val="18"/>
              </w:rPr>
              <w:t>(4)</w:t>
            </w:r>
            <w:r w:rsidRPr="00D31912">
              <w:rPr>
                <w:spacing w:val="-6"/>
                <w:sz w:val="18"/>
              </w:rPr>
              <w:t xml:space="preserve"> </w:t>
            </w:r>
            <w:r w:rsidRPr="00D31912">
              <w:rPr>
                <w:spacing w:val="-4"/>
                <w:sz w:val="18"/>
              </w:rPr>
              <w:t>and</w:t>
            </w:r>
            <w:r w:rsidRPr="00D31912">
              <w:rPr>
                <w:spacing w:val="-7"/>
                <w:sz w:val="18"/>
              </w:rPr>
              <w:t xml:space="preserve"> </w:t>
            </w:r>
            <w:r w:rsidRPr="00D31912">
              <w:rPr>
                <w:spacing w:val="-4"/>
                <w:sz w:val="18"/>
              </w:rPr>
              <w:t>clause</w:t>
            </w:r>
            <w:r w:rsidRPr="00D31912">
              <w:rPr>
                <w:spacing w:val="-5"/>
                <w:sz w:val="18"/>
              </w:rPr>
              <w:t xml:space="preserve"> </w:t>
            </w:r>
            <w:r w:rsidRPr="00D31912">
              <w:rPr>
                <w:spacing w:val="-4"/>
                <w:sz w:val="18"/>
              </w:rPr>
              <w:t>13A.4</w:t>
            </w:r>
            <w:r w:rsidRPr="00D31912">
              <w:rPr>
                <w:spacing w:val="-6"/>
                <w:sz w:val="18"/>
              </w:rPr>
              <w:t xml:space="preserve"> </w:t>
            </w:r>
            <w:r w:rsidRPr="00D31912">
              <w:rPr>
                <w:spacing w:val="-4"/>
                <w:sz w:val="18"/>
              </w:rPr>
              <w:t>must</w:t>
            </w:r>
            <w:r w:rsidRPr="00D31912">
              <w:rPr>
                <w:spacing w:val="-8"/>
                <w:sz w:val="18"/>
              </w:rPr>
              <w:t xml:space="preserve"> </w:t>
            </w:r>
            <w:r w:rsidRPr="00D31912">
              <w:rPr>
                <w:spacing w:val="-4"/>
                <w:sz w:val="18"/>
              </w:rPr>
              <w:t>be</w:t>
            </w:r>
            <w:r w:rsidRPr="00D31912">
              <w:rPr>
                <w:spacing w:val="-6"/>
                <w:sz w:val="18"/>
              </w:rPr>
              <w:t xml:space="preserve"> </w:t>
            </w:r>
            <w:r w:rsidRPr="00D31912">
              <w:rPr>
                <w:spacing w:val="-4"/>
                <w:sz w:val="18"/>
              </w:rPr>
              <w:t>made</w:t>
            </w:r>
          </w:p>
          <w:p w:rsidR="00DF772F" w:rsidRPr="00D31912" w:rsidRDefault="00FB4536">
            <w:pPr>
              <w:pStyle w:val="TableParagraph"/>
              <w:spacing w:before="0" w:line="203" w:lineRule="exact"/>
              <w:ind w:left="820"/>
              <w:rPr>
                <w:sz w:val="18"/>
              </w:rPr>
            </w:pPr>
            <w:r w:rsidRPr="00D31912">
              <w:rPr>
                <w:spacing w:val="-6"/>
                <w:sz w:val="18"/>
              </w:rPr>
              <w:t>available</w:t>
            </w:r>
            <w:r w:rsidRPr="00D31912">
              <w:rPr>
                <w:spacing w:val="-1"/>
                <w:sz w:val="18"/>
              </w:rPr>
              <w:t xml:space="preserve"> </w:t>
            </w:r>
            <w:r w:rsidRPr="00D31912">
              <w:rPr>
                <w:spacing w:val="-6"/>
                <w:sz w:val="18"/>
              </w:rPr>
              <w:t>for</w:t>
            </w:r>
            <w:r w:rsidRPr="00D31912">
              <w:rPr>
                <w:spacing w:val="-1"/>
                <w:sz w:val="18"/>
              </w:rPr>
              <w:t xml:space="preserve"> </w:t>
            </w:r>
            <w:r w:rsidRPr="00D31912">
              <w:rPr>
                <w:spacing w:val="-6"/>
                <w:sz w:val="18"/>
              </w:rPr>
              <w:t>provision</w:t>
            </w:r>
            <w:r w:rsidRPr="00D31912">
              <w:rPr>
                <w:spacing w:val="-3"/>
                <w:sz w:val="18"/>
              </w:rPr>
              <w:t xml:space="preserve"> </w:t>
            </w:r>
            <w:r w:rsidRPr="00D31912">
              <w:rPr>
                <w:spacing w:val="-6"/>
                <w:sz w:val="18"/>
              </w:rPr>
              <w:t>to</w:t>
            </w:r>
            <w:r w:rsidRPr="00D31912">
              <w:rPr>
                <w:spacing w:val="-3"/>
                <w:sz w:val="18"/>
              </w:rPr>
              <w:t xml:space="preserve"> </w:t>
            </w:r>
            <w:r w:rsidRPr="00D31912">
              <w:rPr>
                <w:spacing w:val="-6"/>
                <w:sz w:val="18"/>
              </w:rPr>
              <w:t>the</w:t>
            </w:r>
            <w:r w:rsidRPr="00D31912">
              <w:rPr>
                <w:sz w:val="18"/>
              </w:rPr>
              <w:t xml:space="preserve"> </w:t>
            </w:r>
            <w:r w:rsidRPr="00D31912">
              <w:rPr>
                <w:spacing w:val="-6"/>
                <w:sz w:val="18"/>
              </w:rPr>
              <w:t>patient</w:t>
            </w:r>
            <w:r w:rsidRPr="00D31912">
              <w:rPr>
                <w:spacing w:val="-4"/>
                <w:sz w:val="18"/>
              </w:rPr>
              <w:t xml:space="preserve"> </w:t>
            </w:r>
            <w:r w:rsidRPr="00D31912">
              <w:rPr>
                <w:spacing w:val="-6"/>
                <w:sz w:val="18"/>
              </w:rPr>
              <w:t>concerned;</w:t>
            </w:r>
            <w:r w:rsidRPr="00D31912">
              <w:rPr>
                <w:spacing w:val="-3"/>
                <w:sz w:val="18"/>
              </w:rPr>
              <w:t xml:space="preserve"> </w:t>
            </w:r>
            <w:r w:rsidRPr="00D31912">
              <w:rPr>
                <w:spacing w:val="-6"/>
                <w:sz w:val="18"/>
              </w:rPr>
              <w:t>or</w:t>
            </w:r>
          </w:p>
        </w:tc>
        <w:tc>
          <w:tcPr>
            <w:tcW w:w="1557" w:type="dxa"/>
          </w:tcPr>
          <w:p w:rsidR="00DF772F" w:rsidRPr="00D31912" w:rsidRDefault="00FB4536">
            <w:pPr>
              <w:pStyle w:val="TableParagraph"/>
              <w:spacing w:before="79"/>
              <w:rPr>
                <w:rFonts w:ascii="MS Gothic" w:hAnsi="MS Gothic"/>
                <w:sz w:val="18"/>
              </w:rPr>
            </w:pPr>
            <w:r w:rsidRPr="00D31912">
              <w:rPr>
                <w:rFonts w:ascii="MS Gothic" w:hAnsi="MS Gothic"/>
                <w:spacing w:val="-10"/>
                <w:sz w:val="18"/>
              </w:rPr>
              <w:t>☐</w:t>
            </w:r>
          </w:p>
        </w:tc>
        <w:tc>
          <w:tcPr>
            <w:tcW w:w="1843" w:type="dxa"/>
          </w:tcPr>
          <w:p w:rsidR="00DF772F" w:rsidRPr="00D31912" w:rsidRDefault="00FB4536">
            <w:pPr>
              <w:pStyle w:val="TableParagraph"/>
              <w:spacing w:before="79"/>
              <w:ind w:left="108"/>
              <w:rPr>
                <w:rFonts w:ascii="MS Gothic" w:hAnsi="MS Gothic"/>
                <w:sz w:val="18"/>
              </w:rPr>
            </w:pPr>
            <w:r w:rsidRPr="00D31912">
              <w:rPr>
                <w:rFonts w:ascii="MS Gothic" w:hAnsi="MS Gothic"/>
                <w:spacing w:val="-10"/>
                <w:sz w:val="18"/>
              </w:rPr>
              <w:t>☐</w:t>
            </w:r>
          </w:p>
          <w:p w:rsidR="00DF772F" w:rsidRPr="00D31912" w:rsidRDefault="00FB4536">
            <w:pPr>
              <w:pStyle w:val="TableParagraph"/>
              <w:spacing w:before="83"/>
              <w:ind w:left="108"/>
              <w:rPr>
                <w:sz w:val="18"/>
              </w:rPr>
            </w:pPr>
            <w:r w:rsidRPr="00D31912">
              <w:rPr>
                <w:sz w:val="18"/>
              </w:rPr>
              <w:t>Provide</w:t>
            </w:r>
            <w:r w:rsidRPr="00D31912">
              <w:rPr>
                <w:spacing w:val="-4"/>
                <w:sz w:val="18"/>
              </w:rPr>
              <w:t xml:space="preserve"> </w:t>
            </w:r>
            <w:r w:rsidRPr="00D31912">
              <w:rPr>
                <w:spacing w:val="-2"/>
                <w:sz w:val="18"/>
              </w:rPr>
              <w:t>Justification</w:t>
            </w:r>
          </w:p>
        </w:tc>
        <w:tc>
          <w:tcPr>
            <w:tcW w:w="2978" w:type="dxa"/>
          </w:tcPr>
          <w:p w:rsidR="00DF772F" w:rsidRPr="00D31912" w:rsidRDefault="00FB4536">
            <w:pPr>
              <w:pStyle w:val="TableParagraph"/>
              <w:spacing w:before="78"/>
              <w:ind w:left="108" w:right="925"/>
              <w:jc w:val="both"/>
              <w:rPr>
                <w:sz w:val="18"/>
              </w:rPr>
            </w:pPr>
            <w:r w:rsidRPr="00D31912">
              <w:rPr>
                <w:sz w:val="18"/>
              </w:rPr>
              <w:t>List</w:t>
            </w:r>
            <w:r w:rsidRPr="00D31912">
              <w:rPr>
                <w:spacing w:val="-10"/>
                <w:sz w:val="18"/>
              </w:rPr>
              <w:t xml:space="preserve"> </w:t>
            </w:r>
            <w:r w:rsidRPr="00D31912">
              <w:rPr>
                <w:sz w:val="18"/>
              </w:rPr>
              <w:t>here</w:t>
            </w:r>
            <w:r w:rsidRPr="00D31912">
              <w:rPr>
                <w:spacing w:val="-10"/>
                <w:sz w:val="18"/>
              </w:rPr>
              <w:t xml:space="preserve"> </w:t>
            </w:r>
            <w:r w:rsidRPr="00D31912">
              <w:rPr>
                <w:sz w:val="18"/>
              </w:rPr>
              <w:t>the</w:t>
            </w:r>
            <w:r w:rsidRPr="00D31912">
              <w:rPr>
                <w:spacing w:val="-10"/>
                <w:sz w:val="18"/>
              </w:rPr>
              <w:t xml:space="preserve"> </w:t>
            </w:r>
            <w:r w:rsidRPr="00D31912">
              <w:rPr>
                <w:sz w:val="18"/>
              </w:rPr>
              <w:t>standards</w:t>
            </w:r>
            <w:r w:rsidRPr="00D31912">
              <w:rPr>
                <w:spacing w:val="-8"/>
                <w:sz w:val="18"/>
              </w:rPr>
              <w:t xml:space="preserve"> </w:t>
            </w:r>
            <w:r w:rsidRPr="00D31912">
              <w:rPr>
                <w:sz w:val="18"/>
              </w:rPr>
              <w:t>/ procedures</w:t>
            </w:r>
            <w:r w:rsidRPr="00D31912">
              <w:rPr>
                <w:spacing w:val="-3"/>
                <w:sz w:val="18"/>
              </w:rPr>
              <w:t xml:space="preserve"> </w:t>
            </w:r>
            <w:r w:rsidRPr="00D31912">
              <w:rPr>
                <w:sz w:val="18"/>
              </w:rPr>
              <w:t>applied</w:t>
            </w:r>
            <w:r w:rsidRPr="00D31912">
              <w:rPr>
                <w:spacing w:val="-4"/>
                <w:sz w:val="18"/>
              </w:rPr>
              <w:t xml:space="preserve"> </w:t>
            </w:r>
            <w:r w:rsidRPr="00D31912">
              <w:rPr>
                <w:sz w:val="18"/>
              </w:rPr>
              <w:t xml:space="preserve">with </w:t>
            </w:r>
            <w:r w:rsidRPr="00D31912">
              <w:rPr>
                <w:spacing w:val="-2"/>
                <w:sz w:val="18"/>
              </w:rPr>
              <w:t>justification</w:t>
            </w:r>
          </w:p>
        </w:tc>
        <w:tc>
          <w:tcPr>
            <w:tcW w:w="3062" w:type="dxa"/>
          </w:tcPr>
          <w:p w:rsidR="00DF772F" w:rsidRPr="00D31912" w:rsidRDefault="00FB4536">
            <w:pPr>
              <w:pStyle w:val="TableParagraph"/>
              <w:spacing w:before="78"/>
              <w:ind w:left="109" w:right="81"/>
              <w:rPr>
                <w:sz w:val="18"/>
              </w:rPr>
            </w:pPr>
            <w:r w:rsidRPr="00D31912">
              <w:rPr>
                <w:sz w:val="18"/>
              </w:rPr>
              <w:t>Include direct reference to documents within the manufacturer’s</w:t>
            </w:r>
            <w:r w:rsidRPr="00D31912">
              <w:rPr>
                <w:spacing w:val="-15"/>
                <w:sz w:val="18"/>
              </w:rPr>
              <w:t xml:space="preserve"> </w:t>
            </w:r>
            <w:r w:rsidRPr="00D31912">
              <w:rPr>
                <w:sz w:val="18"/>
              </w:rPr>
              <w:t>quality</w:t>
            </w:r>
            <w:r w:rsidRPr="00D31912">
              <w:rPr>
                <w:spacing w:val="-12"/>
                <w:sz w:val="18"/>
              </w:rPr>
              <w:t xml:space="preserve"> </w:t>
            </w:r>
            <w:r w:rsidRPr="00D31912">
              <w:rPr>
                <w:sz w:val="18"/>
              </w:rPr>
              <w:t>system</w:t>
            </w:r>
          </w:p>
        </w:tc>
      </w:tr>
      <w:tr w:rsidR="00D31912" w:rsidRPr="00D31912">
        <w:trPr>
          <w:trHeight w:val="1041"/>
        </w:trPr>
        <w:tc>
          <w:tcPr>
            <w:tcW w:w="754" w:type="dxa"/>
          </w:tcPr>
          <w:p w:rsidR="00DF772F" w:rsidRPr="00D31912" w:rsidRDefault="00FB4536">
            <w:pPr>
              <w:pStyle w:val="TableParagraph"/>
              <w:spacing w:before="77"/>
              <w:rPr>
                <w:sz w:val="14"/>
              </w:rPr>
            </w:pPr>
            <w:r w:rsidRPr="00D31912">
              <w:rPr>
                <w:spacing w:val="-2"/>
                <w:sz w:val="14"/>
              </w:rPr>
              <w:t>13A.3(1)</w:t>
            </w:r>
          </w:p>
          <w:p w:rsidR="00DF772F" w:rsidRPr="00D31912" w:rsidRDefault="00FB4536">
            <w:pPr>
              <w:pStyle w:val="TableParagraph"/>
              <w:spacing w:before="2"/>
              <w:rPr>
                <w:sz w:val="14"/>
              </w:rPr>
            </w:pPr>
            <w:r w:rsidRPr="00D31912">
              <w:rPr>
                <w:spacing w:val="-2"/>
                <w:sz w:val="14"/>
              </w:rPr>
              <w:t>(cont.)</w:t>
            </w:r>
          </w:p>
        </w:tc>
        <w:tc>
          <w:tcPr>
            <w:tcW w:w="5197" w:type="dxa"/>
            <w:gridSpan w:val="2"/>
          </w:tcPr>
          <w:p w:rsidR="00DF772F" w:rsidRPr="00D31912" w:rsidRDefault="00FB4536">
            <w:pPr>
              <w:pStyle w:val="TableParagraph"/>
              <w:spacing w:before="40" w:line="240" w:lineRule="atLeast"/>
              <w:ind w:left="820" w:hanging="356"/>
              <w:rPr>
                <w:sz w:val="18"/>
              </w:rPr>
            </w:pPr>
            <w:r w:rsidRPr="00D31912">
              <w:rPr>
                <w:spacing w:val="-4"/>
                <w:sz w:val="18"/>
              </w:rPr>
              <w:t>(b)</w:t>
            </w:r>
            <w:r w:rsidRPr="00D31912">
              <w:rPr>
                <w:spacing w:val="70"/>
                <w:sz w:val="18"/>
              </w:rPr>
              <w:t xml:space="preserve"> </w:t>
            </w:r>
            <w:r w:rsidRPr="00D31912">
              <w:rPr>
                <w:spacing w:val="-4"/>
                <w:sz w:val="18"/>
              </w:rPr>
              <w:t>information</w:t>
            </w:r>
            <w:r w:rsidRPr="00D31912">
              <w:rPr>
                <w:spacing w:val="-12"/>
                <w:sz w:val="18"/>
              </w:rPr>
              <w:t xml:space="preserve"> </w:t>
            </w:r>
            <w:r w:rsidRPr="00D31912">
              <w:rPr>
                <w:spacing w:val="-4"/>
                <w:sz w:val="18"/>
              </w:rPr>
              <w:t>covered</w:t>
            </w:r>
            <w:r w:rsidRPr="00D31912">
              <w:rPr>
                <w:spacing w:val="-9"/>
                <w:sz w:val="18"/>
              </w:rPr>
              <w:t xml:space="preserve"> </w:t>
            </w:r>
            <w:r w:rsidRPr="00D31912">
              <w:rPr>
                <w:spacing w:val="-4"/>
                <w:sz w:val="18"/>
              </w:rPr>
              <w:t>by</w:t>
            </w:r>
            <w:r w:rsidRPr="00D31912">
              <w:rPr>
                <w:spacing w:val="-14"/>
                <w:sz w:val="18"/>
              </w:rPr>
              <w:t xml:space="preserve"> </w:t>
            </w:r>
            <w:r w:rsidRPr="00D31912">
              <w:rPr>
                <w:spacing w:val="-4"/>
                <w:sz w:val="18"/>
              </w:rPr>
              <w:t>subclauses</w:t>
            </w:r>
            <w:r w:rsidRPr="00D31912">
              <w:rPr>
                <w:spacing w:val="-8"/>
                <w:sz w:val="18"/>
              </w:rPr>
              <w:t xml:space="preserve"> </w:t>
            </w:r>
            <w:r w:rsidRPr="00D31912">
              <w:rPr>
                <w:spacing w:val="-4"/>
                <w:sz w:val="18"/>
              </w:rPr>
              <w:t>(2)</w:t>
            </w:r>
            <w:r w:rsidRPr="00D31912">
              <w:rPr>
                <w:spacing w:val="-11"/>
                <w:sz w:val="18"/>
              </w:rPr>
              <w:t xml:space="preserve"> </w:t>
            </w:r>
            <w:r w:rsidRPr="00D31912">
              <w:rPr>
                <w:spacing w:val="-4"/>
                <w:sz w:val="18"/>
              </w:rPr>
              <w:t>and</w:t>
            </w:r>
            <w:r w:rsidRPr="00D31912">
              <w:rPr>
                <w:spacing w:val="-9"/>
                <w:sz w:val="18"/>
              </w:rPr>
              <w:t xml:space="preserve"> </w:t>
            </w:r>
            <w:r w:rsidRPr="00D31912">
              <w:rPr>
                <w:spacing w:val="-4"/>
                <w:sz w:val="18"/>
              </w:rPr>
              <w:t>(3)</w:t>
            </w:r>
            <w:r w:rsidRPr="00D31912">
              <w:rPr>
                <w:spacing w:val="-11"/>
                <w:sz w:val="18"/>
              </w:rPr>
              <w:t xml:space="preserve"> </w:t>
            </w:r>
            <w:r w:rsidRPr="00D31912">
              <w:rPr>
                <w:spacing w:val="-4"/>
                <w:sz w:val="18"/>
              </w:rPr>
              <w:t>that</w:t>
            </w:r>
            <w:r w:rsidRPr="00D31912">
              <w:rPr>
                <w:spacing w:val="-12"/>
                <w:sz w:val="18"/>
              </w:rPr>
              <w:t xml:space="preserve"> </w:t>
            </w:r>
            <w:r w:rsidRPr="00D31912">
              <w:rPr>
                <w:spacing w:val="-4"/>
                <w:sz w:val="18"/>
              </w:rPr>
              <w:t>is</w:t>
            </w:r>
            <w:r w:rsidRPr="00D31912">
              <w:rPr>
                <w:spacing w:val="-10"/>
                <w:sz w:val="18"/>
              </w:rPr>
              <w:t xml:space="preserve"> </w:t>
            </w:r>
            <w:r w:rsidRPr="00D31912">
              <w:rPr>
                <w:spacing w:val="-4"/>
                <w:sz w:val="18"/>
              </w:rPr>
              <w:t xml:space="preserve">in </w:t>
            </w:r>
            <w:r w:rsidRPr="00D31912">
              <w:rPr>
                <w:spacing w:val="-2"/>
                <w:sz w:val="18"/>
              </w:rPr>
              <w:t>electronic</w:t>
            </w:r>
            <w:r w:rsidRPr="00D31912">
              <w:rPr>
                <w:spacing w:val="-3"/>
                <w:sz w:val="18"/>
              </w:rPr>
              <w:t xml:space="preserve"> </w:t>
            </w:r>
            <w:r w:rsidRPr="00D31912">
              <w:rPr>
                <w:spacing w:val="-2"/>
                <w:sz w:val="18"/>
              </w:rPr>
              <w:t>form</w:t>
            </w:r>
            <w:r w:rsidRPr="00D31912">
              <w:rPr>
                <w:spacing w:val="-6"/>
                <w:sz w:val="18"/>
              </w:rPr>
              <w:t xml:space="preserve"> </w:t>
            </w:r>
            <w:r w:rsidRPr="00D31912">
              <w:rPr>
                <w:spacing w:val="-2"/>
                <w:sz w:val="18"/>
              </w:rPr>
              <w:t>and</w:t>
            </w:r>
            <w:r w:rsidRPr="00D31912">
              <w:rPr>
                <w:spacing w:val="-3"/>
                <w:sz w:val="18"/>
              </w:rPr>
              <w:t xml:space="preserve"> </w:t>
            </w:r>
            <w:r w:rsidRPr="00D31912">
              <w:rPr>
                <w:spacing w:val="-2"/>
                <w:sz w:val="18"/>
              </w:rPr>
              <w:t>that</w:t>
            </w:r>
            <w:r w:rsidRPr="00D31912">
              <w:rPr>
                <w:spacing w:val="-7"/>
                <w:sz w:val="18"/>
              </w:rPr>
              <w:t xml:space="preserve"> </w:t>
            </w:r>
            <w:r w:rsidRPr="00D31912">
              <w:rPr>
                <w:spacing w:val="-2"/>
                <w:sz w:val="18"/>
              </w:rPr>
              <w:t>satisfies</w:t>
            </w:r>
            <w:r w:rsidRPr="00D31912">
              <w:rPr>
                <w:spacing w:val="-8"/>
                <w:sz w:val="18"/>
              </w:rPr>
              <w:t xml:space="preserve"> </w:t>
            </w:r>
            <w:r w:rsidRPr="00D31912">
              <w:rPr>
                <w:spacing w:val="-2"/>
                <w:sz w:val="18"/>
              </w:rPr>
              <w:t>subclause (4)</w:t>
            </w:r>
            <w:r w:rsidRPr="00D31912">
              <w:rPr>
                <w:spacing w:val="-4"/>
                <w:sz w:val="18"/>
              </w:rPr>
              <w:t xml:space="preserve"> </w:t>
            </w:r>
            <w:r w:rsidRPr="00D31912">
              <w:rPr>
                <w:spacing w:val="-2"/>
                <w:sz w:val="18"/>
              </w:rPr>
              <w:t>and clause</w:t>
            </w:r>
            <w:r w:rsidRPr="00D31912">
              <w:rPr>
                <w:spacing w:val="-7"/>
                <w:sz w:val="18"/>
              </w:rPr>
              <w:t xml:space="preserve"> </w:t>
            </w:r>
            <w:r w:rsidRPr="00D31912">
              <w:rPr>
                <w:spacing w:val="-2"/>
                <w:sz w:val="18"/>
              </w:rPr>
              <w:t>13A.4</w:t>
            </w:r>
            <w:r w:rsidRPr="00D31912">
              <w:rPr>
                <w:spacing w:val="-9"/>
                <w:sz w:val="18"/>
              </w:rPr>
              <w:t xml:space="preserve"> </w:t>
            </w:r>
            <w:r w:rsidRPr="00D31912">
              <w:rPr>
                <w:spacing w:val="-2"/>
                <w:sz w:val="18"/>
              </w:rPr>
              <w:t>must</w:t>
            </w:r>
            <w:r w:rsidRPr="00D31912">
              <w:rPr>
                <w:spacing w:val="-10"/>
                <w:sz w:val="18"/>
              </w:rPr>
              <w:t xml:space="preserve"> </w:t>
            </w:r>
            <w:r w:rsidRPr="00D31912">
              <w:rPr>
                <w:spacing w:val="-2"/>
                <w:sz w:val="18"/>
              </w:rPr>
              <w:t>be</w:t>
            </w:r>
            <w:r w:rsidRPr="00D31912">
              <w:rPr>
                <w:spacing w:val="-9"/>
                <w:sz w:val="18"/>
              </w:rPr>
              <w:t xml:space="preserve"> </w:t>
            </w:r>
            <w:r w:rsidRPr="00D31912">
              <w:rPr>
                <w:spacing w:val="-2"/>
                <w:sz w:val="18"/>
              </w:rPr>
              <w:t>made</w:t>
            </w:r>
            <w:r w:rsidRPr="00D31912">
              <w:rPr>
                <w:spacing w:val="-9"/>
                <w:sz w:val="18"/>
              </w:rPr>
              <w:t xml:space="preserve"> </w:t>
            </w:r>
            <w:r w:rsidRPr="00D31912">
              <w:rPr>
                <w:spacing w:val="-2"/>
                <w:sz w:val="18"/>
              </w:rPr>
              <w:t>available</w:t>
            </w:r>
            <w:r w:rsidRPr="00D31912">
              <w:rPr>
                <w:spacing w:val="-9"/>
                <w:sz w:val="18"/>
              </w:rPr>
              <w:t xml:space="preserve"> </w:t>
            </w:r>
            <w:r w:rsidRPr="00D31912">
              <w:rPr>
                <w:spacing w:val="-2"/>
                <w:sz w:val="18"/>
              </w:rPr>
              <w:t>in</w:t>
            </w:r>
            <w:r w:rsidRPr="00D31912">
              <w:rPr>
                <w:spacing w:val="-9"/>
                <w:sz w:val="18"/>
              </w:rPr>
              <w:t xml:space="preserve"> </w:t>
            </w:r>
            <w:r w:rsidRPr="00D31912">
              <w:rPr>
                <w:spacing w:val="-2"/>
                <w:sz w:val="18"/>
              </w:rPr>
              <w:t>a</w:t>
            </w:r>
            <w:r w:rsidRPr="00D31912">
              <w:rPr>
                <w:spacing w:val="-7"/>
                <w:sz w:val="18"/>
              </w:rPr>
              <w:t xml:space="preserve"> </w:t>
            </w:r>
            <w:r w:rsidRPr="00D31912">
              <w:rPr>
                <w:spacing w:val="-2"/>
                <w:sz w:val="18"/>
              </w:rPr>
              <w:t>way</w:t>
            </w:r>
            <w:r w:rsidRPr="00D31912">
              <w:rPr>
                <w:spacing w:val="-9"/>
                <w:sz w:val="18"/>
              </w:rPr>
              <w:t xml:space="preserve"> </w:t>
            </w:r>
            <w:r w:rsidRPr="00D31912">
              <w:rPr>
                <w:spacing w:val="-2"/>
                <w:sz w:val="18"/>
              </w:rPr>
              <w:t>that</w:t>
            </w:r>
            <w:r w:rsidRPr="00D31912">
              <w:rPr>
                <w:spacing w:val="-7"/>
                <w:sz w:val="18"/>
              </w:rPr>
              <w:t xml:space="preserve"> </w:t>
            </w:r>
            <w:r w:rsidRPr="00D31912">
              <w:rPr>
                <w:spacing w:val="-2"/>
                <w:sz w:val="18"/>
              </w:rPr>
              <w:t xml:space="preserve">is </w:t>
            </w:r>
            <w:r w:rsidRPr="00D31912">
              <w:rPr>
                <w:sz w:val="18"/>
              </w:rPr>
              <w:t>readily</w:t>
            </w:r>
            <w:r w:rsidRPr="00D31912">
              <w:rPr>
                <w:spacing w:val="-13"/>
                <w:sz w:val="18"/>
              </w:rPr>
              <w:t xml:space="preserve"> </w:t>
            </w:r>
            <w:r w:rsidRPr="00D31912">
              <w:rPr>
                <w:sz w:val="18"/>
              </w:rPr>
              <w:t>accessible</w:t>
            </w:r>
            <w:r w:rsidRPr="00D31912">
              <w:rPr>
                <w:spacing w:val="-12"/>
                <w:sz w:val="18"/>
              </w:rPr>
              <w:t xml:space="preserve"> </w:t>
            </w:r>
            <w:r w:rsidRPr="00D31912">
              <w:rPr>
                <w:sz w:val="18"/>
              </w:rPr>
              <w:t>by</w:t>
            </w:r>
            <w:r w:rsidRPr="00D31912">
              <w:rPr>
                <w:spacing w:val="-13"/>
                <w:sz w:val="18"/>
              </w:rPr>
              <w:t xml:space="preserve"> </w:t>
            </w:r>
            <w:r w:rsidRPr="00D31912">
              <w:rPr>
                <w:sz w:val="18"/>
              </w:rPr>
              <w:t>the</w:t>
            </w:r>
            <w:r w:rsidRPr="00D31912">
              <w:rPr>
                <w:spacing w:val="-12"/>
                <w:sz w:val="18"/>
              </w:rPr>
              <w:t xml:space="preserve"> </w:t>
            </w:r>
            <w:r w:rsidRPr="00D31912">
              <w:rPr>
                <w:sz w:val="18"/>
              </w:rPr>
              <w:t>patient</w:t>
            </w:r>
            <w:r w:rsidRPr="00D31912">
              <w:rPr>
                <w:spacing w:val="-13"/>
                <w:sz w:val="18"/>
              </w:rPr>
              <w:t xml:space="preserve"> </w:t>
            </w:r>
            <w:r w:rsidRPr="00D31912">
              <w:rPr>
                <w:sz w:val="18"/>
              </w:rPr>
              <w:t>concerned.</w:t>
            </w:r>
          </w:p>
        </w:tc>
        <w:tc>
          <w:tcPr>
            <w:tcW w:w="1557" w:type="dxa"/>
          </w:tcPr>
          <w:p w:rsidR="00DF772F" w:rsidRPr="00D31912" w:rsidRDefault="00FB4536">
            <w:pPr>
              <w:pStyle w:val="TableParagraph"/>
              <w:spacing w:before="79"/>
              <w:rPr>
                <w:rFonts w:ascii="MS Gothic" w:hAnsi="MS Gothic"/>
                <w:sz w:val="18"/>
              </w:rPr>
            </w:pPr>
            <w:r w:rsidRPr="00D31912">
              <w:rPr>
                <w:rFonts w:ascii="MS Gothic" w:hAnsi="MS Gothic"/>
                <w:spacing w:val="-10"/>
                <w:sz w:val="18"/>
              </w:rPr>
              <w:t>☐</w:t>
            </w:r>
          </w:p>
        </w:tc>
        <w:tc>
          <w:tcPr>
            <w:tcW w:w="1843" w:type="dxa"/>
          </w:tcPr>
          <w:p w:rsidR="00DF772F" w:rsidRPr="00D31912" w:rsidRDefault="00FB4536">
            <w:pPr>
              <w:pStyle w:val="TableParagraph"/>
              <w:spacing w:before="79"/>
              <w:ind w:left="108"/>
              <w:rPr>
                <w:rFonts w:ascii="MS Gothic" w:hAnsi="MS Gothic"/>
                <w:sz w:val="18"/>
              </w:rPr>
            </w:pPr>
            <w:r w:rsidRPr="00D31912">
              <w:rPr>
                <w:rFonts w:ascii="MS Gothic" w:hAnsi="MS Gothic"/>
                <w:spacing w:val="-10"/>
                <w:sz w:val="18"/>
              </w:rPr>
              <w:t>☐</w:t>
            </w:r>
          </w:p>
          <w:p w:rsidR="00DF772F" w:rsidRPr="00D31912" w:rsidRDefault="00FB4536">
            <w:pPr>
              <w:pStyle w:val="TableParagraph"/>
              <w:spacing w:before="85"/>
              <w:ind w:left="108"/>
              <w:rPr>
                <w:sz w:val="18"/>
              </w:rPr>
            </w:pPr>
            <w:r w:rsidRPr="00D31912">
              <w:rPr>
                <w:sz w:val="18"/>
              </w:rPr>
              <w:t>Provide</w:t>
            </w:r>
            <w:r w:rsidRPr="00D31912">
              <w:rPr>
                <w:spacing w:val="-4"/>
                <w:sz w:val="18"/>
              </w:rPr>
              <w:t xml:space="preserve"> </w:t>
            </w:r>
            <w:r w:rsidRPr="00D31912">
              <w:rPr>
                <w:spacing w:val="-2"/>
                <w:sz w:val="18"/>
              </w:rPr>
              <w:t>Justification</w:t>
            </w:r>
          </w:p>
        </w:tc>
        <w:tc>
          <w:tcPr>
            <w:tcW w:w="2978" w:type="dxa"/>
          </w:tcPr>
          <w:p w:rsidR="00DF772F" w:rsidRPr="00D31912" w:rsidRDefault="00FB4536">
            <w:pPr>
              <w:pStyle w:val="TableParagraph"/>
              <w:ind w:left="108" w:right="925"/>
              <w:jc w:val="both"/>
              <w:rPr>
                <w:sz w:val="18"/>
              </w:rPr>
            </w:pPr>
            <w:r w:rsidRPr="00D31912">
              <w:rPr>
                <w:sz w:val="18"/>
              </w:rPr>
              <w:t>List</w:t>
            </w:r>
            <w:r w:rsidRPr="00D31912">
              <w:rPr>
                <w:spacing w:val="-10"/>
                <w:sz w:val="18"/>
              </w:rPr>
              <w:t xml:space="preserve"> </w:t>
            </w:r>
            <w:r w:rsidRPr="00D31912">
              <w:rPr>
                <w:sz w:val="18"/>
              </w:rPr>
              <w:t>here</w:t>
            </w:r>
            <w:r w:rsidRPr="00D31912">
              <w:rPr>
                <w:spacing w:val="-10"/>
                <w:sz w:val="18"/>
              </w:rPr>
              <w:t xml:space="preserve"> </w:t>
            </w:r>
            <w:r w:rsidRPr="00D31912">
              <w:rPr>
                <w:sz w:val="18"/>
              </w:rPr>
              <w:t>the</w:t>
            </w:r>
            <w:r w:rsidRPr="00D31912">
              <w:rPr>
                <w:spacing w:val="-10"/>
                <w:sz w:val="18"/>
              </w:rPr>
              <w:t xml:space="preserve"> </w:t>
            </w:r>
            <w:r w:rsidRPr="00D31912">
              <w:rPr>
                <w:sz w:val="18"/>
              </w:rPr>
              <w:t>standards</w:t>
            </w:r>
            <w:r w:rsidRPr="00D31912">
              <w:rPr>
                <w:spacing w:val="-8"/>
                <w:sz w:val="18"/>
              </w:rPr>
              <w:t xml:space="preserve"> </w:t>
            </w:r>
            <w:r w:rsidRPr="00D31912">
              <w:rPr>
                <w:sz w:val="18"/>
              </w:rPr>
              <w:t>/ procedures</w:t>
            </w:r>
            <w:r w:rsidRPr="00D31912">
              <w:rPr>
                <w:spacing w:val="-3"/>
                <w:sz w:val="18"/>
              </w:rPr>
              <w:t xml:space="preserve"> </w:t>
            </w:r>
            <w:r w:rsidRPr="00D31912">
              <w:rPr>
                <w:sz w:val="18"/>
              </w:rPr>
              <w:t>applied</w:t>
            </w:r>
            <w:r w:rsidRPr="00D31912">
              <w:rPr>
                <w:spacing w:val="-4"/>
                <w:sz w:val="18"/>
              </w:rPr>
              <w:t xml:space="preserve"> </w:t>
            </w:r>
            <w:r w:rsidRPr="00D31912">
              <w:rPr>
                <w:sz w:val="18"/>
              </w:rPr>
              <w:t xml:space="preserve">with </w:t>
            </w:r>
            <w:r w:rsidRPr="00D31912">
              <w:rPr>
                <w:spacing w:val="-2"/>
                <w:sz w:val="18"/>
              </w:rPr>
              <w:t>justification</w:t>
            </w:r>
          </w:p>
        </w:tc>
        <w:tc>
          <w:tcPr>
            <w:tcW w:w="3062" w:type="dxa"/>
          </w:tcPr>
          <w:p w:rsidR="00DF772F" w:rsidRPr="00D31912" w:rsidRDefault="00FB4536">
            <w:pPr>
              <w:pStyle w:val="TableParagraph"/>
              <w:ind w:left="109" w:right="81"/>
              <w:rPr>
                <w:sz w:val="18"/>
              </w:rPr>
            </w:pPr>
            <w:r w:rsidRPr="00D31912">
              <w:rPr>
                <w:sz w:val="18"/>
              </w:rPr>
              <w:t>Include direct reference to documents within the manufacturer’s</w:t>
            </w:r>
            <w:r w:rsidRPr="00D31912">
              <w:rPr>
                <w:spacing w:val="-15"/>
                <w:sz w:val="18"/>
              </w:rPr>
              <w:t xml:space="preserve"> </w:t>
            </w:r>
            <w:r w:rsidRPr="00D31912">
              <w:rPr>
                <w:sz w:val="18"/>
              </w:rPr>
              <w:t>quality</w:t>
            </w:r>
            <w:r w:rsidRPr="00D31912">
              <w:rPr>
                <w:spacing w:val="-12"/>
                <w:sz w:val="18"/>
              </w:rPr>
              <w:t xml:space="preserve"> </w:t>
            </w:r>
            <w:r w:rsidRPr="00D31912">
              <w:rPr>
                <w:sz w:val="18"/>
              </w:rPr>
              <w:t>system</w:t>
            </w:r>
          </w:p>
        </w:tc>
      </w:tr>
      <w:tr w:rsidR="00D31912" w:rsidRPr="00D31912">
        <w:trPr>
          <w:trHeight w:val="839"/>
        </w:trPr>
        <w:tc>
          <w:tcPr>
            <w:tcW w:w="754" w:type="dxa"/>
          </w:tcPr>
          <w:p w:rsidR="00DF772F" w:rsidRPr="00D31912" w:rsidRDefault="00FB4536">
            <w:pPr>
              <w:pStyle w:val="TableParagraph"/>
              <w:spacing w:before="77"/>
              <w:rPr>
                <w:sz w:val="14"/>
              </w:rPr>
            </w:pPr>
            <w:r w:rsidRPr="00D31912">
              <w:rPr>
                <w:spacing w:val="-2"/>
                <w:sz w:val="14"/>
              </w:rPr>
              <w:t>13A.3</w:t>
            </w:r>
          </w:p>
          <w:p w:rsidR="00DF772F" w:rsidRPr="00D31912" w:rsidRDefault="00FB4536">
            <w:pPr>
              <w:pStyle w:val="TableParagraph"/>
              <w:spacing w:before="0"/>
              <w:rPr>
                <w:sz w:val="14"/>
              </w:rPr>
            </w:pPr>
            <w:r w:rsidRPr="00D31912">
              <w:rPr>
                <w:spacing w:val="-2"/>
                <w:sz w:val="14"/>
              </w:rPr>
              <w:t>(cont.)</w:t>
            </w:r>
          </w:p>
        </w:tc>
        <w:tc>
          <w:tcPr>
            <w:tcW w:w="5197" w:type="dxa"/>
            <w:gridSpan w:val="2"/>
          </w:tcPr>
          <w:p w:rsidR="00DF772F" w:rsidRPr="00D31912" w:rsidRDefault="00FB4536">
            <w:pPr>
              <w:pStyle w:val="TableParagraph"/>
              <w:numPr>
                <w:ilvl w:val="0"/>
                <w:numId w:val="5"/>
              </w:numPr>
              <w:tabs>
                <w:tab w:val="left" w:pos="462"/>
                <w:tab w:val="left" w:pos="465"/>
              </w:tabs>
              <w:spacing w:before="73" w:line="278" w:lineRule="auto"/>
              <w:ind w:right="401"/>
              <w:rPr>
                <w:sz w:val="18"/>
              </w:rPr>
            </w:pPr>
            <w:r w:rsidRPr="00D31912">
              <w:rPr>
                <w:spacing w:val="-6"/>
                <w:sz w:val="18"/>
              </w:rPr>
              <w:t xml:space="preserve">The information covered by this subclause is the following </w:t>
            </w:r>
            <w:r w:rsidRPr="00D31912">
              <w:rPr>
                <w:spacing w:val="-2"/>
                <w:sz w:val="18"/>
              </w:rPr>
              <w:t>information:</w:t>
            </w:r>
          </w:p>
          <w:p w:rsidR="00DF772F" w:rsidRPr="00D31912" w:rsidRDefault="00FB4536">
            <w:pPr>
              <w:pStyle w:val="TableParagraph"/>
              <w:numPr>
                <w:ilvl w:val="1"/>
                <w:numId w:val="5"/>
              </w:numPr>
              <w:tabs>
                <w:tab w:val="left" w:pos="818"/>
              </w:tabs>
              <w:spacing w:before="38"/>
              <w:ind w:left="818" w:hanging="353"/>
              <w:rPr>
                <w:sz w:val="18"/>
              </w:rPr>
            </w:pPr>
            <w:r w:rsidRPr="00D31912">
              <w:rPr>
                <w:spacing w:val="-6"/>
                <w:sz w:val="18"/>
              </w:rPr>
              <w:t>information</w:t>
            </w:r>
            <w:r w:rsidRPr="00D31912">
              <w:rPr>
                <w:spacing w:val="-7"/>
                <w:sz w:val="18"/>
              </w:rPr>
              <w:t xml:space="preserve"> </w:t>
            </w:r>
            <w:r w:rsidRPr="00D31912">
              <w:rPr>
                <w:spacing w:val="-6"/>
                <w:sz w:val="18"/>
              </w:rPr>
              <w:t>identifying the</w:t>
            </w:r>
            <w:r w:rsidRPr="00D31912">
              <w:rPr>
                <w:spacing w:val="-4"/>
                <w:sz w:val="18"/>
              </w:rPr>
              <w:t xml:space="preserve"> </w:t>
            </w:r>
            <w:r w:rsidRPr="00D31912">
              <w:rPr>
                <w:spacing w:val="-6"/>
                <w:sz w:val="18"/>
              </w:rPr>
              <w:t>device,</w:t>
            </w:r>
            <w:r w:rsidRPr="00D31912">
              <w:rPr>
                <w:spacing w:val="-3"/>
                <w:sz w:val="18"/>
              </w:rPr>
              <w:t xml:space="preserve"> </w:t>
            </w:r>
            <w:r w:rsidRPr="00D31912">
              <w:rPr>
                <w:spacing w:val="-6"/>
                <w:sz w:val="18"/>
              </w:rPr>
              <w:t>or</w:t>
            </w:r>
            <w:r w:rsidRPr="00D31912">
              <w:rPr>
                <w:spacing w:val="-5"/>
                <w:sz w:val="18"/>
              </w:rPr>
              <w:t xml:space="preserve"> </w:t>
            </w:r>
            <w:r w:rsidRPr="00D31912">
              <w:rPr>
                <w:spacing w:val="-6"/>
                <w:sz w:val="18"/>
              </w:rPr>
              <w:t>the</w:t>
            </w:r>
            <w:r w:rsidRPr="00D31912">
              <w:rPr>
                <w:spacing w:val="-5"/>
                <w:sz w:val="18"/>
              </w:rPr>
              <w:t xml:space="preserve"> </w:t>
            </w:r>
            <w:r w:rsidRPr="00D31912">
              <w:rPr>
                <w:spacing w:val="-6"/>
                <w:sz w:val="18"/>
              </w:rPr>
              <w:t>kind of</w:t>
            </w:r>
            <w:r w:rsidRPr="00D31912">
              <w:rPr>
                <w:spacing w:val="-7"/>
                <w:sz w:val="18"/>
              </w:rPr>
              <w:t xml:space="preserve"> </w:t>
            </w:r>
            <w:r w:rsidRPr="00D31912">
              <w:rPr>
                <w:spacing w:val="-6"/>
                <w:sz w:val="18"/>
              </w:rPr>
              <w:t>device;</w:t>
            </w:r>
          </w:p>
        </w:tc>
        <w:tc>
          <w:tcPr>
            <w:tcW w:w="1557" w:type="dxa"/>
          </w:tcPr>
          <w:p w:rsidR="00DF772F" w:rsidRPr="00D31912" w:rsidRDefault="00FB4536">
            <w:pPr>
              <w:pStyle w:val="TableParagraph"/>
              <w:spacing w:before="79"/>
              <w:rPr>
                <w:rFonts w:ascii="MS Gothic" w:hAnsi="MS Gothic"/>
                <w:sz w:val="18"/>
              </w:rPr>
            </w:pPr>
            <w:r w:rsidRPr="00D31912">
              <w:rPr>
                <w:rFonts w:ascii="MS Gothic" w:hAnsi="MS Gothic"/>
                <w:spacing w:val="-10"/>
                <w:sz w:val="18"/>
              </w:rPr>
              <w:t>☐</w:t>
            </w:r>
          </w:p>
        </w:tc>
        <w:tc>
          <w:tcPr>
            <w:tcW w:w="1843" w:type="dxa"/>
          </w:tcPr>
          <w:p w:rsidR="00DF772F" w:rsidRPr="00D31912" w:rsidRDefault="00FB4536">
            <w:pPr>
              <w:pStyle w:val="TableParagraph"/>
              <w:spacing w:before="79"/>
              <w:ind w:left="108"/>
              <w:rPr>
                <w:rFonts w:ascii="MS Gothic" w:hAnsi="MS Gothic"/>
                <w:sz w:val="18"/>
              </w:rPr>
            </w:pPr>
            <w:r w:rsidRPr="00D31912">
              <w:rPr>
                <w:rFonts w:ascii="MS Gothic" w:hAnsi="MS Gothic"/>
                <w:spacing w:val="-10"/>
                <w:sz w:val="18"/>
              </w:rPr>
              <w:t>☐</w:t>
            </w:r>
          </w:p>
          <w:p w:rsidR="00DF772F" w:rsidRPr="00D31912" w:rsidRDefault="00FB4536">
            <w:pPr>
              <w:pStyle w:val="TableParagraph"/>
              <w:spacing w:before="83"/>
              <w:ind w:left="108"/>
              <w:rPr>
                <w:sz w:val="18"/>
              </w:rPr>
            </w:pPr>
            <w:r w:rsidRPr="00D31912">
              <w:rPr>
                <w:sz w:val="18"/>
              </w:rPr>
              <w:t>Provide</w:t>
            </w:r>
            <w:r w:rsidRPr="00D31912">
              <w:rPr>
                <w:spacing w:val="-4"/>
                <w:sz w:val="18"/>
              </w:rPr>
              <w:t xml:space="preserve"> </w:t>
            </w:r>
            <w:r w:rsidRPr="00D31912">
              <w:rPr>
                <w:spacing w:val="-2"/>
                <w:sz w:val="18"/>
              </w:rPr>
              <w:t>Justification</w:t>
            </w:r>
          </w:p>
        </w:tc>
        <w:tc>
          <w:tcPr>
            <w:tcW w:w="2978" w:type="dxa"/>
          </w:tcPr>
          <w:p w:rsidR="00DF772F" w:rsidRPr="00D31912" w:rsidRDefault="00FB4536">
            <w:pPr>
              <w:pStyle w:val="TableParagraph"/>
              <w:ind w:left="108" w:right="925"/>
              <w:jc w:val="both"/>
              <w:rPr>
                <w:sz w:val="18"/>
              </w:rPr>
            </w:pPr>
            <w:r w:rsidRPr="00D31912">
              <w:rPr>
                <w:sz w:val="18"/>
              </w:rPr>
              <w:t>List</w:t>
            </w:r>
            <w:r w:rsidRPr="00D31912">
              <w:rPr>
                <w:spacing w:val="-10"/>
                <w:sz w:val="18"/>
              </w:rPr>
              <w:t xml:space="preserve"> </w:t>
            </w:r>
            <w:r w:rsidRPr="00D31912">
              <w:rPr>
                <w:sz w:val="18"/>
              </w:rPr>
              <w:t>here</w:t>
            </w:r>
            <w:r w:rsidRPr="00D31912">
              <w:rPr>
                <w:spacing w:val="-10"/>
                <w:sz w:val="18"/>
              </w:rPr>
              <w:t xml:space="preserve"> </w:t>
            </w:r>
            <w:r w:rsidRPr="00D31912">
              <w:rPr>
                <w:sz w:val="18"/>
              </w:rPr>
              <w:t>the</w:t>
            </w:r>
            <w:r w:rsidRPr="00D31912">
              <w:rPr>
                <w:spacing w:val="-10"/>
                <w:sz w:val="18"/>
              </w:rPr>
              <w:t xml:space="preserve"> </w:t>
            </w:r>
            <w:r w:rsidRPr="00D31912">
              <w:rPr>
                <w:sz w:val="18"/>
              </w:rPr>
              <w:t>standards</w:t>
            </w:r>
            <w:r w:rsidRPr="00D31912">
              <w:rPr>
                <w:spacing w:val="-8"/>
                <w:sz w:val="18"/>
              </w:rPr>
              <w:t xml:space="preserve"> </w:t>
            </w:r>
            <w:r w:rsidRPr="00D31912">
              <w:rPr>
                <w:sz w:val="18"/>
              </w:rPr>
              <w:t>/ procedures</w:t>
            </w:r>
            <w:r w:rsidRPr="00D31912">
              <w:rPr>
                <w:spacing w:val="-3"/>
                <w:sz w:val="18"/>
              </w:rPr>
              <w:t xml:space="preserve"> </w:t>
            </w:r>
            <w:r w:rsidRPr="00D31912">
              <w:rPr>
                <w:sz w:val="18"/>
              </w:rPr>
              <w:t>applied</w:t>
            </w:r>
            <w:r w:rsidRPr="00D31912">
              <w:rPr>
                <w:spacing w:val="-5"/>
                <w:sz w:val="18"/>
              </w:rPr>
              <w:t xml:space="preserve"> </w:t>
            </w:r>
            <w:r w:rsidRPr="00D31912">
              <w:rPr>
                <w:sz w:val="18"/>
              </w:rPr>
              <w:t xml:space="preserve">with </w:t>
            </w:r>
            <w:r w:rsidRPr="00D31912">
              <w:rPr>
                <w:spacing w:val="-2"/>
                <w:sz w:val="18"/>
              </w:rPr>
              <w:t>justification</w:t>
            </w:r>
          </w:p>
        </w:tc>
        <w:tc>
          <w:tcPr>
            <w:tcW w:w="3062" w:type="dxa"/>
          </w:tcPr>
          <w:p w:rsidR="00DF772F" w:rsidRPr="00D31912" w:rsidRDefault="00FB4536">
            <w:pPr>
              <w:pStyle w:val="TableParagraph"/>
              <w:ind w:left="109" w:right="81"/>
              <w:rPr>
                <w:sz w:val="18"/>
              </w:rPr>
            </w:pPr>
            <w:r w:rsidRPr="00D31912">
              <w:rPr>
                <w:sz w:val="18"/>
              </w:rPr>
              <w:t>Include direct reference to documents within the manufacturer’s</w:t>
            </w:r>
            <w:r w:rsidRPr="00D31912">
              <w:rPr>
                <w:spacing w:val="-15"/>
                <w:sz w:val="18"/>
              </w:rPr>
              <w:t xml:space="preserve"> </w:t>
            </w:r>
            <w:r w:rsidRPr="00D31912">
              <w:rPr>
                <w:sz w:val="18"/>
              </w:rPr>
              <w:t>quality</w:t>
            </w:r>
            <w:r w:rsidRPr="00D31912">
              <w:rPr>
                <w:spacing w:val="-12"/>
                <w:sz w:val="18"/>
              </w:rPr>
              <w:t xml:space="preserve"> </w:t>
            </w:r>
            <w:r w:rsidRPr="00D31912">
              <w:rPr>
                <w:sz w:val="18"/>
              </w:rPr>
              <w:t>system</w:t>
            </w:r>
          </w:p>
        </w:tc>
      </w:tr>
      <w:tr w:rsidR="00D31912" w:rsidRPr="00D31912">
        <w:trPr>
          <w:trHeight w:val="741"/>
        </w:trPr>
        <w:tc>
          <w:tcPr>
            <w:tcW w:w="754" w:type="dxa"/>
          </w:tcPr>
          <w:p w:rsidR="00DF772F" w:rsidRPr="00D31912" w:rsidRDefault="00FB4536">
            <w:pPr>
              <w:pStyle w:val="TableParagraph"/>
              <w:spacing w:before="77"/>
              <w:rPr>
                <w:sz w:val="14"/>
              </w:rPr>
            </w:pPr>
            <w:r w:rsidRPr="00D31912">
              <w:rPr>
                <w:spacing w:val="-2"/>
                <w:sz w:val="14"/>
              </w:rPr>
              <w:t>13A.3(2)</w:t>
            </w:r>
          </w:p>
          <w:p w:rsidR="00DF772F" w:rsidRPr="00D31912" w:rsidRDefault="00FB4536">
            <w:pPr>
              <w:pStyle w:val="TableParagraph"/>
              <w:spacing w:before="3"/>
              <w:rPr>
                <w:sz w:val="14"/>
              </w:rPr>
            </w:pPr>
            <w:r w:rsidRPr="00D31912">
              <w:rPr>
                <w:spacing w:val="-2"/>
                <w:sz w:val="14"/>
              </w:rPr>
              <w:t>(cont.)</w:t>
            </w:r>
          </w:p>
        </w:tc>
        <w:tc>
          <w:tcPr>
            <w:tcW w:w="5197" w:type="dxa"/>
            <w:gridSpan w:val="2"/>
          </w:tcPr>
          <w:p w:rsidR="00DF772F" w:rsidRPr="00D31912" w:rsidRDefault="00FB4536">
            <w:pPr>
              <w:pStyle w:val="TableParagraph"/>
              <w:spacing w:before="71"/>
              <w:ind w:left="465"/>
              <w:rPr>
                <w:sz w:val="18"/>
              </w:rPr>
            </w:pPr>
            <w:r w:rsidRPr="00D31912">
              <w:rPr>
                <w:spacing w:val="-4"/>
                <w:sz w:val="18"/>
              </w:rPr>
              <w:t>(b)</w:t>
            </w:r>
            <w:r w:rsidRPr="00D31912">
              <w:rPr>
                <w:spacing w:val="62"/>
                <w:sz w:val="18"/>
              </w:rPr>
              <w:t xml:space="preserve"> </w:t>
            </w:r>
            <w:r w:rsidRPr="00D31912">
              <w:rPr>
                <w:spacing w:val="-4"/>
                <w:sz w:val="18"/>
              </w:rPr>
              <w:t>the</w:t>
            </w:r>
            <w:r w:rsidRPr="00D31912">
              <w:rPr>
                <w:spacing w:val="-12"/>
                <w:sz w:val="18"/>
              </w:rPr>
              <w:t xml:space="preserve"> </w:t>
            </w:r>
            <w:r w:rsidRPr="00D31912">
              <w:rPr>
                <w:spacing w:val="-4"/>
                <w:sz w:val="18"/>
              </w:rPr>
              <w:t>intended</w:t>
            </w:r>
            <w:r w:rsidRPr="00D31912">
              <w:rPr>
                <w:spacing w:val="-11"/>
                <w:sz w:val="18"/>
              </w:rPr>
              <w:t xml:space="preserve"> </w:t>
            </w:r>
            <w:r w:rsidRPr="00D31912">
              <w:rPr>
                <w:spacing w:val="-4"/>
                <w:sz w:val="18"/>
              </w:rPr>
              <w:t>purpose</w:t>
            </w:r>
            <w:r w:rsidRPr="00D31912">
              <w:rPr>
                <w:spacing w:val="-10"/>
                <w:sz w:val="18"/>
              </w:rPr>
              <w:t xml:space="preserve"> </w:t>
            </w:r>
            <w:r w:rsidRPr="00D31912">
              <w:rPr>
                <w:spacing w:val="-4"/>
                <w:sz w:val="18"/>
              </w:rPr>
              <w:t>of</w:t>
            </w:r>
            <w:r w:rsidRPr="00D31912">
              <w:rPr>
                <w:spacing w:val="-9"/>
                <w:sz w:val="18"/>
              </w:rPr>
              <w:t xml:space="preserve"> </w:t>
            </w:r>
            <w:r w:rsidRPr="00D31912">
              <w:rPr>
                <w:spacing w:val="-4"/>
                <w:sz w:val="18"/>
              </w:rPr>
              <w:t>the</w:t>
            </w:r>
            <w:r w:rsidRPr="00D31912">
              <w:rPr>
                <w:spacing w:val="-12"/>
                <w:sz w:val="18"/>
              </w:rPr>
              <w:t xml:space="preserve"> </w:t>
            </w:r>
            <w:r w:rsidRPr="00D31912">
              <w:rPr>
                <w:spacing w:val="-4"/>
                <w:sz w:val="18"/>
              </w:rPr>
              <w:t>device;</w:t>
            </w:r>
          </w:p>
        </w:tc>
        <w:tc>
          <w:tcPr>
            <w:tcW w:w="1557" w:type="dxa"/>
          </w:tcPr>
          <w:p w:rsidR="00DF772F" w:rsidRPr="00D31912" w:rsidRDefault="00FB4536">
            <w:pPr>
              <w:pStyle w:val="TableParagraph"/>
              <w:spacing w:before="79"/>
              <w:rPr>
                <w:rFonts w:ascii="MS Gothic" w:hAnsi="MS Gothic"/>
                <w:sz w:val="18"/>
              </w:rPr>
            </w:pPr>
            <w:r w:rsidRPr="00D31912">
              <w:rPr>
                <w:rFonts w:ascii="MS Gothic" w:hAnsi="MS Gothic"/>
                <w:spacing w:val="-10"/>
                <w:sz w:val="18"/>
              </w:rPr>
              <w:t>☐</w:t>
            </w:r>
          </w:p>
        </w:tc>
        <w:tc>
          <w:tcPr>
            <w:tcW w:w="1843" w:type="dxa"/>
          </w:tcPr>
          <w:p w:rsidR="00DF772F" w:rsidRPr="00D31912" w:rsidRDefault="00FB4536">
            <w:pPr>
              <w:pStyle w:val="TableParagraph"/>
              <w:spacing w:before="79"/>
              <w:ind w:left="108"/>
              <w:rPr>
                <w:rFonts w:ascii="MS Gothic" w:hAnsi="MS Gothic"/>
                <w:sz w:val="18"/>
              </w:rPr>
            </w:pPr>
            <w:r w:rsidRPr="00D31912">
              <w:rPr>
                <w:rFonts w:ascii="MS Gothic" w:hAnsi="MS Gothic"/>
                <w:spacing w:val="-10"/>
                <w:sz w:val="18"/>
              </w:rPr>
              <w:t>☐</w:t>
            </w:r>
          </w:p>
          <w:p w:rsidR="00DF772F" w:rsidRPr="00D31912" w:rsidRDefault="00FB4536">
            <w:pPr>
              <w:pStyle w:val="TableParagraph"/>
              <w:spacing w:before="83"/>
              <w:ind w:left="108"/>
              <w:rPr>
                <w:sz w:val="18"/>
              </w:rPr>
            </w:pPr>
            <w:r w:rsidRPr="00D31912">
              <w:rPr>
                <w:sz w:val="18"/>
              </w:rPr>
              <w:t>Provide</w:t>
            </w:r>
            <w:r w:rsidRPr="00D31912">
              <w:rPr>
                <w:spacing w:val="-4"/>
                <w:sz w:val="18"/>
              </w:rPr>
              <w:t xml:space="preserve"> </w:t>
            </w:r>
            <w:r w:rsidRPr="00D31912">
              <w:rPr>
                <w:spacing w:val="-2"/>
                <w:sz w:val="18"/>
              </w:rPr>
              <w:t>Justification</w:t>
            </w:r>
          </w:p>
        </w:tc>
        <w:tc>
          <w:tcPr>
            <w:tcW w:w="2978" w:type="dxa"/>
          </w:tcPr>
          <w:p w:rsidR="00DF772F" w:rsidRPr="00D31912" w:rsidRDefault="00FB4536">
            <w:pPr>
              <w:pStyle w:val="TableParagraph"/>
              <w:spacing w:before="81"/>
              <w:ind w:left="108" w:right="925"/>
              <w:jc w:val="both"/>
              <w:rPr>
                <w:sz w:val="18"/>
              </w:rPr>
            </w:pPr>
            <w:r w:rsidRPr="00D31912">
              <w:rPr>
                <w:sz w:val="18"/>
              </w:rPr>
              <w:t>List</w:t>
            </w:r>
            <w:r w:rsidRPr="00D31912">
              <w:rPr>
                <w:spacing w:val="-10"/>
                <w:sz w:val="18"/>
              </w:rPr>
              <w:t xml:space="preserve"> </w:t>
            </w:r>
            <w:r w:rsidRPr="00D31912">
              <w:rPr>
                <w:sz w:val="18"/>
              </w:rPr>
              <w:t>here</w:t>
            </w:r>
            <w:r w:rsidRPr="00D31912">
              <w:rPr>
                <w:spacing w:val="-10"/>
                <w:sz w:val="18"/>
              </w:rPr>
              <w:t xml:space="preserve"> </w:t>
            </w:r>
            <w:r w:rsidRPr="00D31912">
              <w:rPr>
                <w:sz w:val="18"/>
              </w:rPr>
              <w:t>the</w:t>
            </w:r>
            <w:r w:rsidRPr="00D31912">
              <w:rPr>
                <w:spacing w:val="-10"/>
                <w:sz w:val="18"/>
              </w:rPr>
              <w:t xml:space="preserve"> </w:t>
            </w:r>
            <w:r w:rsidRPr="00D31912">
              <w:rPr>
                <w:sz w:val="18"/>
              </w:rPr>
              <w:t>standards</w:t>
            </w:r>
            <w:r w:rsidRPr="00D31912">
              <w:rPr>
                <w:spacing w:val="-8"/>
                <w:sz w:val="18"/>
              </w:rPr>
              <w:t xml:space="preserve"> </w:t>
            </w:r>
            <w:r w:rsidRPr="00D31912">
              <w:rPr>
                <w:sz w:val="18"/>
              </w:rPr>
              <w:t>/ procedures</w:t>
            </w:r>
            <w:r w:rsidRPr="00D31912">
              <w:rPr>
                <w:spacing w:val="-3"/>
                <w:sz w:val="18"/>
              </w:rPr>
              <w:t xml:space="preserve"> </w:t>
            </w:r>
            <w:r w:rsidRPr="00D31912">
              <w:rPr>
                <w:sz w:val="18"/>
              </w:rPr>
              <w:t>applied</w:t>
            </w:r>
            <w:r w:rsidRPr="00D31912">
              <w:rPr>
                <w:spacing w:val="-4"/>
                <w:sz w:val="18"/>
              </w:rPr>
              <w:t xml:space="preserve"> </w:t>
            </w:r>
            <w:r w:rsidRPr="00D31912">
              <w:rPr>
                <w:sz w:val="18"/>
              </w:rPr>
              <w:t xml:space="preserve">with </w:t>
            </w:r>
            <w:r w:rsidRPr="00D31912">
              <w:rPr>
                <w:spacing w:val="-2"/>
                <w:sz w:val="18"/>
              </w:rPr>
              <w:t>justification</w:t>
            </w:r>
          </w:p>
        </w:tc>
        <w:tc>
          <w:tcPr>
            <w:tcW w:w="3062" w:type="dxa"/>
          </w:tcPr>
          <w:p w:rsidR="00DF772F" w:rsidRPr="00D31912" w:rsidRDefault="00FB4536">
            <w:pPr>
              <w:pStyle w:val="TableParagraph"/>
              <w:spacing w:before="81"/>
              <w:ind w:left="109" w:right="81"/>
              <w:rPr>
                <w:sz w:val="18"/>
              </w:rPr>
            </w:pPr>
            <w:r w:rsidRPr="00D31912">
              <w:rPr>
                <w:sz w:val="18"/>
              </w:rPr>
              <w:t>Include direct reference to documents within the manufacturer’s</w:t>
            </w:r>
            <w:r w:rsidRPr="00D31912">
              <w:rPr>
                <w:spacing w:val="-15"/>
                <w:sz w:val="18"/>
              </w:rPr>
              <w:t xml:space="preserve"> </w:t>
            </w:r>
            <w:r w:rsidRPr="00D31912">
              <w:rPr>
                <w:sz w:val="18"/>
              </w:rPr>
              <w:t>quality</w:t>
            </w:r>
            <w:r w:rsidRPr="00D31912">
              <w:rPr>
                <w:spacing w:val="-12"/>
                <w:sz w:val="18"/>
              </w:rPr>
              <w:t xml:space="preserve"> </w:t>
            </w:r>
            <w:r w:rsidRPr="00D31912">
              <w:rPr>
                <w:sz w:val="18"/>
              </w:rPr>
              <w:t>system</w:t>
            </w:r>
          </w:p>
        </w:tc>
      </w:tr>
      <w:tr w:rsidR="00D31912" w:rsidRPr="00D31912">
        <w:trPr>
          <w:trHeight w:val="741"/>
        </w:trPr>
        <w:tc>
          <w:tcPr>
            <w:tcW w:w="754" w:type="dxa"/>
          </w:tcPr>
          <w:p w:rsidR="00DF772F" w:rsidRPr="00D31912" w:rsidRDefault="00FB4536">
            <w:pPr>
              <w:pStyle w:val="TableParagraph"/>
              <w:spacing w:before="77"/>
              <w:rPr>
                <w:sz w:val="14"/>
              </w:rPr>
            </w:pPr>
            <w:r w:rsidRPr="00D31912">
              <w:rPr>
                <w:spacing w:val="-2"/>
                <w:sz w:val="14"/>
              </w:rPr>
              <w:t>13A.3(2)</w:t>
            </w:r>
          </w:p>
          <w:p w:rsidR="00DF772F" w:rsidRPr="00D31912" w:rsidRDefault="00FB4536">
            <w:pPr>
              <w:pStyle w:val="TableParagraph"/>
              <w:spacing w:before="0"/>
              <w:rPr>
                <w:sz w:val="14"/>
              </w:rPr>
            </w:pPr>
            <w:r w:rsidRPr="00D31912">
              <w:rPr>
                <w:spacing w:val="-2"/>
                <w:sz w:val="14"/>
              </w:rPr>
              <w:t>(cont.)</w:t>
            </w:r>
          </w:p>
        </w:tc>
        <w:tc>
          <w:tcPr>
            <w:tcW w:w="5197" w:type="dxa"/>
            <w:gridSpan w:val="2"/>
          </w:tcPr>
          <w:p w:rsidR="00DF772F" w:rsidRPr="00D31912" w:rsidRDefault="00FB4536">
            <w:pPr>
              <w:pStyle w:val="TableParagraph"/>
              <w:spacing w:before="71"/>
              <w:ind w:left="465"/>
              <w:rPr>
                <w:sz w:val="18"/>
              </w:rPr>
            </w:pPr>
            <w:r w:rsidRPr="00D31912">
              <w:rPr>
                <w:spacing w:val="-4"/>
                <w:sz w:val="18"/>
              </w:rPr>
              <w:t>(c)</w:t>
            </w:r>
            <w:r w:rsidRPr="00D31912">
              <w:rPr>
                <w:spacing w:val="50"/>
                <w:sz w:val="18"/>
              </w:rPr>
              <w:t xml:space="preserve"> </w:t>
            </w:r>
            <w:r w:rsidRPr="00D31912">
              <w:rPr>
                <w:spacing w:val="-4"/>
                <w:sz w:val="18"/>
              </w:rPr>
              <w:t>information</w:t>
            </w:r>
            <w:r w:rsidRPr="00D31912">
              <w:rPr>
                <w:spacing w:val="-9"/>
                <w:sz w:val="18"/>
              </w:rPr>
              <w:t xml:space="preserve"> </w:t>
            </w:r>
            <w:r w:rsidRPr="00D31912">
              <w:rPr>
                <w:spacing w:val="-4"/>
                <w:sz w:val="18"/>
              </w:rPr>
              <w:t>explaining</w:t>
            </w:r>
            <w:r w:rsidRPr="00D31912">
              <w:rPr>
                <w:spacing w:val="-12"/>
                <w:sz w:val="18"/>
              </w:rPr>
              <w:t xml:space="preserve"> </w:t>
            </w:r>
            <w:r w:rsidRPr="00D31912">
              <w:rPr>
                <w:spacing w:val="-4"/>
                <w:sz w:val="18"/>
              </w:rPr>
              <w:t>how</w:t>
            </w:r>
            <w:r w:rsidRPr="00D31912">
              <w:rPr>
                <w:spacing w:val="-13"/>
                <w:sz w:val="18"/>
              </w:rPr>
              <w:t xml:space="preserve"> </w:t>
            </w:r>
            <w:r w:rsidRPr="00D31912">
              <w:rPr>
                <w:spacing w:val="-4"/>
                <w:sz w:val="18"/>
              </w:rPr>
              <w:t>to</w:t>
            </w:r>
            <w:r w:rsidRPr="00D31912">
              <w:rPr>
                <w:spacing w:val="-12"/>
                <w:sz w:val="18"/>
              </w:rPr>
              <w:t xml:space="preserve"> </w:t>
            </w:r>
            <w:r w:rsidRPr="00D31912">
              <w:rPr>
                <w:spacing w:val="-4"/>
                <w:sz w:val="18"/>
              </w:rPr>
              <w:t>use</w:t>
            </w:r>
            <w:r w:rsidRPr="00D31912">
              <w:rPr>
                <w:spacing w:val="-9"/>
                <w:sz w:val="18"/>
              </w:rPr>
              <w:t xml:space="preserve"> </w:t>
            </w:r>
            <w:r w:rsidRPr="00D31912">
              <w:rPr>
                <w:spacing w:val="-4"/>
                <w:sz w:val="18"/>
              </w:rPr>
              <w:t>the</w:t>
            </w:r>
            <w:r w:rsidRPr="00D31912">
              <w:rPr>
                <w:spacing w:val="-10"/>
                <w:sz w:val="18"/>
              </w:rPr>
              <w:t xml:space="preserve"> </w:t>
            </w:r>
            <w:r w:rsidRPr="00D31912">
              <w:rPr>
                <w:spacing w:val="-4"/>
                <w:sz w:val="18"/>
              </w:rPr>
              <w:t>device</w:t>
            </w:r>
            <w:r w:rsidRPr="00D31912">
              <w:rPr>
                <w:spacing w:val="-9"/>
                <w:sz w:val="18"/>
              </w:rPr>
              <w:t xml:space="preserve"> </w:t>
            </w:r>
            <w:r w:rsidRPr="00D31912">
              <w:rPr>
                <w:spacing w:val="-4"/>
                <w:sz w:val="18"/>
              </w:rPr>
              <w:t>safely;</w:t>
            </w:r>
          </w:p>
        </w:tc>
        <w:tc>
          <w:tcPr>
            <w:tcW w:w="1557" w:type="dxa"/>
          </w:tcPr>
          <w:p w:rsidR="00DF772F" w:rsidRPr="00D31912" w:rsidRDefault="00FB4536">
            <w:pPr>
              <w:pStyle w:val="TableParagraph"/>
              <w:spacing w:before="79"/>
              <w:rPr>
                <w:rFonts w:ascii="MS Gothic" w:hAnsi="MS Gothic"/>
                <w:sz w:val="18"/>
              </w:rPr>
            </w:pPr>
            <w:r w:rsidRPr="00D31912">
              <w:rPr>
                <w:rFonts w:ascii="MS Gothic" w:hAnsi="MS Gothic"/>
                <w:spacing w:val="-10"/>
                <w:sz w:val="18"/>
              </w:rPr>
              <w:t>☐</w:t>
            </w:r>
          </w:p>
        </w:tc>
        <w:tc>
          <w:tcPr>
            <w:tcW w:w="1843" w:type="dxa"/>
          </w:tcPr>
          <w:p w:rsidR="00DF772F" w:rsidRPr="00D31912" w:rsidRDefault="00FB4536">
            <w:pPr>
              <w:pStyle w:val="TableParagraph"/>
              <w:spacing w:before="79"/>
              <w:ind w:left="108"/>
              <w:rPr>
                <w:rFonts w:ascii="MS Gothic" w:hAnsi="MS Gothic"/>
                <w:sz w:val="18"/>
              </w:rPr>
            </w:pPr>
            <w:r w:rsidRPr="00D31912">
              <w:rPr>
                <w:rFonts w:ascii="MS Gothic" w:hAnsi="MS Gothic"/>
                <w:spacing w:val="-10"/>
                <w:sz w:val="18"/>
              </w:rPr>
              <w:t>☐</w:t>
            </w:r>
          </w:p>
          <w:p w:rsidR="00DF772F" w:rsidRPr="00D31912" w:rsidRDefault="00FB4536">
            <w:pPr>
              <w:pStyle w:val="TableParagraph"/>
              <w:spacing w:before="83"/>
              <w:ind w:left="108"/>
              <w:rPr>
                <w:sz w:val="18"/>
              </w:rPr>
            </w:pPr>
            <w:r w:rsidRPr="00D31912">
              <w:rPr>
                <w:sz w:val="18"/>
              </w:rPr>
              <w:t>Provide</w:t>
            </w:r>
            <w:r w:rsidRPr="00D31912">
              <w:rPr>
                <w:spacing w:val="-4"/>
                <w:sz w:val="18"/>
              </w:rPr>
              <w:t xml:space="preserve"> </w:t>
            </w:r>
            <w:r w:rsidRPr="00D31912">
              <w:rPr>
                <w:spacing w:val="-2"/>
                <w:sz w:val="18"/>
              </w:rPr>
              <w:t>Justification</w:t>
            </w:r>
          </w:p>
        </w:tc>
        <w:tc>
          <w:tcPr>
            <w:tcW w:w="2978" w:type="dxa"/>
          </w:tcPr>
          <w:p w:rsidR="00DF772F" w:rsidRPr="00D31912" w:rsidRDefault="00FB4536">
            <w:pPr>
              <w:pStyle w:val="TableParagraph"/>
              <w:ind w:left="108" w:right="925"/>
              <w:jc w:val="both"/>
              <w:rPr>
                <w:sz w:val="18"/>
              </w:rPr>
            </w:pPr>
            <w:r w:rsidRPr="00D31912">
              <w:rPr>
                <w:sz w:val="18"/>
              </w:rPr>
              <w:t>List</w:t>
            </w:r>
            <w:r w:rsidRPr="00D31912">
              <w:rPr>
                <w:spacing w:val="-10"/>
                <w:sz w:val="18"/>
              </w:rPr>
              <w:t xml:space="preserve"> </w:t>
            </w:r>
            <w:r w:rsidRPr="00D31912">
              <w:rPr>
                <w:sz w:val="18"/>
              </w:rPr>
              <w:t>here</w:t>
            </w:r>
            <w:r w:rsidRPr="00D31912">
              <w:rPr>
                <w:spacing w:val="-10"/>
                <w:sz w:val="18"/>
              </w:rPr>
              <w:t xml:space="preserve"> </w:t>
            </w:r>
            <w:r w:rsidRPr="00D31912">
              <w:rPr>
                <w:sz w:val="18"/>
              </w:rPr>
              <w:t>the</w:t>
            </w:r>
            <w:r w:rsidRPr="00D31912">
              <w:rPr>
                <w:spacing w:val="-10"/>
                <w:sz w:val="18"/>
              </w:rPr>
              <w:t xml:space="preserve"> </w:t>
            </w:r>
            <w:r w:rsidRPr="00D31912">
              <w:rPr>
                <w:sz w:val="18"/>
              </w:rPr>
              <w:t>standards</w:t>
            </w:r>
            <w:r w:rsidRPr="00D31912">
              <w:rPr>
                <w:spacing w:val="-8"/>
                <w:sz w:val="18"/>
              </w:rPr>
              <w:t xml:space="preserve"> </w:t>
            </w:r>
            <w:r w:rsidRPr="00D31912">
              <w:rPr>
                <w:sz w:val="18"/>
              </w:rPr>
              <w:t>/ procedures</w:t>
            </w:r>
            <w:r w:rsidRPr="00D31912">
              <w:rPr>
                <w:spacing w:val="-3"/>
                <w:sz w:val="18"/>
              </w:rPr>
              <w:t xml:space="preserve"> </w:t>
            </w:r>
            <w:r w:rsidRPr="00D31912">
              <w:rPr>
                <w:sz w:val="18"/>
              </w:rPr>
              <w:t>applied</w:t>
            </w:r>
            <w:r w:rsidRPr="00D31912">
              <w:rPr>
                <w:spacing w:val="-4"/>
                <w:sz w:val="18"/>
              </w:rPr>
              <w:t xml:space="preserve"> </w:t>
            </w:r>
            <w:r w:rsidRPr="00D31912">
              <w:rPr>
                <w:sz w:val="18"/>
              </w:rPr>
              <w:t xml:space="preserve">with </w:t>
            </w:r>
            <w:r w:rsidRPr="00D31912">
              <w:rPr>
                <w:spacing w:val="-2"/>
                <w:sz w:val="18"/>
              </w:rPr>
              <w:t>justification</w:t>
            </w:r>
          </w:p>
        </w:tc>
        <w:tc>
          <w:tcPr>
            <w:tcW w:w="3062" w:type="dxa"/>
          </w:tcPr>
          <w:p w:rsidR="00DF772F" w:rsidRPr="00D31912" w:rsidRDefault="00FB4536">
            <w:pPr>
              <w:pStyle w:val="TableParagraph"/>
              <w:ind w:left="109" w:right="81"/>
              <w:rPr>
                <w:sz w:val="18"/>
              </w:rPr>
            </w:pPr>
            <w:r w:rsidRPr="00D31912">
              <w:rPr>
                <w:sz w:val="18"/>
              </w:rPr>
              <w:t>Include direct reference to documents within the manufacturer’s</w:t>
            </w:r>
            <w:r w:rsidRPr="00D31912">
              <w:rPr>
                <w:spacing w:val="-15"/>
                <w:sz w:val="18"/>
              </w:rPr>
              <w:t xml:space="preserve"> </w:t>
            </w:r>
            <w:r w:rsidRPr="00D31912">
              <w:rPr>
                <w:sz w:val="18"/>
              </w:rPr>
              <w:t>quality</w:t>
            </w:r>
            <w:r w:rsidRPr="00D31912">
              <w:rPr>
                <w:spacing w:val="-12"/>
                <w:sz w:val="18"/>
              </w:rPr>
              <w:t xml:space="preserve"> </w:t>
            </w:r>
            <w:r w:rsidRPr="00D31912">
              <w:rPr>
                <w:sz w:val="18"/>
              </w:rPr>
              <w:t>system</w:t>
            </w:r>
          </w:p>
        </w:tc>
      </w:tr>
      <w:tr w:rsidR="00D31912" w:rsidRPr="00D31912">
        <w:trPr>
          <w:trHeight w:val="741"/>
        </w:trPr>
        <w:tc>
          <w:tcPr>
            <w:tcW w:w="754" w:type="dxa"/>
          </w:tcPr>
          <w:p w:rsidR="00DF772F" w:rsidRPr="00D31912" w:rsidRDefault="00FB4536">
            <w:pPr>
              <w:pStyle w:val="TableParagraph"/>
              <w:spacing w:before="77"/>
              <w:rPr>
                <w:sz w:val="14"/>
              </w:rPr>
            </w:pPr>
            <w:r w:rsidRPr="00D31912">
              <w:rPr>
                <w:spacing w:val="-2"/>
                <w:sz w:val="14"/>
              </w:rPr>
              <w:t>13A.3(2)</w:t>
            </w:r>
          </w:p>
          <w:p w:rsidR="00DF772F" w:rsidRPr="00D31912" w:rsidRDefault="00FB4536">
            <w:pPr>
              <w:pStyle w:val="TableParagraph"/>
              <w:spacing w:before="0"/>
              <w:rPr>
                <w:sz w:val="14"/>
              </w:rPr>
            </w:pPr>
            <w:r w:rsidRPr="00D31912">
              <w:rPr>
                <w:spacing w:val="-2"/>
                <w:sz w:val="14"/>
              </w:rPr>
              <w:t>(cont.)</w:t>
            </w:r>
          </w:p>
        </w:tc>
        <w:tc>
          <w:tcPr>
            <w:tcW w:w="5197" w:type="dxa"/>
            <w:gridSpan w:val="2"/>
          </w:tcPr>
          <w:p w:rsidR="00DF772F" w:rsidRPr="00D31912" w:rsidRDefault="00FB4536">
            <w:pPr>
              <w:pStyle w:val="TableParagraph"/>
              <w:spacing w:before="73" w:line="278" w:lineRule="auto"/>
              <w:ind w:left="820" w:hanging="356"/>
              <w:rPr>
                <w:sz w:val="18"/>
              </w:rPr>
            </w:pPr>
            <w:r w:rsidRPr="00D31912">
              <w:rPr>
                <w:spacing w:val="-4"/>
                <w:sz w:val="18"/>
              </w:rPr>
              <w:t>(d)</w:t>
            </w:r>
            <w:r w:rsidRPr="00D31912">
              <w:rPr>
                <w:spacing w:val="54"/>
                <w:sz w:val="18"/>
              </w:rPr>
              <w:t xml:space="preserve"> </w:t>
            </w:r>
            <w:r w:rsidRPr="00D31912">
              <w:rPr>
                <w:spacing w:val="-4"/>
                <w:sz w:val="18"/>
              </w:rPr>
              <w:t>other</w:t>
            </w:r>
            <w:r w:rsidRPr="00D31912">
              <w:rPr>
                <w:spacing w:val="-12"/>
                <w:sz w:val="18"/>
              </w:rPr>
              <w:t xml:space="preserve"> </w:t>
            </w:r>
            <w:r w:rsidRPr="00D31912">
              <w:rPr>
                <w:spacing w:val="-4"/>
                <w:sz w:val="18"/>
              </w:rPr>
              <w:t>information</w:t>
            </w:r>
            <w:r w:rsidRPr="00D31912">
              <w:rPr>
                <w:spacing w:val="-10"/>
                <w:sz w:val="18"/>
              </w:rPr>
              <w:t xml:space="preserve"> </w:t>
            </w:r>
            <w:r w:rsidRPr="00D31912">
              <w:rPr>
                <w:spacing w:val="-4"/>
                <w:sz w:val="18"/>
              </w:rPr>
              <w:t>about</w:t>
            </w:r>
            <w:r w:rsidRPr="00D31912">
              <w:rPr>
                <w:spacing w:val="-9"/>
                <w:sz w:val="18"/>
              </w:rPr>
              <w:t xml:space="preserve"> </w:t>
            </w:r>
            <w:r w:rsidRPr="00D31912">
              <w:rPr>
                <w:spacing w:val="-4"/>
                <w:sz w:val="18"/>
              </w:rPr>
              <w:t>the</w:t>
            </w:r>
            <w:r w:rsidRPr="00D31912">
              <w:rPr>
                <w:spacing w:val="-10"/>
                <w:sz w:val="18"/>
              </w:rPr>
              <w:t xml:space="preserve"> </w:t>
            </w:r>
            <w:r w:rsidRPr="00D31912">
              <w:rPr>
                <w:spacing w:val="-4"/>
                <w:sz w:val="18"/>
              </w:rPr>
              <w:t>device</w:t>
            </w:r>
            <w:r w:rsidRPr="00D31912">
              <w:rPr>
                <w:spacing w:val="-9"/>
                <w:sz w:val="18"/>
              </w:rPr>
              <w:t xml:space="preserve"> </w:t>
            </w:r>
            <w:r w:rsidRPr="00D31912">
              <w:rPr>
                <w:spacing w:val="-4"/>
                <w:sz w:val="18"/>
              </w:rPr>
              <w:t>that</w:t>
            </w:r>
            <w:r w:rsidRPr="00D31912">
              <w:rPr>
                <w:spacing w:val="-13"/>
                <w:sz w:val="18"/>
              </w:rPr>
              <w:t xml:space="preserve"> </w:t>
            </w:r>
            <w:r w:rsidRPr="00D31912">
              <w:rPr>
                <w:spacing w:val="-4"/>
                <w:sz w:val="18"/>
              </w:rPr>
              <w:t>the</w:t>
            </w:r>
            <w:r w:rsidRPr="00D31912">
              <w:rPr>
                <w:spacing w:val="-9"/>
                <w:sz w:val="18"/>
              </w:rPr>
              <w:t xml:space="preserve"> </w:t>
            </w:r>
            <w:r w:rsidRPr="00D31912">
              <w:rPr>
                <w:spacing w:val="-4"/>
                <w:sz w:val="18"/>
              </w:rPr>
              <w:t xml:space="preserve">manufacturer </w:t>
            </w:r>
            <w:r w:rsidRPr="00D31912">
              <w:rPr>
                <w:sz w:val="18"/>
              </w:rPr>
              <w:t>considers</w:t>
            </w:r>
            <w:r w:rsidRPr="00D31912">
              <w:rPr>
                <w:spacing w:val="-8"/>
                <w:sz w:val="18"/>
              </w:rPr>
              <w:t xml:space="preserve"> </w:t>
            </w:r>
            <w:r w:rsidRPr="00D31912">
              <w:rPr>
                <w:sz w:val="18"/>
              </w:rPr>
              <w:t>would</w:t>
            </w:r>
            <w:r w:rsidRPr="00D31912">
              <w:rPr>
                <w:spacing w:val="-10"/>
                <w:sz w:val="18"/>
              </w:rPr>
              <w:t xml:space="preserve"> </w:t>
            </w:r>
            <w:r w:rsidRPr="00D31912">
              <w:rPr>
                <w:sz w:val="18"/>
              </w:rPr>
              <w:t>be</w:t>
            </w:r>
            <w:r w:rsidRPr="00D31912">
              <w:rPr>
                <w:spacing w:val="-10"/>
                <w:sz w:val="18"/>
              </w:rPr>
              <w:t xml:space="preserve"> </w:t>
            </w:r>
            <w:r w:rsidRPr="00D31912">
              <w:rPr>
                <w:sz w:val="18"/>
              </w:rPr>
              <w:t>useful</w:t>
            </w:r>
            <w:r w:rsidRPr="00D31912">
              <w:rPr>
                <w:spacing w:val="-8"/>
                <w:sz w:val="18"/>
              </w:rPr>
              <w:t xml:space="preserve"> </w:t>
            </w:r>
            <w:r w:rsidRPr="00D31912">
              <w:rPr>
                <w:sz w:val="18"/>
              </w:rPr>
              <w:t>for</w:t>
            </w:r>
            <w:r w:rsidRPr="00D31912">
              <w:rPr>
                <w:spacing w:val="-11"/>
                <w:sz w:val="18"/>
              </w:rPr>
              <w:t xml:space="preserve"> </w:t>
            </w:r>
            <w:r w:rsidRPr="00D31912">
              <w:rPr>
                <w:sz w:val="18"/>
              </w:rPr>
              <w:t>patients.</w:t>
            </w:r>
          </w:p>
        </w:tc>
        <w:tc>
          <w:tcPr>
            <w:tcW w:w="1557" w:type="dxa"/>
          </w:tcPr>
          <w:p w:rsidR="00DF772F" w:rsidRPr="00D31912" w:rsidRDefault="00FB4536">
            <w:pPr>
              <w:pStyle w:val="TableParagraph"/>
              <w:spacing w:before="79"/>
              <w:rPr>
                <w:rFonts w:ascii="MS Gothic" w:hAnsi="MS Gothic"/>
                <w:sz w:val="18"/>
              </w:rPr>
            </w:pPr>
            <w:r w:rsidRPr="00D31912">
              <w:rPr>
                <w:rFonts w:ascii="MS Gothic" w:hAnsi="MS Gothic"/>
                <w:spacing w:val="-10"/>
                <w:sz w:val="18"/>
              </w:rPr>
              <w:t>☐</w:t>
            </w:r>
          </w:p>
        </w:tc>
        <w:tc>
          <w:tcPr>
            <w:tcW w:w="1843" w:type="dxa"/>
          </w:tcPr>
          <w:p w:rsidR="00DF772F" w:rsidRPr="00D31912" w:rsidRDefault="00FB4536">
            <w:pPr>
              <w:pStyle w:val="TableParagraph"/>
              <w:spacing w:before="79"/>
              <w:ind w:left="108"/>
              <w:rPr>
                <w:rFonts w:ascii="MS Gothic" w:hAnsi="MS Gothic"/>
                <w:sz w:val="18"/>
              </w:rPr>
            </w:pPr>
            <w:r w:rsidRPr="00D31912">
              <w:rPr>
                <w:rFonts w:ascii="MS Gothic" w:hAnsi="MS Gothic"/>
                <w:spacing w:val="-10"/>
                <w:sz w:val="18"/>
              </w:rPr>
              <w:t>☐</w:t>
            </w:r>
          </w:p>
          <w:p w:rsidR="00DF772F" w:rsidRPr="00D31912" w:rsidRDefault="00FB4536">
            <w:pPr>
              <w:pStyle w:val="TableParagraph"/>
              <w:spacing w:before="83"/>
              <w:ind w:left="108"/>
              <w:rPr>
                <w:sz w:val="18"/>
              </w:rPr>
            </w:pPr>
            <w:r w:rsidRPr="00D31912">
              <w:rPr>
                <w:sz w:val="18"/>
              </w:rPr>
              <w:t>Provide</w:t>
            </w:r>
            <w:r w:rsidRPr="00D31912">
              <w:rPr>
                <w:spacing w:val="-4"/>
                <w:sz w:val="18"/>
              </w:rPr>
              <w:t xml:space="preserve"> </w:t>
            </w:r>
            <w:r w:rsidRPr="00D31912">
              <w:rPr>
                <w:spacing w:val="-2"/>
                <w:sz w:val="18"/>
              </w:rPr>
              <w:t>Justification</w:t>
            </w:r>
          </w:p>
        </w:tc>
        <w:tc>
          <w:tcPr>
            <w:tcW w:w="2978" w:type="dxa"/>
          </w:tcPr>
          <w:p w:rsidR="00DF772F" w:rsidRPr="00D31912" w:rsidRDefault="00FB4536">
            <w:pPr>
              <w:pStyle w:val="TableParagraph"/>
              <w:spacing w:before="78"/>
              <w:ind w:left="108" w:right="925"/>
              <w:jc w:val="both"/>
              <w:rPr>
                <w:sz w:val="18"/>
              </w:rPr>
            </w:pPr>
            <w:r w:rsidRPr="00D31912">
              <w:rPr>
                <w:sz w:val="18"/>
              </w:rPr>
              <w:t>List</w:t>
            </w:r>
            <w:r w:rsidRPr="00D31912">
              <w:rPr>
                <w:spacing w:val="-10"/>
                <w:sz w:val="18"/>
              </w:rPr>
              <w:t xml:space="preserve"> </w:t>
            </w:r>
            <w:r w:rsidRPr="00D31912">
              <w:rPr>
                <w:sz w:val="18"/>
              </w:rPr>
              <w:t>here</w:t>
            </w:r>
            <w:r w:rsidRPr="00D31912">
              <w:rPr>
                <w:spacing w:val="-10"/>
                <w:sz w:val="18"/>
              </w:rPr>
              <w:t xml:space="preserve"> </w:t>
            </w:r>
            <w:r w:rsidRPr="00D31912">
              <w:rPr>
                <w:sz w:val="18"/>
              </w:rPr>
              <w:t>the</w:t>
            </w:r>
            <w:r w:rsidRPr="00D31912">
              <w:rPr>
                <w:spacing w:val="-10"/>
                <w:sz w:val="18"/>
              </w:rPr>
              <w:t xml:space="preserve"> </w:t>
            </w:r>
            <w:r w:rsidRPr="00D31912">
              <w:rPr>
                <w:sz w:val="18"/>
              </w:rPr>
              <w:t>standards</w:t>
            </w:r>
            <w:r w:rsidRPr="00D31912">
              <w:rPr>
                <w:spacing w:val="-8"/>
                <w:sz w:val="18"/>
              </w:rPr>
              <w:t xml:space="preserve"> </w:t>
            </w:r>
            <w:r w:rsidRPr="00D31912">
              <w:rPr>
                <w:sz w:val="18"/>
              </w:rPr>
              <w:t>/ procedures</w:t>
            </w:r>
            <w:r w:rsidRPr="00D31912">
              <w:rPr>
                <w:spacing w:val="-3"/>
                <w:sz w:val="18"/>
              </w:rPr>
              <w:t xml:space="preserve"> </w:t>
            </w:r>
            <w:r w:rsidRPr="00D31912">
              <w:rPr>
                <w:sz w:val="18"/>
              </w:rPr>
              <w:t>applied</w:t>
            </w:r>
            <w:r w:rsidRPr="00D31912">
              <w:rPr>
                <w:spacing w:val="-4"/>
                <w:sz w:val="18"/>
              </w:rPr>
              <w:t xml:space="preserve"> </w:t>
            </w:r>
            <w:r w:rsidRPr="00D31912">
              <w:rPr>
                <w:sz w:val="18"/>
              </w:rPr>
              <w:t xml:space="preserve">with </w:t>
            </w:r>
            <w:r w:rsidRPr="00D31912">
              <w:rPr>
                <w:spacing w:val="-2"/>
                <w:sz w:val="18"/>
              </w:rPr>
              <w:t>justification</w:t>
            </w:r>
          </w:p>
        </w:tc>
        <w:tc>
          <w:tcPr>
            <w:tcW w:w="3062" w:type="dxa"/>
          </w:tcPr>
          <w:p w:rsidR="00DF772F" w:rsidRPr="00D31912" w:rsidRDefault="00FB4536">
            <w:pPr>
              <w:pStyle w:val="TableParagraph"/>
              <w:spacing w:before="78"/>
              <w:ind w:left="109" w:right="81"/>
              <w:rPr>
                <w:sz w:val="18"/>
              </w:rPr>
            </w:pPr>
            <w:r w:rsidRPr="00D31912">
              <w:rPr>
                <w:sz w:val="18"/>
              </w:rPr>
              <w:t>Include direct reference to documents within the manufacturer’s</w:t>
            </w:r>
            <w:r w:rsidRPr="00D31912">
              <w:rPr>
                <w:spacing w:val="-15"/>
                <w:sz w:val="18"/>
              </w:rPr>
              <w:t xml:space="preserve"> </w:t>
            </w:r>
            <w:r w:rsidRPr="00D31912">
              <w:rPr>
                <w:sz w:val="18"/>
              </w:rPr>
              <w:t>quality</w:t>
            </w:r>
            <w:r w:rsidRPr="00D31912">
              <w:rPr>
                <w:spacing w:val="-12"/>
                <w:sz w:val="18"/>
              </w:rPr>
              <w:t xml:space="preserve"> </w:t>
            </w:r>
            <w:r w:rsidRPr="00D31912">
              <w:rPr>
                <w:sz w:val="18"/>
              </w:rPr>
              <w:t>system</w:t>
            </w:r>
          </w:p>
        </w:tc>
      </w:tr>
      <w:tr w:rsidR="00D31912" w:rsidRPr="00D31912">
        <w:trPr>
          <w:trHeight w:val="741"/>
        </w:trPr>
        <w:tc>
          <w:tcPr>
            <w:tcW w:w="754" w:type="dxa"/>
          </w:tcPr>
          <w:p w:rsidR="00DF772F" w:rsidRPr="00D31912" w:rsidRDefault="00FB4536">
            <w:pPr>
              <w:pStyle w:val="TableParagraph"/>
              <w:spacing w:before="77"/>
              <w:rPr>
                <w:sz w:val="14"/>
              </w:rPr>
            </w:pPr>
            <w:r w:rsidRPr="00D31912">
              <w:rPr>
                <w:spacing w:val="-2"/>
                <w:sz w:val="14"/>
              </w:rPr>
              <w:t>13A.3</w:t>
            </w:r>
          </w:p>
          <w:p w:rsidR="00DF772F" w:rsidRPr="00D31912" w:rsidRDefault="00FB4536">
            <w:pPr>
              <w:pStyle w:val="TableParagraph"/>
              <w:spacing w:before="0"/>
              <w:rPr>
                <w:sz w:val="14"/>
              </w:rPr>
            </w:pPr>
            <w:r w:rsidRPr="00D31912">
              <w:rPr>
                <w:spacing w:val="-2"/>
                <w:sz w:val="14"/>
              </w:rPr>
              <w:t>(cont.)</w:t>
            </w:r>
          </w:p>
        </w:tc>
        <w:tc>
          <w:tcPr>
            <w:tcW w:w="5197" w:type="dxa"/>
            <w:gridSpan w:val="2"/>
          </w:tcPr>
          <w:p w:rsidR="00DF772F" w:rsidRPr="00D31912" w:rsidRDefault="00FB4536">
            <w:pPr>
              <w:pStyle w:val="TableParagraph"/>
              <w:spacing w:before="71" w:line="278" w:lineRule="auto"/>
              <w:ind w:left="465" w:right="186" w:hanging="358"/>
              <w:rPr>
                <w:sz w:val="18"/>
              </w:rPr>
            </w:pPr>
            <w:r w:rsidRPr="00D31912">
              <w:rPr>
                <w:spacing w:val="-4"/>
                <w:sz w:val="18"/>
              </w:rPr>
              <w:t>(3)</w:t>
            </w:r>
            <w:r w:rsidRPr="00D31912">
              <w:rPr>
                <w:spacing w:val="62"/>
                <w:sz w:val="18"/>
              </w:rPr>
              <w:t xml:space="preserve"> </w:t>
            </w:r>
            <w:r w:rsidRPr="00D31912">
              <w:rPr>
                <w:spacing w:val="-4"/>
                <w:sz w:val="18"/>
              </w:rPr>
              <w:t>The</w:t>
            </w:r>
            <w:r w:rsidRPr="00D31912">
              <w:rPr>
                <w:spacing w:val="-9"/>
                <w:sz w:val="18"/>
              </w:rPr>
              <w:t xml:space="preserve"> </w:t>
            </w:r>
            <w:r w:rsidRPr="00D31912">
              <w:rPr>
                <w:spacing w:val="-4"/>
                <w:sz w:val="18"/>
              </w:rPr>
              <w:t>information</w:t>
            </w:r>
            <w:r w:rsidRPr="00D31912">
              <w:rPr>
                <w:spacing w:val="-11"/>
                <w:sz w:val="18"/>
              </w:rPr>
              <w:t xml:space="preserve"> </w:t>
            </w:r>
            <w:r w:rsidRPr="00D31912">
              <w:rPr>
                <w:spacing w:val="-4"/>
                <w:sz w:val="18"/>
              </w:rPr>
              <w:t>covered</w:t>
            </w:r>
            <w:r w:rsidRPr="00D31912">
              <w:rPr>
                <w:spacing w:val="-11"/>
                <w:sz w:val="18"/>
              </w:rPr>
              <w:t xml:space="preserve"> </w:t>
            </w:r>
            <w:r w:rsidRPr="00D31912">
              <w:rPr>
                <w:spacing w:val="-4"/>
                <w:sz w:val="18"/>
              </w:rPr>
              <w:t>by</w:t>
            </w:r>
            <w:r w:rsidRPr="00D31912">
              <w:rPr>
                <w:spacing w:val="-11"/>
                <w:sz w:val="18"/>
              </w:rPr>
              <w:t xml:space="preserve"> </w:t>
            </w:r>
            <w:r w:rsidRPr="00D31912">
              <w:rPr>
                <w:spacing w:val="-4"/>
                <w:sz w:val="18"/>
              </w:rPr>
              <w:t>this</w:t>
            </w:r>
            <w:r w:rsidRPr="00D31912">
              <w:rPr>
                <w:spacing w:val="-11"/>
                <w:sz w:val="18"/>
              </w:rPr>
              <w:t xml:space="preserve"> </w:t>
            </w:r>
            <w:r w:rsidRPr="00D31912">
              <w:rPr>
                <w:spacing w:val="-4"/>
                <w:sz w:val="18"/>
              </w:rPr>
              <w:t>subclause</w:t>
            </w:r>
            <w:r w:rsidRPr="00D31912">
              <w:rPr>
                <w:spacing w:val="-11"/>
                <w:sz w:val="18"/>
              </w:rPr>
              <w:t xml:space="preserve"> </w:t>
            </w:r>
            <w:r w:rsidRPr="00D31912">
              <w:rPr>
                <w:spacing w:val="-4"/>
                <w:sz w:val="18"/>
              </w:rPr>
              <w:t>is</w:t>
            </w:r>
            <w:r w:rsidRPr="00D31912">
              <w:rPr>
                <w:spacing w:val="-11"/>
                <w:sz w:val="18"/>
              </w:rPr>
              <w:t xml:space="preserve"> </w:t>
            </w:r>
            <w:r w:rsidRPr="00D31912">
              <w:rPr>
                <w:spacing w:val="-4"/>
                <w:sz w:val="18"/>
              </w:rPr>
              <w:t>the</w:t>
            </w:r>
            <w:r w:rsidRPr="00D31912">
              <w:rPr>
                <w:spacing w:val="-11"/>
                <w:sz w:val="18"/>
              </w:rPr>
              <w:t xml:space="preserve"> </w:t>
            </w:r>
            <w:r w:rsidRPr="00D31912">
              <w:rPr>
                <w:spacing w:val="-4"/>
                <w:sz w:val="18"/>
              </w:rPr>
              <w:t xml:space="preserve">information </w:t>
            </w:r>
            <w:r w:rsidRPr="00D31912">
              <w:rPr>
                <w:sz w:val="18"/>
              </w:rPr>
              <w:t>in the following table.</w:t>
            </w:r>
          </w:p>
        </w:tc>
        <w:tc>
          <w:tcPr>
            <w:tcW w:w="1557" w:type="dxa"/>
          </w:tcPr>
          <w:p w:rsidR="00DF772F" w:rsidRPr="00D31912" w:rsidRDefault="00FB4536">
            <w:pPr>
              <w:pStyle w:val="TableParagraph"/>
              <w:spacing w:before="79"/>
              <w:rPr>
                <w:rFonts w:ascii="MS Gothic" w:hAnsi="MS Gothic"/>
                <w:sz w:val="18"/>
              </w:rPr>
            </w:pPr>
            <w:r w:rsidRPr="00D31912">
              <w:rPr>
                <w:rFonts w:ascii="MS Gothic" w:hAnsi="MS Gothic"/>
                <w:spacing w:val="-10"/>
                <w:sz w:val="18"/>
              </w:rPr>
              <w:t>☐</w:t>
            </w:r>
          </w:p>
        </w:tc>
        <w:tc>
          <w:tcPr>
            <w:tcW w:w="1843" w:type="dxa"/>
          </w:tcPr>
          <w:p w:rsidR="00DF772F" w:rsidRPr="00D31912" w:rsidRDefault="00FB4536">
            <w:pPr>
              <w:pStyle w:val="TableParagraph"/>
              <w:spacing w:before="79"/>
              <w:ind w:left="108"/>
              <w:rPr>
                <w:rFonts w:ascii="MS Gothic" w:hAnsi="MS Gothic"/>
                <w:sz w:val="18"/>
              </w:rPr>
            </w:pPr>
            <w:r w:rsidRPr="00D31912">
              <w:rPr>
                <w:rFonts w:ascii="MS Gothic" w:hAnsi="MS Gothic"/>
                <w:spacing w:val="-10"/>
                <w:sz w:val="18"/>
              </w:rPr>
              <w:t>☐</w:t>
            </w:r>
          </w:p>
          <w:p w:rsidR="00DF772F" w:rsidRPr="00D31912" w:rsidRDefault="00FB4536">
            <w:pPr>
              <w:pStyle w:val="TableParagraph"/>
              <w:spacing w:before="83"/>
              <w:ind w:left="108"/>
              <w:rPr>
                <w:sz w:val="18"/>
              </w:rPr>
            </w:pPr>
            <w:r w:rsidRPr="00D31912">
              <w:rPr>
                <w:sz w:val="18"/>
              </w:rPr>
              <w:t>Provide</w:t>
            </w:r>
            <w:r w:rsidRPr="00D31912">
              <w:rPr>
                <w:spacing w:val="-4"/>
                <w:sz w:val="18"/>
              </w:rPr>
              <w:t xml:space="preserve"> </w:t>
            </w:r>
            <w:r w:rsidRPr="00D31912">
              <w:rPr>
                <w:spacing w:val="-2"/>
                <w:sz w:val="18"/>
              </w:rPr>
              <w:t>Justification</w:t>
            </w:r>
          </w:p>
        </w:tc>
        <w:tc>
          <w:tcPr>
            <w:tcW w:w="2978" w:type="dxa"/>
          </w:tcPr>
          <w:p w:rsidR="00DF772F" w:rsidRPr="00D31912" w:rsidRDefault="00FB4536">
            <w:pPr>
              <w:pStyle w:val="TableParagraph"/>
              <w:spacing w:before="78"/>
              <w:ind w:left="108" w:right="925"/>
              <w:jc w:val="both"/>
              <w:rPr>
                <w:sz w:val="18"/>
              </w:rPr>
            </w:pPr>
            <w:r w:rsidRPr="00D31912">
              <w:rPr>
                <w:sz w:val="18"/>
              </w:rPr>
              <w:t>List</w:t>
            </w:r>
            <w:r w:rsidRPr="00D31912">
              <w:rPr>
                <w:spacing w:val="-10"/>
                <w:sz w:val="18"/>
              </w:rPr>
              <w:t xml:space="preserve"> </w:t>
            </w:r>
            <w:r w:rsidRPr="00D31912">
              <w:rPr>
                <w:sz w:val="18"/>
              </w:rPr>
              <w:t>here</w:t>
            </w:r>
            <w:r w:rsidRPr="00D31912">
              <w:rPr>
                <w:spacing w:val="-10"/>
                <w:sz w:val="18"/>
              </w:rPr>
              <w:t xml:space="preserve"> </w:t>
            </w:r>
            <w:r w:rsidRPr="00D31912">
              <w:rPr>
                <w:sz w:val="18"/>
              </w:rPr>
              <w:t>the</w:t>
            </w:r>
            <w:r w:rsidRPr="00D31912">
              <w:rPr>
                <w:spacing w:val="-10"/>
                <w:sz w:val="18"/>
              </w:rPr>
              <w:t xml:space="preserve"> </w:t>
            </w:r>
            <w:r w:rsidRPr="00D31912">
              <w:rPr>
                <w:sz w:val="18"/>
              </w:rPr>
              <w:t>standards</w:t>
            </w:r>
            <w:r w:rsidRPr="00D31912">
              <w:rPr>
                <w:spacing w:val="-8"/>
                <w:sz w:val="18"/>
              </w:rPr>
              <w:t xml:space="preserve"> </w:t>
            </w:r>
            <w:r w:rsidRPr="00D31912">
              <w:rPr>
                <w:sz w:val="18"/>
              </w:rPr>
              <w:t>/ procedures</w:t>
            </w:r>
            <w:r w:rsidRPr="00D31912">
              <w:rPr>
                <w:spacing w:val="-3"/>
                <w:sz w:val="18"/>
              </w:rPr>
              <w:t xml:space="preserve"> </w:t>
            </w:r>
            <w:r w:rsidRPr="00D31912">
              <w:rPr>
                <w:sz w:val="18"/>
              </w:rPr>
              <w:t>applied</w:t>
            </w:r>
            <w:r w:rsidRPr="00D31912">
              <w:rPr>
                <w:spacing w:val="-4"/>
                <w:sz w:val="18"/>
              </w:rPr>
              <w:t xml:space="preserve"> </w:t>
            </w:r>
            <w:r w:rsidRPr="00D31912">
              <w:rPr>
                <w:sz w:val="18"/>
              </w:rPr>
              <w:t xml:space="preserve">with </w:t>
            </w:r>
            <w:r w:rsidRPr="00D31912">
              <w:rPr>
                <w:spacing w:val="-2"/>
                <w:sz w:val="18"/>
              </w:rPr>
              <w:t>justification</w:t>
            </w:r>
          </w:p>
        </w:tc>
        <w:tc>
          <w:tcPr>
            <w:tcW w:w="3062" w:type="dxa"/>
          </w:tcPr>
          <w:p w:rsidR="00DF772F" w:rsidRPr="00D31912" w:rsidRDefault="00FB4536">
            <w:pPr>
              <w:pStyle w:val="TableParagraph"/>
              <w:spacing w:before="78"/>
              <w:ind w:left="109" w:right="81"/>
              <w:rPr>
                <w:sz w:val="18"/>
              </w:rPr>
            </w:pPr>
            <w:r w:rsidRPr="00D31912">
              <w:rPr>
                <w:sz w:val="18"/>
              </w:rPr>
              <w:t>Include direct reference to documents within the manufacturer’s</w:t>
            </w:r>
            <w:r w:rsidRPr="00D31912">
              <w:rPr>
                <w:spacing w:val="-15"/>
                <w:sz w:val="18"/>
              </w:rPr>
              <w:t xml:space="preserve"> </w:t>
            </w:r>
            <w:r w:rsidRPr="00D31912">
              <w:rPr>
                <w:sz w:val="18"/>
              </w:rPr>
              <w:t>quality</w:t>
            </w:r>
            <w:r w:rsidRPr="00D31912">
              <w:rPr>
                <w:spacing w:val="-12"/>
                <w:sz w:val="18"/>
              </w:rPr>
              <w:t xml:space="preserve"> </w:t>
            </w:r>
            <w:r w:rsidRPr="00D31912">
              <w:rPr>
                <w:sz w:val="18"/>
              </w:rPr>
              <w:t>system</w:t>
            </w:r>
          </w:p>
        </w:tc>
      </w:tr>
      <w:tr w:rsidR="00D31912" w:rsidRPr="00D31912">
        <w:trPr>
          <w:trHeight w:val="441"/>
        </w:trPr>
        <w:tc>
          <w:tcPr>
            <w:tcW w:w="754" w:type="dxa"/>
          </w:tcPr>
          <w:p w:rsidR="00DF772F" w:rsidRPr="00D31912" w:rsidRDefault="00FB4536">
            <w:pPr>
              <w:pStyle w:val="TableParagraph"/>
              <w:spacing w:before="77"/>
              <w:rPr>
                <w:sz w:val="14"/>
              </w:rPr>
            </w:pPr>
            <w:r w:rsidRPr="00D31912">
              <w:rPr>
                <w:spacing w:val="-2"/>
                <w:sz w:val="14"/>
              </w:rPr>
              <w:t>13A.3(3)</w:t>
            </w:r>
          </w:p>
          <w:p w:rsidR="00DF772F" w:rsidRPr="00D31912" w:rsidRDefault="00FB4536">
            <w:pPr>
              <w:pStyle w:val="TableParagraph"/>
              <w:spacing w:before="0"/>
              <w:rPr>
                <w:sz w:val="14"/>
              </w:rPr>
            </w:pPr>
            <w:r w:rsidRPr="00D31912">
              <w:rPr>
                <w:spacing w:val="-2"/>
                <w:sz w:val="14"/>
              </w:rPr>
              <w:t>(cont.)</w:t>
            </w:r>
          </w:p>
        </w:tc>
        <w:tc>
          <w:tcPr>
            <w:tcW w:w="783" w:type="dxa"/>
            <w:shd w:val="clear" w:color="auto" w:fill="C0C0C0"/>
          </w:tcPr>
          <w:p w:rsidR="00DF772F" w:rsidRPr="00D31912" w:rsidRDefault="00FB4536">
            <w:pPr>
              <w:pStyle w:val="TableParagraph"/>
              <w:spacing w:before="131"/>
              <w:rPr>
                <w:rFonts w:ascii="Arial"/>
                <w:b/>
                <w:sz w:val="18"/>
              </w:rPr>
            </w:pPr>
            <w:r w:rsidRPr="00D31912">
              <w:rPr>
                <w:rFonts w:ascii="Arial"/>
                <w:b/>
                <w:spacing w:val="-4"/>
                <w:sz w:val="18"/>
              </w:rPr>
              <w:t>Item</w:t>
            </w:r>
          </w:p>
        </w:tc>
        <w:tc>
          <w:tcPr>
            <w:tcW w:w="4414" w:type="dxa"/>
            <w:shd w:val="clear" w:color="auto" w:fill="C0C0C0"/>
          </w:tcPr>
          <w:p w:rsidR="00DF772F" w:rsidRPr="00D31912" w:rsidRDefault="00FB4536">
            <w:pPr>
              <w:pStyle w:val="TableParagraph"/>
              <w:spacing w:before="131"/>
              <w:rPr>
                <w:rFonts w:ascii="Arial"/>
                <w:b/>
                <w:sz w:val="18"/>
              </w:rPr>
            </w:pPr>
            <w:r w:rsidRPr="00D31912">
              <w:rPr>
                <w:rFonts w:ascii="Arial"/>
                <w:b/>
                <w:sz w:val="18"/>
              </w:rPr>
              <w:t>Information</w:t>
            </w:r>
            <w:r w:rsidRPr="00D31912">
              <w:rPr>
                <w:rFonts w:ascii="Arial"/>
                <w:b/>
                <w:spacing w:val="-3"/>
                <w:sz w:val="18"/>
              </w:rPr>
              <w:t xml:space="preserve"> </w:t>
            </w:r>
            <w:r w:rsidRPr="00D31912">
              <w:rPr>
                <w:rFonts w:ascii="Arial"/>
                <w:b/>
                <w:sz w:val="18"/>
              </w:rPr>
              <w:t>to</w:t>
            </w:r>
            <w:r w:rsidRPr="00D31912">
              <w:rPr>
                <w:rFonts w:ascii="Arial"/>
                <w:b/>
                <w:spacing w:val="-2"/>
                <w:sz w:val="18"/>
              </w:rPr>
              <w:t xml:space="preserve"> </w:t>
            </w:r>
            <w:r w:rsidRPr="00D31912">
              <w:rPr>
                <w:rFonts w:ascii="Arial"/>
                <w:b/>
                <w:sz w:val="18"/>
              </w:rPr>
              <w:t>be</w:t>
            </w:r>
            <w:r w:rsidRPr="00D31912">
              <w:rPr>
                <w:rFonts w:ascii="Arial"/>
                <w:b/>
                <w:spacing w:val="-2"/>
                <w:sz w:val="18"/>
              </w:rPr>
              <w:t xml:space="preserve"> provided</w:t>
            </w:r>
          </w:p>
        </w:tc>
        <w:tc>
          <w:tcPr>
            <w:tcW w:w="1557" w:type="dxa"/>
            <w:shd w:val="clear" w:color="auto" w:fill="C0C0C0"/>
          </w:tcPr>
          <w:p w:rsidR="00DF772F" w:rsidRPr="00D31912" w:rsidRDefault="00DF772F">
            <w:pPr>
              <w:pStyle w:val="TableParagraph"/>
              <w:spacing w:before="0"/>
              <w:ind w:left="0"/>
              <w:rPr>
                <w:rFonts w:ascii="Times New Roman"/>
                <w:sz w:val="18"/>
              </w:rPr>
            </w:pPr>
          </w:p>
        </w:tc>
        <w:tc>
          <w:tcPr>
            <w:tcW w:w="1843" w:type="dxa"/>
            <w:shd w:val="clear" w:color="auto" w:fill="C0C0C0"/>
          </w:tcPr>
          <w:p w:rsidR="00DF772F" w:rsidRPr="00D31912" w:rsidRDefault="00DF772F">
            <w:pPr>
              <w:pStyle w:val="TableParagraph"/>
              <w:spacing w:before="0"/>
              <w:ind w:left="0"/>
              <w:rPr>
                <w:rFonts w:ascii="Times New Roman"/>
                <w:sz w:val="18"/>
              </w:rPr>
            </w:pPr>
          </w:p>
        </w:tc>
        <w:tc>
          <w:tcPr>
            <w:tcW w:w="2978" w:type="dxa"/>
            <w:shd w:val="clear" w:color="auto" w:fill="C0C0C0"/>
          </w:tcPr>
          <w:p w:rsidR="00DF772F" w:rsidRPr="00D31912" w:rsidRDefault="00DF772F">
            <w:pPr>
              <w:pStyle w:val="TableParagraph"/>
              <w:spacing w:before="0"/>
              <w:ind w:left="0"/>
              <w:rPr>
                <w:rFonts w:ascii="Times New Roman"/>
                <w:sz w:val="18"/>
              </w:rPr>
            </w:pPr>
          </w:p>
        </w:tc>
        <w:tc>
          <w:tcPr>
            <w:tcW w:w="3062" w:type="dxa"/>
            <w:shd w:val="clear" w:color="auto" w:fill="C0C0C0"/>
          </w:tcPr>
          <w:p w:rsidR="00DF772F" w:rsidRPr="00D31912" w:rsidRDefault="00DF772F">
            <w:pPr>
              <w:pStyle w:val="TableParagraph"/>
              <w:spacing w:before="0"/>
              <w:ind w:left="0"/>
              <w:rPr>
                <w:rFonts w:ascii="Times New Roman"/>
                <w:sz w:val="18"/>
              </w:rPr>
            </w:pPr>
          </w:p>
        </w:tc>
      </w:tr>
      <w:tr w:rsidR="00D31912" w:rsidRPr="00D31912">
        <w:trPr>
          <w:trHeight w:val="741"/>
        </w:trPr>
        <w:tc>
          <w:tcPr>
            <w:tcW w:w="754" w:type="dxa"/>
          </w:tcPr>
          <w:p w:rsidR="00DF772F" w:rsidRPr="00D31912" w:rsidRDefault="00FB4536">
            <w:pPr>
              <w:pStyle w:val="TableParagraph"/>
              <w:spacing w:before="77" w:line="161" w:lineRule="exact"/>
              <w:rPr>
                <w:sz w:val="14"/>
              </w:rPr>
            </w:pPr>
            <w:r w:rsidRPr="00D31912">
              <w:rPr>
                <w:spacing w:val="-2"/>
                <w:sz w:val="14"/>
              </w:rPr>
              <w:t>13A.3(3)</w:t>
            </w:r>
          </w:p>
          <w:p w:rsidR="00DF772F" w:rsidRPr="00D31912" w:rsidRDefault="00FB4536">
            <w:pPr>
              <w:pStyle w:val="TableParagraph"/>
              <w:spacing w:before="0"/>
              <w:rPr>
                <w:sz w:val="14"/>
              </w:rPr>
            </w:pPr>
            <w:r w:rsidRPr="00D31912">
              <w:rPr>
                <w:spacing w:val="-2"/>
                <w:sz w:val="14"/>
              </w:rPr>
              <w:t>(cont.)</w:t>
            </w:r>
          </w:p>
        </w:tc>
        <w:tc>
          <w:tcPr>
            <w:tcW w:w="783" w:type="dxa"/>
          </w:tcPr>
          <w:p w:rsidR="00DF772F" w:rsidRPr="00D31912" w:rsidRDefault="00FB4536">
            <w:pPr>
              <w:pStyle w:val="TableParagraph"/>
              <w:spacing w:before="78"/>
              <w:rPr>
                <w:sz w:val="18"/>
              </w:rPr>
            </w:pPr>
            <w:r w:rsidRPr="00D31912">
              <w:rPr>
                <w:spacing w:val="-10"/>
                <w:sz w:val="18"/>
              </w:rPr>
              <w:t>1</w:t>
            </w:r>
          </w:p>
        </w:tc>
        <w:tc>
          <w:tcPr>
            <w:tcW w:w="4414" w:type="dxa"/>
          </w:tcPr>
          <w:p w:rsidR="00DF772F" w:rsidRPr="00D31912" w:rsidRDefault="00FB4536">
            <w:pPr>
              <w:pStyle w:val="TableParagraph"/>
              <w:spacing w:before="71"/>
              <w:ind w:left="464"/>
              <w:rPr>
                <w:sz w:val="18"/>
              </w:rPr>
            </w:pPr>
            <w:r w:rsidRPr="00D31912">
              <w:rPr>
                <w:spacing w:val="-4"/>
                <w:sz w:val="18"/>
              </w:rPr>
              <w:t>(a)</w:t>
            </w:r>
            <w:r w:rsidRPr="00D31912">
              <w:rPr>
                <w:spacing w:val="77"/>
                <w:sz w:val="18"/>
              </w:rPr>
              <w:t xml:space="preserve"> </w:t>
            </w:r>
            <w:r w:rsidRPr="00D31912">
              <w:rPr>
                <w:spacing w:val="-4"/>
                <w:sz w:val="18"/>
              </w:rPr>
              <w:t>the</w:t>
            </w:r>
            <w:r w:rsidRPr="00D31912">
              <w:rPr>
                <w:spacing w:val="-12"/>
                <w:sz w:val="18"/>
              </w:rPr>
              <w:t xml:space="preserve"> </w:t>
            </w:r>
            <w:r w:rsidRPr="00D31912">
              <w:rPr>
                <w:spacing w:val="-4"/>
                <w:sz w:val="18"/>
              </w:rPr>
              <w:t>name</w:t>
            </w:r>
            <w:r w:rsidRPr="00D31912">
              <w:rPr>
                <w:spacing w:val="-11"/>
                <w:sz w:val="18"/>
              </w:rPr>
              <w:t xml:space="preserve"> </w:t>
            </w:r>
            <w:r w:rsidRPr="00D31912">
              <w:rPr>
                <w:spacing w:val="-4"/>
                <w:sz w:val="18"/>
              </w:rPr>
              <w:t>of</w:t>
            </w:r>
            <w:r w:rsidRPr="00D31912">
              <w:rPr>
                <w:spacing w:val="-10"/>
                <w:sz w:val="18"/>
              </w:rPr>
              <w:t xml:space="preserve"> </w:t>
            </w:r>
            <w:r w:rsidRPr="00D31912">
              <w:rPr>
                <w:spacing w:val="-4"/>
                <w:sz w:val="18"/>
              </w:rPr>
              <w:t>the</w:t>
            </w:r>
            <w:r w:rsidRPr="00D31912">
              <w:rPr>
                <w:spacing w:val="-11"/>
                <w:sz w:val="18"/>
              </w:rPr>
              <w:t xml:space="preserve"> </w:t>
            </w:r>
            <w:r w:rsidRPr="00D31912">
              <w:rPr>
                <w:spacing w:val="-4"/>
                <w:sz w:val="18"/>
              </w:rPr>
              <w:t>device;</w:t>
            </w:r>
            <w:r w:rsidRPr="00D31912">
              <w:rPr>
                <w:spacing w:val="-12"/>
                <w:sz w:val="18"/>
              </w:rPr>
              <w:t xml:space="preserve"> </w:t>
            </w:r>
            <w:r w:rsidRPr="00D31912">
              <w:rPr>
                <w:spacing w:val="-5"/>
                <w:sz w:val="18"/>
              </w:rPr>
              <w:t>and</w:t>
            </w:r>
          </w:p>
        </w:tc>
        <w:tc>
          <w:tcPr>
            <w:tcW w:w="1557" w:type="dxa"/>
          </w:tcPr>
          <w:p w:rsidR="00DF772F" w:rsidRPr="00D31912" w:rsidRDefault="00FB4536">
            <w:pPr>
              <w:pStyle w:val="TableParagraph"/>
              <w:spacing w:before="79"/>
              <w:rPr>
                <w:rFonts w:ascii="MS Gothic" w:hAnsi="MS Gothic"/>
                <w:sz w:val="18"/>
              </w:rPr>
            </w:pPr>
            <w:r w:rsidRPr="00D31912">
              <w:rPr>
                <w:rFonts w:ascii="MS Gothic" w:hAnsi="MS Gothic"/>
                <w:spacing w:val="-10"/>
                <w:sz w:val="18"/>
              </w:rPr>
              <w:t>☐</w:t>
            </w:r>
          </w:p>
        </w:tc>
        <w:tc>
          <w:tcPr>
            <w:tcW w:w="1843" w:type="dxa"/>
          </w:tcPr>
          <w:p w:rsidR="00DF772F" w:rsidRPr="00D31912" w:rsidRDefault="00FB4536">
            <w:pPr>
              <w:pStyle w:val="TableParagraph"/>
              <w:spacing w:before="79"/>
              <w:ind w:left="108"/>
              <w:rPr>
                <w:rFonts w:ascii="MS Gothic" w:hAnsi="MS Gothic"/>
                <w:sz w:val="18"/>
              </w:rPr>
            </w:pPr>
            <w:r w:rsidRPr="00D31912">
              <w:rPr>
                <w:rFonts w:ascii="MS Gothic" w:hAnsi="MS Gothic"/>
                <w:spacing w:val="-10"/>
                <w:sz w:val="18"/>
              </w:rPr>
              <w:t>☐</w:t>
            </w:r>
          </w:p>
          <w:p w:rsidR="00DF772F" w:rsidRPr="00D31912" w:rsidRDefault="00FB4536">
            <w:pPr>
              <w:pStyle w:val="TableParagraph"/>
              <w:spacing w:before="83"/>
              <w:ind w:left="108"/>
              <w:rPr>
                <w:sz w:val="18"/>
              </w:rPr>
            </w:pPr>
            <w:r w:rsidRPr="00D31912">
              <w:rPr>
                <w:sz w:val="18"/>
              </w:rPr>
              <w:t>Provide</w:t>
            </w:r>
            <w:r w:rsidRPr="00D31912">
              <w:rPr>
                <w:spacing w:val="-4"/>
                <w:sz w:val="18"/>
              </w:rPr>
              <w:t xml:space="preserve"> </w:t>
            </w:r>
            <w:r w:rsidRPr="00D31912">
              <w:rPr>
                <w:spacing w:val="-2"/>
                <w:sz w:val="18"/>
              </w:rPr>
              <w:t>Justification</w:t>
            </w:r>
          </w:p>
        </w:tc>
        <w:tc>
          <w:tcPr>
            <w:tcW w:w="2978" w:type="dxa"/>
          </w:tcPr>
          <w:p w:rsidR="00DF772F" w:rsidRPr="00D31912" w:rsidRDefault="00FB4536">
            <w:pPr>
              <w:pStyle w:val="TableParagraph"/>
              <w:ind w:left="108" w:right="925"/>
              <w:jc w:val="both"/>
              <w:rPr>
                <w:sz w:val="18"/>
              </w:rPr>
            </w:pPr>
            <w:r w:rsidRPr="00D31912">
              <w:rPr>
                <w:sz w:val="18"/>
              </w:rPr>
              <w:t>List</w:t>
            </w:r>
            <w:r w:rsidRPr="00D31912">
              <w:rPr>
                <w:spacing w:val="-10"/>
                <w:sz w:val="18"/>
              </w:rPr>
              <w:t xml:space="preserve"> </w:t>
            </w:r>
            <w:r w:rsidRPr="00D31912">
              <w:rPr>
                <w:sz w:val="18"/>
              </w:rPr>
              <w:t>here</w:t>
            </w:r>
            <w:r w:rsidRPr="00D31912">
              <w:rPr>
                <w:spacing w:val="-10"/>
                <w:sz w:val="18"/>
              </w:rPr>
              <w:t xml:space="preserve"> </w:t>
            </w:r>
            <w:r w:rsidRPr="00D31912">
              <w:rPr>
                <w:sz w:val="18"/>
              </w:rPr>
              <w:t>the</w:t>
            </w:r>
            <w:r w:rsidRPr="00D31912">
              <w:rPr>
                <w:spacing w:val="-10"/>
                <w:sz w:val="18"/>
              </w:rPr>
              <w:t xml:space="preserve"> </w:t>
            </w:r>
            <w:r w:rsidRPr="00D31912">
              <w:rPr>
                <w:sz w:val="18"/>
              </w:rPr>
              <w:t>standards</w:t>
            </w:r>
            <w:r w:rsidRPr="00D31912">
              <w:rPr>
                <w:spacing w:val="-8"/>
                <w:sz w:val="18"/>
              </w:rPr>
              <w:t xml:space="preserve"> </w:t>
            </w:r>
            <w:r w:rsidRPr="00D31912">
              <w:rPr>
                <w:sz w:val="18"/>
              </w:rPr>
              <w:t>/ procedures</w:t>
            </w:r>
            <w:r w:rsidRPr="00D31912">
              <w:rPr>
                <w:spacing w:val="-3"/>
                <w:sz w:val="18"/>
              </w:rPr>
              <w:t xml:space="preserve"> </w:t>
            </w:r>
            <w:r w:rsidRPr="00D31912">
              <w:rPr>
                <w:sz w:val="18"/>
              </w:rPr>
              <w:t>applied</w:t>
            </w:r>
            <w:r w:rsidRPr="00D31912">
              <w:rPr>
                <w:spacing w:val="-4"/>
                <w:sz w:val="18"/>
              </w:rPr>
              <w:t xml:space="preserve"> </w:t>
            </w:r>
            <w:r w:rsidRPr="00D31912">
              <w:rPr>
                <w:sz w:val="18"/>
              </w:rPr>
              <w:t xml:space="preserve">with </w:t>
            </w:r>
            <w:r w:rsidRPr="00D31912">
              <w:rPr>
                <w:spacing w:val="-2"/>
                <w:sz w:val="18"/>
              </w:rPr>
              <w:t>justification</w:t>
            </w:r>
          </w:p>
        </w:tc>
        <w:tc>
          <w:tcPr>
            <w:tcW w:w="3062" w:type="dxa"/>
          </w:tcPr>
          <w:p w:rsidR="00DF772F" w:rsidRPr="00D31912" w:rsidRDefault="00FB4536">
            <w:pPr>
              <w:pStyle w:val="TableParagraph"/>
              <w:ind w:left="109" w:right="81"/>
              <w:rPr>
                <w:sz w:val="18"/>
              </w:rPr>
            </w:pPr>
            <w:r w:rsidRPr="00D31912">
              <w:rPr>
                <w:sz w:val="18"/>
              </w:rPr>
              <w:t>Include direct reference to documents within the manufacturer’s</w:t>
            </w:r>
            <w:r w:rsidRPr="00D31912">
              <w:rPr>
                <w:spacing w:val="-15"/>
                <w:sz w:val="18"/>
              </w:rPr>
              <w:t xml:space="preserve"> </w:t>
            </w:r>
            <w:r w:rsidRPr="00D31912">
              <w:rPr>
                <w:sz w:val="18"/>
              </w:rPr>
              <w:t>quality</w:t>
            </w:r>
            <w:r w:rsidRPr="00D31912">
              <w:rPr>
                <w:spacing w:val="-12"/>
                <w:sz w:val="18"/>
              </w:rPr>
              <w:t xml:space="preserve"> </w:t>
            </w:r>
            <w:r w:rsidRPr="00D31912">
              <w:rPr>
                <w:sz w:val="18"/>
              </w:rPr>
              <w:t>system</w:t>
            </w:r>
          </w:p>
        </w:tc>
      </w:tr>
    </w:tbl>
    <w:p w:rsidR="00DF772F" w:rsidRPr="00D31912" w:rsidRDefault="00DF772F">
      <w:pPr>
        <w:pStyle w:val="TableParagraph"/>
        <w:rPr>
          <w:sz w:val="18"/>
        </w:rPr>
        <w:sectPr w:rsidR="00DF772F" w:rsidRPr="00D31912">
          <w:type w:val="continuous"/>
          <w:pgSz w:w="16850" w:h="11910" w:orient="landscape"/>
          <w:pgMar w:top="920" w:right="708" w:bottom="1140" w:left="566" w:header="0" w:footer="944" w:gutter="0"/>
          <w:cols w:space="720"/>
        </w:sectPr>
      </w:pPr>
    </w:p>
    <w:tbl>
      <w:tblPr>
        <w:tblStyle w:val="TableNormal"/>
        <w:tblW w:w="0" w:type="auto"/>
        <w:tblInd w:w="159" w:type="dxa"/>
        <w:tblBorders>
          <w:top w:val="single" w:sz="4" w:space="0" w:color="001770"/>
          <w:left w:val="single" w:sz="4" w:space="0" w:color="001770"/>
          <w:bottom w:val="single" w:sz="4" w:space="0" w:color="001770"/>
          <w:right w:val="single" w:sz="4" w:space="0" w:color="001770"/>
          <w:insideH w:val="single" w:sz="4" w:space="0" w:color="001770"/>
          <w:insideV w:val="single" w:sz="4" w:space="0" w:color="001770"/>
        </w:tblBorders>
        <w:tblLayout w:type="fixed"/>
        <w:tblLook w:val="01E0" w:firstRow="1" w:lastRow="1" w:firstColumn="1" w:lastColumn="1" w:noHBand="0" w:noVBand="0"/>
      </w:tblPr>
      <w:tblGrid>
        <w:gridCol w:w="754"/>
        <w:gridCol w:w="783"/>
        <w:gridCol w:w="4414"/>
        <w:gridCol w:w="1557"/>
        <w:gridCol w:w="1843"/>
        <w:gridCol w:w="2978"/>
        <w:gridCol w:w="3062"/>
      </w:tblGrid>
      <w:tr w:rsidR="00D31912" w:rsidRPr="00D31912">
        <w:trPr>
          <w:trHeight w:val="849"/>
        </w:trPr>
        <w:tc>
          <w:tcPr>
            <w:tcW w:w="5951" w:type="dxa"/>
            <w:gridSpan w:val="3"/>
            <w:shd w:val="clear" w:color="auto" w:fill="DEE7F7"/>
          </w:tcPr>
          <w:p w:rsidR="00DF772F" w:rsidRPr="00D31912" w:rsidRDefault="00FB4536">
            <w:pPr>
              <w:pStyle w:val="TableParagraph"/>
              <w:spacing w:before="146"/>
              <w:rPr>
                <w:rFonts w:ascii="Arial"/>
                <w:b/>
              </w:rPr>
            </w:pPr>
            <w:r w:rsidRPr="00D31912">
              <w:rPr>
                <w:rFonts w:ascii="Arial"/>
                <w:b/>
              </w:rPr>
              <w:t>Part</w:t>
            </w:r>
            <w:r w:rsidRPr="00D31912">
              <w:rPr>
                <w:rFonts w:ascii="Arial"/>
                <w:b/>
                <w:spacing w:val="1"/>
              </w:rPr>
              <w:t xml:space="preserve"> </w:t>
            </w:r>
            <w:r w:rsidRPr="00D31912">
              <w:rPr>
                <w:rFonts w:ascii="Arial"/>
                <w:b/>
                <w:spacing w:val="-5"/>
              </w:rPr>
              <w:t>2.</w:t>
            </w:r>
          </w:p>
          <w:p w:rsidR="00DF772F" w:rsidRPr="00D31912" w:rsidRDefault="00FB4536">
            <w:pPr>
              <w:pStyle w:val="TableParagraph"/>
              <w:spacing w:before="81"/>
              <w:rPr>
                <w:rFonts w:ascii="Arial"/>
                <w:b/>
              </w:rPr>
            </w:pPr>
            <w:r w:rsidRPr="00D31912">
              <w:rPr>
                <w:rFonts w:ascii="Arial"/>
                <w:b/>
              </w:rPr>
              <w:t>PRINCIPLES</w:t>
            </w:r>
            <w:r w:rsidRPr="00D31912">
              <w:rPr>
                <w:rFonts w:ascii="Arial"/>
                <w:b/>
                <w:spacing w:val="-7"/>
              </w:rPr>
              <w:t xml:space="preserve"> </w:t>
            </w:r>
            <w:r w:rsidRPr="00D31912">
              <w:rPr>
                <w:rFonts w:ascii="Arial"/>
                <w:b/>
              </w:rPr>
              <w:t>ABOUT</w:t>
            </w:r>
            <w:r w:rsidRPr="00D31912">
              <w:rPr>
                <w:rFonts w:ascii="Arial"/>
                <w:b/>
                <w:spacing w:val="-9"/>
              </w:rPr>
              <w:t xml:space="preserve"> </w:t>
            </w:r>
            <w:r w:rsidRPr="00D31912">
              <w:rPr>
                <w:rFonts w:ascii="Arial"/>
                <w:b/>
              </w:rPr>
              <w:t>DESIGN</w:t>
            </w:r>
            <w:r w:rsidRPr="00D31912">
              <w:rPr>
                <w:rFonts w:ascii="Arial"/>
                <w:b/>
                <w:spacing w:val="-7"/>
              </w:rPr>
              <w:t xml:space="preserve"> </w:t>
            </w:r>
            <w:r w:rsidRPr="00D31912">
              <w:rPr>
                <w:rFonts w:ascii="Arial"/>
                <w:b/>
              </w:rPr>
              <w:t>AND</w:t>
            </w:r>
            <w:r w:rsidRPr="00D31912">
              <w:rPr>
                <w:rFonts w:ascii="Arial"/>
                <w:b/>
                <w:spacing w:val="-7"/>
              </w:rPr>
              <w:t xml:space="preserve"> </w:t>
            </w:r>
            <w:r w:rsidRPr="00D31912">
              <w:rPr>
                <w:rFonts w:ascii="Arial"/>
                <w:b/>
                <w:spacing w:val="-2"/>
              </w:rPr>
              <w:t>CONSTRUCTION</w:t>
            </w:r>
          </w:p>
        </w:tc>
        <w:tc>
          <w:tcPr>
            <w:tcW w:w="1557" w:type="dxa"/>
            <w:vMerge w:val="restart"/>
            <w:shd w:val="clear" w:color="auto" w:fill="DEE7F7"/>
          </w:tcPr>
          <w:p w:rsidR="00DF772F" w:rsidRPr="00D31912" w:rsidRDefault="00FB4536">
            <w:pPr>
              <w:pStyle w:val="TableParagraph"/>
              <w:spacing w:before="74"/>
              <w:ind w:left="220"/>
              <w:rPr>
                <w:rFonts w:ascii="Arial"/>
                <w:b/>
              </w:rPr>
            </w:pPr>
            <w:r w:rsidRPr="00D31912">
              <w:rPr>
                <w:rFonts w:ascii="Arial"/>
                <w:b/>
                <w:spacing w:val="-2"/>
              </w:rPr>
              <w:t>Applicable</w:t>
            </w:r>
          </w:p>
        </w:tc>
        <w:tc>
          <w:tcPr>
            <w:tcW w:w="1843" w:type="dxa"/>
            <w:vMerge w:val="restart"/>
            <w:shd w:val="clear" w:color="auto" w:fill="DEE7F7"/>
          </w:tcPr>
          <w:p w:rsidR="00DF772F" w:rsidRPr="00D31912" w:rsidRDefault="00FB4536">
            <w:pPr>
              <w:pStyle w:val="TableParagraph"/>
              <w:spacing w:before="74"/>
              <w:ind w:left="133" w:right="18"/>
              <w:jc w:val="center"/>
              <w:rPr>
                <w:rFonts w:ascii="Arial"/>
                <w:b/>
              </w:rPr>
            </w:pPr>
            <w:r w:rsidRPr="00D31912">
              <w:rPr>
                <w:rFonts w:ascii="Arial"/>
                <w:b/>
              </w:rPr>
              <w:t>Not</w:t>
            </w:r>
            <w:r w:rsidRPr="00D31912">
              <w:rPr>
                <w:rFonts w:ascii="Arial"/>
                <w:b/>
                <w:spacing w:val="-1"/>
              </w:rPr>
              <w:t xml:space="preserve"> </w:t>
            </w:r>
            <w:r w:rsidRPr="00D31912">
              <w:rPr>
                <w:rFonts w:ascii="Arial"/>
                <w:b/>
                <w:spacing w:val="-2"/>
              </w:rPr>
              <w:t>applicable</w:t>
            </w:r>
          </w:p>
          <w:p w:rsidR="00DF772F" w:rsidRPr="00D31912" w:rsidRDefault="00FB4536">
            <w:pPr>
              <w:pStyle w:val="TableParagraph"/>
              <w:ind w:left="133" w:right="4"/>
              <w:jc w:val="center"/>
              <w:rPr>
                <w:rFonts w:ascii="Arial"/>
                <w:b/>
                <w:sz w:val="16"/>
              </w:rPr>
            </w:pPr>
            <w:r w:rsidRPr="00D31912">
              <w:rPr>
                <w:rFonts w:ascii="Arial"/>
                <w:b/>
                <w:spacing w:val="-6"/>
                <w:sz w:val="16"/>
              </w:rPr>
              <w:t>Justification</w:t>
            </w:r>
            <w:r w:rsidRPr="00D31912">
              <w:rPr>
                <w:rFonts w:ascii="Arial"/>
                <w:b/>
                <w:spacing w:val="-12"/>
                <w:sz w:val="16"/>
              </w:rPr>
              <w:t xml:space="preserve"> </w:t>
            </w:r>
            <w:r w:rsidRPr="00D31912">
              <w:rPr>
                <w:rFonts w:ascii="Arial"/>
                <w:b/>
                <w:spacing w:val="-6"/>
                <w:sz w:val="16"/>
              </w:rPr>
              <w:t>must</w:t>
            </w:r>
            <w:r w:rsidRPr="00D31912">
              <w:rPr>
                <w:rFonts w:ascii="Arial"/>
                <w:b/>
                <w:spacing w:val="-10"/>
                <w:sz w:val="16"/>
              </w:rPr>
              <w:t xml:space="preserve"> </w:t>
            </w:r>
            <w:r w:rsidRPr="00D31912">
              <w:rPr>
                <w:rFonts w:ascii="Arial"/>
                <w:b/>
                <w:spacing w:val="-6"/>
                <w:sz w:val="16"/>
              </w:rPr>
              <w:t>be</w:t>
            </w:r>
            <w:r w:rsidRPr="00D31912">
              <w:rPr>
                <w:rFonts w:ascii="Arial"/>
                <w:b/>
                <w:sz w:val="16"/>
              </w:rPr>
              <w:t xml:space="preserve"> provided</w:t>
            </w:r>
            <w:r w:rsidRPr="00D31912">
              <w:rPr>
                <w:rFonts w:ascii="Arial"/>
                <w:b/>
                <w:spacing w:val="-12"/>
                <w:sz w:val="16"/>
              </w:rPr>
              <w:t xml:space="preserve"> </w:t>
            </w:r>
            <w:r w:rsidRPr="00D31912">
              <w:rPr>
                <w:rFonts w:ascii="Arial"/>
                <w:b/>
                <w:sz w:val="16"/>
              </w:rPr>
              <w:t>below</w:t>
            </w:r>
          </w:p>
        </w:tc>
        <w:tc>
          <w:tcPr>
            <w:tcW w:w="2978" w:type="dxa"/>
            <w:vMerge w:val="restart"/>
            <w:shd w:val="clear" w:color="auto" w:fill="DEE7F7"/>
          </w:tcPr>
          <w:p w:rsidR="00DF772F" w:rsidRPr="00D31912" w:rsidRDefault="00FB4536">
            <w:pPr>
              <w:pStyle w:val="TableParagraph"/>
              <w:spacing w:before="77"/>
              <w:ind w:left="221"/>
              <w:rPr>
                <w:rFonts w:ascii="Arial"/>
                <w:b/>
              </w:rPr>
            </w:pPr>
            <w:r w:rsidRPr="00D31912">
              <w:rPr>
                <w:rFonts w:ascii="Arial"/>
                <w:b/>
              </w:rPr>
              <w:t>Medical</w:t>
            </w:r>
            <w:r w:rsidRPr="00D31912">
              <w:rPr>
                <w:rFonts w:ascii="Arial"/>
                <w:b/>
                <w:spacing w:val="-11"/>
              </w:rPr>
              <w:t xml:space="preserve"> </w:t>
            </w:r>
            <w:r w:rsidRPr="00D31912">
              <w:rPr>
                <w:rFonts w:ascii="Arial"/>
                <w:b/>
              </w:rPr>
              <w:t>Devices</w:t>
            </w:r>
            <w:r w:rsidRPr="00D31912">
              <w:rPr>
                <w:rFonts w:ascii="Arial"/>
                <w:b/>
                <w:spacing w:val="-14"/>
              </w:rPr>
              <w:t xml:space="preserve"> </w:t>
            </w:r>
            <w:r w:rsidRPr="00D31912">
              <w:rPr>
                <w:rFonts w:ascii="Arial"/>
                <w:b/>
              </w:rPr>
              <w:t>/</w:t>
            </w:r>
            <w:r w:rsidRPr="00D31912">
              <w:rPr>
                <w:rFonts w:ascii="Arial"/>
                <w:b/>
                <w:spacing w:val="-13"/>
              </w:rPr>
              <w:t xml:space="preserve"> </w:t>
            </w:r>
            <w:r w:rsidRPr="00D31912">
              <w:rPr>
                <w:rFonts w:ascii="Arial"/>
                <w:b/>
              </w:rPr>
              <w:t>IVD standard or other procedure applied</w:t>
            </w:r>
          </w:p>
        </w:tc>
        <w:tc>
          <w:tcPr>
            <w:tcW w:w="3062" w:type="dxa"/>
            <w:vMerge w:val="restart"/>
            <w:shd w:val="clear" w:color="auto" w:fill="DEE7F7"/>
          </w:tcPr>
          <w:p w:rsidR="00DF772F" w:rsidRPr="00D31912" w:rsidRDefault="00FB4536">
            <w:pPr>
              <w:pStyle w:val="TableParagraph"/>
              <w:spacing w:before="74"/>
              <w:ind w:left="222"/>
              <w:rPr>
                <w:rFonts w:ascii="Arial"/>
                <w:b/>
              </w:rPr>
            </w:pPr>
            <w:r w:rsidRPr="00D31912">
              <w:rPr>
                <w:rFonts w:ascii="Arial"/>
                <w:b/>
              </w:rPr>
              <w:t>Evidence</w:t>
            </w:r>
            <w:r w:rsidRPr="00D31912">
              <w:rPr>
                <w:rFonts w:ascii="Arial"/>
                <w:b/>
                <w:spacing w:val="-4"/>
              </w:rPr>
              <w:t xml:space="preserve"> </w:t>
            </w:r>
            <w:r w:rsidRPr="00D31912">
              <w:rPr>
                <w:rFonts w:ascii="Arial"/>
                <w:b/>
              </w:rPr>
              <w:t>of</w:t>
            </w:r>
            <w:r w:rsidRPr="00D31912">
              <w:rPr>
                <w:rFonts w:ascii="Arial"/>
                <w:b/>
                <w:spacing w:val="-2"/>
              </w:rPr>
              <w:t xml:space="preserve"> compliance</w:t>
            </w:r>
          </w:p>
          <w:p w:rsidR="00DF772F" w:rsidRPr="00D31912" w:rsidRDefault="00FB4536">
            <w:pPr>
              <w:pStyle w:val="TableParagraph"/>
              <w:ind w:left="137" w:right="4"/>
              <w:jc w:val="center"/>
              <w:rPr>
                <w:rFonts w:ascii="Arial" w:hAnsi="Arial"/>
                <w:b/>
                <w:sz w:val="16"/>
              </w:rPr>
            </w:pPr>
            <w:r w:rsidRPr="00D31912">
              <w:rPr>
                <w:rFonts w:ascii="Arial" w:hAnsi="Arial"/>
                <w:b/>
                <w:spacing w:val="-6"/>
                <w:sz w:val="16"/>
              </w:rPr>
              <w:t>Include direct reference to documents</w:t>
            </w:r>
            <w:r w:rsidRPr="00D31912">
              <w:rPr>
                <w:rFonts w:ascii="Arial" w:hAnsi="Arial"/>
                <w:b/>
                <w:sz w:val="16"/>
              </w:rPr>
              <w:t xml:space="preserve"> within</w:t>
            </w:r>
            <w:r w:rsidRPr="00D31912">
              <w:rPr>
                <w:rFonts w:ascii="Arial" w:hAnsi="Arial"/>
                <w:b/>
                <w:spacing w:val="-8"/>
                <w:sz w:val="16"/>
              </w:rPr>
              <w:t xml:space="preserve"> </w:t>
            </w:r>
            <w:r w:rsidRPr="00D31912">
              <w:rPr>
                <w:rFonts w:ascii="Arial" w:hAnsi="Arial"/>
                <w:b/>
                <w:sz w:val="16"/>
              </w:rPr>
              <w:t>the</w:t>
            </w:r>
            <w:r w:rsidRPr="00D31912">
              <w:rPr>
                <w:rFonts w:ascii="Arial" w:hAnsi="Arial"/>
                <w:b/>
                <w:spacing w:val="-9"/>
                <w:sz w:val="16"/>
              </w:rPr>
              <w:t xml:space="preserve"> </w:t>
            </w:r>
            <w:r w:rsidRPr="00D31912">
              <w:rPr>
                <w:rFonts w:ascii="Arial" w:hAnsi="Arial"/>
                <w:b/>
                <w:sz w:val="16"/>
              </w:rPr>
              <w:t>manufacturer’s</w:t>
            </w:r>
            <w:r w:rsidRPr="00D31912">
              <w:rPr>
                <w:rFonts w:ascii="Arial" w:hAnsi="Arial"/>
                <w:b/>
                <w:spacing w:val="-9"/>
                <w:sz w:val="16"/>
              </w:rPr>
              <w:t xml:space="preserve"> </w:t>
            </w:r>
            <w:r w:rsidRPr="00D31912">
              <w:rPr>
                <w:rFonts w:ascii="Arial" w:hAnsi="Arial"/>
                <w:b/>
                <w:sz w:val="16"/>
              </w:rPr>
              <w:t xml:space="preserve">quality </w:t>
            </w:r>
            <w:r w:rsidRPr="00D31912">
              <w:rPr>
                <w:rFonts w:ascii="Arial" w:hAnsi="Arial"/>
                <w:b/>
                <w:spacing w:val="-2"/>
                <w:sz w:val="16"/>
              </w:rPr>
              <w:t>system</w:t>
            </w:r>
          </w:p>
        </w:tc>
      </w:tr>
      <w:tr w:rsidR="00D31912" w:rsidRPr="00D31912">
        <w:trPr>
          <w:trHeight w:val="880"/>
        </w:trPr>
        <w:tc>
          <w:tcPr>
            <w:tcW w:w="754" w:type="dxa"/>
            <w:shd w:val="clear" w:color="auto" w:fill="DEE7F7"/>
          </w:tcPr>
          <w:p w:rsidR="00DF772F" w:rsidRPr="00D31912" w:rsidRDefault="00FB4536">
            <w:pPr>
              <w:pStyle w:val="TableParagraph"/>
              <w:spacing w:before="74"/>
              <w:rPr>
                <w:rFonts w:ascii="Arial"/>
                <w:b/>
              </w:rPr>
            </w:pPr>
            <w:r w:rsidRPr="00D31912">
              <w:rPr>
                <w:rFonts w:ascii="Arial"/>
                <w:b/>
                <w:spacing w:val="-5"/>
              </w:rPr>
              <w:t>13A</w:t>
            </w:r>
          </w:p>
        </w:tc>
        <w:tc>
          <w:tcPr>
            <w:tcW w:w="5197" w:type="dxa"/>
            <w:gridSpan w:val="2"/>
            <w:shd w:val="clear" w:color="auto" w:fill="DEE7F7"/>
          </w:tcPr>
          <w:p w:rsidR="00DF772F" w:rsidRPr="00D31912" w:rsidRDefault="00FB4536">
            <w:pPr>
              <w:pStyle w:val="TableParagraph"/>
              <w:spacing w:before="79"/>
              <w:ind w:right="248"/>
              <w:jc w:val="both"/>
              <w:rPr>
                <w:rFonts w:ascii="Arial"/>
                <w:b/>
                <w:i/>
              </w:rPr>
            </w:pPr>
            <w:r w:rsidRPr="00D31912">
              <w:rPr>
                <w:rFonts w:ascii="Arial"/>
                <w:b/>
                <w:i/>
              </w:rPr>
              <w:t>Patient</w:t>
            </w:r>
            <w:r w:rsidRPr="00D31912">
              <w:rPr>
                <w:rFonts w:ascii="Arial"/>
                <w:b/>
                <w:i/>
                <w:spacing w:val="-10"/>
              </w:rPr>
              <w:t xml:space="preserve"> </w:t>
            </w:r>
            <w:r w:rsidRPr="00D31912">
              <w:rPr>
                <w:rFonts w:ascii="Arial"/>
                <w:b/>
                <w:i/>
              </w:rPr>
              <w:t>information</w:t>
            </w:r>
            <w:r w:rsidRPr="00D31912">
              <w:rPr>
                <w:rFonts w:ascii="Arial"/>
                <w:b/>
                <w:i/>
                <w:spacing w:val="-9"/>
              </w:rPr>
              <w:t xml:space="preserve"> </w:t>
            </w:r>
            <w:r w:rsidRPr="00D31912">
              <w:rPr>
                <w:rFonts w:ascii="Arial"/>
                <w:b/>
                <w:i/>
              </w:rPr>
              <w:t>about</w:t>
            </w:r>
            <w:r w:rsidRPr="00D31912">
              <w:rPr>
                <w:rFonts w:ascii="Arial"/>
                <w:b/>
                <w:i/>
                <w:spacing w:val="-10"/>
              </w:rPr>
              <w:t xml:space="preserve"> </w:t>
            </w:r>
            <w:r w:rsidRPr="00D31912">
              <w:rPr>
                <w:rFonts w:ascii="Arial"/>
                <w:b/>
                <w:i/>
              </w:rPr>
              <w:t>implantable</w:t>
            </w:r>
            <w:r w:rsidRPr="00D31912">
              <w:rPr>
                <w:rFonts w:ascii="Arial"/>
                <w:b/>
                <w:i/>
                <w:spacing w:val="-11"/>
              </w:rPr>
              <w:t xml:space="preserve"> </w:t>
            </w:r>
            <w:r w:rsidRPr="00D31912">
              <w:rPr>
                <w:rFonts w:ascii="Arial"/>
                <w:b/>
                <w:i/>
              </w:rPr>
              <w:t>medical devices</w:t>
            </w:r>
            <w:r w:rsidRPr="00D31912">
              <w:rPr>
                <w:rFonts w:ascii="Arial"/>
                <w:b/>
                <w:i/>
                <w:spacing w:val="-2"/>
              </w:rPr>
              <w:t xml:space="preserve"> </w:t>
            </w:r>
            <w:r w:rsidRPr="00D31912">
              <w:rPr>
                <w:rFonts w:ascii="Arial"/>
                <w:b/>
                <w:i/>
              </w:rPr>
              <w:t>or</w:t>
            </w:r>
            <w:r w:rsidRPr="00D31912">
              <w:rPr>
                <w:rFonts w:ascii="Arial"/>
                <w:b/>
                <w:i/>
                <w:spacing w:val="-3"/>
              </w:rPr>
              <w:t xml:space="preserve"> </w:t>
            </w:r>
            <w:r w:rsidRPr="00D31912">
              <w:rPr>
                <w:rFonts w:ascii="Arial"/>
                <w:b/>
                <w:i/>
              </w:rPr>
              <w:t>active</w:t>
            </w:r>
            <w:r w:rsidRPr="00D31912">
              <w:rPr>
                <w:rFonts w:ascii="Arial"/>
                <w:b/>
                <w:i/>
                <w:spacing w:val="-4"/>
              </w:rPr>
              <w:t xml:space="preserve"> </w:t>
            </w:r>
            <w:r w:rsidRPr="00D31912">
              <w:rPr>
                <w:rFonts w:ascii="Arial"/>
                <w:b/>
                <w:i/>
              </w:rPr>
              <w:t>implantable</w:t>
            </w:r>
            <w:r w:rsidRPr="00D31912">
              <w:rPr>
                <w:rFonts w:ascii="Arial"/>
                <w:b/>
                <w:i/>
                <w:spacing w:val="-4"/>
              </w:rPr>
              <w:t xml:space="preserve"> </w:t>
            </w:r>
            <w:r w:rsidRPr="00D31912">
              <w:rPr>
                <w:rFonts w:ascii="Arial"/>
                <w:b/>
                <w:i/>
              </w:rPr>
              <w:t>medical</w:t>
            </w:r>
            <w:r w:rsidRPr="00D31912">
              <w:rPr>
                <w:rFonts w:ascii="Arial"/>
                <w:b/>
                <w:i/>
                <w:spacing w:val="-3"/>
              </w:rPr>
              <w:t xml:space="preserve"> </w:t>
            </w:r>
            <w:r w:rsidRPr="00D31912">
              <w:rPr>
                <w:rFonts w:ascii="Arial"/>
                <w:b/>
                <w:i/>
              </w:rPr>
              <w:t>devices to be made available</w:t>
            </w:r>
          </w:p>
        </w:tc>
        <w:tc>
          <w:tcPr>
            <w:tcW w:w="1557" w:type="dxa"/>
            <w:vMerge/>
            <w:tcBorders>
              <w:top w:val="nil"/>
            </w:tcBorders>
            <w:shd w:val="clear" w:color="auto" w:fill="DEE7F7"/>
          </w:tcPr>
          <w:p w:rsidR="00DF772F" w:rsidRPr="00D31912" w:rsidRDefault="00DF772F">
            <w:pPr>
              <w:rPr>
                <w:sz w:val="2"/>
                <w:szCs w:val="2"/>
              </w:rPr>
            </w:pPr>
          </w:p>
        </w:tc>
        <w:tc>
          <w:tcPr>
            <w:tcW w:w="1843" w:type="dxa"/>
            <w:vMerge/>
            <w:tcBorders>
              <w:top w:val="nil"/>
            </w:tcBorders>
            <w:shd w:val="clear" w:color="auto" w:fill="DEE7F7"/>
          </w:tcPr>
          <w:p w:rsidR="00DF772F" w:rsidRPr="00D31912" w:rsidRDefault="00DF772F">
            <w:pPr>
              <w:rPr>
                <w:sz w:val="2"/>
                <w:szCs w:val="2"/>
              </w:rPr>
            </w:pPr>
          </w:p>
        </w:tc>
        <w:tc>
          <w:tcPr>
            <w:tcW w:w="2978" w:type="dxa"/>
            <w:vMerge/>
            <w:tcBorders>
              <w:top w:val="nil"/>
            </w:tcBorders>
            <w:shd w:val="clear" w:color="auto" w:fill="DEE7F7"/>
          </w:tcPr>
          <w:p w:rsidR="00DF772F" w:rsidRPr="00D31912" w:rsidRDefault="00DF772F">
            <w:pPr>
              <w:rPr>
                <w:sz w:val="2"/>
                <w:szCs w:val="2"/>
              </w:rPr>
            </w:pPr>
          </w:p>
        </w:tc>
        <w:tc>
          <w:tcPr>
            <w:tcW w:w="3062" w:type="dxa"/>
            <w:vMerge/>
            <w:tcBorders>
              <w:top w:val="nil"/>
            </w:tcBorders>
            <w:shd w:val="clear" w:color="auto" w:fill="DEE7F7"/>
          </w:tcPr>
          <w:p w:rsidR="00DF772F" w:rsidRPr="00D31912" w:rsidRDefault="00DF772F">
            <w:pPr>
              <w:rPr>
                <w:sz w:val="2"/>
                <w:szCs w:val="2"/>
              </w:rPr>
            </w:pPr>
          </w:p>
        </w:tc>
      </w:tr>
      <w:tr w:rsidR="00D31912" w:rsidRPr="00D31912">
        <w:trPr>
          <w:trHeight w:val="738"/>
        </w:trPr>
        <w:tc>
          <w:tcPr>
            <w:tcW w:w="754" w:type="dxa"/>
          </w:tcPr>
          <w:p w:rsidR="00DF772F" w:rsidRPr="00D31912" w:rsidRDefault="00FB4536">
            <w:pPr>
              <w:pStyle w:val="TableParagraph"/>
              <w:spacing w:before="77"/>
              <w:rPr>
                <w:sz w:val="14"/>
              </w:rPr>
            </w:pPr>
            <w:r w:rsidRPr="00D31912">
              <w:rPr>
                <w:spacing w:val="-2"/>
                <w:sz w:val="14"/>
              </w:rPr>
              <w:t>13A.3(3)</w:t>
            </w:r>
          </w:p>
          <w:p w:rsidR="00DF772F" w:rsidRPr="00D31912" w:rsidRDefault="00FB4536">
            <w:pPr>
              <w:pStyle w:val="TableParagraph"/>
              <w:spacing w:before="0"/>
              <w:rPr>
                <w:sz w:val="14"/>
              </w:rPr>
            </w:pPr>
            <w:r w:rsidRPr="00D31912">
              <w:rPr>
                <w:spacing w:val="-2"/>
                <w:sz w:val="14"/>
              </w:rPr>
              <w:t>(cont.)</w:t>
            </w:r>
          </w:p>
        </w:tc>
        <w:tc>
          <w:tcPr>
            <w:tcW w:w="783" w:type="dxa"/>
          </w:tcPr>
          <w:p w:rsidR="00DF772F" w:rsidRPr="00D31912" w:rsidRDefault="00FB4536">
            <w:pPr>
              <w:pStyle w:val="TableParagraph"/>
              <w:spacing w:before="77"/>
              <w:rPr>
                <w:sz w:val="14"/>
              </w:rPr>
            </w:pPr>
            <w:r w:rsidRPr="00D31912">
              <w:rPr>
                <w:spacing w:val="-2"/>
                <w:sz w:val="14"/>
              </w:rPr>
              <w:t>(cont.)</w:t>
            </w:r>
          </w:p>
        </w:tc>
        <w:tc>
          <w:tcPr>
            <w:tcW w:w="4414" w:type="dxa"/>
          </w:tcPr>
          <w:p w:rsidR="00DF772F" w:rsidRPr="00D31912" w:rsidRDefault="00FB4536">
            <w:pPr>
              <w:pStyle w:val="TableParagraph"/>
              <w:spacing w:before="71"/>
              <w:ind w:left="464"/>
              <w:rPr>
                <w:sz w:val="18"/>
              </w:rPr>
            </w:pPr>
            <w:r w:rsidRPr="00D31912">
              <w:rPr>
                <w:spacing w:val="-2"/>
                <w:sz w:val="18"/>
              </w:rPr>
              <w:t>(b)</w:t>
            </w:r>
            <w:r w:rsidRPr="00D31912">
              <w:rPr>
                <w:spacing w:val="54"/>
                <w:sz w:val="18"/>
              </w:rPr>
              <w:t xml:space="preserve"> </w:t>
            </w:r>
            <w:r w:rsidRPr="00D31912">
              <w:rPr>
                <w:spacing w:val="-2"/>
                <w:sz w:val="18"/>
              </w:rPr>
              <w:t>the</w:t>
            </w:r>
            <w:r w:rsidRPr="00D31912">
              <w:rPr>
                <w:spacing w:val="-11"/>
                <w:sz w:val="18"/>
              </w:rPr>
              <w:t xml:space="preserve"> </w:t>
            </w:r>
            <w:r w:rsidRPr="00D31912">
              <w:rPr>
                <w:spacing w:val="-2"/>
                <w:sz w:val="18"/>
              </w:rPr>
              <w:t>model</w:t>
            </w:r>
            <w:r w:rsidRPr="00D31912">
              <w:rPr>
                <w:spacing w:val="-12"/>
                <w:sz w:val="18"/>
              </w:rPr>
              <w:t xml:space="preserve"> </w:t>
            </w:r>
            <w:r w:rsidRPr="00D31912">
              <w:rPr>
                <w:spacing w:val="-2"/>
                <w:sz w:val="18"/>
              </w:rPr>
              <w:t>of</w:t>
            </w:r>
            <w:r w:rsidRPr="00D31912">
              <w:rPr>
                <w:spacing w:val="-12"/>
                <w:sz w:val="18"/>
              </w:rPr>
              <w:t xml:space="preserve"> </w:t>
            </w:r>
            <w:r w:rsidRPr="00D31912">
              <w:rPr>
                <w:spacing w:val="-2"/>
                <w:sz w:val="18"/>
              </w:rPr>
              <w:t>the</w:t>
            </w:r>
            <w:r w:rsidRPr="00D31912">
              <w:rPr>
                <w:spacing w:val="-12"/>
                <w:sz w:val="18"/>
              </w:rPr>
              <w:t xml:space="preserve"> </w:t>
            </w:r>
            <w:r w:rsidRPr="00D31912">
              <w:rPr>
                <w:spacing w:val="-2"/>
                <w:sz w:val="18"/>
              </w:rPr>
              <w:t>device</w:t>
            </w:r>
          </w:p>
        </w:tc>
        <w:tc>
          <w:tcPr>
            <w:tcW w:w="1557" w:type="dxa"/>
          </w:tcPr>
          <w:p w:rsidR="00DF772F" w:rsidRPr="00D31912" w:rsidRDefault="00FB4536">
            <w:pPr>
              <w:pStyle w:val="TableParagraph"/>
              <w:spacing w:before="79"/>
              <w:rPr>
                <w:rFonts w:ascii="MS Gothic" w:hAnsi="MS Gothic"/>
                <w:sz w:val="18"/>
              </w:rPr>
            </w:pPr>
            <w:r w:rsidRPr="00D31912">
              <w:rPr>
                <w:rFonts w:ascii="MS Gothic" w:hAnsi="MS Gothic"/>
                <w:spacing w:val="-10"/>
                <w:sz w:val="18"/>
              </w:rPr>
              <w:t>☐</w:t>
            </w:r>
          </w:p>
        </w:tc>
        <w:tc>
          <w:tcPr>
            <w:tcW w:w="1843" w:type="dxa"/>
          </w:tcPr>
          <w:p w:rsidR="00DF772F" w:rsidRPr="00D31912" w:rsidRDefault="00FB4536">
            <w:pPr>
              <w:pStyle w:val="TableParagraph"/>
              <w:spacing w:before="79"/>
              <w:ind w:left="108"/>
              <w:rPr>
                <w:rFonts w:ascii="MS Gothic" w:hAnsi="MS Gothic"/>
                <w:sz w:val="18"/>
              </w:rPr>
            </w:pPr>
            <w:r w:rsidRPr="00D31912">
              <w:rPr>
                <w:rFonts w:ascii="MS Gothic" w:hAnsi="MS Gothic"/>
                <w:spacing w:val="-10"/>
                <w:sz w:val="18"/>
              </w:rPr>
              <w:t>☐</w:t>
            </w:r>
          </w:p>
          <w:p w:rsidR="00DF772F" w:rsidRPr="00D31912" w:rsidRDefault="00FB4536">
            <w:pPr>
              <w:pStyle w:val="TableParagraph"/>
              <w:spacing w:before="83"/>
              <w:ind w:left="108"/>
              <w:rPr>
                <w:sz w:val="18"/>
              </w:rPr>
            </w:pPr>
            <w:r w:rsidRPr="00D31912">
              <w:rPr>
                <w:sz w:val="18"/>
              </w:rPr>
              <w:t>Provide</w:t>
            </w:r>
            <w:r w:rsidRPr="00D31912">
              <w:rPr>
                <w:spacing w:val="-4"/>
                <w:sz w:val="18"/>
              </w:rPr>
              <w:t xml:space="preserve"> </w:t>
            </w:r>
            <w:r w:rsidRPr="00D31912">
              <w:rPr>
                <w:spacing w:val="-2"/>
                <w:sz w:val="18"/>
              </w:rPr>
              <w:t>Justification</w:t>
            </w:r>
          </w:p>
        </w:tc>
        <w:tc>
          <w:tcPr>
            <w:tcW w:w="2978" w:type="dxa"/>
          </w:tcPr>
          <w:p w:rsidR="00DF772F" w:rsidRPr="00D31912" w:rsidRDefault="00FB4536">
            <w:pPr>
              <w:pStyle w:val="TableParagraph"/>
              <w:spacing w:before="78"/>
              <w:ind w:left="108" w:right="925"/>
              <w:jc w:val="both"/>
              <w:rPr>
                <w:sz w:val="18"/>
              </w:rPr>
            </w:pPr>
            <w:r w:rsidRPr="00D31912">
              <w:rPr>
                <w:sz w:val="18"/>
              </w:rPr>
              <w:t>List</w:t>
            </w:r>
            <w:r w:rsidRPr="00D31912">
              <w:rPr>
                <w:spacing w:val="-10"/>
                <w:sz w:val="18"/>
              </w:rPr>
              <w:t xml:space="preserve"> </w:t>
            </w:r>
            <w:r w:rsidRPr="00D31912">
              <w:rPr>
                <w:sz w:val="18"/>
              </w:rPr>
              <w:t>here</w:t>
            </w:r>
            <w:r w:rsidRPr="00D31912">
              <w:rPr>
                <w:spacing w:val="-10"/>
                <w:sz w:val="18"/>
              </w:rPr>
              <w:t xml:space="preserve"> </w:t>
            </w:r>
            <w:r w:rsidRPr="00D31912">
              <w:rPr>
                <w:sz w:val="18"/>
              </w:rPr>
              <w:t>the</w:t>
            </w:r>
            <w:r w:rsidRPr="00D31912">
              <w:rPr>
                <w:spacing w:val="-10"/>
                <w:sz w:val="18"/>
              </w:rPr>
              <w:t xml:space="preserve"> </w:t>
            </w:r>
            <w:r w:rsidRPr="00D31912">
              <w:rPr>
                <w:sz w:val="18"/>
              </w:rPr>
              <w:t>standards</w:t>
            </w:r>
            <w:r w:rsidRPr="00D31912">
              <w:rPr>
                <w:spacing w:val="-8"/>
                <w:sz w:val="18"/>
              </w:rPr>
              <w:t xml:space="preserve"> </w:t>
            </w:r>
            <w:r w:rsidRPr="00D31912">
              <w:rPr>
                <w:sz w:val="18"/>
              </w:rPr>
              <w:t>/ procedures</w:t>
            </w:r>
            <w:r w:rsidRPr="00D31912">
              <w:rPr>
                <w:spacing w:val="-3"/>
                <w:sz w:val="18"/>
              </w:rPr>
              <w:t xml:space="preserve"> </w:t>
            </w:r>
            <w:r w:rsidRPr="00D31912">
              <w:rPr>
                <w:sz w:val="18"/>
              </w:rPr>
              <w:t>applied</w:t>
            </w:r>
            <w:r w:rsidRPr="00D31912">
              <w:rPr>
                <w:spacing w:val="-4"/>
                <w:sz w:val="18"/>
              </w:rPr>
              <w:t xml:space="preserve"> </w:t>
            </w:r>
            <w:r w:rsidRPr="00D31912">
              <w:rPr>
                <w:sz w:val="18"/>
              </w:rPr>
              <w:t xml:space="preserve">with </w:t>
            </w:r>
            <w:r w:rsidRPr="00D31912">
              <w:rPr>
                <w:spacing w:val="-2"/>
                <w:sz w:val="18"/>
              </w:rPr>
              <w:t>justification</w:t>
            </w:r>
          </w:p>
        </w:tc>
        <w:tc>
          <w:tcPr>
            <w:tcW w:w="3062" w:type="dxa"/>
          </w:tcPr>
          <w:p w:rsidR="00DF772F" w:rsidRPr="00D31912" w:rsidRDefault="00FB4536">
            <w:pPr>
              <w:pStyle w:val="TableParagraph"/>
              <w:spacing w:before="78"/>
              <w:ind w:left="109" w:right="81"/>
              <w:rPr>
                <w:sz w:val="18"/>
              </w:rPr>
            </w:pPr>
            <w:r w:rsidRPr="00D31912">
              <w:rPr>
                <w:sz w:val="18"/>
              </w:rPr>
              <w:t>Include direct reference to documents within the manufacturer’s</w:t>
            </w:r>
            <w:r w:rsidRPr="00D31912">
              <w:rPr>
                <w:spacing w:val="-15"/>
                <w:sz w:val="18"/>
              </w:rPr>
              <w:t xml:space="preserve"> </w:t>
            </w:r>
            <w:r w:rsidRPr="00D31912">
              <w:rPr>
                <w:sz w:val="18"/>
              </w:rPr>
              <w:t>quality</w:t>
            </w:r>
            <w:r w:rsidRPr="00D31912">
              <w:rPr>
                <w:spacing w:val="-12"/>
                <w:sz w:val="18"/>
              </w:rPr>
              <w:t xml:space="preserve"> </w:t>
            </w:r>
            <w:r w:rsidRPr="00D31912">
              <w:rPr>
                <w:sz w:val="18"/>
              </w:rPr>
              <w:t>system</w:t>
            </w:r>
          </w:p>
        </w:tc>
      </w:tr>
      <w:tr w:rsidR="00D31912" w:rsidRPr="00D31912">
        <w:trPr>
          <w:trHeight w:val="741"/>
        </w:trPr>
        <w:tc>
          <w:tcPr>
            <w:tcW w:w="754" w:type="dxa"/>
          </w:tcPr>
          <w:p w:rsidR="00DF772F" w:rsidRPr="00D31912" w:rsidRDefault="00FB4536">
            <w:pPr>
              <w:pStyle w:val="TableParagraph"/>
              <w:spacing w:before="79"/>
              <w:rPr>
                <w:sz w:val="14"/>
              </w:rPr>
            </w:pPr>
            <w:r w:rsidRPr="00D31912">
              <w:rPr>
                <w:spacing w:val="-2"/>
                <w:sz w:val="14"/>
              </w:rPr>
              <w:t>13A.3(3)</w:t>
            </w:r>
          </w:p>
          <w:p w:rsidR="00DF772F" w:rsidRPr="00D31912" w:rsidRDefault="00FB4536">
            <w:pPr>
              <w:pStyle w:val="TableParagraph"/>
              <w:spacing w:before="1"/>
              <w:rPr>
                <w:sz w:val="14"/>
              </w:rPr>
            </w:pPr>
            <w:r w:rsidRPr="00D31912">
              <w:rPr>
                <w:spacing w:val="-2"/>
                <w:sz w:val="14"/>
              </w:rPr>
              <w:t>(cont.)</w:t>
            </w:r>
          </w:p>
        </w:tc>
        <w:tc>
          <w:tcPr>
            <w:tcW w:w="783" w:type="dxa"/>
          </w:tcPr>
          <w:p w:rsidR="00DF772F" w:rsidRPr="00D31912" w:rsidRDefault="00FB4536">
            <w:pPr>
              <w:pStyle w:val="TableParagraph"/>
              <w:rPr>
                <w:sz w:val="18"/>
              </w:rPr>
            </w:pPr>
            <w:r w:rsidRPr="00D31912">
              <w:rPr>
                <w:spacing w:val="-10"/>
                <w:sz w:val="18"/>
              </w:rPr>
              <w:t>2</w:t>
            </w:r>
          </w:p>
        </w:tc>
        <w:tc>
          <w:tcPr>
            <w:tcW w:w="4414" w:type="dxa"/>
          </w:tcPr>
          <w:p w:rsidR="00DF772F" w:rsidRPr="00D31912" w:rsidRDefault="00FB4536">
            <w:pPr>
              <w:pStyle w:val="TableParagraph"/>
              <w:spacing w:before="73"/>
              <w:ind w:left="464"/>
              <w:rPr>
                <w:sz w:val="18"/>
              </w:rPr>
            </w:pPr>
            <w:r w:rsidRPr="00D31912">
              <w:rPr>
                <w:spacing w:val="-4"/>
                <w:sz w:val="18"/>
              </w:rPr>
              <w:t>(a)</w:t>
            </w:r>
            <w:r w:rsidRPr="00D31912">
              <w:rPr>
                <w:spacing w:val="54"/>
                <w:sz w:val="18"/>
              </w:rPr>
              <w:t xml:space="preserve"> </w:t>
            </w:r>
            <w:r w:rsidRPr="00D31912">
              <w:rPr>
                <w:spacing w:val="-4"/>
                <w:sz w:val="18"/>
              </w:rPr>
              <w:t>the</w:t>
            </w:r>
            <w:r w:rsidRPr="00D31912">
              <w:rPr>
                <w:spacing w:val="-12"/>
                <w:sz w:val="18"/>
              </w:rPr>
              <w:t xml:space="preserve"> </w:t>
            </w:r>
            <w:r w:rsidRPr="00D31912">
              <w:rPr>
                <w:spacing w:val="-4"/>
                <w:sz w:val="18"/>
              </w:rPr>
              <w:t>intended</w:t>
            </w:r>
            <w:r w:rsidRPr="00D31912">
              <w:rPr>
                <w:spacing w:val="-11"/>
                <w:sz w:val="18"/>
              </w:rPr>
              <w:t xml:space="preserve"> </w:t>
            </w:r>
            <w:r w:rsidRPr="00D31912">
              <w:rPr>
                <w:spacing w:val="-4"/>
                <w:sz w:val="18"/>
              </w:rPr>
              <w:t>purpose</w:t>
            </w:r>
            <w:r w:rsidRPr="00D31912">
              <w:rPr>
                <w:spacing w:val="-10"/>
                <w:sz w:val="18"/>
              </w:rPr>
              <w:t xml:space="preserve"> </w:t>
            </w:r>
            <w:r w:rsidRPr="00D31912">
              <w:rPr>
                <w:spacing w:val="-4"/>
                <w:sz w:val="18"/>
              </w:rPr>
              <w:t>of</w:t>
            </w:r>
            <w:r w:rsidRPr="00D31912">
              <w:rPr>
                <w:spacing w:val="-9"/>
                <w:sz w:val="18"/>
              </w:rPr>
              <w:t xml:space="preserve"> </w:t>
            </w:r>
            <w:r w:rsidRPr="00D31912">
              <w:rPr>
                <w:spacing w:val="-4"/>
                <w:sz w:val="18"/>
              </w:rPr>
              <w:t>the</w:t>
            </w:r>
            <w:r w:rsidRPr="00D31912">
              <w:rPr>
                <w:spacing w:val="-12"/>
                <w:sz w:val="18"/>
              </w:rPr>
              <w:t xml:space="preserve"> </w:t>
            </w:r>
            <w:r w:rsidRPr="00D31912">
              <w:rPr>
                <w:spacing w:val="-4"/>
                <w:sz w:val="18"/>
              </w:rPr>
              <w:t>device;</w:t>
            </w:r>
            <w:r w:rsidRPr="00D31912">
              <w:rPr>
                <w:spacing w:val="-12"/>
                <w:sz w:val="18"/>
              </w:rPr>
              <w:t xml:space="preserve"> </w:t>
            </w:r>
            <w:r w:rsidRPr="00D31912">
              <w:rPr>
                <w:spacing w:val="-5"/>
                <w:sz w:val="18"/>
              </w:rPr>
              <w:t>and</w:t>
            </w:r>
          </w:p>
        </w:tc>
        <w:tc>
          <w:tcPr>
            <w:tcW w:w="1557" w:type="dxa"/>
          </w:tcPr>
          <w:p w:rsidR="00DF772F" w:rsidRPr="00D31912" w:rsidRDefault="00FB4536">
            <w:pPr>
              <w:pStyle w:val="TableParagraph"/>
              <w:spacing w:before="82"/>
              <w:rPr>
                <w:rFonts w:ascii="MS Gothic" w:hAnsi="MS Gothic"/>
                <w:sz w:val="18"/>
              </w:rPr>
            </w:pPr>
            <w:r w:rsidRPr="00D31912">
              <w:rPr>
                <w:rFonts w:ascii="MS Gothic" w:hAnsi="MS Gothic"/>
                <w:spacing w:val="-10"/>
                <w:sz w:val="18"/>
              </w:rPr>
              <w:t>☐</w:t>
            </w:r>
          </w:p>
        </w:tc>
        <w:tc>
          <w:tcPr>
            <w:tcW w:w="1843" w:type="dxa"/>
          </w:tcPr>
          <w:p w:rsidR="00DF772F" w:rsidRPr="00D31912" w:rsidRDefault="00FB4536">
            <w:pPr>
              <w:pStyle w:val="TableParagraph"/>
              <w:spacing w:before="82"/>
              <w:ind w:left="108"/>
              <w:rPr>
                <w:rFonts w:ascii="MS Gothic" w:hAnsi="MS Gothic"/>
                <w:sz w:val="18"/>
              </w:rPr>
            </w:pPr>
            <w:r w:rsidRPr="00D31912">
              <w:rPr>
                <w:rFonts w:ascii="MS Gothic" w:hAnsi="MS Gothic"/>
                <w:spacing w:val="-10"/>
                <w:sz w:val="18"/>
              </w:rPr>
              <w:t>☐</w:t>
            </w:r>
          </w:p>
          <w:p w:rsidR="00DF772F" w:rsidRPr="00D31912" w:rsidRDefault="00FB4536">
            <w:pPr>
              <w:pStyle w:val="TableParagraph"/>
              <w:spacing w:before="83"/>
              <w:ind w:left="108"/>
              <w:rPr>
                <w:sz w:val="18"/>
              </w:rPr>
            </w:pPr>
            <w:r w:rsidRPr="00D31912">
              <w:rPr>
                <w:sz w:val="18"/>
              </w:rPr>
              <w:t>Provide</w:t>
            </w:r>
            <w:r w:rsidRPr="00D31912">
              <w:rPr>
                <w:spacing w:val="-4"/>
                <w:sz w:val="18"/>
              </w:rPr>
              <w:t xml:space="preserve"> </w:t>
            </w:r>
            <w:r w:rsidRPr="00D31912">
              <w:rPr>
                <w:spacing w:val="-2"/>
                <w:sz w:val="18"/>
              </w:rPr>
              <w:t>Justification</w:t>
            </w:r>
          </w:p>
        </w:tc>
        <w:tc>
          <w:tcPr>
            <w:tcW w:w="2978" w:type="dxa"/>
          </w:tcPr>
          <w:p w:rsidR="00DF772F" w:rsidRPr="00D31912" w:rsidRDefault="00FB4536">
            <w:pPr>
              <w:pStyle w:val="TableParagraph"/>
              <w:ind w:left="108" w:right="924"/>
              <w:jc w:val="both"/>
              <w:rPr>
                <w:sz w:val="18"/>
              </w:rPr>
            </w:pPr>
            <w:r w:rsidRPr="00D31912">
              <w:rPr>
                <w:sz w:val="18"/>
              </w:rPr>
              <w:t>List</w:t>
            </w:r>
            <w:r w:rsidRPr="00D31912">
              <w:rPr>
                <w:spacing w:val="-10"/>
                <w:sz w:val="18"/>
              </w:rPr>
              <w:t xml:space="preserve"> </w:t>
            </w:r>
            <w:r w:rsidRPr="00D31912">
              <w:rPr>
                <w:sz w:val="18"/>
              </w:rPr>
              <w:t>here</w:t>
            </w:r>
            <w:r w:rsidRPr="00D31912">
              <w:rPr>
                <w:spacing w:val="-10"/>
                <w:sz w:val="18"/>
              </w:rPr>
              <w:t xml:space="preserve"> </w:t>
            </w:r>
            <w:r w:rsidRPr="00D31912">
              <w:rPr>
                <w:sz w:val="18"/>
              </w:rPr>
              <w:t>the</w:t>
            </w:r>
            <w:r w:rsidRPr="00D31912">
              <w:rPr>
                <w:spacing w:val="-9"/>
                <w:sz w:val="18"/>
              </w:rPr>
              <w:t xml:space="preserve"> </w:t>
            </w:r>
            <w:r w:rsidRPr="00D31912">
              <w:rPr>
                <w:sz w:val="18"/>
              </w:rPr>
              <w:t>standards</w:t>
            </w:r>
            <w:r w:rsidRPr="00D31912">
              <w:rPr>
                <w:spacing w:val="-8"/>
                <w:sz w:val="18"/>
              </w:rPr>
              <w:t xml:space="preserve"> </w:t>
            </w:r>
            <w:r w:rsidRPr="00D31912">
              <w:rPr>
                <w:sz w:val="18"/>
              </w:rPr>
              <w:t>/ procedures</w:t>
            </w:r>
            <w:r w:rsidRPr="00D31912">
              <w:rPr>
                <w:spacing w:val="-3"/>
                <w:sz w:val="18"/>
              </w:rPr>
              <w:t xml:space="preserve"> </w:t>
            </w:r>
            <w:r w:rsidRPr="00D31912">
              <w:rPr>
                <w:sz w:val="18"/>
              </w:rPr>
              <w:t>applied</w:t>
            </w:r>
            <w:r w:rsidRPr="00D31912">
              <w:rPr>
                <w:spacing w:val="-4"/>
                <w:sz w:val="18"/>
              </w:rPr>
              <w:t xml:space="preserve"> </w:t>
            </w:r>
            <w:r w:rsidRPr="00D31912">
              <w:rPr>
                <w:sz w:val="18"/>
              </w:rPr>
              <w:t xml:space="preserve">with </w:t>
            </w:r>
            <w:r w:rsidRPr="00D31912">
              <w:rPr>
                <w:spacing w:val="-2"/>
                <w:sz w:val="18"/>
              </w:rPr>
              <w:t>justification</w:t>
            </w:r>
          </w:p>
        </w:tc>
        <w:tc>
          <w:tcPr>
            <w:tcW w:w="3062" w:type="dxa"/>
          </w:tcPr>
          <w:p w:rsidR="00DF772F" w:rsidRPr="00D31912" w:rsidRDefault="00FB4536">
            <w:pPr>
              <w:pStyle w:val="TableParagraph"/>
              <w:ind w:left="109" w:right="81"/>
              <w:rPr>
                <w:sz w:val="18"/>
              </w:rPr>
            </w:pPr>
            <w:r w:rsidRPr="00D31912">
              <w:rPr>
                <w:sz w:val="18"/>
              </w:rPr>
              <w:t>Include direct reference to documents within the manufacturer’s</w:t>
            </w:r>
            <w:r w:rsidRPr="00D31912">
              <w:rPr>
                <w:spacing w:val="-15"/>
                <w:sz w:val="18"/>
              </w:rPr>
              <w:t xml:space="preserve"> </w:t>
            </w:r>
            <w:r w:rsidRPr="00D31912">
              <w:rPr>
                <w:sz w:val="18"/>
              </w:rPr>
              <w:t>quality</w:t>
            </w:r>
            <w:r w:rsidRPr="00D31912">
              <w:rPr>
                <w:spacing w:val="-12"/>
                <w:sz w:val="18"/>
              </w:rPr>
              <w:t xml:space="preserve"> </w:t>
            </w:r>
            <w:r w:rsidRPr="00D31912">
              <w:rPr>
                <w:sz w:val="18"/>
              </w:rPr>
              <w:t>system</w:t>
            </w:r>
          </w:p>
        </w:tc>
      </w:tr>
      <w:tr w:rsidR="00D31912" w:rsidRPr="00D31912">
        <w:trPr>
          <w:trHeight w:val="741"/>
        </w:trPr>
        <w:tc>
          <w:tcPr>
            <w:tcW w:w="754" w:type="dxa"/>
          </w:tcPr>
          <w:p w:rsidR="00DF772F" w:rsidRPr="00D31912" w:rsidRDefault="00FB4536">
            <w:pPr>
              <w:pStyle w:val="TableParagraph"/>
              <w:spacing w:before="77"/>
              <w:rPr>
                <w:sz w:val="14"/>
              </w:rPr>
            </w:pPr>
            <w:r w:rsidRPr="00D31912">
              <w:rPr>
                <w:spacing w:val="-2"/>
                <w:sz w:val="14"/>
              </w:rPr>
              <w:t>13A.3(3)</w:t>
            </w:r>
          </w:p>
          <w:p w:rsidR="00DF772F" w:rsidRPr="00D31912" w:rsidRDefault="00FB4536">
            <w:pPr>
              <w:pStyle w:val="TableParagraph"/>
              <w:spacing w:before="2"/>
              <w:rPr>
                <w:sz w:val="14"/>
              </w:rPr>
            </w:pPr>
            <w:r w:rsidRPr="00D31912">
              <w:rPr>
                <w:spacing w:val="-2"/>
                <w:sz w:val="14"/>
              </w:rPr>
              <w:t>(cont.)</w:t>
            </w:r>
          </w:p>
        </w:tc>
        <w:tc>
          <w:tcPr>
            <w:tcW w:w="783" w:type="dxa"/>
          </w:tcPr>
          <w:p w:rsidR="00DF772F" w:rsidRPr="00D31912" w:rsidRDefault="00FB4536">
            <w:pPr>
              <w:pStyle w:val="TableParagraph"/>
              <w:spacing w:before="77"/>
              <w:rPr>
                <w:sz w:val="14"/>
              </w:rPr>
            </w:pPr>
            <w:r w:rsidRPr="00D31912">
              <w:rPr>
                <w:spacing w:val="-2"/>
                <w:sz w:val="14"/>
              </w:rPr>
              <w:t>(cont.)</w:t>
            </w:r>
          </w:p>
        </w:tc>
        <w:tc>
          <w:tcPr>
            <w:tcW w:w="4414" w:type="dxa"/>
          </w:tcPr>
          <w:p w:rsidR="00DF772F" w:rsidRPr="00D31912" w:rsidRDefault="00FB4536">
            <w:pPr>
              <w:pStyle w:val="TableParagraph"/>
              <w:spacing w:before="73" w:line="278" w:lineRule="auto"/>
              <w:ind w:left="820" w:hanging="356"/>
              <w:rPr>
                <w:sz w:val="18"/>
              </w:rPr>
            </w:pPr>
            <w:r w:rsidRPr="00D31912">
              <w:rPr>
                <w:spacing w:val="-4"/>
                <w:sz w:val="18"/>
              </w:rPr>
              <w:t>(b)</w:t>
            </w:r>
            <w:r w:rsidRPr="00D31912">
              <w:rPr>
                <w:spacing w:val="79"/>
                <w:sz w:val="18"/>
              </w:rPr>
              <w:t xml:space="preserve"> </w:t>
            </w:r>
            <w:r w:rsidRPr="00D31912">
              <w:rPr>
                <w:spacing w:val="-4"/>
                <w:sz w:val="18"/>
              </w:rPr>
              <w:t>the</w:t>
            </w:r>
            <w:r w:rsidRPr="00D31912">
              <w:rPr>
                <w:spacing w:val="-12"/>
                <w:sz w:val="18"/>
              </w:rPr>
              <w:t xml:space="preserve"> </w:t>
            </w:r>
            <w:r w:rsidRPr="00D31912">
              <w:rPr>
                <w:spacing w:val="-4"/>
                <w:sz w:val="18"/>
              </w:rPr>
              <w:t>kind</w:t>
            </w:r>
            <w:r w:rsidRPr="00D31912">
              <w:rPr>
                <w:spacing w:val="-11"/>
                <w:sz w:val="18"/>
              </w:rPr>
              <w:t xml:space="preserve"> </w:t>
            </w:r>
            <w:r w:rsidRPr="00D31912">
              <w:rPr>
                <w:spacing w:val="-4"/>
                <w:sz w:val="18"/>
              </w:rPr>
              <w:t>of</w:t>
            </w:r>
            <w:r w:rsidRPr="00D31912">
              <w:rPr>
                <w:spacing w:val="-10"/>
                <w:sz w:val="18"/>
              </w:rPr>
              <w:t xml:space="preserve"> </w:t>
            </w:r>
            <w:r w:rsidRPr="00D31912">
              <w:rPr>
                <w:spacing w:val="-4"/>
                <w:sz w:val="18"/>
              </w:rPr>
              <w:t>patient</w:t>
            </w:r>
            <w:r w:rsidRPr="00D31912">
              <w:rPr>
                <w:spacing w:val="-12"/>
                <w:sz w:val="18"/>
              </w:rPr>
              <w:t xml:space="preserve"> </w:t>
            </w:r>
            <w:r w:rsidRPr="00D31912">
              <w:rPr>
                <w:spacing w:val="-4"/>
                <w:sz w:val="18"/>
              </w:rPr>
              <w:t>on</w:t>
            </w:r>
            <w:r w:rsidRPr="00D31912">
              <w:rPr>
                <w:spacing w:val="-12"/>
                <w:sz w:val="18"/>
              </w:rPr>
              <w:t xml:space="preserve"> </w:t>
            </w:r>
            <w:r w:rsidRPr="00D31912">
              <w:rPr>
                <w:spacing w:val="-4"/>
                <w:sz w:val="18"/>
              </w:rPr>
              <w:t>whom</w:t>
            </w:r>
            <w:r w:rsidRPr="00D31912">
              <w:rPr>
                <w:spacing w:val="-9"/>
                <w:sz w:val="18"/>
              </w:rPr>
              <w:t xml:space="preserve"> </w:t>
            </w:r>
            <w:r w:rsidRPr="00D31912">
              <w:rPr>
                <w:spacing w:val="-4"/>
                <w:sz w:val="18"/>
              </w:rPr>
              <w:t>the</w:t>
            </w:r>
            <w:r w:rsidRPr="00D31912">
              <w:rPr>
                <w:spacing w:val="-12"/>
                <w:sz w:val="18"/>
              </w:rPr>
              <w:t xml:space="preserve"> </w:t>
            </w:r>
            <w:r w:rsidRPr="00D31912">
              <w:rPr>
                <w:spacing w:val="-4"/>
                <w:sz w:val="18"/>
              </w:rPr>
              <w:t>device</w:t>
            </w:r>
            <w:r w:rsidRPr="00D31912">
              <w:rPr>
                <w:spacing w:val="-9"/>
                <w:sz w:val="18"/>
              </w:rPr>
              <w:t xml:space="preserve"> </w:t>
            </w:r>
            <w:r w:rsidRPr="00D31912">
              <w:rPr>
                <w:spacing w:val="-4"/>
                <w:sz w:val="18"/>
              </w:rPr>
              <w:t xml:space="preserve">is </w:t>
            </w:r>
            <w:r w:rsidRPr="00D31912">
              <w:rPr>
                <w:sz w:val="18"/>
              </w:rPr>
              <w:t>intended to be used</w:t>
            </w:r>
          </w:p>
        </w:tc>
        <w:tc>
          <w:tcPr>
            <w:tcW w:w="1557" w:type="dxa"/>
          </w:tcPr>
          <w:p w:rsidR="00DF772F" w:rsidRPr="00D31912" w:rsidRDefault="00FB4536">
            <w:pPr>
              <w:pStyle w:val="TableParagraph"/>
              <w:spacing w:before="79"/>
              <w:rPr>
                <w:rFonts w:ascii="MS Gothic" w:hAnsi="MS Gothic"/>
                <w:sz w:val="18"/>
              </w:rPr>
            </w:pPr>
            <w:r w:rsidRPr="00D31912">
              <w:rPr>
                <w:rFonts w:ascii="MS Gothic" w:hAnsi="MS Gothic"/>
                <w:spacing w:val="-10"/>
                <w:sz w:val="18"/>
              </w:rPr>
              <w:t>☐</w:t>
            </w:r>
          </w:p>
        </w:tc>
        <w:tc>
          <w:tcPr>
            <w:tcW w:w="1843" w:type="dxa"/>
          </w:tcPr>
          <w:p w:rsidR="00DF772F" w:rsidRPr="00D31912" w:rsidRDefault="00FB4536">
            <w:pPr>
              <w:pStyle w:val="TableParagraph"/>
              <w:spacing w:before="79"/>
              <w:ind w:left="108"/>
              <w:rPr>
                <w:rFonts w:ascii="MS Gothic" w:hAnsi="MS Gothic"/>
                <w:sz w:val="18"/>
              </w:rPr>
            </w:pPr>
            <w:r w:rsidRPr="00D31912">
              <w:rPr>
                <w:rFonts w:ascii="MS Gothic" w:hAnsi="MS Gothic"/>
                <w:spacing w:val="-10"/>
                <w:sz w:val="18"/>
              </w:rPr>
              <w:t>☐</w:t>
            </w:r>
          </w:p>
          <w:p w:rsidR="00DF772F" w:rsidRPr="00D31912" w:rsidRDefault="00FB4536">
            <w:pPr>
              <w:pStyle w:val="TableParagraph"/>
              <w:spacing w:before="85"/>
              <w:ind w:left="108"/>
              <w:rPr>
                <w:sz w:val="18"/>
              </w:rPr>
            </w:pPr>
            <w:r w:rsidRPr="00D31912">
              <w:rPr>
                <w:sz w:val="18"/>
              </w:rPr>
              <w:t>Provide</w:t>
            </w:r>
            <w:r w:rsidRPr="00D31912">
              <w:rPr>
                <w:spacing w:val="-4"/>
                <w:sz w:val="18"/>
              </w:rPr>
              <w:t xml:space="preserve"> </w:t>
            </w:r>
            <w:r w:rsidRPr="00D31912">
              <w:rPr>
                <w:spacing w:val="-2"/>
                <w:sz w:val="18"/>
              </w:rPr>
              <w:t>Justification</w:t>
            </w:r>
          </w:p>
        </w:tc>
        <w:tc>
          <w:tcPr>
            <w:tcW w:w="2978" w:type="dxa"/>
          </w:tcPr>
          <w:p w:rsidR="00DF772F" w:rsidRPr="00D31912" w:rsidRDefault="00FB4536">
            <w:pPr>
              <w:pStyle w:val="TableParagraph"/>
              <w:ind w:left="108" w:right="925"/>
              <w:jc w:val="both"/>
              <w:rPr>
                <w:sz w:val="18"/>
              </w:rPr>
            </w:pPr>
            <w:r w:rsidRPr="00D31912">
              <w:rPr>
                <w:sz w:val="18"/>
              </w:rPr>
              <w:t>List</w:t>
            </w:r>
            <w:r w:rsidRPr="00D31912">
              <w:rPr>
                <w:spacing w:val="-10"/>
                <w:sz w:val="18"/>
              </w:rPr>
              <w:t xml:space="preserve"> </w:t>
            </w:r>
            <w:r w:rsidRPr="00D31912">
              <w:rPr>
                <w:sz w:val="18"/>
              </w:rPr>
              <w:t>here</w:t>
            </w:r>
            <w:r w:rsidRPr="00D31912">
              <w:rPr>
                <w:spacing w:val="-10"/>
                <w:sz w:val="18"/>
              </w:rPr>
              <w:t xml:space="preserve"> </w:t>
            </w:r>
            <w:r w:rsidRPr="00D31912">
              <w:rPr>
                <w:sz w:val="18"/>
              </w:rPr>
              <w:t>the</w:t>
            </w:r>
            <w:r w:rsidRPr="00D31912">
              <w:rPr>
                <w:spacing w:val="-10"/>
                <w:sz w:val="18"/>
              </w:rPr>
              <w:t xml:space="preserve"> </w:t>
            </w:r>
            <w:r w:rsidRPr="00D31912">
              <w:rPr>
                <w:sz w:val="18"/>
              </w:rPr>
              <w:t>standards</w:t>
            </w:r>
            <w:r w:rsidRPr="00D31912">
              <w:rPr>
                <w:spacing w:val="-8"/>
                <w:sz w:val="18"/>
              </w:rPr>
              <w:t xml:space="preserve"> </w:t>
            </w:r>
            <w:r w:rsidRPr="00D31912">
              <w:rPr>
                <w:sz w:val="18"/>
              </w:rPr>
              <w:t>/ procedures</w:t>
            </w:r>
            <w:r w:rsidRPr="00D31912">
              <w:rPr>
                <w:spacing w:val="-3"/>
                <w:sz w:val="18"/>
              </w:rPr>
              <w:t xml:space="preserve"> </w:t>
            </w:r>
            <w:r w:rsidRPr="00D31912">
              <w:rPr>
                <w:sz w:val="18"/>
              </w:rPr>
              <w:t>applied</w:t>
            </w:r>
            <w:r w:rsidRPr="00D31912">
              <w:rPr>
                <w:spacing w:val="-4"/>
                <w:sz w:val="18"/>
              </w:rPr>
              <w:t xml:space="preserve"> </w:t>
            </w:r>
            <w:r w:rsidRPr="00D31912">
              <w:rPr>
                <w:sz w:val="18"/>
              </w:rPr>
              <w:t xml:space="preserve">with </w:t>
            </w:r>
            <w:r w:rsidRPr="00D31912">
              <w:rPr>
                <w:spacing w:val="-2"/>
                <w:sz w:val="18"/>
              </w:rPr>
              <w:t>justification</w:t>
            </w:r>
          </w:p>
        </w:tc>
        <w:tc>
          <w:tcPr>
            <w:tcW w:w="3062" w:type="dxa"/>
          </w:tcPr>
          <w:p w:rsidR="00DF772F" w:rsidRPr="00D31912" w:rsidRDefault="00FB4536">
            <w:pPr>
              <w:pStyle w:val="TableParagraph"/>
              <w:ind w:left="109" w:right="81"/>
              <w:rPr>
                <w:sz w:val="18"/>
              </w:rPr>
            </w:pPr>
            <w:r w:rsidRPr="00D31912">
              <w:rPr>
                <w:sz w:val="18"/>
              </w:rPr>
              <w:t>Include direct reference to documents within the manufacturer’s</w:t>
            </w:r>
            <w:r w:rsidRPr="00D31912">
              <w:rPr>
                <w:spacing w:val="-15"/>
                <w:sz w:val="18"/>
              </w:rPr>
              <w:t xml:space="preserve"> </w:t>
            </w:r>
            <w:r w:rsidRPr="00D31912">
              <w:rPr>
                <w:sz w:val="18"/>
              </w:rPr>
              <w:t>quality</w:t>
            </w:r>
            <w:r w:rsidRPr="00D31912">
              <w:rPr>
                <w:spacing w:val="-12"/>
                <w:sz w:val="18"/>
              </w:rPr>
              <w:t xml:space="preserve"> </w:t>
            </w:r>
            <w:r w:rsidRPr="00D31912">
              <w:rPr>
                <w:sz w:val="18"/>
              </w:rPr>
              <w:t>system</w:t>
            </w:r>
          </w:p>
        </w:tc>
      </w:tr>
      <w:tr w:rsidR="00D31912" w:rsidRPr="00D31912">
        <w:trPr>
          <w:trHeight w:val="741"/>
        </w:trPr>
        <w:tc>
          <w:tcPr>
            <w:tcW w:w="754" w:type="dxa"/>
          </w:tcPr>
          <w:p w:rsidR="00DF772F" w:rsidRPr="00D31912" w:rsidRDefault="00FB4536">
            <w:pPr>
              <w:pStyle w:val="TableParagraph"/>
              <w:spacing w:before="77"/>
              <w:rPr>
                <w:sz w:val="14"/>
              </w:rPr>
            </w:pPr>
            <w:r w:rsidRPr="00D31912">
              <w:rPr>
                <w:spacing w:val="-2"/>
                <w:sz w:val="14"/>
              </w:rPr>
              <w:t>13A.3(3)</w:t>
            </w:r>
          </w:p>
          <w:p w:rsidR="00DF772F" w:rsidRPr="00D31912" w:rsidRDefault="00FB4536">
            <w:pPr>
              <w:pStyle w:val="TableParagraph"/>
              <w:spacing w:before="2"/>
              <w:rPr>
                <w:sz w:val="14"/>
              </w:rPr>
            </w:pPr>
            <w:r w:rsidRPr="00D31912">
              <w:rPr>
                <w:spacing w:val="-2"/>
                <w:sz w:val="14"/>
              </w:rPr>
              <w:t>(cont.)</w:t>
            </w:r>
          </w:p>
        </w:tc>
        <w:tc>
          <w:tcPr>
            <w:tcW w:w="783" w:type="dxa"/>
          </w:tcPr>
          <w:p w:rsidR="00DF772F" w:rsidRPr="00D31912" w:rsidRDefault="00FB4536">
            <w:pPr>
              <w:pStyle w:val="TableParagraph"/>
              <w:spacing w:before="78"/>
              <w:rPr>
                <w:sz w:val="18"/>
              </w:rPr>
            </w:pPr>
            <w:r w:rsidRPr="00D31912">
              <w:rPr>
                <w:spacing w:val="-10"/>
                <w:sz w:val="18"/>
              </w:rPr>
              <w:t>3</w:t>
            </w:r>
          </w:p>
        </w:tc>
        <w:tc>
          <w:tcPr>
            <w:tcW w:w="4414" w:type="dxa"/>
          </w:tcPr>
          <w:p w:rsidR="00DF772F" w:rsidRPr="00D31912" w:rsidRDefault="00FB4536">
            <w:pPr>
              <w:pStyle w:val="TableParagraph"/>
              <w:rPr>
                <w:sz w:val="18"/>
              </w:rPr>
            </w:pPr>
            <w:r w:rsidRPr="00D31912">
              <w:rPr>
                <w:sz w:val="18"/>
              </w:rPr>
              <w:t>Any</w:t>
            </w:r>
            <w:r w:rsidRPr="00D31912">
              <w:rPr>
                <w:spacing w:val="-7"/>
                <w:sz w:val="18"/>
              </w:rPr>
              <w:t xml:space="preserve"> </w:t>
            </w:r>
            <w:r w:rsidRPr="00D31912">
              <w:rPr>
                <w:sz w:val="18"/>
              </w:rPr>
              <w:t>special</w:t>
            </w:r>
            <w:r w:rsidRPr="00D31912">
              <w:rPr>
                <w:spacing w:val="-7"/>
                <w:sz w:val="18"/>
              </w:rPr>
              <w:t xml:space="preserve"> </w:t>
            </w:r>
            <w:r w:rsidRPr="00D31912">
              <w:rPr>
                <w:sz w:val="18"/>
              </w:rPr>
              <w:t>operating</w:t>
            </w:r>
            <w:r w:rsidRPr="00D31912">
              <w:rPr>
                <w:spacing w:val="-5"/>
                <w:sz w:val="18"/>
              </w:rPr>
              <w:t xml:space="preserve"> </w:t>
            </w:r>
            <w:r w:rsidRPr="00D31912">
              <w:rPr>
                <w:sz w:val="18"/>
              </w:rPr>
              <w:t>instructions</w:t>
            </w:r>
            <w:r w:rsidRPr="00D31912">
              <w:rPr>
                <w:spacing w:val="-4"/>
                <w:sz w:val="18"/>
              </w:rPr>
              <w:t xml:space="preserve"> </w:t>
            </w:r>
            <w:r w:rsidRPr="00D31912">
              <w:rPr>
                <w:sz w:val="18"/>
              </w:rPr>
              <w:t>for</w:t>
            </w:r>
            <w:r w:rsidRPr="00D31912">
              <w:rPr>
                <w:spacing w:val="-5"/>
                <w:sz w:val="18"/>
              </w:rPr>
              <w:t xml:space="preserve"> </w:t>
            </w:r>
            <w:r w:rsidRPr="00D31912">
              <w:rPr>
                <w:sz w:val="18"/>
              </w:rPr>
              <w:t>the</w:t>
            </w:r>
            <w:r w:rsidRPr="00D31912">
              <w:rPr>
                <w:spacing w:val="-5"/>
                <w:sz w:val="18"/>
              </w:rPr>
              <w:t xml:space="preserve"> </w:t>
            </w:r>
            <w:r w:rsidRPr="00D31912">
              <w:rPr>
                <w:sz w:val="18"/>
              </w:rPr>
              <w:t>use</w:t>
            </w:r>
            <w:r w:rsidRPr="00D31912">
              <w:rPr>
                <w:spacing w:val="-5"/>
                <w:sz w:val="18"/>
              </w:rPr>
              <w:t xml:space="preserve"> </w:t>
            </w:r>
            <w:r w:rsidRPr="00D31912">
              <w:rPr>
                <w:sz w:val="18"/>
              </w:rPr>
              <w:t>of</w:t>
            </w:r>
            <w:r w:rsidRPr="00D31912">
              <w:rPr>
                <w:spacing w:val="-7"/>
                <w:sz w:val="18"/>
              </w:rPr>
              <w:t xml:space="preserve"> </w:t>
            </w:r>
            <w:r w:rsidRPr="00D31912">
              <w:rPr>
                <w:sz w:val="18"/>
              </w:rPr>
              <w:t xml:space="preserve">the </w:t>
            </w:r>
            <w:r w:rsidRPr="00D31912">
              <w:rPr>
                <w:spacing w:val="-2"/>
                <w:sz w:val="18"/>
              </w:rPr>
              <w:t>device</w:t>
            </w:r>
          </w:p>
        </w:tc>
        <w:tc>
          <w:tcPr>
            <w:tcW w:w="1557" w:type="dxa"/>
          </w:tcPr>
          <w:p w:rsidR="00DF772F" w:rsidRPr="00D31912" w:rsidRDefault="00FB4536">
            <w:pPr>
              <w:pStyle w:val="TableParagraph"/>
              <w:spacing w:before="79"/>
              <w:rPr>
                <w:rFonts w:ascii="MS Gothic" w:hAnsi="MS Gothic"/>
                <w:sz w:val="18"/>
              </w:rPr>
            </w:pPr>
            <w:r w:rsidRPr="00D31912">
              <w:rPr>
                <w:rFonts w:ascii="MS Gothic" w:hAnsi="MS Gothic"/>
                <w:spacing w:val="-10"/>
                <w:sz w:val="18"/>
              </w:rPr>
              <w:t>☐</w:t>
            </w:r>
          </w:p>
        </w:tc>
        <w:tc>
          <w:tcPr>
            <w:tcW w:w="1843" w:type="dxa"/>
          </w:tcPr>
          <w:p w:rsidR="00DF772F" w:rsidRPr="00D31912" w:rsidRDefault="00FB4536">
            <w:pPr>
              <w:pStyle w:val="TableParagraph"/>
              <w:spacing w:before="79"/>
              <w:ind w:left="108"/>
              <w:rPr>
                <w:rFonts w:ascii="MS Gothic" w:hAnsi="MS Gothic"/>
                <w:sz w:val="18"/>
              </w:rPr>
            </w:pPr>
            <w:r w:rsidRPr="00D31912">
              <w:rPr>
                <w:rFonts w:ascii="MS Gothic" w:hAnsi="MS Gothic"/>
                <w:spacing w:val="-10"/>
                <w:sz w:val="18"/>
              </w:rPr>
              <w:t>☐</w:t>
            </w:r>
          </w:p>
          <w:p w:rsidR="00DF772F" w:rsidRPr="00D31912" w:rsidRDefault="00FB4536">
            <w:pPr>
              <w:pStyle w:val="TableParagraph"/>
              <w:spacing w:before="85"/>
              <w:ind w:left="108"/>
              <w:rPr>
                <w:sz w:val="18"/>
              </w:rPr>
            </w:pPr>
            <w:r w:rsidRPr="00D31912">
              <w:rPr>
                <w:sz w:val="18"/>
              </w:rPr>
              <w:t>Provide</w:t>
            </w:r>
            <w:r w:rsidRPr="00D31912">
              <w:rPr>
                <w:spacing w:val="-4"/>
                <w:sz w:val="18"/>
              </w:rPr>
              <w:t xml:space="preserve"> </w:t>
            </w:r>
            <w:r w:rsidRPr="00D31912">
              <w:rPr>
                <w:spacing w:val="-2"/>
                <w:sz w:val="18"/>
              </w:rPr>
              <w:t>Justification</w:t>
            </w:r>
          </w:p>
        </w:tc>
        <w:tc>
          <w:tcPr>
            <w:tcW w:w="2978" w:type="dxa"/>
          </w:tcPr>
          <w:p w:rsidR="00DF772F" w:rsidRPr="00D31912" w:rsidRDefault="00FB4536">
            <w:pPr>
              <w:pStyle w:val="TableParagraph"/>
              <w:ind w:left="108" w:right="925"/>
              <w:jc w:val="both"/>
              <w:rPr>
                <w:sz w:val="18"/>
              </w:rPr>
            </w:pPr>
            <w:r w:rsidRPr="00D31912">
              <w:rPr>
                <w:sz w:val="18"/>
              </w:rPr>
              <w:t>List</w:t>
            </w:r>
            <w:r w:rsidRPr="00D31912">
              <w:rPr>
                <w:spacing w:val="-10"/>
                <w:sz w:val="18"/>
              </w:rPr>
              <w:t xml:space="preserve"> </w:t>
            </w:r>
            <w:r w:rsidRPr="00D31912">
              <w:rPr>
                <w:sz w:val="18"/>
              </w:rPr>
              <w:t>here</w:t>
            </w:r>
            <w:r w:rsidRPr="00D31912">
              <w:rPr>
                <w:spacing w:val="-10"/>
                <w:sz w:val="18"/>
              </w:rPr>
              <w:t xml:space="preserve"> </w:t>
            </w:r>
            <w:r w:rsidRPr="00D31912">
              <w:rPr>
                <w:sz w:val="18"/>
              </w:rPr>
              <w:t>the</w:t>
            </w:r>
            <w:r w:rsidRPr="00D31912">
              <w:rPr>
                <w:spacing w:val="-10"/>
                <w:sz w:val="18"/>
              </w:rPr>
              <w:t xml:space="preserve"> </w:t>
            </w:r>
            <w:r w:rsidRPr="00D31912">
              <w:rPr>
                <w:sz w:val="18"/>
              </w:rPr>
              <w:t>standards</w:t>
            </w:r>
            <w:r w:rsidRPr="00D31912">
              <w:rPr>
                <w:spacing w:val="-8"/>
                <w:sz w:val="18"/>
              </w:rPr>
              <w:t xml:space="preserve"> </w:t>
            </w:r>
            <w:r w:rsidRPr="00D31912">
              <w:rPr>
                <w:sz w:val="18"/>
              </w:rPr>
              <w:t>/ procedures</w:t>
            </w:r>
            <w:r w:rsidRPr="00D31912">
              <w:rPr>
                <w:spacing w:val="-3"/>
                <w:sz w:val="18"/>
              </w:rPr>
              <w:t xml:space="preserve"> </w:t>
            </w:r>
            <w:r w:rsidRPr="00D31912">
              <w:rPr>
                <w:sz w:val="18"/>
              </w:rPr>
              <w:t>applied</w:t>
            </w:r>
            <w:r w:rsidRPr="00D31912">
              <w:rPr>
                <w:spacing w:val="-4"/>
                <w:sz w:val="18"/>
              </w:rPr>
              <w:t xml:space="preserve"> </w:t>
            </w:r>
            <w:r w:rsidRPr="00D31912">
              <w:rPr>
                <w:sz w:val="18"/>
              </w:rPr>
              <w:t xml:space="preserve">with </w:t>
            </w:r>
            <w:r w:rsidRPr="00D31912">
              <w:rPr>
                <w:spacing w:val="-2"/>
                <w:sz w:val="18"/>
              </w:rPr>
              <w:t>justification</w:t>
            </w:r>
          </w:p>
        </w:tc>
        <w:tc>
          <w:tcPr>
            <w:tcW w:w="3062" w:type="dxa"/>
          </w:tcPr>
          <w:p w:rsidR="00DF772F" w:rsidRPr="00D31912" w:rsidRDefault="00FB4536">
            <w:pPr>
              <w:pStyle w:val="TableParagraph"/>
              <w:ind w:left="109" w:right="81"/>
              <w:rPr>
                <w:sz w:val="18"/>
              </w:rPr>
            </w:pPr>
            <w:r w:rsidRPr="00D31912">
              <w:rPr>
                <w:sz w:val="18"/>
              </w:rPr>
              <w:t>Include direct reference to documents within the manufacturer’s</w:t>
            </w:r>
            <w:r w:rsidRPr="00D31912">
              <w:rPr>
                <w:spacing w:val="-15"/>
                <w:sz w:val="18"/>
              </w:rPr>
              <w:t xml:space="preserve"> </w:t>
            </w:r>
            <w:r w:rsidRPr="00D31912">
              <w:rPr>
                <w:sz w:val="18"/>
              </w:rPr>
              <w:t>quality</w:t>
            </w:r>
            <w:r w:rsidRPr="00D31912">
              <w:rPr>
                <w:spacing w:val="-12"/>
                <w:sz w:val="18"/>
              </w:rPr>
              <w:t xml:space="preserve"> </w:t>
            </w:r>
            <w:r w:rsidRPr="00D31912">
              <w:rPr>
                <w:sz w:val="18"/>
              </w:rPr>
              <w:t>system</w:t>
            </w:r>
          </w:p>
        </w:tc>
      </w:tr>
      <w:tr w:rsidR="00D31912" w:rsidRPr="00D31912">
        <w:trPr>
          <w:trHeight w:val="741"/>
        </w:trPr>
        <w:tc>
          <w:tcPr>
            <w:tcW w:w="754" w:type="dxa"/>
          </w:tcPr>
          <w:p w:rsidR="00DF772F" w:rsidRPr="00D31912" w:rsidRDefault="00FB4536">
            <w:pPr>
              <w:pStyle w:val="TableParagraph"/>
              <w:spacing w:before="77"/>
              <w:rPr>
                <w:sz w:val="14"/>
              </w:rPr>
            </w:pPr>
            <w:r w:rsidRPr="00D31912">
              <w:rPr>
                <w:spacing w:val="-2"/>
                <w:sz w:val="14"/>
              </w:rPr>
              <w:t>13A.3(3)</w:t>
            </w:r>
          </w:p>
          <w:p w:rsidR="00DF772F" w:rsidRPr="00D31912" w:rsidRDefault="00FB4536">
            <w:pPr>
              <w:pStyle w:val="TableParagraph"/>
              <w:spacing w:before="2"/>
              <w:rPr>
                <w:sz w:val="14"/>
              </w:rPr>
            </w:pPr>
            <w:r w:rsidRPr="00D31912">
              <w:rPr>
                <w:spacing w:val="-2"/>
                <w:sz w:val="14"/>
              </w:rPr>
              <w:t>(cont.)</w:t>
            </w:r>
          </w:p>
        </w:tc>
        <w:tc>
          <w:tcPr>
            <w:tcW w:w="783" w:type="dxa"/>
          </w:tcPr>
          <w:p w:rsidR="00DF772F" w:rsidRPr="00D31912" w:rsidRDefault="00FB4536">
            <w:pPr>
              <w:pStyle w:val="TableParagraph"/>
              <w:spacing w:before="78"/>
              <w:rPr>
                <w:sz w:val="18"/>
              </w:rPr>
            </w:pPr>
            <w:r w:rsidRPr="00D31912">
              <w:rPr>
                <w:spacing w:val="-10"/>
                <w:sz w:val="18"/>
              </w:rPr>
              <w:t>4</w:t>
            </w:r>
          </w:p>
        </w:tc>
        <w:tc>
          <w:tcPr>
            <w:tcW w:w="4414" w:type="dxa"/>
          </w:tcPr>
          <w:p w:rsidR="00DF772F" w:rsidRPr="00D31912" w:rsidRDefault="00FB4536">
            <w:pPr>
              <w:pStyle w:val="TableParagraph"/>
              <w:spacing w:before="71"/>
              <w:ind w:left="464"/>
              <w:rPr>
                <w:sz w:val="18"/>
              </w:rPr>
            </w:pPr>
            <w:r w:rsidRPr="00D31912">
              <w:rPr>
                <w:spacing w:val="-4"/>
                <w:sz w:val="18"/>
              </w:rPr>
              <w:t>(a)</w:t>
            </w:r>
            <w:r w:rsidRPr="00D31912">
              <w:rPr>
                <w:spacing w:val="50"/>
                <w:sz w:val="18"/>
              </w:rPr>
              <w:t xml:space="preserve"> </w:t>
            </w:r>
            <w:r w:rsidRPr="00D31912">
              <w:rPr>
                <w:spacing w:val="-4"/>
                <w:sz w:val="18"/>
              </w:rPr>
              <w:t>the</w:t>
            </w:r>
            <w:r w:rsidRPr="00D31912">
              <w:rPr>
                <w:spacing w:val="-11"/>
                <w:sz w:val="18"/>
              </w:rPr>
              <w:t xml:space="preserve"> </w:t>
            </w:r>
            <w:r w:rsidRPr="00D31912">
              <w:rPr>
                <w:spacing w:val="-4"/>
                <w:sz w:val="18"/>
              </w:rPr>
              <w:t>intended</w:t>
            </w:r>
            <w:r w:rsidRPr="00D31912">
              <w:rPr>
                <w:spacing w:val="-12"/>
                <w:sz w:val="18"/>
              </w:rPr>
              <w:t xml:space="preserve"> </w:t>
            </w:r>
            <w:r w:rsidRPr="00D31912">
              <w:rPr>
                <w:spacing w:val="-4"/>
                <w:sz w:val="18"/>
              </w:rPr>
              <w:t>performance</w:t>
            </w:r>
            <w:r w:rsidRPr="00D31912">
              <w:rPr>
                <w:spacing w:val="-11"/>
                <w:sz w:val="18"/>
              </w:rPr>
              <w:t xml:space="preserve"> </w:t>
            </w:r>
            <w:r w:rsidRPr="00D31912">
              <w:rPr>
                <w:spacing w:val="-4"/>
                <w:sz w:val="18"/>
              </w:rPr>
              <w:t>of</w:t>
            </w:r>
            <w:r w:rsidRPr="00D31912">
              <w:rPr>
                <w:spacing w:val="-13"/>
                <w:sz w:val="18"/>
              </w:rPr>
              <w:t xml:space="preserve"> </w:t>
            </w:r>
            <w:r w:rsidRPr="00D31912">
              <w:rPr>
                <w:spacing w:val="-4"/>
                <w:sz w:val="18"/>
              </w:rPr>
              <w:t>the</w:t>
            </w:r>
            <w:r w:rsidRPr="00D31912">
              <w:rPr>
                <w:spacing w:val="-14"/>
                <w:sz w:val="18"/>
              </w:rPr>
              <w:t xml:space="preserve"> </w:t>
            </w:r>
            <w:r w:rsidRPr="00D31912">
              <w:rPr>
                <w:spacing w:val="-4"/>
                <w:sz w:val="18"/>
              </w:rPr>
              <w:t>device;</w:t>
            </w:r>
            <w:r w:rsidRPr="00D31912">
              <w:rPr>
                <w:spacing w:val="-12"/>
                <w:sz w:val="18"/>
              </w:rPr>
              <w:t xml:space="preserve"> </w:t>
            </w:r>
            <w:r w:rsidRPr="00D31912">
              <w:rPr>
                <w:spacing w:val="-5"/>
                <w:sz w:val="18"/>
              </w:rPr>
              <w:t>and</w:t>
            </w:r>
          </w:p>
        </w:tc>
        <w:tc>
          <w:tcPr>
            <w:tcW w:w="1557" w:type="dxa"/>
          </w:tcPr>
          <w:p w:rsidR="00DF772F" w:rsidRPr="00D31912" w:rsidRDefault="00FB4536">
            <w:pPr>
              <w:pStyle w:val="TableParagraph"/>
              <w:spacing w:before="79"/>
              <w:rPr>
                <w:rFonts w:ascii="MS Gothic" w:hAnsi="MS Gothic"/>
                <w:sz w:val="18"/>
              </w:rPr>
            </w:pPr>
            <w:r w:rsidRPr="00D31912">
              <w:rPr>
                <w:rFonts w:ascii="MS Gothic" w:hAnsi="MS Gothic"/>
                <w:spacing w:val="-10"/>
                <w:sz w:val="18"/>
              </w:rPr>
              <w:t>☐</w:t>
            </w:r>
          </w:p>
        </w:tc>
        <w:tc>
          <w:tcPr>
            <w:tcW w:w="1843" w:type="dxa"/>
          </w:tcPr>
          <w:p w:rsidR="00DF772F" w:rsidRPr="00D31912" w:rsidRDefault="00FB4536">
            <w:pPr>
              <w:pStyle w:val="TableParagraph"/>
              <w:spacing w:before="79"/>
              <w:ind w:left="108"/>
              <w:rPr>
                <w:rFonts w:ascii="MS Gothic" w:hAnsi="MS Gothic"/>
                <w:sz w:val="18"/>
              </w:rPr>
            </w:pPr>
            <w:r w:rsidRPr="00D31912">
              <w:rPr>
                <w:rFonts w:ascii="MS Gothic" w:hAnsi="MS Gothic"/>
                <w:spacing w:val="-10"/>
                <w:sz w:val="18"/>
              </w:rPr>
              <w:t>☐</w:t>
            </w:r>
          </w:p>
          <w:p w:rsidR="00DF772F" w:rsidRPr="00D31912" w:rsidRDefault="00FB4536">
            <w:pPr>
              <w:pStyle w:val="TableParagraph"/>
              <w:spacing w:before="85"/>
              <w:ind w:left="108"/>
              <w:rPr>
                <w:sz w:val="18"/>
              </w:rPr>
            </w:pPr>
            <w:r w:rsidRPr="00D31912">
              <w:rPr>
                <w:sz w:val="18"/>
              </w:rPr>
              <w:t>Provide</w:t>
            </w:r>
            <w:r w:rsidRPr="00D31912">
              <w:rPr>
                <w:spacing w:val="-4"/>
                <w:sz w:val="18"/>
              </w:rPr>
              <w:t xml:space="preserve"> </w:t>
            </w:r>
            <w:r w:rsidRPr="00D31912">
              <w:rPr>
                <w:spacing w:val="-2"/>
                <w:sz w:val="18"/>
              </w:rPr>
              <w:t>Justification</w:t>
            </w:r>
          </w:p>
        </w:tc>
        <w:tc>
          <w:tcPr>
            <w:tcW w:w="2978" w:type="dxa"/>
          </w:tcPr>
          <w:p w:rsidR="00DF772F" w:rsidRPr="00D31912" w:rsidRDefault="00FB4536">
            <w:pPr>
              <w:pStyle w:val="TableParagraph"/>
              <w:ind w:left="108" w:right="924"/>
              <w:jc w:val="both"/>
              <w:rPr>
                <w:sz w:val="18"/>
              </w:rPr>
            </w:pPr>
            <w:r w:rsidRPr="00D31912">
              <w:rPr>
                <w:sz w:val="18"/>
              </w:rPr>
              <w:t>List</w:t>
            </w:r>
            <w:r w:rsidRPr="00D31912">
              <w:rPr>
                <w:spacing w:val="-10"/>
                <w:sz w:val="18"/>
              </w:rPr>
              <w:t xml:space="preserve"> </w:t>
            </w:r>
            <w:r w:rsidRPr="00D31912">
              <w:rPr>
                <w:sz w:val="18"/>
              </w:rPr>
              <w:t>here</w:t>
            </w:r>
            <w:r w:rsidRPr="00D31912">
              <w:rPr>
                <w:spacing w:val="-9"/>
                <w:sz w:val="18"/>
              </w:rPr>
              <w:t xml:space="preserve"> </w:t>
            </w:r>
            <w:r w:rsidRPr="00D31912">
              <w:rPr>
                <w:sz w:val="18"/>
              </w:rPr>
              <w:t>the</w:t>
            </w:r>
            <w:r w:rsidRPr="00D31912">
              <w:rPr>
                <w:spacing w:val="-10"/>
                <w:sz w:val="18"/>
              </w:rPr>
              <w:t xml:space="preserve"> </w:t>
            </w:r>
            <w:r w:rsidRPr="00D31912">
              <w:rPr>
                <w:sz w:val="18"/>
              </w:rPr>
              <w:t>standards</w:t>
            </w:r>
            <w:r w:rsidRPr="00D31912">
              <w:rPr>
                <w:spacing w:val="-8"/>
                <w:sz w:val="18"/>
              </w:rPr>
              <w:t xml:space="preserve"> </w:t>
            </w:r>
            <w:r w:rsidRPr="00D31912">
              <w:rPr>
                <w:sz w:val="18"/>
              </w:rPr>
              <w:t>/ procedures</w:t>
            </w:r>
            <w:r w:rsidRPr="00D31912">
              <w:rPr>
                <w:spacing w:val="-3"/>
                <w:sz w:val="18"/>
              </w:rPr>
              <w:t xml:space="preserve"> </w:t>
            </w:r>
            <w:r w:rsidRPr="00D31912">
              <w:rPr>
                <w:sz w:val="18"/>
              </w:rPr>
              <w:t>applied</w:t>
            </w:r>
            <w:r w:rsidRPr="00D31912">
              <w:rPr>
                <w:spacing w:val="-4"/>
                <w:sz w:val="18"/>
              </w:rPr>
              <w:t xml:space="preserve"> </w:t>
            </w:r>
            <w:r w:rsidRPr="00D31912">
              <w:rPr>
                <w:sz w:val="18"/>
              </w:rPr>
              <w:t xml:space="preserve">with </w:t>
            </w:r>
            <w:r w:rsidRPr="00D31912">
              <w:rPr>
                <w:spacing w:val="-2"/>
                <w:sz w:val="18"/>
              </w:rPr>
              <w:t>justification</w:t>
            </w:r>
          </w:p>
        </w:tc>
        <w:tc>
          <w:tcPr>
            <w:tcW w:w="3062" w:type="dxa"/>
          </w:tcPr>
          <w:p w:rsidR="00DF772F" w:rsidRPr="00D31912" w:rsidRDefault="00FB4536">
            <w:pPr>
              <w:pStyle w:val="TableParagraph"/>
              <w:ind w:left="109" w:right="81"/>
              <w:rPr>
                <w:sz w:val="18"/>
              </w:rPr>
            </w:pPr>
            <w:r w:rsidRPr="00D31912">
              <w:rPr>
                <w:sz w:val="18"/>
              </w:rPr>
              <w:t>Include direct reference to documents within the manufacturer’s</w:t>
            </w:r>
            <w:r w:rsidRPr="00D31912">
              <w:rPr>
                <w:spacing w:val="-15"/>
                <w:sz w:val="18"/>
              </w:rPr>
              <w:t xml:space="preserve"> </w:t>
            </w:r>
            <w:r w:rsidRPr="00D31912">
              <w:rPr>
                <w:sz w:val="18"/>
              </w:rPr>
              <w:t>quality</w:t>
            </w:r>
            <w:r w:rsidRPr="00D31912">
              <w:rPr>
                <w:spacing w:val="-12"/>
                <w:sz w:val="18"/>
              </w:rPr>
              <w:t xml:space="preserve"> </w:t>
            </w:r>
            <w:r w:rsidRPr="00D31912">
              <w:rPr>
                <w:sz w:val="18"/>
              </w:rPr>
              <w:t>system</w:t>
            </w:r>
          </w:p>
        </w:tc>
      </w:tr>
      <w:tr w:rsidR="00D31912" w:rsidRPr="00D31912">
        <w:trPr>
          <w:trHeight w:val="741"/>
        </w:trPr>
        <w:tc>
          <w:tcPr>
            <w:tcW w:w="754" w:type="dxa"/>
          </w:tcPr>
          <w:p w:rsidR="00DF772F" w:rsidRPr="00D31912" w:rsidRDefault="00FB4536">
            <w:pPr>
              <w:pStyle w:val="TableParagraph"/>
              <w:spacing w:before="77"/>
              <w:rPr>
                <w:sz w:val="14"/>
              </w:rPr>
            </w:pPr>
            <w:r w:rsidRPr="00D31912">
              <w:rPr>
                <w:spacing w:val="-2"/>
                <w:sz w:val="14"/>
              </w:rPr>
              <w:t>13A.3(3)</w:t>
            </w:r>
          </w:p>
          <w:p w:rsidR="00DF772F" w:rsidRPr="00D31912" w:rsidRDefault="00FB4536">
            <w:pPr>
              <w:pStyle w:val="TableParagraph"/>
              <w:spacing w:before="2"/>
              <w:rPr>
                <w:sz w:val="14"/>
              </w:rPr>
            </w:pPr>
            <w:r w:rsidRPr="00D31912">
              <w:rPr>
                <w:spacing w:val="-2"/>
                <w:sz w:val="14"/>
              </w:rPr>
              <w:t>(cont.)</w:t>
            </w:r>
          </w:p>
        </w:tc>
        <w:tc>
          <w:tcPr>
            <w:tcW w:w="783" w:type="dxa"/>
          </w:tcPr>
          <w:p w:rsidR="00DF772F" w:rsidRPr="00D31912" w:rsidRDefault="00FB4536">
            <w:pPr>
              <w:pStyle w:val="TableParagraph"/>
              <w:spacing w:before="77"/>
              <w:rPr>
                <w:sz w:val="14"/>
              </w:rPr>
            </w:pPr>
            <w:r w:rsidRPr="00D31912">
              <w:rPr>
                <w:spacing w:val="-2"/>
                <w:sz w:val="14"/>
              </w:rPr>
              <w:t>(cont.)</w:t>
            </w:r>
          </w:p>
        </w:tc>
        <w:tc>
          <w:tcPr>
            <w:tcW w:w="4414" w:type="dxa"/>
          </w:tcPr>
          <w:p w:rsidR="00DF772F" w:rsidRPr="00D31912" w:rsidRDefault="00FB4536">
            <w:pPr>
              <w:pStyle w:val="TableParagraph"/>
              <w:spacing w:before="73" w:line="278" w:lineRule="auto"/>
              <w:ind w:left="820" w:hanging="356"/>
              <w:rPr>
                <w:sz w:val="18"/>
              </w:rPr>
            </w:pPr>
            <w:r w:rsidRPr="00D31912">
              <w:rPr>
                <w:spacing w:val="-4"/>
                <w:sz w:val="18"/>
              </w:rPr>
              <w:t>(b)</w:t>
            </w:r>
            <w:r w:rsidRPr="00D31912">
              <w:rPr>
                <w:spacing w:val="64"/>
                <w:sz w:val="18"/>
              </w:rPr>
              <w:t xml:space="preserve"> </w:t>
            </w:r>
            <w:r w:rsidRPr="00D31912">
              <w:rPr>
                <w:spacing w:val="-4"/>
                <w:sz w:val="18"/>
              </w:rPr>
              <w:t>any</w:t>
            </w:r>
            <w:r w:rsidRPr="00D31912">
              <w:rPr>
                <w:spacing w:val="-11"/>
                <w:sz w:val="18"/>
              </w:rPr>
              <w:t xml:space="preserve"> </w:t>
            </w:r>
            <w:r w:rsidRPr="00D31912">
              <w:rPr>
                <w:spacing w:val="-4"/>
                <w:sz w:val="18"/>
              </w:rPr>
              <w:t>undesirable</w:t>
            </w:r>
            <w:r w:rsidRPr="00D31912">
              <w:rPr>
                <w:spacing w:val="-10"/>
                <w:sz w:val="18"/>
              </w:rPr>
              <w:t xml:space="preserve"> </w:t>
            </w:r>
            <w:r w:rsidRPr="00D31912">
              <w:rPr>
                <w:spacing w:val="-4"/>
                <w:sz w:val="18"/>
              </w:rPr>
              <w:t>side</w:t>
            </w:r>
            <w:r w:rsidRPr="00D31912">
              <w:rPr>
                <w:spacing w:val="-9"/>
                <w:sz w:val="18"/>
              </w:rPr>
              <w:t xml:space="preserve"> </w:t>
            </w:r>
            <w:r w:rsidRPr="00D31912">
              <w:rPr>
                <w:spacing w:val="-4"/>
                <w:sz w:val="18"/>
              </w:rPr>
              <w:t>effects</w:t>
            </w:r>
            <w:r w:rsidRPr="00D31912">
              <w:rPr>
                <w:spacing w:val="-10"/>
                <w:sz w:val="18"/>
              </w:rPr>
              <w:t xml:space="preserve"> </w:t>
            </w:r>
            <w:r w:rsidRPr="00D31912">
              <w:rPr>
                <w:spacing w:val="-4"/>
                <w:sz w:val="18"/>
              </w:rPr>
              <w:t>that</w:t>
            </w:r>
            <w:r w:rsidRPr="00D31912">
              <w:rPr>
                <w:spacing w:val="-12"/>
                <w:sz w:val="18"/>
              </w:rPr>
              <w:t xml:space="preserve"> </w:t>
            </w:r>
            <w:r w:rsidRPr="00D31912">
              <w:rPr>
                <w:spacing w:val="-4"/>
                <w:sz w:val="18"/>
              </w:rPr>
              <w:t>could</w:t>
            </w:r>
            <w:r w:rsidRPr="00D31912">
              <w:rPr>
                <w:spacing w:val="-12"/>
                <w:sz w:val="18"/>
              </w:rPr>
              <w:t xml:space="preserve"> </w:t>
            </w:r>
            <w:r w:rsidRPr="00D31912">
              <w:rPr>
                <w:spacing w:val="-4"/>
                <w:sz w:val="18"/>
              </w:rPr>
              <w:t xml:space="preserve">be </w:t>
            </w:r>
            <w:r w:rsidRPr="00D31912">
              <w:rPr>
                <w:sz w:val="18"/>
              </w:rPr>
              <w:t>caused by use of the device</w:t>
            </w:r>
          </w:p>
        </w:tc>
        <w:tc>
          <w:tcPr>
            <w:tcW w:w="1557" w:type="dxa"/>
          </w:tcPr>
          <w:p w:rsidR="00DF772F" w:rsidRPr="00D31912" w:rsidRDefault="00FB4536">
            <w:pPr>
              <w:pStyle w:val="TableParagraph"/>
              <w:spacing w:before="79"/>
              <w:rPr>
                <w:rFonts w:ascii="MS Gothic" w:hAnsi="MS Gothic"/>
                <w:sz w:val="18"/>
              </w:rPr>
            </w:pPr>
            <w:r w:rsidRPr="00D31912">
              <w:rPr>
                <w:rFonts w:ascii="MS Gothic" w:hAnsi="MS Gothic"/>
                <w:spacing w:val="-10"/>
                <w:sz w:val="18"/>
              </w:rPr>
              <w:t>☐</w:t>
            </w:r>
          </w:p>
        </w:tc>
        <w:tc>
          <w:tcPr>
            <w:tcW w:w="1843" w:type="dxa"/>
          </w:tcPr>
          <w:p w:rsidR="00DF772F" w:rsidRPr="00D31912" w:rsidRDefault="00FB4536">
            <w:pPr>
              <w:pStyle w:val="TableParagraph"/>
              <w:spacing w:before="79"/>
              <w:ind w:left="108"/>
              <w:rPr>
                <w:rFonts w:ascii="MS Gothic" w:hAnsi="MS Gothic"/>
                <w:sz w:val="18"/>
              </w:rPr>
            </w:pPr>
            <w:r w:rsidRPr="00D31912">
              <w:rPr>
                <w:rFonts w:ascii="MS Gothic" w:hAnsi="MS Gothic"/>
                <w:spacing w:val="-10"/>
                <w:sz w:val="18"/>
              </w:rPr>
              <w:t>☐</w:t>
            </w:r>
          </w:p>
          <w:p w:rsidR="00DF772F" w:rsidRPr="00D31912" w:rsidRDefault="00FB4536">
            <w:pPr>
              <w:pStyle w:val="TableParagraph"/>
              <w:spacing w:before="83"/>
              <w:ind w:left="108"/>
              <w:rPr>
                <w:sz w:val="18"/>
              </w:rPr>
            </w:pPr>
            <w:r w:rsidRPr="00D31912">
              <w:rPr>
                <w:sz w:val="18"/>
              </w:rPr>
              <w:t>Provide</w:t>
            </w:r>
            <w:r w:rsidRPr="00D31912">
              <w:rPr>
                <w:spacing w:val="-4"/>
                <w:sz w:val="18"/>
              </w:rPr>
              <w:t xml:space="preserve"> </w:t>
            </w:r>
            <w:r w:rsidRPr="00D31912">
              <w:rPr>
                <w:spacing w:val="-2"/>
                <w:sz w:val="18"/>
              </w:rPr>
              <w:t>Justification</w:t>
            </w:r>
          </w:p>
        </w:tc>
        <w:tc>
          <w:tcPr>
            <w:tcW w:w="2978" w:type="dxa"/>
          </w:tcPr>
          <w:p w:rsidR="00DF772F" w:rsidRPr="00D31912" w:rsidRDefault="00FB4536">
            <w:pPr>
              <w:pStyle w:val="TableParagraph"/>
              <w:ind w:left="108" w:right="925"/>
              <w:jc w:val="both"/>
              <w:rPr>
                <w:sz w:val="18"/>
              </w:rPr>
            </w:pPr>
            <w:r w:rsidRPr="00D31912">
              <w:rPr>
                <w:sz w:val="18"/>
              </w:rPr>
              <w:t>List</w:t>
            </w:r>
            <w:r w:rsidRPr="00D31912">
              <w:rPr>
                <w:spacing w:val="-10"/>
                <w:sz w:val="18"/>
              </w:rPr>
              <w:t xml:space="preserve"> </w:t>
            </w:r>
            <w:r w:rsidRPr="00D31912">
              <w:rPr>
                <w:sz w:val="18"/>
              </w:rPr>
              <w:t>here</w:t>
            </w:r>
            <w:r w:rsidRPr="00D31912">
              <w:rPr>
                <w:spacing w:val="-10"/>
                <w:sz w:val="18"/>
              </w:rPr>
              <w:t xml:space="preserve"> </w:t>
            </w:r>
            <w:r w:rsidRPr="00D31912">
              <w:rPr>
                <w:sz w:val="18"/>
              </w:rPr>
              <w:t>the</w:t>
            </w:r>
            <w:r w:rsidRPr="00D31912">
              <w:rPr>
                <w:spacing w:val="-10"/>
                <w:sz w:val="18"/>
              </w:rPr>
              <w:t xml:space="preserve"> </w:t>
            </w:r>
            <w:r w:rsidRPr="00D31912">
              <w:rPr>
                <w:sz w:val="18"/>
              </w:rPr>
              <w:t>standards</w:t>
            </w:r>
            <w:r w:rsidRPr="00D31912">
              <w:rPr>
                <w:spacing w:val="-8"/>
                <w:sz w:val="18"/>
              </w:rPr>
              <w:t xml:space="preserve"> </w:t>
            </w:r>
            <w:r w:rsidRPr="00D31912">
              <w:rPr>
                <w:sz w:val="18"/>
              </w:rPr>
              <w:t>/ procedures</w:t>
            </w:r>
            <w:r w:rsidRPr="00D31912">
              <w:rPr>
                <w:spacing w:val="-3"/>
                <w:sz w:val="18"/>
              </w:rPr>
              <w:t xml:space="preserve"> </w:t>
            </w:r>
            <w:r w:rsidRPr="00D31912">
              <w:rPr>
                <w:sz w:val="18"/>
              </w:rPr>
              <w:t>applied</w:t>
            </w:r>
            <w:r w:rsidRPr="00D31912">
              <w:rPr>
                <w:spacing w:val="-4"/>
                <w:sz w:val="18"/>
              </w:rPr>
              <w:t xml:space="preserve"> </w:t>
            </w:r>
            <w:r w:rsidRPr="00D31912">
              <w:rPr>
                <w:sz w:val="18"/>
              </w:rPr>
              <w:t xml:space="preserve">with </w:t>
            </w:r>
            <w:r w:rsidRPr="00D31912">
              <w:rPr>
                <w:spacing w:val="-2"/>
                <w:sz w:val="18"/>
              </w:rPr>
              <w:t>justification</w:t>
            </w:r>
          </w:p>
        </w:tc>
        <w:tc>
          <w:tcPr>
            <w:tcW w:w="3062" w:type="dxa"/>
          </w:tcPr>
          <w:p w:rsidR="00DF772F" w:rsidRPr="00D31912" w:rsidRDefault="00FB4536">
            <w:pPr>
              <w:pStyle w:val="TableParagraph"/>
              <w:ind w:left="109" w:right="81"/>
              <w:rPr>
                <w:sz w:val="18"/>
              </w:rPr>
            </w:pPr>
            <w:r w:rsidRPr="00D31912">
              <w:rPr>
                <w:sz w:val="18"/>
              </w:rPr>
              <w:t>Include direct reference to documents within the manufacturer’s</w:t>
            </w:r>
            <w:r w:rsidRPr="00D31912">
              <w:rPr>
                <w:spacing w:val="-15"/>
                <w:sz w:val="18"/>
              </w:rPr>
              <w:t xml:space="preserve"> </w:t>
            </w:r>
            <w:r w:rsidRPr="00D31912">
              <w:rPr>
                <w:sz w:val="18"/>
              </w:rPr>
              <w:t>quality</w:t>
            </w:r>
            <w:r w:rsidRPr="00D31912">
              <w:rPr>
                <w:spacing w:val="-12"/>
                <w:sz w:val="18"/>
              </w:rPr>
              <w:t xml:space="preserve"> </w:t>
            </w:r>
            <w:r w:rsidRPr="00D31912">
              <w:rPr>
                <w:sz w:val="18"/>
              </w:rPr>
              <w:t>system</w:t>
            </w:r>
          </w:p>
        </w:tc>
      </w:tr>
      <w:tr w:rsidR="00D31912" w:rsidRPr="00D31912">
        <w:trPr>
          <w:trHeight w:val="741"/>
        </w:trPr>
        <w:tc>
          <w:tcPr>
            <w:tcW w:w="754" w:type="dxa"/>
          </w:tcPr>
          <w:p w:rsidR="00DF772F" w:rsidRPr="00D31912" w:rsidRDefault="00FB4536">
            <w:pPr>
              <w:pStyle w:val="TableParagraph"/>
              <w:spacing w:before="77"/>
              <w:rPr>
                <w:sz w:val="14"/>
              </w:rPr>
            </w:pPr>
            <w:r w:rsidRPr="00D31912">
              <w:rPr>
                <w:spacing w:val="-2"/>
                <w:sz w:val="14"/>
              </w:rPr>
              <w:t>13A.3(3)</w:t>
            </w:r>
          </w:p>
          <w:p w:rsidR="00DF772F" w:rsidRPr="00D31912" w:rsidRDefault="00FB4536">
            <w:pPr>
              <w:pStyle w:val="TableParagraph"/>
              <w:spacing w:before="0"/>
              <w:rPr>
                <w:sz w:val="14"/>
              </w:rPr>
            </w:pPr>
            <w:r w:rsidRPr="00D31912">
              <w:rPr>
                <w:spacing w:val="-2"/>
                <w:sz w:val="14"/>
              </w:rPr>
              <w:t>(cont.)</w:t>
            </w:r>
          </w:p>
        </w:tc>
        <w:tc>
          <w:tcPr>
            <w:tcW w:w="783" w:type="dxa"/>
          </w:tcPr>
          <w:p w:rsidR="00DF772F" w:rsidRPr="00D31912" w:rsidRDefault="00FB4536">
            <w:pPr>
              <w:pStyle w:val="TableParagraph"/>
              <w:spacing w:before="78"/>
              <w:rPr>
                <w:sz w:val="18"/>
              </w:rPr>
            </w:pPr>
            <w:r w:rsidRPr="00D31912">
              <w:rPr>
                <w:spacing w:val="-10"/>
                <w:sz w:val="18"/>
              </w:rPr>
              <w:t>5</w:t>
            </w:r>
          </w:p>
        </w:tc>
        <w:tc>
          <w:tcPr>
            <w:tcW w:w="4414" w:type="dxa"/>
          </w:tcPr>
          <w:p w:rsidR="00DF772F" w:rsidRPr="00D31912" w:rsidRDefault="00FB4536">
            <w:pPr>
              <w:pStyle w:val="TableParagraph"/>
              <w:rPr>
                <w:sz w:val="18"/>
              </w:rPr>
            </w:pPr>
            <w:r w:rsidRPr="00D31912">
              <w:rPr>
                <w:sz w:val="18"/>
              </w:rPr>
              <w:t>Any residual risks that could arise due to any shortcomings</w:t>
            </w:r>
            <w:r w:rsidRPr="00D31912">
              <w:rPr>
                <w:spacing w:val="-5"/>
                <w:sz w:val="18"/>
              </w:rPr>
              <w:t xml:space="preserve"> </w:t>
            </w:r>
            <w:r w:rsidRPr="00D31912">
              <w:rPr>
                <w:sz w:val="18"/>
              </w:rPr>
              <w:t>of</w:t>
            </w:r>
            <w:r w:rsidRPr="00D31912">
              <w:rPr>
                <w:spacing w:val="-6"/>
                <w:sz w:val="18"/>
              </w:rPr>
              <w:t xml:space="preserve"> </w:t>
            </w:r>
            <w:r w:rsidRPr="00D31912">
              <w:rPr>
                <w:sz w:val="18"/>
              </w:rPr>
              <w:t>the</w:t>
            </w:r>
            <w:r w:rsidRPr="00D31912">
              <w:rPr>
                <w:spacing w:val="-8"/>
                <w:sz w:val="18"/>
              </w:rPr>
              <w:t xml:space="preserve"> </w:t>
            </w:r>
            <w:r w:rsidRPr="00D31912">
              <w:rPr>
                <w:sz w:val="18"/>
              </w:rPr>
              <w:t>protection</w:t>
            </w:r>
            <w:r w:rsidRPr="00D31912">
              <w:rPr>
                <w:spacing w:val="-8"/>
                <w:sz w:val="18"/>
              </w:rPr>
              <w:t xml:space="preserve"> </w:t>
            </w:r>
            <w:r w:rsidRPr="00D31912">
              <w:rPr>
                <w:sz w:val="18"/>
              </w:rPr>
              <w:t>measures</w:t>
            </w:r>
            <w:r w:rsidRPr="00D31912">
              <w:rPr>
                <w:spacing w:val="-5"/>
                <w:sz w:val="18"/>
              </w:rPr>
              <w:t xml:space="preserve"> </w:t>
            </w:r>
            <w:r w:rsidRPr="00D31912">
              <w:rPr>
                <w:sz w:val="18"/>
              </w:rPr>
              <w:t>adopted</w:t>
            </w:r>
            <w:r w:rsidRPr="00D31912">
              <w:rPr>
                <w:spacing w:val="-6"/>
                <w:sz w:val="18"/>
              </w:rPr>
              <w:t xml:space="preserve"> </w:t>
            </w:r>
            <w:r w:rsidRPr="00D31912">
              <w:rPr>
                <w:sz w:val="18"/>
              </w:rPr>
              <w:t>as mentioned in subclause 2(2)</w:t>
            </w:r>
          </w:p>
        </w:tc>
        <w:tc>
          <w:tcPr>
            <w:tcW w:w="1557" w:type="dxa"/>
          </w:tcPr>
          <w:p w:rsidR="00DF772F" w:rsidRPr="00D31912" w:rsidRDefault="00FB4536">
            <w:pPr>
              <w:pStyle w:val="TableParagraph"/>
              <w:spacing w:before="79"/>
              <w:rPr>
                <w:rFonts w:ascii="MS Gothic" w:hAnsi="MS Gothic"/>
                <w:sz w:val="18"/>
              </w:rPr>
            </w:pPr>
            <w:r w:rsidRPr="00D31912">
              <w:rPr>
                <w:rFonts w:ascii="MS Gothic" w:hAnsi="MS Gothic"/>
                <w:spacing w:val="-10"/>
                <w:sz w:val="18"/>
              </w:rPr>
              <w:t>☐</w:t>
            </w:r>
          </w:p>
        </w:tc>
        <w:tc>
          <w:tcPr>
            <w:tcW w:w="1843" w:type="dxa"/>
          </w:tcPr>
          <w:p w:rsidR="00DF772F" w:rsidRPr="00D31912" w:rsidRDefault="00FB4536">
            <w:pPr>
              <w:pStyle w:val="TableParagraph"/>
              <w:spacing w:before="79"/>
              <w:ind w:left="108"/>
              <w:rPr>
                <w:rFonts w:ascii="MS Gothic" w:hAnsi="MS Gothic"/>
                <w:sz w:val="18"/>
              </w:rPr>
            </w:pPr>
            <w:r w:rsidRPr="00D31912">
              <w:rPr>
                <w:rFonts w:ascii="MS Gothic" w:hAnsi="MS Gothic"/>
                <w:spacing w:val="-10"/>
                <w:sz w:val="18"/>
              </w:rPr>
              <w:t>☐</w:t>
            </w:r>
          </w:p>
          <w:p w:rsidR="00DF772F" w:rsidRPr="00D31912" w:rsidRDefault="00FB4536">
            <w:pPr>
              <w:pStyle w:val="TableParagraph"/>
              <w:spacing w:before="83"/>
              <w:ind w:left="108"/>
              <w:rPr>
                <w:sz w:val="18"/>
              </w:rPr>
            </w:pPr>
            <w:r w:rsidRPr="00D31912">
              <w:rPr>
                <w:sz w:val="18"/>
              </w:rPr>
              <w:t>Provide</w:t>
            </w:r>
            <w:r w:rsidRPr="00D31912">
              <w:rPr>
                <w:spacing w:val="-4"/>
                <w:sz w:val="18"/>
              </w:rPr>
              <w:t xml:space="preserve"> </w:t>
            </w:r>
            <w:r w:rsidRPr="00D31912">
              <w:rPr>
                <w:spacing w:val="-2"/>
                <w:sz w:val="18"/>
              </w:rPr>
              <w:t>Justification</w:t>
            </w:r>
          </w:p>
        </w:tc>
        <w:tc>
          <w:tcPr>
            <w:tcW w:w="2978" w:type="dxa"/>
          </w:tcPr>
          <w:p w:rsidR="00DF772F" w:rsidRPr="00D31912" w:rsidRDefault="00FB4536">
            <w:pPr>
              <w:pStyle w:val="TableParagraph"/>
              <w:ind w:left="108" w:right="925"/>
              <w:jc w:val="both"/>
              <w:rPr>
                <w:sz w:val="18"/>
              </w:rPr>
            </w:pPr>
            <w:r w:rsidRPr="00D31912">
              <w:rPr>
                <w:sz w:val="18"/>
              </w:rPr>
              <w:t>List</w:t>
            </w:r>
            <w:r w:rsidRPr="00D31912">
              <w:rPr>
                <w:spacing w:val="-10"/>
                <w:sz w:val="18"/>
              </w:rPr>
              <w:t xml:space="preserve"> </w:t>
            </w:r>
            <w:r w:rsidRPr="00D31912">
              <w:rPr>
                <w:sz w:val="18"/>
              </w:rPr>
              <w:t>here</w:t>
            </w:r>
            <w:r w:rsidRPr="00D31912">
              <w:rPr>
                <w:spacing w:val="-10"/>
                <w:sz w:val="18"/>
              </w:rPr>
              <w:t xml:space="preserve"> </w:t>
            </w:r>
            <w:r w:rsidRPr="00D31912">
              <w:rPr>
                <w:sz w:val="18"/>
              </w:rPr>
              <w:t>the</w:t>
            </w:r>
            <w:r w:rsidRPr="00D31912">
              <w:rPr>
                <w:spacing w:val="-10"/>
                <w:sz w:val="18"/>
              </w:rPr>
              <w:t xml:space="preserve"> </w:t>
            </w:r>
            <w:r w:rsidRPr="00D31912">
              <w:rPr>
                <w:sz w:val="18"/>
              </w:rPr>
              <w:t>standards</w:t>
            </w:r>
            <w:r w:rsidRPr="00D31912">
              <w:rPr>
                <w:spacing w:val="-8"/>
                <w:sz w:val="18"/>
              </w:rPr>
              <w:t xml:space="preserve"> </w:t>
            </w:r>
            <w:r w:rsidRPr="00D31912">
              <w:rPr>
                <w:sz w:val="18"/>
              </w:rPr>
              <w:t>/ procedures</w:t>
            </w:r>
            <w:r w:rsidRPr="00D31912">
              <w:rPr>
                <w:spacing w:val="-3"/>
                <w:sz w:val="18"/>
              </w:rPr>
              <w:t xml:space="preserve"> </w:t>
            </w:r>
            <w:r w:rsidRPr="00D31912">
              <w:rPr>
                <w:sz w:val="18"/>
              </w:rPr>
              <w:t>applied</w:t>
            </w:r>
            <w:r w:rsidRPr="00D31912">
              <w:rPr>
                <w:spacing w:val="-4"/>
                <w:sz w:val="18"/>
              </w:rPr>
              <w:t xml:space="preserve"> </w:t>
            </w:r>
            <w:r w:rsidRPr="00D31912">
              <w:rPr>
                <w:sz w:val="18"/>
              </w:rPr>
              <w:t xml:space="preserve">with </w:t>
            </w:r>
            <w:r w:rsidRPr="00D31912">
              <w:rPr>
                <w:spacing w:val="-2"/>
                <w:sz w:val="18"/>
              </w:rPr>
              <w:t>justification</w:t>
            </w:r>
          </w:p>
        </w:tc>
        <w:tc>
          <w:tcPr>
            <w:tcW w:w="3062" w:type="dxa"/>
          </w:tcPr>
          <w:p w:rsidR="00DF772F" w:rsidRPr="00D31912" w:rsidRDefault="00FB4536">
            <w:pPr>
              <w:pStyle w:val="TableParagraph"/>
              <w:ind w:left="109" w:right="81"/>
              <w:rPr>
                <w:sz w:val="18"/>
              </w:rPr>
            </w:pPr>
            <w:r w:rsidRPr="00D31912">
              <w:rPr>
                <w:sz w:val="18"/>
              </w:rPr>
              <w:t>Include direct reference to documents within the manufacturer’s</w:t>
            </w:r>
            <w:r w:rsidRPr="00D31912">
              <w:rPr>
                <w:spacing w:val="-15"/>
                <w:sz w:val="18"/>
              </w:rPr>
              <w:t xml:space="preserve"> </w:t>
            </w:r>
            <w:r w:rsidRPr="00D31912">
              <w:rPr>
                <w:sz w:val="18"/>
              </w:rPr>
              <w:t>quality</w:t>
            </w:r>
            <w:r w:rsidRPr="00D31912">
              <w:rPr>
                <w:spacing w:val="-12"/>
                <w:sz w:val="18"/>
              </w:rPr>
              <w:t xml:space="preserve"> </w:t>
            </w:r>
            <w:r w:rsidRPr="00D31912">
              <w:rPr>
                <w:sz w:val="18"/>
              </w:rPr>
              <w:t>system</w:t>
            </w:r>
          </w:p>
        </w:tc>
      </w:tr>
      <w:tr w:rsidR="00D31912" w:rsidRPr="00D31912">
        <w:trPr>
          <w:trHeight w:val="799"/>
        </w:trPr>
        <w:tc>
          <w:tcPr>
            <w:tcW w:w="754" w:type="dxa"/>
          </w:tcPr>
          <w:p w:rsidR="00DF772F" w:rsidRPr="00D31912" w:rsidRDefault="00FB4536">
            <w:pPr>
              <w:pStyle w:val="TableParagraph"/>
              <w:spacing w:before="77"/>
              <w:rPr>
                <w:sz w:val="14"/>
              </w:rPr>
            </w:pPr>
            <w:r w:rsidRPr="00D31912">
              <w:rPr>
                <w:spacing w:val="-2"/>
                <w:sz w:val="14"/>
              </w:rPr>
              <w:t>13A.3(3)</w:t>
            </w:r>
          </w:p>
          <w:p w:rsidR="00DF772F" w:rsidRPr="00D31912" w:rsidRDefault="00FB4536">
            <w:pPr>
              <w:pStyle w:val="TableParagraph"/>
              <w:spacing w:before="0"/>
              <w:rPr>
                <w:sz w:val="14"/>
              </w:rPr>
            </w:pPr>
            <w:r w:rsidRPr="00D31912">
              <w:rPr>
                <w:spacing w:val="-2"/>
                <w:sz w:val="14"/>
              </w:rPr>
              <w:t>(cont.)</w:t>
            </w:r>
          </w:p>
        </w:tc>
        <w:tc>
          <w:tcPr>
            <w:tcW w:w="783" w:type="dxa"/>
          </w:tcPr>
          <w:p w:rsidR="00DF772F" w:rsidRPr="00D31912" w:rsidRDefault="00FB4536">
            <w:pPr>
              <w:pStyle w:val="TableParagraph"/>
              <w:spacing w:before="78"/>
              <w:rPr>
                <w:sz w:val="18"/>
              </w:rPr>
            </w:pPr>
            <w:r w:rsidRPr="00D31912">
              <w:rPr>
                <w:spacing w:val="-10"/>
                <w:sz w:val="18"/>
              </w:rPr>
              <w:t>6</w:t>
            </w:r>
          </w:p>
        </w:tc>
        <w:tc>
          <w:tcPr>
            <w:tcW w:w="4414" w:type="dxa"/>
          </w:tcPr>
          <w:p w:rsidR="00DF772F" w:rsidRPr="00D31912" w:rsidRDefault="00FB4536">
            <w:pPr>
              <w:pStyle w:val="TableParagraph"/>
              <w:spacing w:before="40" w:line="240" w:lineRule="atLeast"/>
              <w:ind w:left="820" w:right="137" w:hanging="356"/>
              <w:jc w:val="both"/>
              <w:rPr>
                <w:sz w:val="18"/>
              </w:rPr>
            </w:pPr>
            <w:r w:rsidRPr="00D31912">
              <w:rPr>
                <w:sz w:val="18"/>
              </w:rPr>
              <w:t>(a)</w:t>
            </w:r>
            <w:r w:rsidRPr="00D31912">
              <w:rPr>
                <w:spacing w:val="-13"/>
                <w:sz w:val="18"/>
              </w:rPr>
              <w:t xml:space="preserve"> </w:t>
            </w:r>
            <w:r w:rsidRPr="00D31912">
              <w:rPr>
                <w:sz w:val="18"/>
              </w:rPr>
              <w:t>warnings</w:t>
            </w:r>
            <w:r w:rsidRPr="00D31912">
              <w:rPr>
                <w:spacing w:val="-12"/>
                <w:sz w:val="18"/>
              </w:rPr>
              <w:t xml:space="preserve"> </w:t>
            </w:r>
            <w:r w:rsidRPr="00D31912">
              <w:rPr>
                <w:sz w:val="18"/>
              </w:rPr>
              <w:t>about</w:t>
            </w:r>
            <w:r w:rsidRPr="00D31912">
              <w:rPr>
                <w:spacing w:val="-13"/>
                <w:sz w:val="18"/>
              </w:rPr>
              <w:t xml:space="preserve"> </w:t>
            </w:r>
            <w:r w:rsidRPr="00D31912">
              <w:rPr>
                <w:sz w:val="18"/>
              </w:rPr>
              <w:t>risks</w:t>
            </w:r>
            <w:r w:rsidRPr="00D31912">
              <w:rPr>
                <w:spacing w:val="-12"/>
                <w:sz w:val="18"/>
              </w:rPr>
              <w:t xml:space="preserve"> </w:t>
            </w:r>
            <w:r w:rsidRPr="00D31912">
              <w:rPr>
                <w:sz w:val="18"/>
              </w:rPr>
              <w:t>that</w:t>
            </w:r>
            <w:r w:rsidRPr="00D31912">
              <w:rPr>
                <w:spacing w:val="-13"/>
                <w:sz w:val="18"/>
              </w:rPr>
              <w:t xml:space="preserve"> </w:t>
            </w:r>
            <w:r w:rsidRPr="00D31912">
              <w:rPr>
                <w:sz w:val="18"/>
              </w:rPr>
              <w:t>could</w:t>
            </w:r>
            <w:r w:rsidRPr="00D31912">
              <w:rPr>
                <w:spacing w:val="-13"/>
                <w:sz w:val="18"/>
              </w:rPr>
              <w:t xml:space="preserve"> </w:t>
            </w:r>
            <w:r w:rsidRPr="00D31912">
              <w:rPr>
                <w:sz w:val="18"/>
              </w:rPr>
              <w:t>arise</w:t>
            </w:r>
            <w:r w:rsidRPr="00D31912">
              <w:rPr>
                <w:spacing w:val="-12"/>
                <w:sz w:val="18"/>
              </w:rPr>
              <w:t xml:space="preserve"> </w:t>
            </w:r>
            <w:r w:rsidRPr="00D31912">
              <w:rPr>
                <w:sz w:val="18"/>
              </w:rPr>
              <w:t>from</w:t>
            </w:r>
            <w:r w:rsidRPr="00D31912">
              <w:rPr>
                <w:spacing w:val="-13"/>
                <w:sz w:val="18"/>
              </w:rPr>
              <w:t xml:space="preserve"> </w:t>
            </w:r>
            <w:r w:rsidRPr="00D31912">
              <w:rPr>
                <w:sz w:val="18"/>
              </w:rPr>
              <w:t xml:space="preserve">the </w:t>
            </w:r>
            <w:r w:rsidRPr="00D31912">
              <w:rPr>
                <w:spacing w:val="-6"/>
                <w:sz w:val="18"/>
              </w:rPr>
              <w:t>interaction</w:t>
            </w:r>
            <w:r w:rsidRPr="00D31912">
              <w:rPr>
                <w:spacing w:val="-3"/>
                <w:sz w:val="18"/>
              </w:rPr>
              <w:t xml:space="preserve"> </w:t>
            </w:r>
            <w:r w:rsidRPr="00D31912">
              <w:rPr>
                <w:spacing w:val="-6"/>
                <w:sz w:val="18"/>
              </w:rPr>
              <w:t>of</w:t>
            </w:r>
            <w:r w:rsidRPr="00D31912">
              <w:rPr>
                <w:spacing w:val="-3"/>
                <w:sz w:val="18"/>
              </w:rPr>
              <w:t xml:space="preserve"> </w:t>
            </w:r>
            <w:r w:rsidRPr="00D31912">
              <w:rPr>
                <w:spacing w:val="-6"/>
                <w:sz w:val="18"/>
              </w:rPr>
              <w:t>the device</w:t>
            </w:r>
            <w:r w:rsidRPr="00D31912">
              <w:rPr>
                <w:spacing w:val="-3"/>
                <w:sz w:val="18"/>
              </w:rPr>
              <w:t xml:space="preserve"> </w:t>
            </w:r>
            <w:r w:rsidRPr="00D31912">
              <w:rPr>
                <w:spacing w:val="-6"/>
                <w:sz w:val="18"/>
              </w:rPr>
              <w:t xml:space="preserve">with other equipment; </w:t>
            </w:r>
            <w:r w:rsidRPr="00D31912">
              <w:rPr>
                <w:spacing w:val="-4"/>
                <w:sz w:val="18"/>
              </w:rPr>
              <w:t>and</w:t>
            </w:r>
          </w:p>
        </w:tc>
        <w:tc>
          <w:tcPr>
            <w:tcW w:w="1557" w:type="dxa"/>
          </w:tcPr>
          <w:p w:rsidR="00DF772F" w:rsidRPr="00D31912" w:rsidRDefault="00FB4536">
            <w:pPr>
              <w:pStyle w:val="TableParagraph"/>
              <w:spacing w:before="79"/>
              <w:rPr>
                <w:rFonts w:ascii="MS Gothic" w:hAnsi="MS Gothic"/>
                <w:sz w:val="18"/>
              </w:rPr>
            </w:pPr>
            <w:r w:rsidRPr="00D31912">
              <w:rPr>
                <w:rFonts w:ascii="MS Gothic" w:hAnsi="MS Gothic"/>
                <w:spacing w:val="-10"/>
                <w:sz w:val="18"/>
              </w:rPr>
              <w:t>☐</w:t>
            </w:r>
          </w:p>
        </w:tc>
        <w:tc>
          <w:tcPr>
            <w:tcW w:w="1843" w:type="dxa"/>
          </w:tcPr>
          <w:p w:rsidR="00DF772F" w:rsidRPr="00D31912" w:rsidRDefault="00FB4536">
            <w:pPr>
              <w:pStyle w:val="TableParagraph"/>
              <w:spacing w:before="79"/>
              <w:ind w:left="108"/>
              <w:rPr>
                <w:rFonts w:ascii="MS Gothic" w:hAnsi="MS Gothic"/>
                <w:sz w:val="18"/>
              </w:rPr>
            </w:pPr>
            <w:r w:rsidRPr="00D31912">
              <w:rPr>
                <w:rFonts w:ascii="MS Gothic" w:hAnsi="MS Gothic"/>
                <w:spacing w:val="-10"/>
                <w:sz w:val="18"/>
              </w:rPr>
              <w:t>☐</w:t>
            </w:r>
          </w:p>
          <w:p w:rsidR="00DF772F" w:rsidRPr="00D31912" w:rsidRDefault="00FB4536">
            <w:pPr>
              <w:pStyle w:val="TableParagraph"/>
              <w:spacing w:before="83"/>
              <w:ind w:left="108"/>
              <w:rPr>
                <w:sz w:val="18"/>
              </w:rPr>
            </w:pPr>
            <w:r w:rsidRPr="00D31912">
              <w:rPr>
                <w:sz w:val="18"/>
              </w:rPr>
              <w:t>Provide</w:t>
            </w:r>
            <w:r w:rsidRPr="00D31912">
              <w:rPr>
                <w:spacing w:val="-4"/>
                <w:sz w:val="18"/>
              </w:rPr>
              <w:t xml:space="preserve"> </w:t>
            </w:r>
            <w:r w:rsidRPr="00D31912">
              <w:rPr>
                <w:spacing w:val="-2"/>
                <w:sz w:val="18"/>
              </w:rPr>
              <w:t>Justification</w:t>
            </w:r>
          </w:p>
        </w:tc>
        <w:tc>
          <w:tcPr>
            <w:tcW w:w="2978" w:type="dxa"/>
          </w:tcPr>
          <w:p w:rsidR="00DF772F" w:rsidRPr="00D31912" w:rsidRDefault="00FB4536">
            <w:pPr>
              <w:pStyle w:val="TableParagraph"/>
              <w:ind w:left="108" w:right="925"/>
              <w:jc w:val="both"/>
              <w:rPr>
                <w:sz w:val="18"/>
              </w:rPr>
            </w:pPr>
            <w:r w:rsidRPr="00D31912">
              <w:rPr>
                <w:sz w:val="18"/>
              </w:rPr>
              <w:t>List</w:t>
            </w:r>
            <w:r w:rsidRPr="00D31912">
              <w:rPr>
                <w:spacing w:val="-10"/>
                <w:sz w:val="18"/>
              </w:rPr>
              <w:t xml:space="preserve"> </w:t>
            </w:r>
            <w:r w:rsidRPr="00D31912">
              <w:rPr>
                <w:sz w:val="18"/>
              </w:rPr>
              <w:t>here</w:t>
            </w:r>
            <w:r w:rsidRPr="00D31912">
              <w:rPr>
                <w:spacing w:val="-10"/>
                <w:sz w:val="18"/>
              </w:rPr>
              <w:t xml:space="preserve"> </w:t>
            </w:r>
            <w:r w:rsidRPr="00D31912">
              <w:rPr>
                <w:sz w:val="18"/>
              </w:rPr>
              <w:t>the</w:t>
            </w:r>
            <w:r w:rsidRPr="00D31912">
              <w:rPr>
                <w:spacing w:val="-10"/>
                <w:sz w:val="18"/>
              </w:rPr>
              <w:t xml:space="preserve"> </w:t>
            </w:r>
            <w:r w:rsidRPr="00D31912">
              <w:rPr>
                <w:sz w:val="18"/>
              </w:rPr>
              <w:t>standards</w:t>
            </w:r>
            <w:r w:rsidRPr="00D31912">
              <w:rPr>
                <w:spacing w:val="-8"/>
                <w:sz w:val="18"/>
              </w:rPr>
              <w:t xml:space="preserve"> </w:t>
            </w:r>
            <w:r w:rsidRPr="00D31912">
              <w:rPr>
                <w:sz w:val="18"/>
              </w:rPr>
              <w:t>/ procedures</w:t>
            </w:r>
            <w:r w:rsidRPr="00D31912">
              <w:rPr>
                <w:spacing w:val="-3"/>
                <w:sz w:val="18"/>
              </w:rPr>
              <w:t xml:space="preserve"> </w:t>
            </w:r>
            <w:r w:rsidRPr="00D31912">
              <w:rPr>
                <w:sz w:val="18"/>
              </w:rPr>
              <w:t>applied</w:t>
            </w:r>
            <w:r w:rsidRPr="00D31912">
              <w:rPr>
                <w:spacing w:val="-4"/>
                <w:sz w:val="18"/>
              </w:rPr>
              <w:t xml:space="preserve"> </w:t>
            </w:r>
            <w:r w:rsidRPr="00D31912">
              <w:rPr>
                <w:sz w:val="18"/>
              </w:rPr>
              <w:t xml:space="preserve">with </w:t>
            </w:r>
            <w:r w:rsidRPr="00D31912">
              <w:rPr>
                <w:spacing w:val="-2"/>
                <w:sz w:val="18"/>
              </w:rPr>
              <w:t>justification</w:t>
            </w:r>
          </w:p>
        </w:tc>
        <w:tc>
          <w:tcPr>
            <w:tcW w:w="3062" w:type="dxa"/>
          </w:tcPr>
          <w:p w:rsidR="00DF772F" w:rsidRPr="00D31912" w:rsidRDefault="00FB4536">
            <w:pPr>
              <w:pStyle w:val="TableParagraph"/>
              <w:ind w:left="109" w:right="81"/>
              <w:rPr>
                <w:sz w:val="18"/>
              </w:rPr>
            </w:pPr>
            <w:r w:rsidRPr="00D31912">
              <w:rPr>
                <w:sz w:val="18"/>
              </w:rPr>
              <w:t>Include direct reference to documents within the manufacturer’s</w:t>
            </w:r>
            <w:r w:rsidRPr="00D31912">
              <w:rPr>
                <w:spacing w:val="-15"/>
                <w:sz w:val="18"/>
              </w:rPr>
              <w:t xml:space="preserve"> </w:t>
            </w:r>
            <w:r w:rsidRPr="00D31912">
              <w:rPr>
                <w:sz w:val="18"/>
              </w:rPr>
              <w:t>quality</w:t>
            </w:r>
            <w:r w:rsidRPr="00D31912">
              <w:rPr>
                <w:spacing w:val="-12"/>
                <w:sz w:val="18"/>
              </w:rPr>
              <w:t xml:space="preserve"> </w:t>
            </w:r>
            <w:r w:rsidRPr="00D31912">
              <w:rPr>
                <w:sz w:val="18"/>
              </w:rPr>
              <w:t>system</w:t>
            </w:r>
          </w:p>
        </w:tc>
      </w:tr>
    </w:tbl>
    <w:p w:rsidR="00DF772F" w:rsidRPr="00D31912" w:rsidRDefault="00DF772F">
      <w:pPr>
        <w:pStyle w:val="TableParagraph"/>
        <w:rPr>
          <w:sz w:val="18"/>
        </w:rPr>
        <w:sectPr w:rsidR="00DF772F" w:rsidRPr="00D31912">
          <w:type w:val="continuous"/>
          <w:pgSz w:w="16850" w:h="11910" w:orient="landscape"/>
          <w:pgMar w:top="920" w:right="708" w:bottom="1140" w:left="566" w:header="0" w:footer="944" w:gutter="0"/>
          <w:cols w:space="720"/>
        </w:sectPr>
      </w:pPr>
    </w:p>
    <w:tbl>
      <w:tblPr>
        <w:tblStyle w:val="TableNormal"/>
        <w:tblW w:w="0" w:type="auto"/>
        <w:tblInd w:w="159" w:type="dxa"/>
        <w:tblBorders>
          <w:top w:val="single" w:sz="4" w:space="0" w:color="001770"/>
          <w:left w:val="single" w:sz="4" w:space="0" w:color="001770"/>
          <w:bottom w:val="single" w:sz="4" w:space="0" w:color="001770"/>
          <w:right w:val="single" w:sz="4" w:space="0" w:color="001770"/>
          <w:insideH w:val="single" w:sz="4" w:space="0" w:color="001770"/>
          <w:insideV w:val="single" w:sz="4" w:space="0" w:color="001770"/>
        </w:tblBorders>
        <w:tblLayout w:type="fixed"/>
        <w:tblLook w:val="01E0" w:firstRow="1" w:lastRow="1" w:firstColumn="1" w:lastColumn="1" w:noHBand="0" w:noVBand="0"/>
      </w:tblPr>
      <w:tblGrid>
        <w:gridCol w:w="754"/>
        <w:gridCol w:w="783"/>
        <w:gridCol w:w="4414"/>
        <w:gridCol w:w="1557"/>
        <w:gridCol w:w="1843"/>
        <w:gridCol w:w="2978"/>
        <w:gridCol w:w="3062"/>
      </w:tblGrid>
      <w:tr w:rsidR="00D31912" w:rsidRPr="00D31912">
        <w:trPr>
          <w:trHeight w:val="849"/>
        </w:trPr>
        <w:tc>
          <w:tcPr>
            <w:tcW w:w="5951" w:type="dxa"/>
            <w:gridSpan w:val="3"/>
            <w:shd w:val="clear" w:color="auto" w:fill="DEE7F7"/>
          </w:tcPr>
          <w:p w:rsidR="00DF772F" w:rsidRPr="00D31912" w:rsidRDefault="00FB4536">
            <w:pPr>
              <w:pStyle w:val="TableParagraph"/>
              <w:spacing w:before="146"/>
              <w:rPr>
                <w:rFonts w:ascii="Arial"/>
                <w:b/>
              </w:rPr>
            </w:pPr>
            <w:r w:rsidRPr="00D31912">
              <w:rPr>
                <w:rFonts w:ascii="Arial"/>
                <w:b/>
              </w:rPr>
              <w:t>Part</w:t>
            </w:r>
            <w:r w:rsidRPr="00D31912">
              <w:rPr>
                <w:rFonts w:ascii="Arial"/>
                <w:b/>
                <w:spacing w:val="1"/>
              </w:rPr>
              <w:t xml:space="preserve"> </w:t>
            </w:r>
            <w:r w:rsidRPr="00D31912">
              <w:rPr>
                <w:rFonts w:ascii="Arial"/>
                <w:b/>
                <w:spacing w:val="-5"/>
              </w:rPr>
              <w:t>2.</w:t>
            </w:r>
          </w:p>
          <w:p w:rsidR="00DF772F" w:rsidRPr="00D31912" w:rsidRDefault="00FB4536">
            <w:pPr>
              <w:pStyle w:val="TableParagraph"/>
              <w:spacing w:before="81"/>
              <w:rPr>
                <w:rFonts w:ascii="Arial"/>
                <w:b/>
              </w:rPr>
            </w:pPr>
            <w:r w:rsidRPr="00D31912">
              <w:rPr>
                <w:rFonts w:ascii="Arial"/>
                <w:b/>
              </w:rPr>
              <w:t>PRINCIPLES</w:t>
            </w:r>
            <w:r w:rsidRPr="00D31912">
              <w:rPr>
                <w:rFonts w:ascii="Arial"/>
                <w:b/>
                <w:spacing w:val="-7"/>
              </w:rPr>
              <w:t xml:space="preserve"> </w:t>
            </w:r>
            <w:r w:rsidRPr="00D31912">
              <w:rPr>
                <w:rFonts w:ascii="Arial"/>
                <w:b/>
              </w:rPr>
              <w:t>ABOUT</w:t>
            </w:r>
            <w:r w:rsidRPr="00D31912">
              <w:rPr>
                <w:rFonts w:ascii="Arial"/>
                <w:b/>
                <w:spacing w:val="-9"/>
              </w:rPr>
              <w:t xml:space="preserve"> </w:t>
            </w:r>
            <w:r w:rsidRPr="00D31912">
              <w:rPr>
                <w:rFonts w:ascii="Arial"/>
                <w:b/>
              </w:rPr>
              <w:t>DESIGN</w:t>
            </w:r>
            <w:r w:rsidRPr="00D31912">
              <w:rPr>
                <w:rFonts w:ascii="Arial"/>
                <w:b/>
                <w:spacing w:val="-7"/>
              </w:rPr>
              <w:t xml:space="preserve"> </w:t>
            </w:r>
            <w:r w:rsidRPr="00D31912">
              <w:rPr>
                <w:rFonts w:ascii="Arial"/>
                <w:b/>
              </w:rPr>
              <w:t>AND</w:t>
            </w:r>
            <w:r w:rsidRPr="00D31912">
              <w:rPr>
                <w:rFonts w:ascii="Arial"/>
                <w:b/>
                <w:spacing w:val="-7"/>
              </w:rPr>
              <w:t xml:space="preserve"> </w:t>
            </w:r>
            <w:r w:rsidRPr="00D31912">
              <w:rPr>
                <w:rFonts w:ascii="Arial"/>
                <w:b/>
                <w:spacing w:val="-2"/>
              </w:rPr>
              <w:t>CONSTRUCTION</w:t>
            </w:r>
          </w:p>
        </w:tc>
        <w:tc>
          <w:tcPr>
            <w:tcW w:w="1557" w:type="dxa"/>
            <w:vMerge w:val="restart"/>
            <w:shd w:val="clear" w:color="auto" w:fill="DEE7F7"/>
          </w:tcPr>
          <w:p w:rsidR="00DF772F" w:rsidRPr="00D31912" w:rsidRDefault="00FB4536">
            <w:pPr>
              <w:pStyle w:val="TableParagraph"/>
              <w:spacing w:before="74"/>
              <w:ind w:left="220"/>
              <w:rPr>
                <w:rFonts w:ascii="Arial"/>
                <w:b/>
              </w:rPr>
            </w:pPr>
            <w:r w:rsidRPr="00D31912">
              <w:rPr>
                <w:rFonts w:ascii="Arial"/>
                <w:b/>
                <w:spacing w:val="-2"/>
              </w:rPr>
              <w:t>Applicable</w:t>
            </w:r>
          </w:p>
        </w:tc>
        <w:tc>
          <w:tcPr>
            <w:tcW w:w="1843" w:type="dxa"/>
            <w:vMerge w:val="restart"/>
            <w:shd w:val="clear" w:color="auto" w:fill="DEE7F7"/>
          </w:tcPr>
          <w:p w:rsidR="00DF772F" w:rsidRPr="00D31912" w:rsidRDefault="00FB4536">
            <w:pPr>
              <w:pStyle w:val="TableParagraph"/>
              <w:spacing w:before="74"/>
              <w:ind w:left="133" w:right="18"/>
              <w:jc w:val="center"/>
              <w:rPr>
                <w:rFonts w:ascii="Arial"/>
                <w:b/>
              </w:rPr>
            </w:pPr>
            <w:r w:rsidRPr="00D31912">
              <w:rPr>
                <w:rFonts w:ascii="Arial"/>
                <w:b/>
              </w:rPr>
              <w:t>Not</w:t>
            </w:r>
            <w:r w:rsidRPr="00D31912">
              <w:rPr>
                <w:rFonts w:ascii="Arial"/>
                <w:b/>
                <w:spacing w:val="-1"/>
              </w:rPr>
              <w:t xml:space="preserve"> </w:t>
            </w:r>
            <w:r w:rsidRPr="00D31912">
              <w:rPr>
                <w:rFonts w:ascii="Arial"/>
                <w:b/>
                <w:spacing w:val="-2"/>
              </w:rPr>
              <w:t>applicable</w:t>
            </w:r>
          </w:p>
          <w:p w:rsidR="00DF772F" w:rsidRPr="00D31912" w:rsidRDefault="00FB4536">
            <w:pPr>
              <w:pStyle w:val="TableParagraph"/>
              <w:ind w:left="133" w:right="4"/>
              <w:jc w:val="center"/>
              <w:rPr>
                <w:rFonts w:ascii="Arial"/>
                <w:b/>
                <w:sz w:val="16"/>
              </w:rPr>
            </w:pPr>
            <w:r w:rsidRPr="00D31912">
              <w:rPr>
                <w:rFonts w:ascii="Arial"/>
                <w:b/>
                <w:spacing w:val="-6"/>
                <w:sz w:val="16"/>
              </w:rPr>
              <w:t>Justification</w:t>
            </w:r>
            <w:r w:rsidRPr="00D31912">
              <w:rPr>
                <w:rFonts w:ascii="Arial"/>
                <w:b/>
                <w:spacing w:val="-12"/>
                <w:sz w:val="16"/>
              </w:rPr>
              <w:t xml:space="preserve"> </w:t>
            </w:r>
            <w:r w:rsidRPr="00D31912">
              <w:rPr>
                <w:rFonts w:ascii="Arial"/>
                <w:b/>
                <w:spacing w:val="-6"/>
                <w:sz w:val="16"/>
              </w:rPr>
              <w:t>must</w:t>
            </w:r>
            <w:r w:rsidRPr="00D31912">
              <w:rPr>
                <w:rFonts w:ascii="Arial"/>
                <w:b/>
                <w:spacing w:val="-10"/>
                <w:sz w:val="16"/>
              </w:rPr>
              <w:t xml:space="preserve"> </w:t>
            </w:r>
            <w:r w:rsidRPr="00D31912">
              <w:rPr>
                <w:rFonts w:ascii="Arial"/>
                <w:b/>
                <w:spacing w:val="-6"/>
                <w:sz w:val="16"/>
              </w:rPr>
              <w:t>be</w:t>
            </w:r>
            <w:r w:rsidRPr="00D31912">
              <w:rPr>
                <w:rFonts w:ascii="Arial"/>
                <w:b/>
                <w:sz w:val="16"/>
              </w:rPr>
              <w:t xml:space="preserve"> provided</w:t>
            </w:r>
            <w:r w:rsidRPr="00D31912">
              <w:rPr>
                <w:rFonts w:ascii="Arial"/>
                <w:b/>
                <w:spacing w:val="-12"/>
                <w:sz w:val="16"/>
              </w:rPr>
              <w:t xml:space="preserve"> </w:t>
            </w:r>
            <w:r w:rsidRPr="00D31912">
              <w:rPr>
                <w:rFonts w:ascii="Arial"/>
                <w:b/>
                <w:sz w:val="16"/>
              </w:rPr>
              <w:t>below</w:t>
            </w:r>
          </w:p>
        </w:tc>
        <w:tc>
          <w:tcPr>
            <w:tcW w:w="2978" w:type="dxa"/>
            <w:vMerge w:val="restart"/>
            <w:shd w:val="clear" w:color="auto" w:fill="DEE7F7"/>
          </w:tcPr>
          <w:p w:rsidR="00DF772F" w:rsidRPr="00D31912" w:rsidRDefault="00FB4536">
            <w:pPr>
              <w:pStyle w:val="TableParagraph"/>
              <w:spacing w:before="77"/>
              <w:ind w:left="221"/>
              <w:rPr>
                <w:rFonts w:ascii="Arial"/>
                <w:b/>
              </w:rPr>
            </w:pPr>
            <w:r w:rsidRPr="00D31912">
              <w:rPr>
                <w:rFonts w:ascii="Arial"/>
                <w:b/>
              </w:rPr>
              <w:t>Medical</w:t>
            </w:r>
            <w:r w:rsidRPr="00D31912">
              <w:rPr>
                <w:rFonts w:ascii="Arial"/>
                <w:b/>
                <w:spacing w:val="-11"/>
              </w:rPr>
              <w:t xml:space="preserve"> </w:t>
            </w:r>
            <w:r w:rsidRPr="00D31912">
              <w:rPr>
                <w:rFonts w:ascii="Arial"/>
                <w:b/>
              </w:rPr>
              <w:t>Devices</w:t>
            </w:r>
            <w:r w:rsidRPr="00D31912">
              <w:rPr>
                <w:rFonts w:ascii="Arial"/>
                <w:b/>
                <w:spacing w:val="-14"/>
              </w:rPr>
              <w:t xml:space="preserve"> </w:t>
            </w:r>
            <w:r w:rsidRPr="00D31912">
              <w:rPr>
                <w:rFonts w:ascii="Arial"/>
                <w:b/>
              </w:rPr>
              <w:t>/</w:t>
            </w:r>
            <w:r w:rsidRPr="00D31912">
              <w:rPr>
                <w:rFonts w:ascii="Arial"/>
                <w:b/>
                <w:spacing w:val="-13"/>
              </w:rPr>
              <w:t xml:space="preserve"> </w:t>
            </w:r>
            <w:r w:rsidRPr="00D31912">
              <w:rPr>
                <w:rFonts w:ascii="Arial"/>
                <w:b/>
              </w:rPr>
              <w:t>IVD standard or other procedure applied</w:t>
            </w:r>
          </w:p>
        </w:tc>
        <w:tc>
          <w:tcPr>
            <w:tcW w:w="3062" w:type="dxa"/>
            <w:vMerge w:val="restart"/>
            <w:shd w:val="clear" w:color="auto" w:fill="DEE7F7"/>
          </w:tcPr>
          <w:p w:rsidR="00DF772F" w:rsidRPr="00D31912" w:rsidRDefault="00FB4536">
            <w:pPr>
              <w:pStyle w:val="TableParagraph"/>
              <w:spacing w:before="74"/>
              <w:ind w:left="222"/>
              <w:rPr>
                <w:rFonts w:ascii="Arial"/>
                <w:b/>
              </w:rPr>
            </w:pPr>
            <w:r w:rsidRPr="00D31912">
              <w:rPr>
                <w:rFonts w:ascii="Arial"/>
                <w:b/>
              </w:rPr>
              <w:t>Evidence</w:t>
            </w:r>
            <w:r w:rsidRPr="00D31912">
              <w:rPr>
                <w:rFonts w:ascii="Arial"/>
                <w:b/>
                <w:spacing w:val="-4"/>
              </w:rPr>
              <w:t xml:space="preserve"> </w:t>
            </w:r>
            <w:r w:rsidRPr="00D31912">
              <w:rPr>
                <w:rFonts w:ascii="Arial"/>
                <w:b/>
              </w:rPr>
              <w:t>of</w:t>
            </w:r>
            <w:r w:rsidRPr="00D31912">
              <w:rPr>
                <w:rFonts w:ascii="Arial"/>
                <w:b/>
                <w:spacing w:val="-2"/>
              </w:rPr>
              <w:t xml:space="preserve"> compliance</w:t>
            </w:r>
          </w:p>
          <w:p w:rsidR="00DF772F" w:rsidRPr="00D31912" w:rsidRDefault="00FB4536">
            <w:pPr>
              <w:pStyle w:val="TableParagraph"/>
              <w:ind w:left="137" w:right="4"/>
              <w:jc w:val="center"/>
              <w:rPr>
                <w:rFonts w:ascii="Arial" w:hAnsi="Arial"/>
                <w:b/>
                <w:sz w:val="16"/>
              </w:rPr>
            </w:pPr>
            <w:r w:rsidRPr="00D31912">
              <w:rPr>
                <w:rFonts w:ascii="Arial" w:hAnsi="Arial"/>
                <w:b/>
                <w:spacing w:val="-6"/>
                <w:sz w:val="16"/>
              </w:rPr>
              <w:t>Include direct reference to documents</w:t>
            </w:r>
            <w:r w:rsidRPr="00D31912">
              <w:rPr>
                <w:rFonts w:ascii="Arial" w:hAnsi="Arial"/>
                <w:b/>
                <w:sz w:val="16"/>
              </w:rPr>
              <w:t xml:space="preserve"> within</w:t>
            </w:r>
            <w:r w:rsidRPr="00D31912">
              <w:rPr>
                <w:rFonts w:ascii="Arial" w:hAnsi="Arial"/>
                <w:b/>
                <w:spacing w:val="-8"/>
                <w:sz w:val="16"/>
              </w:rPr>
              <w:t xml:space="preserve"> </w:t>
            </w:r>
            <w:r w:rsidRPr="00D31912">
              <w:rPr>
                <w:rFonts w:ascii="Arial" w:hAnsi="Arial"/>
                <w:b/>
                <w:sz w:val="16"/>
              </w:rPr>
              <w:t>the</w:t>
            </w:r>
            <w:r w:rsidRPr="00D31912">
              <w:rPr>
                <w:rFonts w:ascii="Arial" w:hAnsi="Arial"/>
                <w:b/>
                <w:spacing w:val="-9"/>
                <w:sz w:val="16"/>
              </w:rPr>
              <w:t xml:space="preserve"> </w:t>
            </w:r>
            <w:r w:rsidRPr="00D31912">
              <w:rPr>
                <w:rFonts w:ascii="Arial" w:hAnsi="Arial"/>
                <w:b/>
                <w:sz w:val="16"/>
              </w:rPr>
              <w:t>manufacturer’s</w:t>
            </w:r>
            <w:r w:rsidRPr="00D31912">
              <w:rPr>
                <w:rFonts w:ascii="Arial" w:hAnsi="Arial"/>
                <w:b/>
                <w:spacing w:val="-9"/>
                <w:sz w:val="16"/>
              </w:rPr>
              <w:t xml:space="preserve"> </w:t>
            </w:r>
            <w:r w:rsidRPr="00D31912">
              <w:rPr>
                <w:rFonts w:ascii="Arial" w:hAnsi="Arial"/>
                <w:b/>
                <w:sz w:val="16"/>
              </w:rPr>
              <w:t xml:space="preserve">quality </w:t>
            </w:r>
            <w:r w:rsidRPr="00D31912">
              <w:rPr>
                <w:rFonts w:ascii="Arial" w:hAnsi="Arial"/>
                <w:b/>
                <w:spacing w:val="-2"/>
                <w:sz w:val="16"/>
              </w:rPr>
              <w:t>system</w:t>
            </w:r>
          </w:p>
        </w:tc>
      </w:tr>
      <w:tr w:rsidR="00D31912" w:rsidRPr="00D31912">
        <w:trPr>
          <w:trHeight w:val="880"/>
        </w:trPr>
        <w:tc>
          <w:tcPr>
            <w:tcW w:w="754" w:type="dxa"/>
            <w:shd w:val="clear" w:color="auto" w:fill="DEE7F7"/>
          </w:tcPr>
          <w:p w:rsidR="00DF772F" w:rsidRPr="00D31912" w:rsidRDefault="00FB4536">
            <w:pPr>
              <w:pStyle w:val="TableParagraph"/>
              <w:spacing w:before="74"/>
              <w:rPr>
                <w:rFonts w:ascii="Arial"/>
                <w:b/>
              </w:rPr>
            </w:pPr>
            <w:r w:rsidRPr="00D31912">
              <w:rPr>
                <w:rFonts w:ascii="Arial"/>
                <w:b/>
                <w:spacing w:val="-5"/>
              </w:rPr>
              <w:t>13A</w:t>
            </w:r>
          </w:p>
        </w:tc>
        <w:tc>
          <w:tcPr>
            <w:tcW w:w="5197" w:type="dxa"/>
            <w:gridSpan w:val="2"/>
            <w:shd w:val="clear" w:color="auto" w:fill="DEE7F7"/>
          </w:tcPr>
          <w:p w:rsidR="00DF772F" w:rsidRPr="00D31912" w:rsidRDefault="00FB4536">
            <w:pPr>
              <w:pStyle w:val="TableParagraph"/>
              <w:spacing w:before="79"/>
              <w:ind w:right="248"/>
              <w:jc w:val="both"/>
              <w:rPr>
                <w:rFonts w:ascii="Arial"/>
                <w:b/>
                <w:i/>
              </w:rPr>
            </w:pPr>
            <w:r w:rsidRPr="00D31912">
              <w:rPr>
                <w:rFonts w:ascii="Arial"/>
                <w:b/>
                <w:i/>
              </w:rPr>
              <w:t>Patient</w:t>
            </w:r>
            <w:r w:rsidRPr="00D31912">
              <w:rPr>
                <w:rFonts w:ascii="Arial"/>
                <w:b/>
                <w:i/>
                <w:spacing w:val="-10"/>
              </w:rPr>
              <w:t xml:space="preserve"> </w:t>
            </w:r>
            <w:r w:rsidRPr="00D31912">
              <w:rPr>
                <w:rFonts w:ascii="Arial"/>
                <w:b/>
                <w:i/>
              </w:rPr>
              <w:t>information</w:t>
            </w:r>
            <w:r w:rsidRPr="00D31912">
              <w:rPr>
                <w:rFonts w:ascii="Arial"/>
                <w:b/>
                <w:i/>
                <w:spacing w:val="-9"/>
              </w:rPr>
              <w:t xml:space="preserve"> </w:t>
            </w:r>
            <w:r w:rsidRPr="00D31912">
              <w:rPr>
                <w:rFonts w:ascii="Arial"/>
                <w:b/>
                <w:i/>
              </w:rPr>
              <w:t>about</w:t>
            </w:r>
            <w:r w:rsidRPr="00D31912">
              <w:rPr>
                <w:rFonts w:ascii="Arial"/>
                <w:b/>
                <w:i/>
                <w:spacing w:val="-10"/>
              </w:rPr>
              <w:t xml:space="preserve"> </w:t>
            </w:r>
            <w:r w:rsidRPr="00D31912">
              <w:rPr>
                <w:rFonts w:ascii="Arial"/>
                <w:b/>
                <w:i/>
              </w:rPr>
              <w:t>implantable</w:t>
            </w:r>
            <w:r w:rsidRPr="00D31912">
              <w:rPr>
                <w:rFonts w:ascii="Arial"/>
                <w:b/>
                <w:i/>
                <w:spacing w:val="-11"/>
              </w:rPr>
              <w:t xml:space="preserve"> </w:t>
            </w:r>
            <w:r w:rsidRPr="00D31912">
              <w:rPr>
                <w:rFonts w:ascii="Arial"/>
                <w:b/>
                <w:i/>
              </w:rPr>
              <w:t>medical devices</w:t>
            </w:r>
            <w:r w:rsidRPr="00D31912">
              <w:rPr>
                <w:rFonts w:ascii="Arial"/>
                <w:b/>
                <w:i/>
                <w:spacing w:val="-2"/>
              </w:rPr>
              <w:t xml:space="preserve"> </w:t>
            </w:r>
            <w:r w:rsidRPr="00D31912">
              <w:rPr>
                <w:rFonts w:ascii="Arial"/>
                <w:b/>
                <w:i/>
              </w:rPr>
              <w:t>or</w:t>
            </w:r>
            <w:r w:rsidRPr="00D31912">
              <w:rPr>
                <w:rFonts w:ascii="Arial"/>
                <w:b/>
                <w:i/>
                <w:spacing w:val="-3"/>
              </w:rPr>
              <w:t xml:space="preserve"> </w:t>
            </w:r>
            <w:r w:rsidRPr="00D31912">
              <w:rPr>
                <w:rFonts w:ascii="Arial"/>
                <w:b/>
                <w:i/>
              </w:rPr>
              <w:t>active</w:t>
            </w:r>
            <w:r w:rsidRPr="00D31912">
              <w:rPr>
                <w:rFonts w:ascii="Arial"/>
                <w:b/>
                <w:i/>
                <w:spacing w:val="-4"/>
              </w:rPr>
              <w:t xml:space="preserve"> </w:t>
            </w:r>
            <w:r w:rsidRPr="00D31912">
              <w:rPr>
                <w:rFonts w:ascii="Arial"/>
                <w:b/>
                <w:i/>
              </w:rPr>
              <w:t>implantable</w:t>
            </w:r>
            <w:r w:rsidRPr="00D31912">
              <w:rPr>
                <w:rFonts w:ascii="Arial"/>
                <w:b/>
                <w:i/>
                <w:spacing w:val="-4"/>
              </w:rPr>
              <w:t xml:space="preserve"> </w:t>
            </w:r>
            <w:r w:rsidRPr="00D31912">
              <w:rPr>
                <w:rFonts w:ascii="Arial"/>
                <w:b/>
                <w:i/>
              </w:rPr>
              <w:t>medical</w:t>
            </w:r>
            <w:r w:rsidRPr="00D31912">
              <w:rPr>
                <w:rFonts w:ascii="Arial"/>
                <w:b/>
                <w:i/>
                <w:spacing w:val="-3"/>
              </w:rPr>
              <w:t xml:space="preserve"> </w:t>
            </w:r>
            <w:r w:rsidRPr="00D31912">
              <w:rPr>
                <w:rFonts w:ascii="Arial"/>
                <w:b/>
                <w:i/>
              </w:rPr>
              <w:t>devices to be made available</w:t>
            </w:r>
          </w:p>
        </w:tc>
        <w:tc>
          <w:tcPr>
            <w:tcW w:w="1557" w:type="dxa"/>
            <w:vMerge/>
            <w:tcBorders>
              <w:top w:val="nil"/>
            </w:tcBorders>
            <w:shd w:val="clear" w:color="auto" w:fill="DEE7F7"/>
          </w:tcPr>
          <w:p w:rsidR="00DF772F" w:rsidRPr="00D31912" w:rsidRDefault="00DF772F">
            <w:pPr>
              <w:rPr>
                <w:sz w:val="2"/>
                <w:szCs w:val="2"/>
              </w:rPr>
            </w:pPr>
          </w:p>
        </w:tc>
        <w:tc>
          <w:tcPr>
            <w:tcW w:w="1843" w:type="dxa"/>
            <w:vMerge/>
            <w:tcBorders>
              <w:top w:val="nil"/>
            </w:tcBorders>
            <w:shd w:val="clear" w:color="auto" w:fill="DEE7F7"/>
          </w:tcPr>
          <w:p w:rsidR="00DF772F" w:rsidRPr="00D31912" w:rsidRDefault="00DF772F">
            <w:pPr>
              <w:rPr>
                <w:sz w:val="2"/>
                <w:szCs w:val="2"/>
              </w:rPr>
            </w:pPr>
          </w:p>
        </w:tc>
        <w:tc>
          <w:tcPr>
            <w:tcW w:w="2978" w:type="dxa"/>
            <w:vMerge/>
            <w:tcBorders>
              <w:top w:val="nil"/>
            </w:tcBorders>
            <w:shd w:val="clear" w:color="auto" w:fill="DEE7F7"/>
          </w:tcPr>
          <w:p w:rsidR="00DF772F" w:rsidRPr="00D31912" w:rsidRDefault="00DF772F">
            <w:pPr>
              <w:rPr>
                <w:sz w:val="2"/>
                <w:szCs w:val="2"/>
              </w:rPr>
            </w:pPr>
          </w:p>
        </w:tc>
        <w:tc>
          <w:tcPr>
            <w:tcW w:w="3062" w:type="dxa"/>
            <w:vMerge/>
            <w:tcBorders>
              <w:top w:val="nil"/>
            </w:tcBorders>
            <w:shd w:val="clear" w:color="auto" w:fill="DEE7F7"/>
          </w:tcPr>
          <w:p w:rsidR="00DF772F" w:rsidRPr="00D31912" w:rsidRDefault="00DF772F">
            <w:pPr>
              <w:rPr>
                <w:sz w:val="2"/>
                <w:szCs w:val="2"/>
              </w:rPr>
            </w:pPr>
          </w:p>
        </w:tc>
      </w:tr>
      <w:tr w:rsidR="00D31912" w:rsidRPr="00D31912">
        <w:trPr>
          <w:trHeight w:val="1838"/>
        </w:trPr>
        <w:tc>
          <w:tcPr>
            <w:tcW w:w="754" w:type="dxa"/>
          </w:tcPr>
          <w:p w:rsidR="00DF772F" w:rsidRPr="00D31912" w:rsidRDefault="00FB4536">
            <w:pPr>
              <w:pStyle w:val="TableParagraph"/>
              <w:spacing w:before="77"/>
              <w:rPr>
                <w:sz w:val="14"/>
              </w:rPr>
            </w:pPr>
            <w:r w:rsidRPr="00D31912">
              <w:rPr>
                <w:spacing w:val="-2"/>
                <w:sz w:val="14"/>
              </w:rPr>
              <w:t>13A.3(3)</w:t>
            </w:r>
          </w:p>
          <w:p w:rsidR="00DF772F" w:rsidRPr="00D31912" w:rsidRDefault="00FB4536">
            <w:pPr>
              <w:pStyle w:val="TableParagraph"/>
              <w:spacing w:before="0"/>
              <w:rPr>
                <w:sz w:val="14"/>
              </w:rPr>
            </w:pPr>
            <w:r w:rsidRPr="00D31912">
              <w:rPr>
                <w:spacing w:val="-2"/>
                <w:sz w:val="14"/>
              </w:rPr>
              <w:t>(cont.)</w:t>
            </w:r>
          </w:p>
        </w:tc>
        <w:tc>
          <w:tcPr>
            <w:tcW w:w="783" w:type="dxa"/>
          </w:tcPr>
          <w:p w:rsidR="00DF772F" w:rsidRPr="00D31912" w:rsidRDefault="00FB4536">
            <w:pPr>
              <w:pStyle w:val="TableParagraph"/>
              <w:spacing w:before="77"/>
              <w:rPr>
                <w:sz w:val="14"/>
              </w:rPr>
            </w:pPr>
            <w:r w:rsidRPr="00D31912">
              <w:rPr>
                <w:spacing w:val="-2"/>
                <w:sz w:val="14"/>
              </w:rPr>
              <w:t>(cont.)</w:t>
            </w:r>
          </w:p>
        </w:tc>
        <w:tc>
          <w:tcPr>
            <w:tcW w:w="4414" w:type="dxa"/>
          </w:tcPr>
          <w:p w:rsidR="00DF772F" w:rsidRPr="00D31912" w:rsidRDefault="00FB4536">
            <w:pPr>
              <w:pStyle w:val="TableParagraph"/>
              <w:numPr>
                <w:ilvl w:val="0"/>
                <w:numId w:val="4"/>
              </w:numPr>
              <w:tabs>
                <w:tab w:val="left" w:pos="818"/>
                <w:tab w:val="left" w:pos="820"/>
              </w:tabs>
              <w:spacing w:before="71" w:line="278" w:lineRule="auto"/>
              <w:ind w:right="103"/>
              <w:rPr>
                <w:sz w:val="18"/>
              </w:rPr>
            </w:pPr>
            <w:r w:rsidRPr="00D31912">
              <w:rPr>
                <w:sz w:val="18"/>
              </w:rPr>
              <w:t>precautions</w:t>
            </w:r>
            <w:r w:rsidRPr="00D31912">
              <w:rPr>
                <w:spacing w:val="-8"/>
                <w:sz w:val="18"/>
              </w:rPr>
              <w:t xml:space="preserve"> </w:t>
            </w:r>
            <w:r w:rsidRPr="00D31912">
              <w:rPr>
                <w:sz w:val="18"/>
              </w:rPr>
              <w:t>and</w:t>
            </w:r>
            <w:r w:rsidRPr="00D31912">
              <w:rPr>
                <w:spacing w:val="-8"/>
                <w:sz w:val="18"/>
              </w:rPr>
              <w:t xml:space="preserve"> </w:t>
            </w:r>
            <w:r w:rsidRPr="00D31912">
              <w:rPr>
                <w:sz w:val="18"/>
              </w:rPr>
              <w:t>other</w:t>
            </w:r>
            <w:r w:rsidRPr="00D31912">
              <w:rPr>
                <w:spacing w:val="-9"/>
                <w:sz w:val="18"/>
              </w:rPr>
              <w:t xml:space="preserve"> </w:t>
            </w:r>
            <w:r w:rsidRPr="00D31912">
              <w:rPr>
                <w:sz w:val="18"/>
              </w:rPr>
              <w:t>measures</w:t>
            </w:r>
            <w:r w:rsidRPr="00D31912">
              <w:rPr>
                <w:spacing w:val="-8"/>
                <w:sz w:val="18"/>
              </w:rPr>
              <w:t xml:space="preserve"> </w:t>
            </w:r>
            <w:r w:rsidRPr="00D31912">
              <w:rPr>
                <w:sz w:val="18"/>
              </w:rPr>
              <w:t xml:space="preserve">that, </w:t>
            </w:r>
            <w:r w:rsidRPr="00D31912">
              <w:rPr>
                <w:spacing w:val="-6"/>
                <w:sz w:val="18"/>
              </w:rPr>
              <w:t>because of those risks,</w:t>
            </w:r>
            <w:r w:rsidRPr="00D31912">
              <w:rPr>
                <w:spacing w:val="-7"/>
                <w:sz w:val="18"/>
              </w:rPr>
              <w:t xml:space="preserve"> </w:t>
            </w:r>
            <w:r w:rsidRPr="00D31912">
              <w:rPr>
                <w:spacing w:val="-6"/>
                <w:sz w:val="18"/>
              </w:rPr>
              <w:t xml:space="preserve">should be taken by the </w:t>
            </w:r>
            <w:r w:rsidRPr="00D31912">
              <w:rPr>
                <w:sz w:val="18"/>
              </w:rPr>
              <w:t>patient</w:t>
            </w:r>
            <w:r w:rsidRPr="00D31912">
              <w:rPr>
                <w:spacing w:val="-5"/>
                <w:sz w:val="18"/>
              </w:rPr>
              <w:t xml:space="preserve"> </w:t>
            </w:r>
            <w:r w:rsidRPr="00D31912">
              <w:rPr>
                <w:sz w:val="18"/>
              </w:rPr>
              <w:t>or</w:t>
            </w:r>
            <w:r w:rsidRPr="00D31912">
              <w:rPr>
                <w:spacing w:val="-5"/>
                <w:sz w:val="18"/>
              </w:rPr>
              <w:t xml:space="preserve"> </w:t>
            </w:r>
            <w:r w:rsidRPr="00D31912">
              <w:rPr>
                <w:sz w:val="18"/>
              </w:rPr>
              <w:t>a</w:t>
            </w:r>
            <w:r w:rsidRPr="00D31912">
              <w:rPr>
                <w:spacing w:val="-1"/>
                <w:sz w:val="18"/>
              </w:rPr>
              <w:t xml:space="preserve"> </w:t>
            </w:r>
            <w:r w:rsidRPr="00D31912">
              <w:rPr>
                <w:sz w:val="18"/>
              </w:rPr>
              <w:t>health</w:t>
            </w:r>
            <w:r w:rsidRPr="00D31912">
              <w:rPr>
                <w:spacing w:val="-3"/>
                <w:sz w:val="18"/>
              </w:rPr>
              <w:t xml:space="preserve"> </w:t>
            </w:r>
            <w:r w:rsidRPr="00D31912">
              <w:rPr>
                <w:sz w:val="18"/>
              </w:rPr>
              <w:t>professional</w:t>
            </w:r>
          </w:p>
          <w:p w:rsidR="00DF772F" w:rsidRPr="00D31912" w:rsidRDefault="00FB4536">
            <w:pPr>
              <w:pStyle w:val="TableParagraph"/>
              <w:numPr>
                <w:ilvl w:val="0"/>
                <w:numId w:val="4"/>
              </w:numPr>
              <w:tabs>
                <w:tab w:val="left" w:pos="820"/>
              </w:tabs>
              <w:spacing w:before="107" w:line="417" w:lineRule="auto"/>
              <w:ind w:right="427"/>
              <w:rPr>
                <w:sz w:val="12"/>
              </w:rPr>
            </w:pPr>
            <w:r w:rsidRPr="00D31912">
              <w:rPr>
                <w:spacing w:val="-6"/>
                <w:sz w:val="12"/>
              </w:rPr>
              <w:t>Example 1: The risk of electrical interference from electro-surgical</w:t>
            </w:r>
            <w:r w:rsidRPr="00D31912">
              <w:rPr>
                <w:spacing w:val="40"/>
                <w:sz w:val="12"/>
              </w:rPr>
              <w:t xml:space="preserve"> </w:t>
            </w:r>
            <w:r w:rsidRPr="00D31912">
              <w:rPr>
                <w:spacing w:val="-2"/>
                <w:sz w:val="12"/>
              </w:rPr>
              <w:t>devices.</w:t>
            </w:r>
          </w:p>
          <w:p w:rsidR="00DF772F" w:rsidRPr="00D31912" w:rsidRDefault="00FB4536">
            <w:pPr>
              <w:pStyle w:val="TableParagraph"/>
              <w:numPr>
                <w:ilvl w:val="0"/>
                <w:numId w:val="4"/>
              </w:numPr>
              <w:tabs>
                <w:tab w:val="left" w:pos="818"/>
              </w:tabs>
              <w:spacing w:before="0" w:line="181" w:lineRule="exact"/>
              <w:ind w:left="818" w:hanging="354"/>
              <w:rPr>
                <w:position w:val="1"/>
                <w:sz w:val="18"/>
              </w:rPr>
            </w:pPr>
            <w:r w:rsidRPr="00D31912">
              <w:rPr>
                <w:spacing w:val="-6"/>
                <w:sz w:val="12"/>
              </w:rPr>
              <w:t>Example</w:t>
            </w:r>
            <w:r w:rsidRPr="00D31912">
              <w:rPr>
                <w:spacing w:val="-1"/>
                <w:sz w:val="12"/>
              </w:rPr>
              <w:t xml:space="preserve"> </w:t>
            </w:r>
            <w:r w:rsidRPr="00D31912">
              <w:rPr>
                <w:spacing w:val="-6"/>
                <w:sz w:val="12"/>
              </w:rPr>
              <w:t>2:</w:t>
            </w:r>
            <w:r w:rsidRPr="00D31912">
              <w:rPr>
                <w:spacing w:val="-1"/>
                <w:sz w:val="12"/>
              </w:rPr>
              <w:t xml:space="preserve"> </w:t>
            </w:r>
            <w:r w:rsidRPr="00D31912">
              <w:rPr>
                <w:spacing w:val="-6"/>
                <w:sz w:val="12"/>
              </w:rPr>
              <w:t>The</w:t>
            </w:r>
            <w:r w:rsidRPr="00D31912">
              <w:rPr>
                <w:spacing w:val="-4"/>
                <w:sz w:val="12"/>
              </w:rPr>
              <w:t xml:space="preserve"> </w:t>
            </w:r>
            <w:r w:rsidRPr="00D31912">
              <w:rPr>
                <w:spacing w:val="-6"/>
                <w:sz w:val="12"/>
              </w:rPr>
              <w:t>risk</w:t>
            </w:r>
            <w:r w:rsidRPr="00D31912">
              <w:rPr>
                <w:spacing w:val="-1"/>
                <w:sz w:val="12"/>
              </w:rPr>
              <w:t xml:space="preserve"> </w:t>
            </w:r>
            <w:r w:rsidRPr="00D31912">
              <w:rPr>
                <w:spacing w:val="-6"/>
                <w:sz w:val="12"/>
              </w:rPr>
              <w:t>of</w:t>
            </w:r>
            <w:r w:rsidRPr="00D31912">
              <w:rPr>
                <w:spacing w:val="-4"/>
                <w:sz w:val="12"/>
              </w:rPr>
              <w:t xml:space="preserve"> </w:t>
            </w:r>
            <w:r w:rsidRPr="00D31912">
              <w:rPr>
                <w:spacing w:val="-6"/>
                <w:sz w:val="12"/>
              </w:rPr>
              <w:t>magnetic</w:t>
            </w:r>
            <w:r w:rsidRPr="00D31912">
              <w:rPr>
                <w:spacing w:val="-4"/>
                <w:sz w:val="12"/>
              </w:rPr>
              <w:t xml:space="preserve"> </w:t>
            </w:r>
            <w:r w:rsidRPr="00D31912">
              <w:rPr>
                <w:spacing w:val="-6"/>
                <w:sz w:val="12"/>
              </w:rPr>
              <w:t>field</w:t>
            </w:r>
            <w:r w:rsidRPr="00D31912">
              <w:rPr>
                <w:spacing w:val="-4"/>
                <w:sz w:val="12"/>
              </w:rPr>
              <w:t xml:space="preserve"> </w:t>
            </w:r>
            <w:r w:rsidRPr="00D31912">
              <w:rPr>
                <w:spacing w:val="-6"/>
                <w:sz w:val="12"/>
              </w:rPr>
              <w:t>interference</w:t>
            </w:r>
            <w:r w:rsidRPr="00D31912">
              <w:rPr>
                <w:spacing w:val="-5"/>
                <w:sz w:val="12"/>
              </w:rPr>
              <w:t xml:space="preserve"> </w:t>
            </w:r>
            <w:r w:rsidRPr="00D31912">
              <w:rPr>
                <w:spacing w:val="-6"/>
                <w:sz w:val="12"/>
              </w:rPr>
              <w:t>from</w:t>
            </w:r>
            <w:r w:rsidRPr="00D31912">
              <w:rPr>
                <w:spacing w:val="-2"/>
                <w:sz w:val="12"/>
              </w:rPr>
              <w:t xml:space="preserve"> </w:t>
            </w:r>
            <w:r w:rsidRPr="00D31912">
              <w:rPr>
                <w:spacing w:val="-6"/>
                <w:sz w:val="12"/>
              </w:rPr>
              <w:t>magnetic</w:t>
            </w:r>
          </w:p>
          <w:p w:rsidR="00DF772F" w:rsidRPr="00D31912" w:rsidRDefault="00FB4536">
            <w:pPr>
              <w:pStyle w:val="TableParagraph"/>
              <w:spacing w:before="99"/>
              <w:ind w:left="820"/>
              <w:rPr>
                <w:sz w:val="12"/>
              </w:rPr>
            </w:pPr>
            <w:r w:rsidRPr="00D31912">
              <w:rPr>
                <w:spacing w:val="-6"/>
                <w:sz w:val="12"/>
              </w:rPr>
              <w:t>resonance</w:t>
            </w:r>
            <w:r w:rsidRPr="00D31912">
              <w:rPr>
                <w:spacing w:val="-2"/>
                <w:sz w:val="12"/>
              </w:rPr>
              <w:t xml:space="preserve"> </w:t>
            </w:r>
            <w:r w:rsidRPr="00D31912">
              <w:rPr>
                <w:spacing w:val="-6"/>
                <w:sz w:val="12"/>
              </w:rPr>
              <w:t>imaging</w:t>
            </w:r>
            <w:r w:rsidRPr="00D31912">
              <w:rPr>
                <w:spacing w:val="3"/>
                <w:sz w:val="12"/>
              </w:rPr>
              <w:t xml:space="preserve"> </w:t>
            </w:r>
            <w:r w:rsidRPr="00D31912">
              <w:rPr>
                <w:spacing w:val="-6"/>
                <w:sz w:val="12"/>
              </w:rPr>
              <w:t>devices.</w:t>
            </w:r>
          </w:p>
        </w:tc>
        <w:tc>
          <w:tcPr>
            <w:tcW w:w="1557" w:type="dxa"/>
          </w:tcPr>
          <w:p w:rsidR="00DF772F" w:rsidRPr="00D31912" w:rsidRDefault="00FB4536">
            <w:pPr>
              <w:pStyle w:val="TableParagraph"/>
              <w:spacing w:before="79"/>
              <w:rPr>
                <w:rFonts w:ascii="MS Gothic" w:hAnsi="MS Gothic"/>
                <w:sz w:val="18"/>
              </w:rPr>
            </w:pPr>
            <w:r w:rsidRPr="00D31912">
              <w:rPr>
                <w:rFonts w:ascii="MS Gothic" w:hAnsi="MS Gothic"/>
                <w:spacing w:val="-10"/>
                <w:sz w:val="18"/>
              </w:rPr>
              <w:t>☐</w:t>
            </w:r>
          </w:p>
        </w:tc>
        <w:tc>
          <w:tcPr>
            <w:tcW w:w="1843" w:type="dxa"/>
          </w:tcPr>
          <w:p w:rsidR="00DF772F" w:rsidRPr="00D31912" w:rsidRDefault="00FB4536">
            <w:pPr>
              <w:pStyle w:val="TableParagraph"/>
              <w:spacing w:before="79"/>
              <w:ind w:left="108"/>
              <w:rPr>
                <w:rFonts w:ascii="MS Gothic" w:hAnsi="MS Gothic"/>
                <w:sz w:val="18"/>
              </w:rPr>
            </w:pPr>
            <w:r w:rsidRPr="00D31912">
              <w:rPr>
                <w:rFonts w:ascii="MS Gothic" w:hAnsi="MS Gothic"/>
                <w:spacing w:val="-10"/>
                <w:sz w:val="18"/>
              </w:rPr>
              <w:t>☐</w:t>
            </w:r>
          </w:p>
          <w:p w:rsidR="00DF772F" w:rsidRPr="00D31912" w:rsidRDefault="00FB4536">
            <w:pPr>
              <w:pStyle w:val="TableParagraph"/>
              <w:spacing w:before="83"/>
              <w:ind w:left="108"/>
              <w:rPr>
                <w:sz w:val="18"/>
              </w:rPr>
            </w:pPr>
            <w:r w:rsidRPr="00D31912">
              <w:rPr>
                <w:sz w:val="18"/>
              </w:rPr>
              <w:t>Provide</w:t>
            </w:r>
            <w:r w:rsidRPr="00D31912">
              <w:rPr>
                <w:spacing w:val="-4"/>
                <w:sz w:val="18"/>
              </w:rPr>
              <w:t xml:space="preserve"> </w:t>
            </w:r>
            <w:r w:rsidRPr="00D31912">
              <w:rPr>
                <w:spacing w:val="-2"/>
                <w:sz w:val="18"/>
              </w:rPr>
              <w:t>Justification</w:t>
            </w:r>
          </w:p>
        </w:tc>
        <w:tc>
          <w:tcPr>
            <w:tcW w:w="2978" w:type="dxa"/>
          </w:tcPr>
          <w:p w:rsidR="00DF772F" w:rsidRPr="00D31912" w:rsidRDefault="00FB4536">
            <w:pPr>
              <w:pStyle w:val="TableParagraph"/>
              <w:spacing w:before="78"/>
              <w:ind w:left="108" w:right="925"/>
              <w:jc w:val="both"/>
              <w:rPr>
                <w:sz w:val="18"/>
              </w:rPr>
            </w:pPr>
            <w:r w:rsidRPr="00D31912">
              <w:rPr>
                <w:sz w:val="18"/>
              </w:rPr>
              <w:t>List</w:t>
            </w:r>
            <w:r w:rsidRPr="00D31912">
              <w:rPr>
                <w:spacing w:val="-10"/>
                <w:sz w:val="18"/>
              </w:rPr>
              <w:t xml:space="preserve"> </w:t>
            </w:r>
            <w:r w:rsidRPr="00D31912">
              <w:rPr>
                <w:sz w:val="18"/>
              </w:rPr>
              <w:t>here</w:t>
            </w:r>
            <w:r w:rsidRPr="00D31912">
              <w:rPr>
                <w:spacing w:val="-10"/>
                <w:sz w:val="18"/>
              </w:rPr>
              <w:t xml:space="preserve"> </w:t>
            </w:r>
            <w:r w:rsidRPr="00D31912">
              <w:rPr>
                <w:sz w:val="18"/>
              </w:rPr>
              <w:t>the</w:t>
            </w:r>
            <w:r w:rsidRPr="00D31912">
              <w:rPr>
                <w:spacing w:val="-10"/>
                <w:sz w:val="18"/>
              </w:rPr>
              <w:t xml:space="preserve"> </w:t>
            </w:r>
            <w:r w:rsidRPr="00D31912">
              <w:rPr>
                <w:sz w:val="18"/>
              </w:rPr>
              <w:t>standards</w:t>
            </w:r>
            <w:r w:rsidRPr="00D31912">
              <w:rPr>
                <w:spacing w:val="-8"/>
                <w:sz w:val="18"/>
              </w:rPr>
              <w:t xml:space="preserve"> </w:t>
            </w:r>
            <w:r w:rsidRPr="00D31912">
              <w:rPr>
                <w:sz w:val="18"/>
              </w:rPr>
              <w:t>/ procedures</w:t>
            </w:r>
            <w:r w:rsidRPr="00D31912">
              <w:rPr>
                <w:spacing w:val="-3"/>
                <w:sz w:val="18"/>
              </w:rPr>
              <w:t xml:space="preserve"> </w:t>
            </w:r>
            <w:r w:rsidRPr="00D31912">
              <w:rPr>
                <w:sz w:val="18"/>
              </w:rPr>
              <w:t>applied</w:t>
            </w:r>
            <w:r w:rsidRPr="00D31912">
              <w:rPr>
                <w:spacing w:val="-4"/>
                <w:sz w:val="18"/>
              </w:rPr>
              <w:t xml:space="preserve"> </w:t>
            </w:r>
            <w:r w:rsidRPr="00D31912">
              <w:rPr>
                <w:sz w:val="18"/>
              </w:rPr>
              <w:t xml:space="preserve">with </w:t>
            </w:r>
            <w:r w:rsidRPr="00D31912">
              <w:rPr>
                <w:spacing w:val="-2"/>
                <w:sz w:val="18"/>
              </w:rPr>
              <w:t>justification</w:t>
            </w:r>
          </w:p>
        </w:tc>
        <w:tc>
          <w:tcPr>
            <w:tcW w:w="3062" w:type="dxa"/>
          </w:tcPr>
          <w:p w:rsidR="00DF772F" w:rsidRPr="00D31912" w:rsidRDefault="00FB4536">
            <w:pPr>
              <w:pStyle w:val="TableParagraph"/>
              <w:spacing w:before="78"/>
              <w:ind w:left="109" w:right="81"/>
              <w:rPr>
                <w:sz w:val="18"/>
              </w:rPr>
            </w:pPr>
            <w:r w:rsidRPr="00D31912">
              <w:rPr>
                <w:sz w:val="18"/>
              </w:rPr>
              <w:t>Include direct reference to documents within the manufacturer’s</w:t>
            </w:r>
            <w:r w:rsidRPr="00D31912">
              <w:rPr>
                <w:spacing w:val="-15"/>
                <w:sz w:val="18"/>
              </w:rPr>
              <w:t xml:space="preserve"> </w:t>
            </w:r>
            <w:r w:rsidRPr="00D31912">
              <w:rPr>
                <w:sz w:val="18"/>
              </w:rPr>
              <w:t>quality</w:t>
            </w:r>
            <w:r w:rsidRPr="00D31912">
              <w:rPr>
                <w:spacing w:val="-12"/>
                <w:sz w:val="18"/>
              </w:rPr>
              <w:t xml:space="preserve"> </w:t>
            </w:r>
            <w:r w:rsidRPr="00D31912">
              <w:rPr>
                <w:sz w:val="18"/>
              </w:rPr>
              <w:t>system</w:t>
            </w:r>
          </w:p>
        </w:tc>
      </w:tr>
      <w:tr w:rsidR="00D31912" w:rsidRPr="00D31912">
        <w:trPr>
          <w:trHeight w:val="1041"/>
        </w:trPr>
        <w:tc>
          <w:tcPr>
            <w:tcW w:w="754" w:type="dxa"/>
          </w:tcPr>
          <w:p w:rsidR="00DF772F" w:rsidRPr="00D31912" w:rsidRDefault="00FB4536">
            <w:pPr>
              <w:pStyle w:val="TableParagraph"/>
              <w:spacing w:before="79"/>
              <w:rPr>
                <w:sz w:val="14"/>
              </w:rPr>
            </w:pPr>
            <w:r w:rsidRPr="00D31912">
              <w:rPr>
                <w:spacing w:val="-2"/>
                <w:sz w:val="14"/>
              </w:rPr>
              <w:t>13A.3(3)</w:t>
            </w:r>
          </w:p>
          <w:p w:rsidR="00DF772F" w:rsidRPr="00D31912" w:rsidRDefault="00FB4536">
            <w:pPr>
              <w:pStyle w:val="TableParagraph"/>
              <w:spacing w:before="0"/>
              <w:rPr>
                <w:sz w:val="14"/>
              </w:rPr>
            </w:pPr>
            <w:r w:rsidRPr="00D31912">
              <w:rPr>
                <w:spacing w:val="-2"/>
                <w:sz w:val="14"/>
              </w:rPr>
              <w:t>(cont.)</w:t>
            </w:r>
          </w:p>
        </w:tc>
        <w:tc>
          <w:tcPr>
            <w:tcW w:w="783" w:type="dxa"/>
          </w:tcPr>
          <w:p w:rsidR="00DF772F" w:rsidRPr="00D31912" w:rsidRDefault="00FB4536">
            <w:pPr>
              <w:pStyle w:val="TableParagraph"/>
              <w:rPr>
                <w:sz w:val="18"/>
              </w:rPr>
            </w:pPr>
            <w:r w:rsidRPr="00D31912">
              <w:rPr>
                <w:spacing w:val="-10"/>
                <w:sz w:val="18"/>
              </w:rPr>
              <w:t>7</w:t>
            </w:r>
          </w:p>
        </w:tc>
        <w:tc>
          <w:tcPr>
            <w:tcW w:w="4414" w:type="dxa"/>
          </w:tcPr>
          <w:p w:rsidR="00DF772F" w:rsidRPr="00D31912" w:rsidRDefault="00FB4536">
            <w:pPr>
              <w:pStyle w:val="TableParagraph"/>
              <w:spacing w:before="40" w:line="240" w:lineRule="atLeast"/>
              <w:ind w:left="820" w:hanging="356"/>
              <w:rPr>
                <w:sz w:val="18"/>
              </w:rPr>
            </w:pPr>
            <w:r w:rsidRPr="00D31912">
              <w:rPr>
                <w:sz w:val="18"/>
              </w:rPr>
              <w:t>(a)</w:t>
            </w:r>
            <w:r w:rsidRPr="00D31912">
              <w:rPr>
                <w:spacing w:val="80"/>
                <w:sz w:val="18"/>
              </w:rPr>
              <w:t xml:space="preserve"> </w:t>
            </w:r>
            <w:r w:rsidRPr="00D31912">
              <w:rPr>
                <w:sz w:val="18"/>
              </w:rPr>
              <w:t>the</w:t>
            </w:r>
            <w:r w:rsidRPr="00D31912">
              <w:rPr>
                <w:spacing w:val="-10"/>
                <w:sz w:val="18"/>
              </w:rPr>
              <w:t xml:space="preserve"> </w:t>
            </w:r>
            <w:r w:rsidRPr="00D31912">
              <w:rPr>
                <w:sz w:val="18"/>
              </w:rPr>
              <w:t>nature</w:t>
            </w:r>
            <w:r w:rsidRPr="00D31912">
              <w:rPr>
                <w:spacing w:val="-10"/>
                <w:sz w:val="18"/>
              </w:rPr>
              <w:t xml:space="preserve"> </w:t>
            </w:r>
            <w:r w:rsidRPr="00D31912">
              <w:rPr>
                <w:sz w:val="18"/>
              </w:rPr>
              <w:t>and</w:t>
            </w:r>
            <w:r w:rsidRPr="00D31912">
              <w:rPr>
                <w:spacing w:val="-10"/>
                <w:sz w:val="18"/>
              </w:rPr>
              <w:t xml:space="preserve"> </w:t>
            </w:r>
            <w:r w:rsidRPr="00D31912">
              <w:rPr>
                <w:sz w:val="18"/>
              </w:rPr>
              <w:t>frequency</w:t>
            </w:r>
            <w:r w:rsidRPr="00D31912">
              <w:rPr>
                <w:spacing w:val="-12"/>
                <w:sz w:val="18"/>
              </w:rPr>
              <w:t xml:space="preserve"> </w:t>
            </w:r>
            <w:r w:rsidRPr="00D31912">
              <w:rPr>
                <w:sz w:val="18"/>
              </w:rPr>
              <w:t>of</w:t>
            </w:r>
            <w:r w:rsidRPr="00D31912">
              <w:rPr>
                <w:spacing w:val="-8"/>
                <w:sz w:val="18"/>
              </w:rPr>
              <w:t xml:space="preserve"> </w:t>
            </w:r>
            <w:r w:rsidRPr="00D31912">
              <w:rPr>
                <w:sz w:val="18"/>
              </w:rPr>
              <w:t>regular</w:t>
            </w:r>
            <w:r w:rsidRPr="00D31912">
              <w:rPr>
                <w:spacing w:val="-11"/>
                <w:sz w:val="18"/>
              </w:rPr>
              <w:t xml:space="preserve"> </w:t>
            </w:r>
            <w:r w:rsidRPr="00D31912">
              <w:rPr>
                <w:sz w:val="18"/>
              </w:rPr>
              <w:t xml:space="preserve">or </w:t>
            </w:r>
            <w:r w:rsidRPr="00D31912">
              <w:rPr>
                <w:spacing w:val="-2"/>
                <w:sz w:val="18"/>
              </w:rPr>
              <w:t>preventative</w:t>
            </w:r>
            <w:r w:rsidRPr="00D31912">
              <w:rPr>
                <w:spacing w:val="-11"/>
                <w:sz w:val="18"/>
              </w:rPr>
              <w:t xml:space="preserve"> </w:t>
            </w:r>
            <w:r w:rsidRPr="00D31912">
              <w:rPr>
                <w:spacing w:val="-2"/>
                <w:sz w:val="18"/>
              </w:rPr>
              <w:t>examination,</w:t>
            </w:r>
            <w:r w:rsidRPr="00D31912">
              <w:rPr>
                <w:spacing w:val="-12"/>
                <w:sz w:val="18"/>
              </w:rPr>
              <w:t xml:space="preserve"> </w:t>
            </w:r>
            <w:r w:rsidRPr="00D31912">
              <w:rPr>
                <w:spacing w:val="-2"/>
                <w:sz w:val="18"/>
              </w:rPr>
              <w:t>monitoring</w:t>
            </w:r>
            <w:r w:rsidRPr="00D31912">
              <w:rPr>
                <w:spacing w:val="-9"/>
                <w:sz w:val="18"/>
              </w:rPr>
              <w:t xml:space="preserve"> </w:t>
            </w:r>
            <w:r w:rsidRPr="00D31912">
              <w:rPr>
                <w:spacing w:val="-2"/>
                <w:sz w:val="18"/>
              </w:rPr>
              <w:t xml:space="preserve">or </w:t>
            </w:r>
            <w:r w:rsidRPr="00D31912">
              <w:rPr>
                <w:spacing w:val="-6"/>
                <w:sz w:val="18"/>
              </w:rPr>
              <w:t xml:space="preserve">maintenance of the device that should be </w:t>
            </w:r>
            <w:r w:rsidRPr="00D31912">
              <w:rPr>
                <w:sz w:val="18"/>
              </w:rPr>
              <w:t>undertaken;</w:t>
            </w:r>
            <w:r w:rsidRPr="00D31912">
              <w:rPr>
                <w:spacing w:val="-9"/>
                <w:sz w:val="18"/>
              </w:rPr>
              <w:t xml:space="preserve"> </w:t>
            </w:r>
            <w:r w:rsidRPr="00D31912">
              <w:rPr>
                <w:sz w:val="18"/>
              </w:rPr>
              <w:t>and</w:t>
            </w:r>
          </w:p>
        </w:tc>
        <w:tc>
          <w:tcPr>
            <w:tcW w:w="1557" w:type="dxa"/>
          </w:tcPr>
          <w:p w:rsidR="00DF772F" w:rsidRPr="00D31912" w:rsidRDefault="00FB4536">
            <w:pPr>
              <w:pStyle w:val="TableParagraph"/>
              <w:spacing w:before="81"/>
              <w:rPr>
                <w:rFonts w:ascii="MS Gothic" w:hAnsi="MS Gothic"/>
                <w:sz w:val="18"/>
              </w:rPr>
            </w:pPr>
            <w:r w:rsidRPr="00D31912">
              <w:rPr>
                <w:rFonts w:ascii="MS Gothic" w:hAnsi="MS Gothic"/>
                <w:spacing w:val="-10"/>
                <w:sz w:val="18"/>
              </w:rPr>
              <w:t>☐</w:t>
            </w:r>
          </w:p>
        </w:tc>
        <w:tc>
          <w:tcPr>
            <w:tcW w:w="1843" w:type="dxa"/>
          </w:tcPr>
          <w:p w:rsidR="00DF772F" w:rsidRPr="00D31912" w:rsidRDefault="00FB4536">
            <w:pPr>
              <w:pStyle w:val="TableParagraph"/>
              <w:spacing w:before="81"/>
              <w:ind w:left="108"/>
              <w:rPr>
                <w:rFonts w:ascii="MS Gothic" w:hAnsi="MS Gothic"/>
                <w:sz w:val="18"/>
              </w:rPr>
            </w:pPr>
            <w:r w:rsidRPr="00D31912">
              <w:rPr>
                <w:rFonts w:ascii="MS Gothic" w:hAnsi="MS Gothic"/>
                <w:spacing w:val="-10"/>
                <w:sz w:val="18"/>
              </w:rPr>
              <w:t>☐</w:t>
            </w:r>
          </w:p>
          <w:p w:rsidR="00DF772F" w:rsidRPr="00D31912" w:rsidRDefault="00FB4536">
            <w:pPr>
              <w:pStyle w:val="TableParagraph"/>
              <w:spacing w:before="83"/>
              <w:ind w:left="108"/>
              <w:rPr>
                <w:sz w:val="18"/>
              </w:rPr>
            </w:pPr>
            <w:r w:rsidRPr="00D31912">
              <w:rPr>
                <w:sz w:val="18"/>
              </w:rPr>
              <w:t>Provide</w:t>
            </w:r>
            <w:r w:rsidRPr="00D31912">
              <w:rPr>
                <w:spacing w:val="-4"/>
                <w:sz w:val="18"/>
              </w:rPr>
              <w:t xml:space="preserve"> </w:t>
            </w:r>
            <w:r w:rsidRPr="00D31912">
              <w:rPr>
                <w:spacing w:val="-2"/>
                <w:sz w:val="18"/>
              </w:rPr>
              <w:t>Justification</w:t>
            </w:r>
          </w:p>
        </w:tc>
        <w:tc>
          <w:tcPr>
            <w:tcW w:w="2978" w:type="dxa"/>
          </w:tcPr>
          <w:p w:rsidR="00DF772F" w:rsidRPr="00D31912" w:rsidRDefault="00FB4536">
            <w:pPr>
              <w:pStyle w:val="TableParagraph"/>
              <w:ind w:left="108" w:right="925"/>
              <w:jc w:val="both"/>
              <w:rPr>
                <w:sz w:val="18"/>
              </w:rPr>
            </w:pPr>
            <w:r w:rsidRPr="00D31912">
              <w:rPr>
                <w:sz w:val="18"/>
              </w:rPr>
              <w:t>List</w:t>
            </w:r>
            <w:r w:rsidRPr="00D31912">
              <w:rPr>
                <w:spacing w:val="-10"/>
                <w:sz w:val="18"/>
              </w:rPr>
              <w:t xml:space="preserve"> </w:t>
            </w:r>
            <w:r w:rsidRPr="00D31912">
              <w:rPr>
                <w:sz w:val="18"/>
              </w:rPr>
              <w:t>here</w:t>
            </w:r>
            <w:r w:rsidRPr="00D31912">
              <w:rPr>
                <w:spacing w:val="-10"/>
                <w:sz w:val="18"/>
              </w:rPr>
              <w:t xml:space="preserve"> </w:t>
            </w:r>
            <w:r w:rsidRPr="00D31912">
              <w:rPr>
                <w:sz w:val="18"/>
              </w:rPr>
              <w:t>the</w:t>
            </w:r>
            <w:r w:rsidRPr="00D31912">
              <w:rPr>
                <w:spacing w:val="-10"/>
                <w:sz w:val="18"/>
              </w:rPr>
              <w:t xml:space="preserve"> </w:t>
            </w:r>
            <w:r w:rsidRPr="00D31912">
              <w:rPr>
                <w:sz w:val="18"/>
              </w:rPr>
              <w:t>standards</w:t>
            </w:r>
            <w:r w:rsidRPr="00D31912">
              <w:rPr>
                <w:spacing w:val="-8"/>
                <w:sz w:val="18"/>
              </w:rPr>
              <w:t xml:space="preserve"> </w:t>
            </w:r>
            <w:r w:rsidRPr="00D31912">
              <w:rPr>
                <w:sz w:val="18"/>
              </w:rPr>
              <w:t>/ procedures</w:t>
            </w:r>
            <w:r w:rsidRPr="00D31912">
              <w:rPr>
                <w:spacing w:val="-3"/>
                <w:sz w:val="18"/>
              </w:rPr>
              <w:t xml:space="preserve"> </w:t>
            </w:r>
            <w:r w:rsidRPr="00D31912">
              <w:rPr>
                <w:sz w:val="18"/>
              </w:rPr>
              <w:t>applied</w:t>
            </w:r>
            <w:r w:rsidRPr="00D31912">
              <w:rPr>
                <w:spacing w:val="-4"/>
                <w:sz w:val="18"/>
              </w:rPr>
              <w:t xml:space="preserve"> </w:t>
            </w:r>
            <w:r w:rsidRPr="00D31912">
              <w:rPr>
                <w:sz w:val="18"/>
              </w:rPr>
              <w:t xml:space="preserve">with </w:t>
            </w:r>
            <w:r w:rsidRPr="00D31912">
              <w:rPr>
                <w:spacing w:val="-2"/>
                <w:sz w:val="18"/>
              </w:rPr>
              <w:t>justification</w:t>
            </w:r>
          </w:p>
        </w:tc>
        <w:tc>
          <w:tcPr>
            <w:tcW w:w="3062" w:type="dxa"/>
          </w:tcPr>
          <w:p w:rsidR="00DF772F" w:rsidRPr="00D31912" w:rsidRDefault="00FB4536">
            <w:pPr>
              <w:pStyle w:val="TableParagraph"/>
              <w:ind w:left="109" w:right="81"/>
              <w:rPr>
                <w:sz w:val="18"/>
              </w:rPr>
            </w:pPr>
            <w:r w:rsidRPr="00D31912">
              <w:rPr>
                <w:sz w:val="18"/>
              </w:rPr>
              <w:t>Include direct reference to documents within the manufacturer’s</w:t>
            </w:r>
            <w:r w:rsidRPr="00D31912">
              <w:rPr>
                <w:spacing w:val="-15"/>
                <w:sz w:val="18"/>
              </w:rPr>
              <w:t xml:space="preserve"> </w:t>
            </w:r>
            <w:r w:rsidRPr="00D31912">
              <w:rPr>
                <w:sz w:val="18"/>
              </w:rPr>
              <w:t>quality</w:t>
            </w:r>
            <w:r w:rsidRPr="00D31912">
              <w:rPr>
                <w:spacing w:val="-12"/>
                <w:sz w:val="18"/>
              </w:rPr>
              <w:t xml:space="preserve"> </w:t>
            </w:r>
            <w:r w:rsidRPr="00D31912">
              <w:rPr>
                <w:sz w:val="18"/>
              </w:rPr>
              <w:t>system</w:t>
            </w:r>
          </w:p>
        </w:tc>
      </w:tr>
      <w:tr w:rsidR="00D31912" w:rsidRPr="00D31912">
        <w:trPr>
          <w:trHeight w:val="741"/>
        </w:trPr>
        <w:tc>
          <w:tcPr>
            <w:tcW w:w="754" w:type="dxa"/>
          </w:tcPr>
          <w:p w:rsidR="00DF772F" w:rsidRPr="00D31912" w:rsidRDefault="00FB4536">
            <w:pPr>
              <w:pStyle w:val="TableParagraph"/>
              <w:spacing w:before="77"/>
              <w:rPr>
                <w:sz w:val="14"/>
              </w:rPr>
            </w:pPr>
            <w:r w:rsidRPr="00D31912">
              <w:rPr>
                <w:spacing w:val="-2"/>
                <w:sz w:val="14"/>
              </w:rPr>
              <w:t>13A.3(3)</w:t>
            </w:r>
          </w:p>
          <w:p w:rsidR="00DF772F" w:rsidRPr="00D31912" w:rsidRDefault="00FB4536">
            <w:pPr>
              <w:pStyle w:val="TableParagraph"/>
              <w:spacing w:before="0"/>
              <w:rPr>
                <w:sz w:val="14"/>
              </w:rPr>
            </w:pPr>
            <w:r w:rsidRPr="00D31912">
              <w:rPr>
                <w:spacing w:val="-2"/>
                <w:sz w:val="14"/>
              </w:rPr>
              <w:t>(cont.)</w:t>
            </w:r>
          </w:p>
        </w:tc>
        <w:tc>
          <w:tcPr>
            <w:tcW w:w="783" w:type="dxa"/>
          </w:tcPr>
          <w:p w:rsidR="00DF772F" w:rsidRPr="00D31912" w:rsidRDefault="00FB4536">
            <w:pPr>
              <w:pStyle w:val="TableParagraph"/>
              <w:spacing w:before="77"/>
              <w:rPr>
                <w:sz w:val="14"/>
              </w:rPr>
            </w:pPr>
            <w:r w:rsidRPr="00D31912">
              <w:rPr>
                <w:spacing w:val="-2"/>
                <w:sz w:val="14"/>
              </w:rPr>
              <w:t>(cont.)</w:t>
            </w:r>
          </w:p>
        </w:tc>
        <w:tc>
          <w:tcPr>
            <w:tcW w:w="4414" w:type="dxa"/>
          </w:tcPr>
          <w:p w:rsidR="00DF772F" w:rsidRPr="00D31912" w:rsidRDefault="00FB4536">
            <w:pPr>
              <w:pStyle w:val="TableParagraph"/>
              <w:spacing w:before="73" w:line="278" w:lineRule="auto"/>
              <w:ind w:left="820" w:right="185" w:hanging="356"/>
              <w:rPr>
                <w:sz w:val="18"/>
              </w:rPr>
            </w:pPr>
            <w:r w:rsidRPr="00D31912">
              <w:rPr>
                <w:spacing w:val="-4"/>
                <w:sz w:val="18"/>
              </w:rPr>
              <w:t>(b)</w:t>
            </w:r>
            <w:r w:rsidRPr="00D31912">
              <w:rPr>
                <w:spacing w:val="59"/>
                <w:sz w:val="18"/>
              </w:rPr>
              <w:t xml:space="preserve"> </w:t>
            </w:r>
            <w:r w:rsidRPr="00D31912">
              <w:rPr>
                <w:spacing w:val="-4"/>
                <w:sz w:val="18"/>
              </w:rPr>
              <w:t>symptoms</w:t>
            </w:r>
            <w:r w:rsidRPr="00D31912">
              <w:rPr>
                <w:spacing w:val="-9"/>
                <w:sz w:val="18"/>
              </w:rPr>
              <w:t xml:space="preserve"> </w:t>
            </w:r>
            <w:r w:rsidRPr="00D31912">
              <w:rPr>
                <w:spacing w:val="-4"/>
                <w:sz w:val="18"/>
              </w:rPr>
              <w:t>that</w:t>
            </w:r>
            <w:r w:rsidRPr="00D31912">
              <w:rPr>
                <w:spacing w:val="-13"/>
                <w:sz w:val="18"/>
              </w:rPr>
              <w:t xml:space="preserve"> </w:t>
            </w:r>
            <w:r w:rsidRPr="00D31912">
              <w:rPr>
                <w:spacing w:val="-4"/>
                <w:sz w:val="18"/>
              </w:rPr>
              <w:t>could</w:t>
            </w:r>
            <w:r w:rsidRPr="00D31912">
              <w:rPr>
                <w:spacing w:val="-9"/>
                <w:sz w:val="18"/>
              </w:rPr>
              <w:t xml:space="preserve"> </w:t>
            </w:r>
            <w:r w:rsidRPr="00D31912">
              <w:rPr>
                <w:spacing w:val="-4"/>
                <w:sz w:val="18"/>
              </w:rPr>
              <w:t>indicate</w:t>
            </w:r>
            <w:r w:rsidRPr="00D31912">
              <w:rPr>
                <w:spacing w:val="-12"/>
                <w:sz w:val="18"/>
              </w:rPr>
              <w:t xml:space="preserve"> </w:t>
            </w:r>
            <w:r w:rsidRPr="00D31912">
              <w:rPr>
                <w:spacing w:val="-4"/>
                <w:sz w:val="18"/>
              </w:rPr>
              <w:t>that</w:t>
            </w:r>
            <w:r w:rsidRPr="00D31912">
              <w:rPr>
                <w:spacing w:val="-9"/>
                <w:sz w:val="18"/>
              </w:rPr>
              <w:t xml:space="preserve"> </w:t>
            </w:r>
            <w:r w:rsidRPr="00D31912">
              <w:rPr>
                <w:spacing w:val="-4"/>
                <w:sz w:val="18"/>
              </w:rPr>
              <w:t>the</w:t>
            </w:r>
            <w:r w:rsidRPr="00D31912">
              <w:rPr>
                <w:spacing w:val="-10"/>
                <w:sz w:val="18"/>
              </w:rPr>
              <w:t xml:space="preserve"> </w:t>
            </w:r>
            <w:r w:rsidRPr="00D31912">
              <w:rPr>
                <w:spacing w:val="-4"/>
                <w:sz w:val="18"/>
              </w:rPr>
              <w:t xml:space="preserve">device </w:t>
            </w:r>
            <w:r w:rsidRPr="00D31912">
              <w:rPr>
                <w:sz w:val="18"/>
              </w:rPr>
              <w:t>is malfunctioning; and</w:t>
            </w:r>
          </w:p>
        </w:tc>
        <w:tc>
          <w:tcPr>
            <w:tcW w:w="1557" w:type="dxa"/>
          </w:tcPr>
          <w:p w:rsidR="00DF772F" w:rsidRPr="00D31912" w:rsidRDefault="00FB4536">
            <w:pPr>
              <w:pStyle w:val="TableParagraph"/>
              <w:spacing w:before="79"/>
              <w:rPr>
                <w:rFonts w:ascii="MS Gothic" w:hAnsi="MS Gothic"/>
                <w:sz w:val="18"/>
              </w:rPr>
            </w:pPr>
            <w:r w:rsidRPr="00D31912">
              <w:rPr>
                <w:rFonts w:ascii="MS Gothic" w:hAnsi="MS Gothic"/>
                <w:spacing w:val="-10"/>
                <w:sz w:val="18"/>
              </w:rPr>
              <w:t>☐</w:t>
            </w:r>
          </w:p>
        </w:tc>
        <w:tc>
          <w:tcPr>
            <w:tcW w:w="1843" w:type="dxa"/>
          </w:tcPr>
          <w:p w:rsidR="00DF772F" w:rsidRPr="00D31912" w:rsidRDefault="00FB4536">
            <w:pPr>
              <w:pStyle w:val="TableParagraph"/>
              <w:spacing w:before="79"/>
              <w:ind w:left="108"/>
              <w:rPr>
                <w:rFonts w:ascii="MS Gothic" w:hAnsi="MS Gothic"/>
                <w:sz w:val="18"/>
              </w:rPr>
            </w:pPr>
            <w:r w:rsidRPr="00D31912">
              <w:rPr>
                <w:rFonts w:ascii="MS Gothic" w:hAnsi="MS Gothic"/>
                <w:spacing w:val="-10"/>
                <w:sz w:val="18"/>
              </w:rPr>
              <w:t>☐</w:t>
            </w:r>
          </w:p>
          <w:p w:rsidR="00DF772F" w:rsidRPr="00D31912" w:rsidRDefault="00FB4536">
            <w:pPr>
              <w:pStyle w:val="TableParagraph"/>
              <w:spacing w:before="83"/>
              <w:ind w:left="108"/>
              <w:rPr>
                <w:sz w:val="18"/>
              </w:rPr>
            </w:pPr>
            <w:r w:rsidRPr="00D31912">
              <w:rPr>
                <w:sz w:val="18"/>
              </w:rPr>
              <w:t>Provide</w:t>
            </w:r>
            <w:r w:rsidRPr="00D31912">
              <w:rPr>
                <w:spacing w:val="-4"/>
                <w:sz w:val="18"/>
              </w:rPr>
              <w:t xml:space="preserve"> </w:t>
            </w:r>
            <w:r w:rsidRPr="00D31912">
              <w:rPr>
                <w:spacing w:val="-2"/>
                <w:sz w:val="18"/>
              </w:rPr>
              <w:t>Justification</w:t>
            </w:r>
          </w:p>
        </w:tc>
        <w:tc>
          <w:tcPr>
            <w:tcW w:w="2978" w:type="dxa"/>
          </w:tcPr>
          <w:p w:rsidR="00DF772F" w:rsidRPr="00D31912" w:rsidRDefault="00FB4536">
            <w:pPr>
              <w:pStyle w:val="TableParagraph"/>
              <w:ind w:left="108" w:right="925"/>
              <w:jc w:val="both"/>
              <w:rPr>
                <w:sz w:val="18"/>
              </w:rPr>
            </w:pPr>
            <w:r w:rsidRPr="00D31912">
              <w:rPr>
                <w:sz w:val="18"/>
              </w:rPr>
              <w:t>List</w:t>
            </w:r>
            <w:r w:rsidRPr="00D31912">
              <w:rPr>
                <w:spacing w:val="-10"/>
                <w:sz w:val="18"/>
              </w:rPr>
              <w:t xml:space="preserve"> </w:t>
            </w:r>
            <w:r w:rsidRPr="00D31912">
              <w:rPr>
                <w:sz w:val="18"/>
              </w:rPr>
              <w:t>here</w:t>
            </w:r>
            <w:r w:rsidRPr="00D31912">
              <w:rPr>
                <w:spacing w:val="-10"/>
                <w:sz w:val="18"/>
              </w:rPr>
              <w:t xml:space="preserve"> </w:t>
            </w:r>
            <w:r w:rsidRPr="00D31912">
              <w:rPr>
                <w:sz w:val="18"/>
              </w:rPr>
              <w:t>the</w:t>
            </w:r>
            <w:r w:rsidRPr="00D31912">
              <w:rPr>
                <w:spacing w:val="-10"/>
                <w:sz w:val="18"/>
              </w:rPr>
              <w:t xml:space="preserve"> </w:t>
            </w:r>
            <w:r w:rsidRPr="00D31912">
              <w:rPr>
                <w:sz w:val="18"/>
              </w:rPr>
              <w:t>standards</w:t>
            </w:r>
            <w:r w:rsidRPr="00D31912">
              <w:rPr>
                <w:spacing w:val="-8"/>
                <w:sz w:val="18"/>
              </w:rPr>
              <w:t xml:space="preserve"> </w:t>
            </w:r>
            <w:r w:rsidRPr="00D31912">
              <w:rPr>
                <w:sz w:val="18"/>
              </w:rPr>
              <w:t>/ procedures</w:t>
            </w:r>
            <w:r w:rsidRPr="00D31912">
              <w:rPr>
                <w:spacing w:val="-3"/>
                <w:sz w:val="18"/>
              </w:rPr>
              <w:t xml:space="preserve"> </w:t>
            </w:r>
            <w:r w:rsidRPr="00D31912">
              <w:rPr>
                <w:sz w:val="18"/>
              </w:rPr>
              <w:t>applied</w:t>
            </w:r>
            <w:r w:rsidRPr="00D31912">
              <w:rPr>
                <w:spacing w:val="-4"/>
                <w:sz w:val="18"/>
              </w:rPr>
              <w:t xml:space="preserve"> </w:t>
            </w:r>
            <w:r w:rsidRPr="00D31912">
              <w:rPr>
                <w:sz w:val="18"/>
              </w:rPr>
              <w:t xml:space="preserve">with </w:t>
            </w:r>
            <w:r w:rsidRPr="00D31912">
              <w:rPr>
                <w:spacing w:val="-2"/>
                <w:sz w:val="18"/>
              </w:rPr>
              <w:t>justification</w:t>
            </w:r>
          </w:p>
        </w:tc>
        <w:tc>
          <w:tcPr>
            <w:tcW w:w="3062" w:type="dxa"/>
          </w:tcPr>
          <w:p w:rsidR="00DF772F" w:rsidRPr="00D31912" w:rsidRDefault="00FB4536">
            <w:pPr>
              <w:pStyle w:val="TableParagraph"/>
              <w:ind w:left="109" w:right="81"/>
              <w:rPr>
                <w:sz w:val="18"/>
              </w:rPr>
            </w:pPr>
            <w:r w:rsidRPr="00D31912">
              <w:rPr>
                <w:sz w:val="18"/>
              </w:rPr>
              <w:t>Include direct reference to documents within the manufacturer’s</w:t>
            </w:r>
            <w:r w:rsidRPr="00D31912">
              <w:rPr>
                <w:spacing w:val="-15"/>
                <w:sz w:val="18"/>
              </w:rPr>
              <w:t xml:space="preserve"> </w:t>
            </w:r>
            <w:r w:rsidRPr="00D31912">
              <w:rPr>
                <w:sz w:val="18"/>
              </w:rPr>
              <w:t>quality</w:t>
            </w:r>
            <w:r w:rsidRPr="00D31912">
              <w:rPr>
                <w:spacing w:val="-12"/>
                <w:sz w:val="18"/>
              </w:rPr>
              <w:t xml:space="preserve"> </w:t>
            </w:r>
            <w:r w:rsidRPr="00D31912">
              <w:rPr>
                <w:sz w:val="18"/>
              </w:rPr>
              <w:t>system</w:t>
            </w:r>
          </w:p>
        </w:tc>
      </w:tr>
      <w:tr w:rsidR="00D31912" w:rsidRPr="00D31912">
        <w:trPr>
          <w:trHeight w:val="1278"/>
        </w:trPr>
        <w:tc>
          <w:tcPr>
            <w:tcW w:w="754" w:type="dxa"/>
          </w:tcPr>
          <w:p w:rsidR="00DF772F" w:rsidRPr="00D31912" w:rsidRDefault="00FB4536">
            <w:pPr>
              <w:pStyle w:val="TableParagraph"/>
              <w:spacing w:before="77"/>
              <w:rPr>
                <w:sz w:val="14"/>
              </w:rPr>
            </w:pPr>
            <w:r w:rsidRPr="00D31912">
              <w:rPr>
                <w:spacing w:val="-2"/>
                <w:sz w:val="14"/>
              </w:rPr>
              <w:t>13A.3(3)</w:t>
            </w:r>
          </w:p>
          <w:p w:rsidR="00DF772F" w:rsidRPr="00D31912" w:rsidRDefault="00FB4536">
            <w:pPr>
              <w:pStyle w:val="TableParagraph"/>
              <w:spacing w:before="0"/>
              <w:rPr>
                <w:sz w:val="14"/>
              </w:rPr>
            </w:pPr>
            <w:r w:rsidRPr="00D31912">
              <w:rPr>
                <w:spacing w:val="-2"/>
                <w:sz w:val="14"/>
              </w:rPr>
              <w:t>(cont.)</w:t>
            </w:r>
          </w:p>
        </w:tc>
        <w:tc>
          <w:tcPr>
            <w:tcW w:w="783" w:type="dxa"/>
          </w:tcPr>
          <w:p w:rsidR="00DF772F" w:rsidRPr="00D31912" w:rsidRDefault="00FB4536">
            <w:pPr>
              <w:pStyle w:val="TableParagraph"/>
              <w:spacing w:before="77"/>
              <w:rPr>
                <w:sz w:val="14"/>
              </w:rPr>
            </w:pPr>
            <w:r w:rsidRPr="00D31912">
              <w:rPr>
                <w:spacing w:val="-2"/>
                <w:sz w:val="14"/>
              </w:rPr>
              <w:t>(cont.)</w:t>
            </w:r>
          </w:p>
        </w:tc>
        <w:tc>
          <w:tcPr>
            <w:tcW w:w="4414" w:type="dxa"/>
          </w:tcPr>
          <w:p w:rsidR="00DF772F" w:rsidRPr="00D31912" w:rsidRDefault="00FB4536">
            <w:pPr>
              <w:pStyle w:val="TableParagraph"/>
              <w:spacing w:before="73" w:line="278" w:lineRule="auto"/>
              <w:ind w:left="820" w:hanging="356"/>
              <w:rPr>
                <w:sz w:val="18"/>
              </w:rPr>
            </w:pPr>
            <w:r w:rsidRPr="00D31912">
              <w:rPr>
                <w:sz w:val="18"/>
              </w:rPr>
              <w:t>(c)</w:t>
            </w:r>
            <w:r w:rsidRPr="00D31912">
              <w:rPr>
                <w:spacing w:val="64"/>
                <w:sz w:val="18"/>
              </w:rPr>
              <w:t xml:space="preserve"> </w:t>
            </w:r>
            <w:r w:rsidRPr="00D31912">
              <w:rPr>
                <w:sz w:val="18"/>
              </w:rPr>
              <w:t>precautions</w:t>
            </w:r>
            <w:r w:rsidRPr="00D31912">
              <w:rPr>
                <w:spacing w:val="-13"/>
                <w:sz w:val="18"/>
              </w:rPr>
              <w:t xml:space="preserve"> </w:t>
            </w:r>
            <w:r w:rsidRPr="00D31912">
              <w:rPr>
                <w:sz w:val="18"/>
              </w:rPr>
              <w:t>and</w:t>
            </w:r>
            <w:r w:rsidRPr="00D31912">
              <w:rPr>
                <w:spacing w:val="-12"/>
                <w:sz w:val="18"/>
              </w:rPr>
              <w:t xml:space="preserve"> </w:t>
            </w:r>
            <w:r w:rsidRPr="00D31912">
              <w:rPr>
                <w:sz w:val="18"/>
              </w:rPr>
              <w:t>other</w:t>
            </w:r>
            <w:r w:rsidRPr="00D31912">
              <w:rPr>
                <w:spacing w:val="-13"/>
                <w:sz w:val="18"/>
              </w:rPr>
              <w:t xml:space="preserve"> </w:t>
            </w:r>
            <w:r w:rsidRPr="00D31912">
              <w:rPr>
                <w:sz w:val="18"/>
              </w:rPr>
              <w:t>measures</w:t>
            </w:r>
            <w:r w:rsidRPr="00D31912">
              <w:rPr>
                <w:spacing w:val="-12"/>
                <w:sz w:val="18"/>
              </w:rPr>
              <w:t xml:space="preserve"> </w:t>
            </w:r>
            <w:r w:rsidRPr="00D31912">
              <w:rPr>
                <w:sz w:val="18"/>
              </w:rPr>
              <w:t>that</w:t>
            </w:r>
            <w:r w:rsidRPr="00D31912">
              <w:rPr>
                <w:spacing w:val="-13"/>
                <w:sz w:val="18"/>
              </w:rPr>
              <w:t xml:space="preserve"> </w:t>
            </w:r>
            <w:r w:rsidRPr="00D31912">
              <w:rPr>
                <w:sz w:val="18"/>
              </w:rPr>
              <w:t>should be</w:t>
            </w:r>
            <w:r w:rsidRPr="00D31912">
              <w:rPr>
                <w:spacing w:val="-13"/>
                <w:sz w:val="18"/>
              </w:rPr>
              <w:t xml:space="preserve"> </w:t>
            </w:r>
            <w:r w:rsidRPr="00D31912">
              <w:rPr>
                <w:sz w:val="18"/>
              </w:rPr>
              <w:t>taken</w:t>
            </w:r>
            <w:r w:rsidRPr="00D31912">
              <w:rPr>
                <w:spacing w:val="-12"/>
                <w:sz w:val="18"/>
              </w:rPr>
              <w:t xml:space="preserve"> </w:t>
            </w:r>
            <w:r w:rsidRPr="00D31912">
              <w:rPr>
                <w:sz w:val="18"/>
              </w:rPr>
              <w:t>by</w:t>
            </w:r>
            <w:r w:rsidRPr="00D31912">
              <w:rPr>
                <w:spacing w:val="-13"/>
                <w:sz w:val="18"/>
              </w:rPr>
              <w:t xml:space="preserve"> </w:t>
            </w:r>
            <w:r w:rsidRPr="00D31912">
              <w:rPr>
                <w:sz w:val="18"/>
              </w:rPr>
              <w:t>the</w:t>
            </w:r>
            <w:r w:rsidRPr="00D31912">
              <w:rPr>
                <w:spacing w:val="-12"/>
                <w:sz w:val="18"/>
              </w:rPr>
              <w:t xml:space="preserve"> </w:t>
            </w:r>
            <w:r w:rsidRPr="00D31912">
              <w:rPr>
                <w:sz w:val="18"/>
              </w:rPr>
              <w:t>patient</w:t>
            </w:r>
            <w:r w:rsidRPr="00D31912">
              <w:rPr>
                <w:spacing w:val="-13"/>
                <w:sz w:val="18"/>
              </w:rPr>
              <w:t xml:space="preserve"> </w:t>
            </w:r>
            <w:r w:rsidRPr="00D31912">
              <w:rPr>
                <w:sz w:val="18"/>
              </w:rPr>
              <w:t>if</w:t>
            </w:r>
            <w:r w:rsidRPr="00D31912">
              <w:rPr>
                <w:spacing w:val="-13"/>
                <w:sz w:val="18"/>
              </w:rPr>
              <w:t xml:space="preserve"> </w:t>
            </w:r>
            <w:r w:rsidRPr="00D31912">
              <w:rPr>
                <w:sz w:val="18"/>
              </w:rPr>
              <w:t>the</w:t>
            </w:r>
            <w:r w:rsidRPr="00D31912">
              <w:rPr>
                <w:spacing w:val="-12"/>
                <w:sz w:val="18"/>
              </w:rPr>
              <w:t xml:space="preserve"> </w:t>
            </w:r>
            <w:r w:rsidRPr="00D31912">
              <w:rPr>
                <w:sz w:val="18"/>
              </w:rPr>
              <w:t>performance</w:t>
            </w:r>
            <w:r w:rsidRPr="00D31912">
              <w:rPr>
                <w:spacing w:val="-13"/>
                <w:sz w:val="18"/>
              </w:rPr>
              <w:t xml:space="preserve"> </w:t>
            </w:r>
            <w:r w:rsidRPr="00D31912">
              <w:rPr>
                <w:sz w:val="18"/>
              </w:rPr>
              <w:t xml:space="preserve">of </w:t>
            </w:r>
            <w:r w:rsidRPr="00D31912">
              <w:rPr>
                <w:spacing w:val="-6"/>
                <w:sz w:val="18"/>
              </w:rPr>
              <w:t xml:space="preserve">the device changes or the patient experiences </w:t>
            </w:r>
            <w:r w:rsidRPr="00D31912">
              <w:rPr>
                <w:sz w:val="18"/>
              </w:rPr>
              <w:t>any</w:t>
            </w:r>
            <w:r w:rsidRPr="00D31912">
              <w:rPr>
                <w:spacing w:val="-2"/>
                <w:sz w:val="18"/>
              </w:rPr>
              <w:t xml:space="preserve"> </w:t>
            </w:r>
            <w:r w:rsidRPr="00D31912">
              <w:rPr>
                <w:sz w:val="18"/>
              </w:rPr>
              <w:t>of</w:t>
            </w:r>
            <w:r w:rsidRPr="00D31912">
              <w:rPr>
                <w:spacing w:val="-3"/>
                <w:sz w:val="18"/>
              </w:rPr>
              <w:t xml:space="preserve"> </w:t>
            </w:r>
            <w:r w:rsidRPr="00D31912">
              <w:rPr>
                <w:sz w:val="18"/>
              </w:rPr>
              <w:t>the</w:t>
            </w:r>
            <w:r w:rsidRPr="00D31912">
              <w:rPr>
                <w:spacing w:val="-2"/>
                <w:sz w:val="18"/>
              </w:rPr>
              <w:t xml:space="preserve"> </w:t>
            </w:r>
            <w:r w:rsidRPr="00D31912">
              <w:rPr>
                <w:sz w:val="18"/>
              </w:rPr>
              <w:t>symptoms mentioned</w:t>
            </w:r>
            <w:r w:rsidRPr="00D31912">
              <w:rPr>
                <w:spacing w:val="-6"/>
                <w:sz w:val="18"/>
              </w:rPr>
              <w:t xml:space="preserve"> </w:t>
            </w:r>
            <w:r w:rsidRPr="00D31912">
              <w:rPr>
                <w:sz w:val="18"/>
              </w:rPr>
              <w:t>in</w:t>
            </w:r>
          </w:p>
          <w:p w:rsidR="00DF772F" w:rsidRPr="00D31912" w:rsidRDefault="00FB4536">
            <w:pPr>
              <w:pStyle w:val="TableParagraph"/>
              <w:spacing w:before="0" w:line="207" w:lineRule="exact"/>
              <w:ind w:left="820"/>
              <w:rPr>
                <w:sz w:val="18"/>
              </w:rPr>
            </w:pPr>
            <w:r w:rsidRPr="00D31912">
              <w:rPr>
                <w:spacing w:val="-6"/>
                <w:sz w:val="18"/>
              </w:rPr>
              <w:t>paragraph</w:t>
            </w:r>
            <w:r w:rsidRPr="00D31912">
              <w:rPr>
                <w:spacing w:val="-3"/>
                <w:sz w:val="18"/>
              </w:rPr>
              <w:t xml:space="preserve"> </w:t>
            </w:r>
            <w:r w:rsidRPr="00D31912">
              <w:rPr>
                <w:spacing w:val="-6"/>
                <w:sz w:val="18"/>
              </w:rPr>
              <w:t>(b);</w:t>
            </w:r>
            <w:r w:rsidRPr="00D31912">
              <w:rPr>
                <w:spacing w:val="-1"/>
                <w:sz w:val="18"/>
              </w:rPr>
              <w:t xml:space="preserve"> </w:t>
            </w:r>
            <w:r w:rsidRPr="00D31912">
              <w:rPr>
                <w:spacing w:val="-6"/>
                <w:sz w:val="18"/>
              </w:rPr>
              <w:t>and</w:t>
            </w:r>
          </w:p>
        </w:tc>
        <w:tc>
          <w:tcPr>
            <w:tcW w:w="1557" w:type="dxa"/>
          </w:tcPr>
          <w:p w:rsidR="00DF772F" w:rsidRPr="00D31912" w:rsidRDefault="00FB4536">
            <w:pPr>
              <w:pStyle w:val="TableParagraph"/>
              <w:spacing w:before="79"/>
              <w:rPr>
                <w:rFonts w:ascii="MS Gothic" w:hAnsi="MS Gothic"/>
                <w:sz w:val="18"/>
              </w:rPr>
            </w:pPr>
            <w:r w:rsidRPr="00D31912">
              <w:rPr>
                <w:rFonts w:ascii="MS Gothic" w:hAnsi="MS Gothic"/>
                <w:spacing w:val="-10"/>
                <w:sz w:val="18"/>
              </w:rPr>
              <w:t>☐</w:t>
            </w:r>
          </w:p>
        </w:tc>
        <w:tc>
          <w:tcPr>
            <w:tcW w:w="1843" w:type="dxa"/>
          </w:tcPr>
          <w:p w:rsidR="00DF772F" w:rsidRPr="00D31912" w:rsidRDefault="00FB4536">
            <w:pPr>
              <w:pStyle w:val="TableParagraph"/>
              <w:spacing w:before="79"/>
              <w:ind w:left="108"/>
              <w:rPr>
                <w:rFonts w:ascii="MS Gothic" w:hAnsi="MS Gothic"/>
                <w:sz w:val="18"/>
              </w:rPr>
            </w:pPr>
            <w:r w:rsidRPr="00D31912">
              <w:rPr>
                <w:rFonts w:ascii="MS Gothic" w:hAnsi="MS Gothic"/>
                <w:spacing w:val="-10"/>
                <w:sz w:val="18"/>
              </w:rPr>
              <w:t>☐</w:t>
            </w:r>
          </w:p>
          <w:p w:rsidR="00DF772F" w:rsidRPr="00D31912" w:rsidRDefault="00FB4536">
            <w:pPr>
              <w:pStyle w:val="TableParagraph"/>
              <w:spacing w:before="83"/>
              <w:ind w:left="108"/>
              <w:rPr>
                <w:sz w:val="18"/>
              </w:rPr>
            </w:pPr>
            <w:r w:rsidRPr="00D31912">
              <w:rPr>
                <w:sz w:val="18"/>
              </w:rPr>
              <w:t>Provide</w:t>
            </w:r>
            <w:r w:rsidRPr="00D31912">
              <w:rPr>
                <w:spacing w:val="-4"/>
                <w:sz w:val="18"/>
              </w:rPr>
              <w:t xml:space="preserve"> </w:t>
            </w:r>
            <w:r w:rsidRPr="00D31912">
              <w:rPr>
                <w:spacing w:val="-2"/>
                <w:sz w:val="18"/>
              </w:rPr>
              <w:t>Justification</w:t>
            </w:r>
          </w:p>
        </w:tc>
        <w:tc>
          <w:tcPr>
            <w:tcW w:w="2978" w:type="dxa"/>
          </w:tcPr>
          <w:p w:rsidR="00DF772F" w:rsidRPr="00D31912" w:rsidRDefault="00FB4536">
            <w:pPr>
              <w:pStyle w:val="TableParagraph"/>
              <w:ind w:left="108" w:right="925"/>
              <w:jc w:val="both"/>
              <w:rPr>
                <w:sz w:val="18"/>
              </w:rPr>
            </w:pPr>
            <w:r w:rsidRPr="00D31912">
              <w:rPr>
                <w:sz w:val="18"/>
              </w:rPr>
              <w:t>List</w:t>
            </w:r>
            <w:r w:rsidRPr="00D31912">
              <w:rPr>
                <w:spacing w:val="-10"/>
                <w:sz w:val="18"/>
              </w:rPr>
              <w:t xml:space="preserve"> </w:t>
            </w:r>
            <w:r w:rsidRPr="00D31912">
              <w:rPr>
                <w:sz w:val="18"/>
              </w:rPr>
              <w:t>here</w:t>
            </w:r>
            <w:r w:rsidRPr="00D31912">
              <w:rPr>
                <w:spacing w:val="-10"/>
                <w:sz w:val="18"/>
              </w:rPr>
              <w:t xml:space="preserve"> </w:t>
            </w:r>
            <w:r w:rsidRPr="00D31912">
              <w:rPr>
                <w:sz w:val="18"/>
              </w:rPr>
              <w:t>the</w:t>
            </w:r>
            <w:r w:rsidRPr="00D31912">
              <w:rPr>
                <w:spacing w:val="-10"/>
                <w:sz w:val="18"/>
              </w:rPr>
              <w:t xml:space="preserve"> </w:t>
            </w:r>
            <w:r w:rsidRPr="00D31912">
              <w:rPr>
                <w:sz w:val="18"/>
              </w:rPr>
              <w:t>standards</w:t>
            </w:r>
            <w:r w:rsidRPr="00D31912">
              <w:rPr>
                <w:spacing w:val="-8"/>
                <w:sz w:val="18"/>
              </w:rPr>
              <w:t xml:space="preserve"> </w:t>
            </w:r>
            <w:r w:rsidRPr="00D31912">
              <w:rPr>
                <w:sz w:val="18"/>
              </w:rPr>
              <w:t>/ procedures</w:t>
            </w:r>
            <w:r w:rsidRPr="00D31912">
              <w:rPr>
                <w:spacing w:val="-3"/>
                <w:sz w:val="18"/>
              </w:rPr>
              <w:t xml:space="preserve"> </w:t>
            </w:r>
            <w:r w:rsidRPr="00D31912">
              <w:rPr>
                <w:sz w:val="18"/>
              </w:rPr>
              <w:t>applied</w:t>
            </w:r>
            <w:r w:rsidRPr="00D31912">
              <w:rPr>
                <w:spacing w:val="-4"/>
                <w:sz w:val="18"/>
              </w:rPr>
              <w:t xml:space="preserve"> </w:t>
            </w:r>
            <w:r w:rsidRPr="00D31912">
              <w:rPr>
                <w:sz w:val="18"/>
              </w:rPr>
              <w:t xml:space="preserve">with </w:t>
            </w:r>
            <w:r w:rsidRPr="00D31912">
              <w:rPr>
                <w:spacing w:val="-2"/>
                <w:sz w:val="18"/>
              </w:rPr>
              <w:t>justification</w:t>
            </w:r>
          </w:p>
        </w:tc>
        <w:tc>
          <w:tcPr>
            <w:tcW w:w="3062" w:type="dxa"/>
          </w:tcPr>
          <w:p w:rsidR="00DF772F" w:rsidRPr="00D31912" w:rsidRDefault="00FB4536">
            <w:pPr>
              <w:pStyle w:val="TableParagraph"/>
              <w:ind w:left="109" w:right="81"/>
              <w:rPr>
                <w:sz w:val="18"/>
              </w:rPr>
            </w:pPr>
            <w:r w:rsidRPr="00D31912">
              <w:rPr>
                <w:sz w:val="18"/>
              </w:rPr>
              <w:t>Include direct reference to documents within the manufacturer’s</w:t>
            </w:r>
            <w:r w:rsidRPr="00D31912">
              <w:rPr>
                <w:spacing w:val="-15"/>
                <w:sz w:val="18"/>
              </w:rPr>
              <w:t xml:space="preserve"> </w:t>
            </w:r>
            <w:r w:rsidRPr="00D31912">
              <w:rPr>
                <w:sz w:val="18"/>
              </w:rPr>
              <w:t>quality</w:t>
            </w:r>
            <w:r w:rsidRPr="00D31912">
              <w:rPr>
                <w:spacing w:val="-12"/>
                <w:sz w:val="18"/>
              </w:rPr>
              <w:t xml:space="preserve"> </w:t>
            </w:r>
            <w:r w:rsidRPr="00D31912">
              <w:rPr>
                <w:sz w:val="18"/>
              </w:rPr>
              <w:t>system</w:t>
            </w:r>
          </w:p>
        </w:tc>
      </w:tr>
      <w:tr w:rsidR="00D31912" w:rsidRPr="00D31912">
        <w:trPr>
          <w:trHeight w:val="741"/>
        </w:trPr>
        <w:tc>
          <w:tcPr>
            <w:tcW w:w="754" w:type="dxa"/>
          </w:tcPr>
          <w:p w:rsidR="00DF772F" w:rsidRPr="00D31912" w:rsidRDefault="00FB4536">
            <w:pPr>
              <w:pStyle w:val="TableParagraph"/>
              <w:spacing w:before="77"/>
              <w:rPr>
                <w:sz w:val="14"/>
              </w:rPr>
            </w:pPr>
            <w:r w:rsidRPr="00D31912">
              <w:rPr>
                <w:spacing w:val="-2"/>
                <w:sz w:val="14"/>
              </w:rPr>
              <w:t>13A.3(3)</w:t>
            </w:r>
          </w:p>
          <w:p w:rsidR="00DF772F" w:rsidRPr="00D31912" w:rsidRDefault="00FB4536">
            <w:pPr>
              <w:pStyle w:val="TableParagraph"/>
              <w:spacing w:before="2"/>
              <w:rPr>
                <w:sz w:val="14"/>
              </w:rPr>
            </w:pPr>
            <w:r w:rsidRPr="00D31912">
              <w:rPr>
                <w:spacing w:val="-2"/>
                <w:sz w:val="14"/>
              </w:rPr>
              <w:t>(cont.)</w:t>
            </w:r>
          </w:p>
        </w:tc>
        <w:tc>
          <w:tcPr>
            <w:tcW w:w="783" w:type="dxa"/>
          </w:tcPr>
          <w:p w:rsidR="00DF772F" w:rsidRPr="00D31912" w:rsidRDefault="00FB4536">
            <w:pPr>
              <w:pStyle w:val="TableParagraph"/>
              <w:spacing w:before="77"/>
              <w:rPr>
                <w:sz w:val="14"/>
              </w:rPr>
            </w:pPr>
            <w:r w:rsidRPr="00D31912">
              <w:rPr>
                <w:spacing w:val="-2"/>
                <w:sz w:val="14"/>
              </w:rPr>
              <w:t>(cont.)</w:t>
            </w:r>
          </w:p>
        </w:tc>
        <w:tc>
          <w:tcPr>
            <w:tcW w:w="4414" w:type="dxa"/>
          </w:tcPr>
          <w:p w:rsidR="00DF772F" w:rsidRPr="00D31912" w:rsidRDefault="00FB4536">
            <w:pPr>
              <w:pStyle w:val="TableParagraph"/>
              <w:spacing w:before="71"/>
              <w:ind w:left="464"/>
              <w:rPr>
                <w:sz w:val="18"/>
              </w:rPr>
            </w:pPr>
            <w:r w:rsidRPr="00D31912">
              <w:rPr>
                <w:spacing w:val="-4"/>
                <w:sz w:val="18"/>
              </w:rPr>
              <w:t>(d)</w:t>
            </w:r>
            <w:r w:rsidRPr="00D31912">
              <w:rPr>
                <w:spacing w:val="57"/>
                <w:sz w:val="18"/>
              </w:rPr>
              <w:t xml:space="preserve"> </w:t>
            </w:r>
            <w:r w:rsidRPr="00D31912">
              <w:rPr>
                <w:spacing w:val="-4"/>
                <w:sz w:val="18"/>
              </w:rPr>
              <w:t>the</w:t>
            </w:r>
            <w:r w:rsidRPr="00D31912">
              <w:rPr>
                <w:spacing w:val="-11"/>
                <w:sz w:val="18"/>
              </w:rPr>
              <w:t xml:space="preserve"> </w:t>
            </w:r>
            <w:r w:rsidRPr="00D31912">
              <w:rPr>
                <w:spacing w:val="-4"/>
                <w:sz w:val="18"/>
              </w:rPr>
              <w:t>expected</w:t>
            </w:r>
            <w:r w:rsidRPr="00D31912">
              <w:rPr>
                <w:spacing w:val="-12"/>
                <w:sz w:val="18"/>
              </w:rPr>
              <w:t xml:space="preserve"> </w:t>
            </w:r>
            <w:r w:rsidRPr="00D31912">
              <w:rPr>
                <w:spacing w:val="-4"/>
                <w:sz w:val="18"/>
              </w:rPr>
              <w:t>device</w:t>
            </w:r>
            <w:r w:rsidRPr="00D31912">
              <w:rPr>
                <w:spacing w:val="-11"/>
                <w:sz w:val="18"/>
              </w:rPr>
              <w:t xml:space="preserve"> </w:t>
            </w:r>
            <w:r w:rsidRPr="00D31912">
              <w:rPr>
                <w:spacing w:val="-4"/>
                <w:sz w:val="18"/>
              </w:rPr>
              <w:t>lifetime;</w:t>
            </w:r>
            <w:r w:rsidRPr="00D31912">
              <w:rPr>
                <w:spacing w:val="-12"/>
                <w:sz w:val="18"/>
              </w:rPr>
              <w:t xml:space="preserve"> </w:t>
            </w:r>
            <w:r w:rsidRPr="00D31912">
              <w:rPr>
                <w:spacing w:val="-5"/>
                <w:sz w:val="18"/>
              </w:rPr>
              <w:t>and</w:t>
            </w:r>
          </w:p>
        </w:tc>
        <w:tc>
          <w:tcPr>
            <w:tcW w:w="1557" w:type="dxa"/>
          </w:tcPr>
          <w:p w:rsidR="00DF772F" w:rsidRPr="00D31912" w:rsidRDefault="00FB4536">
            <w:pPr>
              <w:pStyle w:val="TableParagraph"/>
              <w:spacing w:before="79"/>
              <w:rPr>
                <w:rFonts w:ascii="MS Gothic" w:hAnsi="MS Gothic"/>
                <w:sz w:val="18"/>
              </w:rPr>
            </w:pPr>
            <w:r w:rsidRPr="00D31912">
              <w:rPr>
                <w:rFonts w:ascii="MS Gothic" w:hAnsi="MS Gothic"/>
                <w:spacing w:val="-10"/>
                <w:sz w:val="18"/>
              </w:rPr>
              <w:t>☐</w:t>
            </w:r>
          </w:p>
        </w:tc>
        <w:tc>
          <w:tcPr>
            <w:tcW w:w="1843" w:type="dxa"/>
          </w:tcPr>
          <w:p w:rsidR="00DF772F" w:rsidRPr="00D31912" w:rsidRDefault="00FB4536">
            <w:pPr>
              <w:pStyle w:val="TableParagraph"/>
              <w:spacing w:before="79"/>
              <w:ind w:left="108"/>
              <w:rPr>
                <w:rFonts w:ascii="MS Gothic" w:hAnsi="MS Gothic"/>
                <w:sz w:val="18"/>
              </w:rPr>
            </w:pPr>
            <w:r w:rsidRPr="00D31912">
              <w:rPr>
                <w:rFonts w:ascii="MS Gothic" w:hAnsi="MS Gothic"/>
                <w:spacing w:val="-10"/>
                <w:sz w:val="18"/>
              </w:rPr>
              <w:t>☐</w:t>
            </w:r>
          </w:p>
          <w:p w:rsidR="00DF772F" w:rsidRPr="00D31912" w:rsidRDefault="00FB4536">
            <w:pPr>
              <w:pStyle w:val="TableParagraph"/>
              <w:spacing w:before="85"/>
              <w:ind w:left="108"/>
              <w:rPr>
                <w:sz w:val="18"/>
              </w:rPr>
            </w:pPr>
            <w:r w:rsidRPr="00D31912">
              <w:rPr>
                <w:sz w:val="18"/>
              </w:rPr>
              <w:t>Provide</w:t>
            </w:r>
            <w:r w:rsidRPr="00D31912">
              <w:rPr>
                <w:spacing w:val="-4"/>
                <w:sz w:val="18"/>
              </w:rPr>
              <w:t xml:space="preserve"> </w:t>
            </w:r>
            <w:r w:rsidRPr="00D31912">
              <w:rPr>
                <w:spacing w:val="-2"/>
                <w:sz w:val="18"/>
              </w:rPr>
              <w:t>Justification</w:t>
            </w:r>
          </w:p>
        </w:tc>
        <w:tc>
          <w:tcPr>
            <w:tcW w:w="2978" w:type="dxa"/>
          </w:tcPr>
          <w:p w:rsidR="00DF772F" w:rsidRPr="00D31912" w:rsidRDefault="00FB4536">
            <w:pPr>
              <w:pStyle w:val="TableParagraph"/>
              <w:ind w:left="108" w:right="925"/>
              <w:jc w:val="both"/>
              <w:rPr>
                <w:sz w:val="18"/>
              </w:rPr>
            </w:pPr>
            <w:r w:rsidRPr="00D31912">
              <w:rPr>
                <w:sz w:val="18"/>
              </w:rPr>
              <w:t>List</w:t>
            </w:r>
            <w:r w:rsidRPr="00D31912">
              <w:rPr>
                <w:spacing w:val="-10"/>
                <w:sz w:val="18"/>
              </w:rPr>
              <w:t xml:space="preserve"> </w:t>
            </w:r>
            <w:r w:rsidRPr="00D31912">
              <w:rPr>
                <w:sz w:val="18"/>
              </w:rPr>
              <w:t>here</w:t>
            </w:r>
            <w:r w:rsidRPr="00D31912">
              <w:rPr>
                <w:spacing w:val="-10"/>
                <w:sz w:val="18"/>
              </w:rPr>
              <w:t xml:space="preserve"> </w:t>
            </w:r>
            <w:r w:rsidRPr="00D31912">
              <w:rPr>
                <w:sz w:val="18"/>
              </w:rPr>
              <w:t>the</w:t>
            </w:r>
            <w:r w:rsidRPr="00D31912">
              <w:rPr>
                <w:spacing w:val="-10"/>
                <w:sz w:val="18"/>
              </w:rPr>
              <w:t xml:space="preserve"> </w:t>
            </w:r>
            <w:r w:rsidRPr="00D31912">
              <w:rPr>
                <w:sz w:val="18"/>
              </w:rPr>
              <w:t>standards</w:t>
            </w:r>
            <w:r w:rsidRPr="00D31912">
              <w:rPr>
                <w:spacing w:val="-8"/>
                <w:sz w:val="18"/>
              </w:rPr>
              <w:t xml:space="preserve"> </w:t>
            </w:r>
            <w:r w:rsidRPr="00D31912">
              <w:rPr>
                <w:sz w:val="18"/>
              </w:rPr>
              <w:t>/ procedures</w:t>
            </w:r>
            <w:r w:rsidRPr="00D31912">
              <w:rPr>
                <w:spacing w:val="-3"/>
                <w:sz w:val="18"/>
              </w:rPr>
              <w:t xml:space="preserve"> </w:t>
            </w:r>
            <w:r w:rsidRPr="00D31912">
              <w:rPr>
                <w:sz w:val="18"/>
              </w:rPr>
              <w:t>applied</w:t>
            </w:r>
            <w:r w:rsidRPr="00D31912">
              <w:rPr>
                <w:spacing w:val="-4"/>
                <w:sz w:val="18"/>
              </w:rPr>
              <w:t xml:space="preserve"> </w:t>
            </w:r>
            <w:r w:rsidRPr="00D31912">
              <w:rPr>
                <w:sz w:val="18"/>
              </w:rPr>
              <w:t xml:space="preserve">with </w:t>
            </w:r>
            <w:r w:rsidRPr="00D31912">
              <w:rPr>
                <w:spacing w:val="-2"/>
                <w:sz w:val="18"/>
              </w:rPr>
              <w:t>justification</w:t>
            </w:r>
          </w:p>
        </w:tc>
        <w:tc>
          <w:tcPr>
            <w:tcW w:w="3062" w:type="dxa"/>
          </w:tcPr>
          <w:p w:rsidR="00DF772F" w:rsidRPr="00D31912" w:rsidRDefault="00FB4536">
            <w:pPr>
              <w:pStyle w:val="TableParagraph"/>
              <w:ind w:left="109" w:right="81"/>
              <w:rPr>
                <w:sz w:val="18"/>
              </w:rPr>
            </w:pPr>
            <w:r w:rsidRPr="00D31912">
              <w:rPr>
                <w:sz w:val="18"/>
              </w:rPr>
              <w:t>Include direct reference to documents within the manufacturer’s</w:t>
            </w:r>
            <w:r w:rsidRPr="00D31912">
              <w:rPr>
                <w:spacing w:val="-15"/>
                <w:sz w:val="18"/>
              </w:rPr>
              <w:t xml:space="preserve"> </w:t>
            </w:r>
            <w:r w:rsidRPr="00D31912">
              <w:rPr>
                <w:sz w:val="18"/>
              </w:rPr>
              <w:t>quality</w:t>
            </w:r>
            <w:r w:rsidRPr="00D31912">
              <w:rPr>
                <w:spacing w:val="-12"/>
                <w:sz w:val="18"/>
              </w:rPr>
              <w:t xml:space="preserve"> </w:t>
            </w:r>
            <w:r w:rsidRPr="00D31912">
              <w:rPr>
                <w:sz w:val="18"/>
              </w:rPr>
              <w:t>system</w:t>
            </w:r>
          </w:p>
        </w:tc>
      </w:tr>
      <w:tr w:rsidR="00D31912" w:rsidRPr="00D31912">
        <w:trPr>
          <w:trHeight w:val="741"/>
        </w:trPr>
        <w:tc>
          <w:tcPr>
            <w:tcW w:w="754" w:type="dxa"/>
          </w:tcPr>
          <w:p w:rsidR="00DF772F" w:rsidRPr="00D31912" w:rsidRDefault="00FB4536">
            <w:pPr>
              <w:pStyle w:val="TableParagraph"/>
              <w:spacing w:before="77"/>
              <w:rPr>
                <w:sz w:val="14"/>
              </w:rPr>
            </w:pPr>
            <w:r w:rsidRPr="00D31912">
              <w:rPr>
                <w:spacing w:val="-2"/>
                <w:sz w:val="14"/>
              </w:rPr>
              <w:t>13A.3(3)</w:t>
            </w:r>
          </w:p>
          <w:p w:rsidR="00DF772F" w:rsidRPr="00D31912" w:rsidRDefault="00FB4536">
            <w:pPr>
              <w:pStyle w:val="TableParagraph"/>
              <w:spacing w:before="3"/>
              <w:rPr>
                <w:sz w:val="14"/>
              </w:rPr>
            </w:pPr>
            <w:r w:rsidRPr="00D31912">
              <w:rPr>
                <w:spacing w:val="-2"/>
                <w:sz w:val="14"/>
              </w:rPr>
              <w:t>(cont.)</w:t>
            </w:r>
          </w:p>
        </w:tc>
        <w:tc>
          <w:tcPr>
            <w:tcW w:w="783" w:type="dxa"/>
          </w:tcPr>
          <w:p w:rsidR="00DF772F" w:rsidRPr="00D31912" w:rsidRDefault="00FB4536">
            <w:pPr>
              <w:pStyle w:val="TableParagraph"/>
              <w:spacing w:before="77"/>
              <w:rPr>
                <w:sz w:val="14"/>
              </w:rPr>
            </w:pPr>
            <w:r w:rsidRPr="00D31912">
              <w:rPr>
                <w:spacing w:val="-2"/>
                <w:sz w:val="14"/>
              </w:rPr>
              <w:t>(cont.)</w:t>
            </w:r>
          </w:p>
        </w:tc>
        <w:tc>
          <w:tcPr>
            <w:tcW w:w="4414" w:type="dxa"/>
          </w:tcPr>
          <w:p w:rsidR="00DF772F" w:rsidRPr="00D31912" w:rsidRDefault="00FB4536">
            <w:pPr>
              <w:pStyle w:val="TableParagraph"/>
              <w:spacing w:before="73" w:line="278" w:lineRule="auto"/>
              <w:ind w:left="820" w:hanging="356"/>
              <w:rPr>
                <w:sz w:val="18"/>
              </w:rPr>
            </w:pPr>
            <w:r w:rsidRPr="00D31912">
              <w:rPr>
                <w:spacing w:val="-4"/>
                <w:sz w:val="18"/>
              </w:rPr>
              <w:t>(e)</w:t>
            </w:r>
            <w:r w:rsidRPr="00D31912">
              <w:rPr>
                <w:spacing w:val="66"/>
                <w:sz w:val="18"/>
              </w:rPr>
              <w:t xml:space="preserve"> </w:t>
            </w:r>
            <w:r w:rsidRPr="00D31912">
              <w:rPr>
                <w:spacing w:val="-4"/>
                <w:sz w:val="18"/>
              </w:rPr>
              <w:t>anything</w:t>
            </w:r>
            <w:r w:rsidRPr="00D31912">
              <w:rPr>
                <w:spacing w:val="-12"/>
                <w:sz w:val="18"/>
              </w:rPr>
              <w:t xml:space="preserve"> </w:t>
            </w:r>
            <w:r w:rsidRPr="00D31912">
              <w:rPr>
                <w:spacing w:val="-4"/>
                <w:sz w:val="18"/>
              </w:rPr>
              <w:t>that</w:t>
            </w:r>
            <w:r w:rsidRPr="00D31912">
              <w:rPr>
                <w:spacing w:val="-9"/>
                <w:sz w:val="18"/>
              </w:rPr>
              <w:t xml:space="preserve"> </w:t>
            </w:r>
            <w:r w:rsidRPr="00D31912">
              <w:rPr>
                <w:spacing w:val="-4"/>
                <w:sz w:val="18"/>
              </w:rPr>
              <w:t>could</w:t>
            </w:r>
            <w:r w:rsidRPr="00D31912">
              <w:rPr>
                <w:spacing w:val="-12"/>
                <w:sz w:val="18"/>
              </w:rPr>
              <w:t xml:space="preserve"> </w:t>
            </w:r>
            <w:r w:rsidRPr="00D31912">
              <w:rPr>
                <w:spacing w:val="-4"/>
                <w:sz w:val="18"/>
              </w:rPr>
              <w:t>shorten</w:t>
            </w:r>
            <w:r w:rsidRPr="00D31912">
              <w:rPr>
                <w:spacing w:val="-9"/>
                <w:sz w:val="18"/>
              </w:rPr>
              <w:t xml:space="preserve"> </w:t>
            </w:r>
            <w:r w:rsidRPr="00D31912">
              <w:rPr>
                <w:spacing w:val="-4"/>
                <w:sz w:val="18"/>
              </w:rPr>
              <w:t>or</w:t>
            </w:r>
            <w:r w:rsidRPr="00D31912">
              <w:rPr>
                <w:spacing w:val="-13"/>
                <w:sz w:val="18"/>
              </w:rPr>
              <w:t xml:space="preserve"> </w:t>
            </w:r>
            <w:r w:rsidRPr="00D31912">
              <w:rPr>
                <w:spacing w:val="-4"/>
                <w:sz w:val="18"/>
              </w:rPr>
              <w:t>lengthen</w:t>
            </w:r>
            <w:r w:rsidRPr="00D31912">
              <w:rPr>
                <w:spacing w:val="-11"/>
                <w:sz w:val="18"/>
              </w:rPr>
              <w:t xml:space="preserve"> </w:t>
            </w:r>
            <w:r w:rsidRPr="00D31912">
              <w:rPr>
                <w:spacing w:val="-4"/>
                <w:sz w:val="18"/>
              </w:rPr>
              <w:t xml:space="preserve">the </w:t>
            </w:r>
            <w:r w:rsidRPr="00D31912">
              <w:rPr>
                <w:sz w:val="18"/>
              </w:rPr>
              <w:t>device lifetime; and</w:t>
            </w:r>
          </w:p>
        </w:tc>
        <w:tc>
          <w:tcPr>
            <w:tcW w:w="1557" w:type="dxa"/>
          </w:tcPr>
          <w:p w:rsidR="00DF772F" w:rsidRPr="00D31912" w:rsidRDefault="00FB4536">
            <w:pPr>
              <w:pStyle w:val="TableParagraph"/>
              <w:spacing w:before="79"/>
              <w:rPr>
                <w:rFonts w:ascii="MS Gothic" w:hAnsi="MS Gothic"/>
                <w:sz w:val="18"/>
              </w:rPr>
            </w:pPr>
            <w:r w:rsidRPr="00D31912">
              <w:rPr>
                <w:rFonts w:ascii="MS Gothic" w:hAnsi="MS Gothic"/>
                <w:spacing w:val="-10"/>
                <w:sz w:val="18"/>
              </w:rPr>
              <w:t>☐</w:t>
            </w:r>
          </w:p>
        </w:tc>
        <w:tc>
          <w:tcPr>
            <w:tcW w:w="1843" w:type="dxa"/>
          </w:tcPr>
          <w:p w:rsidR="00DF772F" w:rsidRPr="00D31912" w:rsidRDefault="00FB4536">
            <w:pPr>
              <w:pStyle w:val="TableParagraph"/>
              <w:spacing w:before="79"/>
              <w:ind w:left="108"/>
              <w:rPr>
                <w:rFonts w:ascii="MS Gothic" w:hAnsi="MS Gothic"/>
                <w:sz w:val="18"/>
              </w:rPr>
            </w:pPr>
            <w:r w:rsidRPr="00D31912">
              <w:rPr>
                <w:rFonts w:ascii="MS Gothic" w:hAnsi="MS Gothic"/>
                <w:spacing w:val="-10"/>
                <w:sz w:val="18"/>
              </w:rPr>
              <w:t>☐</w:t>
            </w:r>
          </w:p>
          <w:p w:rsidR="00DF772F" w:rsidRPr="00D31912" w:rsidRDefault="00FB4536">
            <w:pPr>
              <w:pStyle w:val="TableParagraph"/>
              <w:spacing w:before="86"/>
              <w:ind w:left="108"/>
              <w:rPr>
                <w:sz w:val="18"/>
              </w:rPr>
            </w:pPr>
            <w:r w:rsidRPr="00D31912">
              <w:rPr>
                <w:sz w:val="18"/>
              </w:rPr>
              <w:t>Provide</w:t>
            </w:r>
            <w:r w:rsidRPr="00D31912">
              <w:rPr>
                <w:spacing w:val="-4"/>
                <w:sz w:val="18"/>
              </w:rPr>
              <w:t xml:space="preserve"> </w:t>
            </w:r>
            <w:r w:rsidRPr="00D31912">
              <w:rPr>
                <w:spacing w:val="-2"/>
                <w:sz w:val="18"/>
              </w:rPr>
              <w:t>Justification</w:t>
            </w:r>
          </w:p>
        </w:tc>
        <w:tc>
          <w:tcPr>
            <w:tcW w:w="2978" w:type="dxa"/>
          </w:tcPr>
          <w:p w:rsidR="00DF772F" w:rsidRPr="00D31912" w:rsidRDefault="00FB4536">
            <w:pPr>
              <w:pStyle w:val="TableParagraph"/>
              <w:ind w:left="108" w:right="925"/>
              <w:jc w:val="both"/>
              <w:rPr>
                <w:sz w:val="18"/>
              </w:rPr>
            </w:pPr>
            <w:r w:rsidRPr="00D31912">
              <w:rPr>
                <w:sz w:val="18"/>
              </w:rPr>
              <w:t>List</w:t>
            </w:r>
            <w:r w:rsidRPr="00D31912">
              <w:rPr>
                <w:spacing w:val="-10"/>
                <w:sz w:val="18"/>
              </w:rPr>
              <w:t xml:space="preserve"> </w:t>
            </w:r>
            <w:r w:rsidRPr="00D31912">
              <w:rPr>
                <w:sz w:val="18"/>
              </w:rPr>
              <w:t>here</w:t>
            </w:r>
            <w:r w:rsidRPr="00D31912">
              <w:rPr>
                <w:spacing w:val="-10"/>
                <w:sz w:val="18"/>
              </w:rPr>
              <w:t xml:space="preserve"> </w:t>
            </w:r>
            <w:r w:rsidRPr="00D31912">
              <w:rPr>
                <w:sz w:val="18"/>
              </w:rPr>
              <w:t>the</w:t>
            </w:r>
            <w:r w:rsidRPr="00D31912">
              <w:rPr>
                <w:spacing w:val="-10"/>
                <w:sz w:val="18"/>
              </w:rPr>
              <w:t xml:space="preserve"> </w:t>
            </w:r>
            <w:r w:rsidRPr="00D31912">
              <w:rPr>
                <w:sz w:val="18"/>
              </w:rPr>
              <w:t>standards</w:t>
            </w:r>
            <w:r w:rsidRPr="00D31912">
              <w:rPr>
                <w:spacing w:val="-8"/>
                <w:sz w:val="18"/>
              </w:rPr>
              <w:t xml:space="preserve"> </w:t>
            </w:r>
            <w:r w:rsidRPr="00D31912">
              <w:rPr>
                <w:sz w:val="18"/>
              </w:rPr>
              <w:t>/ procedures</w:t>
            </w:r>
            <w:r w:rsidRPr="00D31912">
              <w:rPr>
                <w:spacing w:val="-3"/>
                <w:sz w:val="18"/>
              </w:rPr>
              <w:t xml:space="preserve"> </w:t>
            </w:r>
            <w:r w:rsidRPr="00D31912">
              <w:rPr>
                <w:sz w:val="18"/>
              </w:rPr>
              <w:t>applied</w:t>
            </w:r>
            <w:r w:rsidRPr="00D31912">
              <w:rPr>
                <w:spacing w:val="-4"/>
                <w:sz w:val="18"/>
              </w:rPr>
              <w:t xml:space="preserve"> </w:t>
            </w:r>
            <w:r w:rsidRPr="00D31912">
              <w:rPr>
                <w:sz w:val="18"/>
              </w:rPr>
              <w:t xml:space="preserve">with </w:t>
            </w:r>
            <w:r w:rsidRPr="00D31912">
              <w:rPr>
                <w:spacing w:val="-2"/>
                <w:sz w:val="18"/>
              </w:rPr>
              <w:t>justification</w:t>
            </w:r>
          </w:p>
        </w:tc>
        <w:tc>
          <w:tcPr>
            <w:tcW w:w="3062" w:type="dxa"/>
          </w:tcPr>
          <w:p w:rsidR="00DF772F" w:rsidRPr="00D31912" w:rsidRDefault="00FB4536">
            <w:pPr>
              <w:pStyle w:val="TableParagraph"/>
              <w:ind w:left="109" w:right="81"/>
              <w:rPr>
                <w:sz w:val="18"/>
              </w:rPr>
            </w:pPr>
            <w:r w:rsidRPr="00D31912">
              <w:rPr>
                <w:sz w:val="18"/>
              </w:rPr>
              <w:t>Include direct reference to documents within the manufacturer’s</w:t>
            </w:r>
            <w:r w:rsidRPr="00D31912">
              <w:rPr>
                <w:spacing w:val="-15"/>
                <w:sz w:val="18"/>
              </w:rPr>
              <w:t xml:space="preserve"> </w:t>
            </w:r>
            <w:r w:rsidRPr="00D31912">
              <w:rPr>
                <w:sz w:val="18"/>
              </w:rPr>
              <w:t>quality</w:t>
            </w:r>
            <w:r w:rsidRPr="00D31912">
              <w:rPr>
                <w:spacing w:val="-12"/>
                <w:sz w:val="18"/>
              </w:rPr>
              <w:t xml:space="preserve"> </w:t>
            </w:r>
            <w:r w:rsidRPr="00D31912">
              <w:rPr>
                <w:sz w:val="18"/>
              </w:rPr>
              <w:t>system</w:t>
            </w:r>
          </w:p>
        </w:tc>
      </w:tr>
      <w:tr w:rsidR="00D31912" w:rsidRPr="00D31912">
        <w:trPr>
          <w:trHeight w:val="801"/>
        </w:trPr>
        <w:tc>
          <w:tcPr>
            <w:tcW w:w="754" w:type="dxa"/>
          </w:tcPr>
          <w:p w:rsidR="00DF772F" w:rsidRPr="00D31912" w:rsidRDefault="00FB4536">
            <w:pPr>
              <w:pStyle w:val="TableParagraph"/>
              <w:spacing w:before="77"/>
              <w:rPr>
                <w:sz w:val="14"/>
              </w:rPr>
            </w:pPr>
            <w:r w:rsidRPr="00D31912">
              <w:rPr>
                <w:spacing w:val="-2"/>
                <w:sz w:val="14"/>
              </w:rPr>
              <w:t>13A.3(3)</w:t>
            </w:r>
          </w:p>
          <w:p w:rsidR="00DF772F" w:rsidRPr="00D31912" w:rsidRDefault="00FB4536">
            <w:pPr>
              <w:pStyle w:val="TableParagraph"/>
              <w:spacing w:before="2"/>
              <w:rPr>
                <w:sz w:val="14"/>
              </w:rPr>
            </w:pPr>
            <w:r w:rsidRPr="00D31912">
              <w:rPr>
                <w:spacing w:val="-2"/>
                <w:sz w:val="14"/>
              </w:rPr>
              <w:t>(cont.)</w:t>
            </w:r>
          </w:p>
        </w:tc>
        <w:tc>
          <w:tcPr>
            <w:tcW w:w="783" w:type="dxa"/>
          </w:tcPr>
          <w:p w:rsidR="00DF772F" w:rsidRPr="00D31912" w:rsidRDefault="00FB4536">
            <w:pPr>
              <w:pStyle w:val="TableParagraph"/>
              <w:spacing w:before="77"/>
              <w:rPr>
                <w:sz w:val="14"/>
              </w:rPr>
            </w:pPr>
            <w:r w:rsidRPr="00D31912">
              <w:rPr>
                <w:spacing w:val="-2"/>
                <w:sz w:val="14"/>
              </w:rPr>
              <w:t>(cont.)</w:t>
            </w:r>
          </w:p>
        </w:tc>
        <w:tc>
          <w:tcPr>
            <w:tcW w:w="4414" w:type="dxa"/>
          </w:tcPr>
          <w:p w:rsidR="00DF772F" w:rsidRPr="00D31912" w:rsidRDefault="00FB4536">
            <w:pPr>
              <w:pStyle w:val="TableParagraph"/>
              <w:spacing w:before="40" w:line="240" w:lineRule="atLeast"/>
              <w:ind w:left="820" w:right="257" w:hanging="356"/>
              <w:jc w:val="both"/>
              <w:rPr>
                <w:sz w:val="18"/>
              </w:rPr>
            </w:pPr>
            <w:r w:rsidRPr="00D31912">
              <w:rPr>
                <w:sz w:val="18"/>
              </w:rPr>
              <w:t>(f)</w:t>
            </w:r>
            <w:r w:rsidRPr="00D31912">
              <w:rPr>
                <w:spacing w:val="-13"/>
                <w:sz w:val="18"/>
              </w:rPr>
              <w:t xml:space="preserve"> </w:t>
            </w:r>
            <w:r w:rsidRPr="00D31912">
              <w:rPr>
                <w:sz w:val="18"/>
              </w:rPr>
              <w:t>precautions</w:t>
            </w:r>
            <w:r w:rsidRPr="00D31912">
              <w:rPr>
                <w:spacing w:val="-12"/>
                <w:sz w:val="18"/>
              </w:rPr>
              <w:t xml:space="preserve"> </w:t>
            </w:r>
            <w:r w:rsidRPr="00D31912">
              <w:rPr>
                <w:sz w:val="18"/>
              </w:rPr>
              <w:t>and</w:t>
            </w:r>
            <w:r w:rsidRPr="00D31912">
              <w:rPr>
                <w:spacing w:val="-13"/>
                <w:sz w:val="18"/>
              </w:rPr>
              <w:t xml:space="preserve"> </w:t>
            </w:r>
            <w:r w:rsidRPr="00D31912">
              <w:rPr>
                <w:sz w:val="18"/>
              </w:rPr>
              <w:t>other</w:t>
            </w:r>
            <w:r w:rsidRPr="00D31912">
              <w:rPr>
                <w:spacing w:val="-12"/>
                <w:sz w:val="18"/>
              </w:rPr>
              <w:t xml:space="preserve"> </w:t>
            </w:r>
            <w:r w:rsidRPr="00D31912">
              <w:rPr>
                <w:sz w:val="18"/>
              </w:rPr>
              <w:t>measures</w:t>
            </w:r>
            <w:r w:rsidRPr="00D31912">
              <w:rPr>
                <w:spacing w:val="-13"/>
                <w:sz w:val="18"/>
              </w:rPr>
              <w:t xml:space="preserve"> </w:t>
            </w:r>
            <w:r w:rsidRPr="00D31912">
              <w:rPr>
                <w:sz w:val="18"/>
              </w:rPr>
              <w:t>that</w:t>
            </w:r>
            <w:r w:rsidRPr="00D31912">
              <w:rPr>
                <w:spacing w:val="-13"/>
                <w:sz w:val="18"/>
              </w:rPr>
              <w:t xml:space="preserve"> </w:t>
            </w:r>
            <w:r w:rsidRPr="00D31912">
              <w:rPr>
                <w:sz w:val="18"/>
              </w:rPr>
              <w:t xml:space="preserve">should </w:t>
            </w:r>
            <w:r w:rsidRPr="00D31912">
              <w:rPr>
                <w:spacing w:val="-6"/>
                <w:sz w:val="18"/>
              </w:rPr>
              <w:t>be</w:t>
            </w:r>
            <w:r w:rsidRPr="00D31912">
              <w:rPr>
                <w:spacing w:val="-4"/>
                <w:sz w:val="18"/>
              </w:rPr>
              <w:t xml:space="preserve"> </w:t>
            </w:r>
            <w:r w:rsidRPr="00D31912">
              <w:rPr>
                <w:spacing w:val="-6"/>
                <w:sz w:val="18"/>
              </w:rPr>
              <w:t>taken at,</w:t>
            </w:r>
            <w:r w:rsidRPr="00D31912">
              <w:rPr>
                <w:spacing w:val="-7"/>
                <w:sz w:val="18"/>
              </w:rPr>
              <w:t xml:space="preserve"> </w:t>
            </w:r>
            <w:r w:rsidRPr="00D31912">
              <w:rPr>
                <w:spacing w:val="-6"/>
                <w:sz w:val="18"/>
              </w:rPr>
              <w:t>or</w:t>
            </w:r>
            <w:r w:rsidRPr="00D31912">
              <w:rPr>
                <w:spacing w:val="-4"/>
                <w:sz w:val="18"/>
              </w:rPr>
              <w:t xml:space="preserve"> </w:t>
            </w:r>
            <w:r w:rsidRPr="00D31912">
              <w:rPr>
                <w:spacing w:val="-6"/>
                <w:sz w:val="18"/>
              </w:rPr>
              <w:t>near,</w:t>
            </w:r>
            <w:r w:rsidRPr="00D31912">
              <w:rPr>
                <w:spacing w:val="-7"/>
                <w:sz w:val="18"/>
              </w:rPr>
              <w:t xml:space="preserve"> </w:t>
            </w:r>
            <w:r w:rsidRPr="00D31912">
              <w:rPr>
                <w:spacing w:val="-6"/>
                <w:sz w:val="18"/>
              </w:rPr>
              <w:t>the</w:t>
            </w:r>
            <w:r w:rsidRPr="00D31912">
              <w:rPr>
                <w:spacing w:val="-3"/>
                <w:sz w:val="18"/>
              </w:rPr>
              <w:t xml:space="preserve"> </w:t>
            </w:r>
            <w:r w:rsidRPr="00D31912">
              <w:rPr>
                <w:spacing w:val="-6"/>
                <w:sz w:val="18"/>
              </w:rPr>
              <w:t>end of</w:t>
            </w:r>
            <w:r w:rsidRPr="00D31912">
              <w:rPr>
                <w:spacing w:val="-3"/>
                <w:sz w:val="18"/>
              </w:rPr>
              <w:t xml:space="preserve"> </w:t>
            </w:r>
            <w:r w:rsidRPr="00D31912">
              <w:rPr>
                <w:spacing w:val="-6"/>
                <w:sz w:val="18"/>
              </w:rPr>
              <w:t>the</w:t>
            </w:r>
            <w:r w:rsidRPr="00D31912">
              <w:rPr>
                <w:spacing w:val="-3"/>
                <w:sz w:val="18"/>
              </w:rPr>
              <w:t xml:space="preserve"> </w:t>
            </w:r>
            <w:r w:rsidRPr="00D31912">
              <w:rPr>
                <w:spacing w:val="-6"/>
                <w:sz w:val="18"/>
              </w:rPr>
              <w:t xml:space="preserve">expected </w:t>
            </w:r>
            <w:r w:rsidRPr="00D31912">
              <w:rPr>
                <w:sz w:val="18"/>
              </w:rPr>
              <w:t>device lifetime; and</w:t>
            </w:r>
          </w:p>
        </w:tc>
        <w:tc>
          <w:tcPr>
            <w:tcW w:w="1557" w:type="dxa"/>
          </w:tcPr>
          <w:p w:rsidR="00DF772F" w:rsidRPr="00D31912" w:rsidRDefault="00FB4536">
            <w:pPr>
              <w:pStyle w:val="TableParagraph"/>
              <w:spacing w:before="79"/>
              <w:rPr>
                <w:rFonts w:ascii="MS Gothic" w:hAnsi="MS Gothic"/>
                <w:sz w:val="18"/>
              </w:rPr>
            </w:pPr>
            <w:r w:rsidRPr="00D31912">
              <w:rPr>
                <w:rFonts w:ascii="MS Gothic" w:hAnsi="MS Gothic"/>
                <w:spacing w:val="-10"/>
                <w:sz w:val="18"/>
              </w:rPr>
              <w:t>☐</w:t>
            </w:r>
          </w:p>
        </w:tc>
        <w:tc>
          <w:tcPr>
            <w:tcW w:w="1843" w:type="dxa"/>
          </w:tcPr>
          <w:p w:rsidR="00DF772F" w:rsidRPr="00D31912" w:rsidRDefault="00FB4536">
            <w:pPr>
              <w:pStyle w:val="TableParagraph"/>
              <w:spacing w:before="79"/>
              <w:ind w:left="108"/>
              <w:rPr>
                <w:rFonts w:ascii="MS Gothic" w:hAnsi="MS Gothic"/>
                <w:sz w:val="18"/>
              </w:rPr>
            </w:pPr>
            <w:r w:rsidRPr="00D31912">
              <w:rPr>
                <w:rFonts w:ascii="MS Gothic" w:hAnsi="MS Gothic"/>
                <w:spacing w:val="-10"/>
                <w:sz w:val="18"/>
              </w:rPr>
              <w:t>☐</w:t>
            </w:r>
          </w:p>
          <w:p w:rsidR="00DF772F" w:rsidRPr="00D31912" w:rsidRDefault="00FB4536">
            <w:pPr>
              <w:pStyle w:val="TableParagraph"/>
              <w:spacing w:before="83"/>
              <w:ind w:left="108"/>
              <w:rPr>
                <w:sz w:val="18"/>
              </w:rPr>
            </w:pPr>
            <w:r w:rsidRPr="00D31912">
              <w:rPr>
                <w:sz w:val="18"/>
              </w:rPr>
              <w:t>Provide</w:t>
            </w:r>
            <w:r w:rsidRPr="00D31912">
              <w:rPr>
                <w:spacing w:val="-4"/>
                <w:sz w:val="18"/>
              </w:rPr>
              <w:t xml:space="preserve"> </w:t>
            </w:r>
            <w:r w:rsidRPr="00D31912">
              <w:rPr>
                <w:spacing w:val="-2"/>
                <w:sz w:val="18"/>
              </w:rPr>
              <w:t>Justification</w:t>
            </w:r>
          </w:p>
        </w:tc>
        <w:tc>
          <w:tcPr>
            <w:tcW w:w="2978" w:type="dxa"/>
          </w:tcPr>
          <w:p w:rsidR="00DF772F" w:rsidRPr="00D31912" w:rsidRDefault="00FB4536">
            <w:pPr>
              <w:pStyle w:val="TableParagraph"/>
              <w:ind w:left="108" w:right="925"/>
              <w:jc w:val="both"/>
              <w:rPr>
                <w:sz w:val="18"/>
              </w:rPr>
            </w:pPr>
            <w:r w:rsidRPr="00D31912">
              <w:rPr>
                <w:sz w:val="18"/>
              </w:rPr>
              <w:t>List</w:t>
            </w:r>
            <w:r w:rsidRPr="00D31912">
              <w:rPr>
                <w:spacing w:val="-10"/>
                <w:sz w:val="18"/>
              </w:rPr>
              <w:t xml:space="preserve"> </w:t>
            </w:r>
            <w:r w:rsidRPr="00D31912">
              <w:rPr>
                <w:sz w:val="18"/>
              </w:rPr>
              <w:t>here</w:t>
            </w:r>
            <w:r w:rsidRPr="00D31912">
              <w:rPr>
                <w:spacing w:val="-10"/>
                <w:sz w:val="18"/>
              </w:rPr>
              <w:t xml:space="preserve"> </w:t>
            </w:r>
            <w:r w:rsidRPr="00D31912">
              <w:rPr>
                <w:sz w:val="18"/>
              </w:rPr>
              <w:t>the</w:t>
            </w:r>
            <w:r w:rsidRPr="00D31912">
              <w:rPr>
                <w:spacing w:val="-10"/>
                <w:sz w:val="18"/>
              </w:rPr>
              <w:t xml:space="preserve"> </w:t>
            </w:r>
            <w:r w:rsidRPr="00D31912">
              <w:rPr>
                <w:sz w:val="18"/>
              </w:rPr>
              <w:t>standards</w:t>
            </w:r>
            <w:r w:rsidRPr="00D31912">
              <w:rPr>
                <w:spacing w:val="-8"/>
                <w:sz w:val="18"/>
              </w:rPr>
              <w:t xml:space="preserve"> </w:t>
            </w:r>
            <w:r w:rsidRPr="00D31912">
              <w:rPr>
                <w:sz w:val="18"/>
              </w:rPr>
              <w:t>/ procedures</w:t>
            </w:r>
            <w:r w:rsidRPr="00D31912">
              <w:rPr>
                <w:spacing w:val="-3"/>
                <w:sz w:val="18"/>
              </w:rPr>
              <w:t xml:space="preserve"> </w:t>
            </w:r>
            <w:r w:rsidRPr="00D31912">
              <w:rPr>
                <w:sz w:val="18"/>
              </w:rPr>
              <w:t>applied</w:t>
            </w:r>
            <w:r w:rsidRPr="00D31912">
              <w:rPr>
                <w:spacing w:val="-4"/>
                <w:sz w:val="18"/>
              </w:rPr>
              <w:t xml:space="preserve"> </w:t>
            </w:r>
            <w:r w:rsidRPr="00D31912">
              <w:rPr>
                <w:sz w:val="18"/>
              </w:rPr>
              <w:t xml:space="preserve">with </w:t>
            </w:r>
            <w:r w:rsidRPr="00D31912">
              <w:rPr>
                <w:spacing w:val="-2"/>
                <w:sz w:val="18"/>
              </w:rPr>
              <w:t>justification</w:t>
            </w:r>
          </w:p>
        </w:tc>
        <w:tc>
          <w:tcPr>
            <w:tcW w:w="3062" w:type="dxa"/>
          </w:tcPr>
          <w:p w:rsidR="00DF772F" w:rsidRPr="00D31912" w:rsidRDefault="00FB4536">
            <w:pPr>
              <w:pStyle w:val="TableParagraph"/>
              <w:ind w:left="109" w:right="81"/>
              <w:rPr>
                <w:sz w:val="18"/>
              </w:rPr>
            </w:pPr>
            <w:r w:rsidRPr="00D31912">
              <w:rPr>
                <w:sz w:val="18"/>
              </w:rPr>
              <w:t>Include direct reference to documents within the manufacturer’s</w:t>
            </w:r>
            <w:r w:rsidRPr="00D31912">
              <w:rPr>
                <w:spacing w:val="-15"/>
                <w:sz w:val="18"/>
              </w:rPr>
              <w:t xml:space="preserve"> </w:t>
            </w:r>
            <w:r w:rsidRPr="00D31912">
              <w:rPr>
                <w:sz w:val="18"/>
              </w:rPr>
              <w:t>quality</w:t>
            </w:r>
            <w:r w:rsidRPr="00D31912">
              <w:rPr>
                <w:spacing w:val="-12"/>
                <w:sz w:val="18"/>
              </w:rPr>
              <w:t xml:space="preserve"> </w:t>
            </w:r>
            <w:r w:rsidRPr="00D31912">
              <w:rPr>
                <w:sz w:val="18"/>
              </w:rPr>
              <w:t>system</w:t>
            </w:r>
          </w:p>
        </w:tc>
      </w:tr>
    </w:tbl>
    <w:p w:rsidR="00DF772F" w:rsidRPr="00D31912" w:rsidRDefault="00DF772F">
      <w:pPr>
        <w:pStyle w:val="TableParagraph"/>
        <w:rPr>
          <w:sz w:val="18"/>
        </w:rPr>
        <w:sectPr w:rsidR="00DF772F" w:rsidRPr="00D31912">
          <w:pgSz w:w="16850" w:h="11910" w:orient="landscape"/>
          <w:pgMar w:top="920" w:right="708" w:bottom="1555" w:left="566" w:header="0" w:footer="944" w:gutter="0"/>
          <w:cols w:space="720"/>
        </w:sectPr>
      </w:pPr>
    </w:p>
    <w:tbl>
      <w:tblPr>
        <w:tblStyle w:val="TableNormal"/>
        <w:tblW w:w="0" w:type="auto"/>
        <w:tblInd w:w="159" w:type="dxa"/>
        <w:tblBorders>
          <w:top w:val="single" w:sz="4" w:space="0" w:color="001770"/>
          <w:left w:val="single" w:sz="4" w:space="0" w:color="001770"/>
          <w:bottom w:val="single" w:sz="4" w:space="0" w:color="001770"/>
          <w:right w:val="single" w:sz="4" w:space="0" w:color="001770"/>
          <w:insideH w:val="single" w:sz="4" w:space="0" w:color="001770"/>
          <w:insideV w:val="single" w:sz="4" w:space="0" w:color="001770"/>
        </w:tblBorders>
        <w:tblLayout w:type="fixed"/>
        <w:tblLook w:val="01E0" w:firstRow="1" w:lastRow="1" w:firstColumn="1" w:lastColumn="1" w:noHBand="0" w:noVBand="0"/>
      </w:tblPr>
      <w:tblGrid>
        <w:gridCol w:w="754"/>
        <w:gridCol w:w="783"/>
        <w:gridCol w:w="4414"/>
        <w:gridCol w:w="1557"/>
        <w:gridCol w:w="1843"/>
        <w:gridCol w:w="2978"/>
        <w:gridCol w:w="3062"/>
      </w:tblGrid>
      <w:tr w:rsidR="00D31912" w:rsidRPr="00D31912">
        <w:trPr>
          <w:trHeight w:val="849"/>
        </w:trPr>
        <w:tc>
          <w:tcPr>
            <w:tcW w:w="5951" w:type="dxa"/>
            <w:gridSpan w:val="3"/>
            <w:shd w:val="clear" w:color="auto" w:fill="DEE7F7"/>
          </w:tcPr>
          <w:p w:rsidR="00DF772F" w:rsidRPr="00D31912" w:rsidRDefault="00FB4536">
            <w:pPr>
              <w:pStyle w:val="TableParagraph"/>
              <w:spacing w:before="146"/>
              <w:rPr>
                <w:rFonts w:ascii="Arial"/>
                <w:b/>
              </w:rPr>
            </w:pPr>
            <w:r w:rsidRPr="00D31912">
              <w:rPr>
                <w:rFonts w:ascii="Arial"/>
                <w:b/>
              </w:rPr>
              <w:t>Part</w:t>
            </w:r>
            <w:r w:rsidRPr="00D31912">
              <w:rPr>
                <w:rFonts w:ascii="Arial"/>
                <w:b/>
                <w:spacing w:val="1"/>
              </w:rPr>
              <w:t xml:space="preserve"> </w:t>
            </w:r>
            <w:r w:rsidRPr="00D31912">
              <w:rPr>
                <w:rFonts w:ascii="Arial"/>
                <w:b/>
                <w:spacing w:val="-5"/>
              </w:rPr>
              <w:t>2.</w:t>
            </w:r>
          </w:p>
          <w:p w:rsidR="00DF772F" w:rsidRPr="00D31912" w:rsidRDefault="00FB4536">
            <w:pPr>
              <w:pStyle w:val="TableParagraph"/>
              <w:spacing w:before="81"/>
              <w:rPr>
                <w:rFonts w:ascii="Arial"/>
                <w:b/>
              </w:rPr>
            </w:pPr>
            <w:r w:rsidRPr="00D31912">
              <w:rPr>
                <w:rFonts w:ascii="Arial"/>
                <w:b/>
              </w:rPr>
              <w:t>PRINCIPLES</w:t>
            </w:r>
            <w:r w:rsidRPr="00D31912">
              <w:rPr>
                <w:rFonts w:ascii="Arial"/>
                <w:b/>
                <w:spacing w:val="-7"/>
              </w:rPr>
              <w:t xml:space="preserve"> </w:t>
            </w:r>
            <w:r w:rsidRPr="00D31912">
              <w:rPr>
                <w:rFonts w:ascii="Arial"/>
                <w:b/>
              </w:rPr>
              <w:t>ABOUT</w:t>
            </w:r>
            <w:r w:rsidRPr="00D31912">
              <w:rPr>
                <w:rFonts w:ascii="Arial"/>
                <w:b/>
                <w:spacing w:val="-9"/>
              </w:rPr>
              <w:t xml:space="preserve"> </w:t>
            </w:r>
            <w:r w:rsidRPr="00D31912">
              <w:rPr>
                <w:rFonts w:ascii="Arial"/>
                <w:b/>
              </w:rPr>
              <w:t>DESIGN</w:t>
            </w:r>
            <w:r w:rsidRPr="00D31912">
              <w:rPr>
                <w:rFonts w:ascii="Arial"/>
                <w:b/>
                <w:spacing w:val="-7"/>
              </w:rPr>
              <w:t xml:space="preserve"> </w:t>
            </w:r>
            <w:r w:rsidRPr="00D31912">
              <w:rPr>
                <w:rFonts w:ascii="Arial"/>
                <w:b/>
              </w:rPr>
              <w:t>AND</w:t>
            </w:r>
            <w:r w:rsidRPr="00D31912">
              <w:rPr>
                <w:rFonts w:ascii="Arial"/>
                <w:b/>
                <w:spacing w:val="-7"/>
              </w:rPr>
              <w:t xml:space="preserve"> </w:t>
            </w:r>
            <w:r w:rsidRPr="00D31912">
              <w:rPr>
                <w:rFonts w:ascii="Arial"/>
                <w:b/>
                <w:spacing w:val="-2"/>
              </w:rPr>
              <w:t>CONSTRUCTION</w:t>
            </w:r>
          </w:p>
        </w:tc>
        <w:tc>
          <w:tcPr>
            <w:tcW w:w="1557" w:type="dxa"/>
            <w:vMerge w:val="restart"/>
            <w:shd w:val="clear" w:color="auto" w:fill="DEE7F7"/>
          </w:tcPr>
          <w:p w:rsidR="00DF772F" w:rsidRPr="00D31912" w:rsidRDefault="00FB4536">
            <w:pPr>
              <w:pStyle w:val="TableParagraph"/>
              <w:spacing w:before="74"/>
              <w:ind w:left="220"/>
              <w:rPr>
                <w:rFonts w:ascii="Arial"/>
                <w:b/>
              </w:rPr>
            </w:pPr>
            <w:r w:rsidRPr="00D31912">
              <w:rPr>
                <w:rFonts w:ascii="Arial"/>
                <w:b/>
                <w:spacing w:val="-2"/>
              </w:rPr>
              <w:t>Applicable</w:t>
            </w:r>
          </w:p>
        </w:tc>
        <w:tc>
          <w:tcPr>
            <w:tcW w:w="1843" w:type="dxa"/>
            <w:vMerge w:val="restart"/>
            <w:shd w:val="clear" w:color="auto" w:fill="DEE7F7"/>
          </w:tcPr>
          <w:p w:rsidR="00DF772F" w:rsidRPr="00D31912" w:rsidRDefault="00FB4536">
            <w:pPr>
              <w:pStyle w:val="TableParagraph"/>
              <w:spacing w:before="74"/>
              <w:ind w:left="133" w:right="18"/>
              <w:jc w:val="center"/>
              <w:rPr>
                <w:rFonts w:ascii="Arial"/>
                <w:b/>
              </w:rPr>
            </w:pPr>
            <w:r w:rsidRPr="00D31912">
              <w:rPr>
                <w:rFonts w:ascii="Arial"/>
                <w:b/>
              </w:rPr>
              <w:t>Not</w:t>
            </w:r>
            <w:r w:rsidRPr="00D31912">
              <w:rPr>
                <w:rFonts w:ascii="Arial"/>
                <w:b/>
                <w:spacing w:val="-1"/>
              </w:rPr>
              <w:t xml:space="preserve"> </w:t>
            </w:r>
            <w:r w:rsidRPr="00D31912">
              <w:rPr>
                <w:rFonts w:ascii="Arial"/>
                <w:b/>
                <w:spacing w:val="-2"/>
              </w:rPr>
              <w:t>applicable</w:t>
            </w:r>
          </w:p>
          <w:p w:rsidR="00DF772F" w:rsidRPr="00D31912" w:rsidRDefault="00FB4536">
            <w:pPr>
              <w:pStyle w:val="TableParagraph"/>
              <w:ind w:left="133" w:right="4"/>
              <w:jc w:val="center"/>
              <w:rPr>
                <w:rFonts w:ascii="Arial"/>
                <w:b/>
                <w:sz w:val="16"/>
              </w:rPr>
            </w:pPr>
            <w:r w:rsidRPr="00D31912">
              <w:rPr>
                <w:rFonts w:ascii="Arial"/>
                <w:b/>
                <w:spacing w:val="-6"/>
                <w:sz w:val="16"/>
              </w:rPr>
              <w:t>Justification</w:t>
            </w:r>
            <w:r w:rsidRPr="00D31912">
              <w:rPr>
                <w:rFonts w:ascii="Arial"/>
                <w:b/>
                <w:spacing w:val="-12"/>
                <w:sz w:val="16"/>
              </w:rPr>
              <w:t xml:space="preserve"> </w:t>
            </w:r>
            <w:r w:rsidRPr="00D31912">
              <w:rPr>
                <w:rFonts w:ascii="Arial"/>
                <w:b/>
                <w:spacing w:val="-6"/>
                <w:sz w:val="16"/>
              </w:rPr>
              <w:t>must</w:t>
            </w:r>
            <w:r w:rsidRPr="00D31912">
              <w:rPr>
                <w:rFonts w:ascii="Arial"/>
                <w:b/>
                <w:spacing w:val="-10"/>
                <w:sz w:val="16"/>
              </w:rPr>
              <w:t xml:space="preserve"> </w:t>
            </w:r>
            <w:r w:rsidRPr="00D31912">
              <w:rPr>
                <w:rFonts w:ascii="Arial"/>
                <w:b/>
                <w:spacing w:val="-6"/>
                <w:sz w:val="16"/>
              </w:rPr>
              <w:t>be</w:t>
            </w:r>
            <w:r w:rsidRPr="00D31912">
              <w:rPr>
                <w:rFonts w:ascii="Arial"/>
                <w:b/>
                <w:sz w:val="16"/>
              </w:rPr>
              <w:t xml:space="preserve"> provided</w:t>
            </w:r>
            <w:r w:rsidRPr="00D31912">
              <w:rPr>
                <w:rFonts w:ascii="Arial"/>
                <w:b/>
                <w:spacing w:val="-12"/>
                <w:sz w:val="16"/>
              </w:rPr>
              <w:t xml:space="preserve"> </w:t>
            </w:r>
            <w:r w:rsidRPr="00D31912">
              <w:rPr>
                <w:rFonts w:ascii="Arial"/>
                <w:b/>
                <w:sz w:val="16"/>
              </w:rPr>
              <w:t>below</w:t>
            </w:r>
          </w:p>
        </w:tc>
        <w:tc>
          <w:tcPr>
            <w:tcW w:w="2978" w:type="dxa"/>
            <w:vMerge w:val="restart"/>
            <w:shd w:val="clear" w:color="auto" w:fill="DEE7F7"/>
          </w:tcPr>
          <w:p w:rsidR="00DF772F" w:rsidRPr="00D31912" w:rsidRDefault="00FB4536">
            <w:pPr>
              <w:pStyle w:val="TableParagraph"/>
              <w:spacing w:before="77"/>
              <w:ind w:left="221"/>
              <w:rPr>
                <w:rFonts w:ascii="Arial"/>
                <w:b/>
              </w:rPr>
            </w:pPr>
            <w:r w:rsidRPr="00D31912">
              <w:rPr>
                <w:rFonts w:ascii="Arial"/>
                <w:b/>
              </w:rPr>
              <w:t>Medical</w:t>
            </w:r>
            <w:r w:rsidRPr="00D31912">
              <w:rPr>
                <w:rFonts w:ascii="Arial"/>
                <w:b/>
                <w:spacing w:val="-11"/>
              </w:rPr>
              <w:t xml:space="preserve"> </w:t>
            </w:r>
            <w:r w:rsidRPr="00D31912">
              <w:rPr>
                <w:rFonts w:ascii="Arial"/>
                <w:b/>
              </w:rPr>
              <w:t>Devices</w:t>
            </w:r>
            <w:r w:rsidRPr="00D31912">
              <w:rPr>
                <w:rFonts w:ascii="Arial"/>
                <w:b/>
                <w:spacing w:val="-14"/>
              </w:rPr>
              <w:t xml:space="preserve"> </w:t>
            </w:r>
            <w:r w:rsidRPr="00D31912">
              <w:rPr>
                <w:rFonts w:ascii="Arial"/>
                <w:b/>
              </w:rPr>
              <w:t>/</w:t>
            </w:r>
            <w:r w:rsidRPr="00D31912">
              <w:rPr>
                <w:rFonts w:ascii="Arial"/>
                <w:b/>
                <w:spacing w:val="-13"/>
              </w:rPr>
              <w:t xml:space="preserve"> </w:t>
            </w:r>
            <w:r w:rsidRPr="00D31912">
              <w:rPr>
                <w:rFonts w:ascii="Arial"/>
                <w:b/>
              </w:rPr>
              <w:t>IVD standard or other procedure applied</w:t>
            </w:r>
          </w:p>
        </w:tc>
        <w:tc>
          <w:tcPr>
            <w:tcW w:w="3062" w:type="dxa"/>
            <w:vMerge w:val="restart"/>
            <w:shd w:val="clear" w:color="auto" w:fill="DEE7F7"/>
          </w:tcPr>
          <w:p w:rsidR="00DF772F" w:rsidRPr="00D31912" w:rsidRDefault="00FB4536">
            <w:pPr>
              <w:pStyle w:val="TableParagraph"/>
              <w:spacing w:before="74"/>
              <w:ind w:left="222"/>
              <w:rPr>
                <w:rFonts w:ascii="Arial"/>
                <w:b/>
              </w:rPr>
            </w:pPr>
            <w:r w:rsidRPr="00D31912">
              <w:rPr>
                <w:rFonts w:ascii="Arial"/>
                <w:b/>
              </w:rPr>
              <w:t>Evidence</w:t>
            </w:r>
            <w:r w:rsidRPr="00D31912">
              <w:rPr>
                <w:rFonts w:ascii="Arial"/>
                <w:b/>
                <w:spacing w:val="-4"/>
              </w:rPr>
              <w:t xml:space="preserve"> </w:t>
            </w:r>
            <w:r w:rsidRPr="00D31912">
              <w:rPr>
                <w:rFonts w:ascii="Arial"/>
                <w:b/>
              </w:rPr>
              <w:t>of</w:t>
            </w:r>
            <w:r w:rsidRPr="00D31912">
              <w:rPr>
                <w:rFonts w:ascii="Arial"/>
                <w:b/>
                <w:spacing w:val="-2"/>
              </w:rPr>
              <w:t xml:space="preserve"> compliance</w:t>
            </w:r>
          </w:p>
          <w:p w:rsidR="00DF772F" w:rsidRPr="00D31912" w:rsidRDefault="00FB4536">
            <w:pPr>
              <w:pStyle w:val="TableParagraph"/>
              <w:ind w:left="137" w:right="4"/>
              <w:jc w:val="center"/>
              <w:rPr>
                <w:rFonts w:ascii="Arial" w:hAnsi="Arial"/>
                <w:b/>
                <w:sz w:val="16"/>
              </w:rPr>
            </w:pPr>
            <w:r w:rsidRPr="00D31912">
              <w:rPr>
                <w:rFonts w:ascii="Arial" w:hAnsi="Arial"/>
                <w:b/>
                <w:spacing w:val="-6"/>
                <w:sz w:val="16"/>
              </w:rPr>
              <w:t>Include direct reference to documents</w:t>
            </w:r>
            <w:r w:rsidRPr="00D31912">
              <w:rPr>
                <w:rFonts w:ascii="Arial" w:hAnsi="Arial"/>
                <w:b/>
                <w:sz w:val="16"/>
              </w:rPr>
              <w:t xml:space="preserve"> within</w:t>
            </w:r>
            <w:r w:rsidRPr="00D31912">
              <w:rPr>
                <w:rFonts w:ascii="Arial" w:hAnsi="Arial"/>
                <w:b/>
                <w:spacing w:val="-8"/>
                <w:sz w:val="16"/>
              </w:rPr>
              <w:t xml:space="preserve"> </w:t>
            </w:r>
            <w:r w:rsidRPr="00D31912">
              <w:rPr>
                <w:rFonts w:ascii="Arial" w:hAnsi="Arial"/>
                <w:b/>
                <w:sz w:val="16"/>
              </w:rPr>
              <w:t>the</w:t>
            </w:r>
            <w:r w:rsidRPr="00D31912">
              <w:rPr>
                <w:rFonts w:ascii="Arial" w:hAnsi="Arial"/>
                <w:b/>
                <w:spacing w:val="-9"/>
                <w:sz w:val="16"/>
              </w:rPr>
              <w:t xml:space="preserve"> </w:t>
            </w:r>
            <w:r w:rsidRPr="00D31912">
              <w:rPr>
                <w:rFonts w:ascii="Arial" w:hAnsi="Arial"/>
                <w:b/>
                <w:sz w:val="16"/>
              </w:rPr>
              <w:t>manufacturer’s</w:t>
            </w:r>
            <w:r w:rsidRPr="00D31912">
              <w:rPr>
                <w:rFonts w:ascii="Arial" w:hAnsi="Arial"/>
                <w:b/>
                <w:spacing w:val="-9"/>
                <w:sz w:val="16"/>
              </w:rPr>
              <w:t xml:space="preserve"> </w:t>
            </w:r>
            <w:r w:rsidRPr="00D31912">
              <w:rPr>
                <w:rFonts w:ascii="Arial" w:hAnsi="Arial"/>
                <w:b/>
                <w:sz w:val="16"/>
              </w:rPr>
              <w:t xml:space="preserve">quality </w:t>
            </w:r>
            <w:r w:rsidRPr="00D31912">
              <w:rPr>
                <w:rFonts w:ascii="Arial" w:hAnsi="Arial"/>
                <w:b/>
                <w:spacing w:val="-2"/>
                <w:sz w:val="16"/>
              </w:rPr>
              <w:t>system</w:t>
            </w:r>
          </w:p>
        </w:tc>
      </w:tr>
      <w:tr w:rsidR="00D31912" w:rsidRPr="00D31912">
        <w:trPr>
          <w:trHeight w:val="880"/>
        </w:trPr>
        <w:tc>
          <w:tcPr>
            <w:tcW w:w="754" w:type="dxa"/>
            <w:shd w:val="clear" w:color="auto" w:fill="DEE7F7"/>
          </w:tcPr>
          <w:p w:rsidR="00DF772F" w:rsidRPr="00D31912" w:rsidRDefault="00FB4536">
            <w:pPr>
              <w:pStyle w:val="TableParagraph"/>
              <w:spacing w:before="74"/>
              <w:ind w:left="0" w:right="119"/>
              <w:jc w:val="center"/>
              <w:rPr>
                <w:rFonts w:ascii="Arial"/>
                <w:b/>
              </w:rPr>
            </w:pPr>
            <w:r w:rsidRPr="00D31912">
              <w:rPr>
                <w:rFonts w:ascii="Arial"/>
                <w:b/>
                <w:spacing w:val="-5"/>
              </w:rPr>
              <w:t>13A</w:t>
            </w:r>
          </w:p>
        </w:tc>
        <w:tc>
          <w:tcPr>
            <w:tcW w:w="5197" w:type="dxa"/>
            <w:gridSpan w:val="2"/>
            <w:shd w:val="clear" w:color="auto" w:fill="DEE7F7"/>
          </w:tcPr>
          <w:p w:rsidR="00DF772F" w:rsidRPr="00D31912" w:rsidRDefault="00FB4536">
            <w:pPr>
              <w:pStyle w:val="TableParagraph"/>
              <w:spacing w:before="79"/>
              <w:ind w:right="248"/>
              <w:jc w:val="both"/>
              <w:rPr>
                <w:rFonts w:ascii="Arial"/>
                <w:b/>
                <w:i/>
              </w:rPr>
            </w:pPr>
            <w:r w:rsidRPr="00D31912">
              <w:rPr>
                <w:rFonts w:ascii="Arial"/>
                <w:b/>
                <w:i/>
              </w:rPr>
              <w:t>Patient</w:t>
            </w:r>
            <w:r w:rsidRPr="00D31912">
              <w:rPr>
                <w:rFonts w:ascii="Arial"/>
                <w:b/>
                <w:i/>
                <w:spacing w:val="-10"/>
              </w:rPr>
              <w:t xml:space="preserve"> </w:t>
            </w:r>
            <w:r w:rsidRPr="00D31912">
              <w:rPr>
                <w:rFonts w:ascii="Arial"/>
                <w:b/>
                <w:i/>
              </w:rPr>
              <w:t>information</w:t>
            </w:r>
            <w:r w:rsidRPr="00D31912">
              <w:rPr>
                <w:rFonts w:ascii="Arial"/>
                <w:b/>
                <w:i/>
                <w:spacing w:val="-9"/>
              </w:rPr>
              <w:t xml:space="preserve"> </w:t>
            </w:r>
            <w:r w:rsidRPr="00D31912">
              <w:rPr>
                <w:rFonts w:ascii="Arial"/>
                <w:b/>
                <w:i/>
              </w:rPr>
              <w:t>about</w:t>
            </w:r>
            <w:r w:rsidRPr="00D31912">
              <w:rPr>
                <w:rFonts w:ascii="Arial"/>
                <w:b/>
                <w:i/>
                <w:spacing w:val="-10"/>
              </w:rPr>
              <w:t xml:space="preserve"> </w:t>
            </w:r>
            <w:r w:rsidRPr="00D31912">
              <w:rPr>
                <w:rFonts w:ascii="Arial"/>
                <w:b/>
                <w:i/>
              </w:rPr>
              <w:t>implantable</w:t>
            </w:r>
            <w:r w:rsidRPr="00D31912">
              <w:rPr>
                <w:rFonts w:ascii="Arial"/>
                <w:b/>
                <w:i/>
                <w:spacing w:val="-11"/>
              </w:rPr>
              <w:t xml:space="preserve"> </w:t>
            </w:r>
            <w:r w:rsidRPr="00D31912">
              <w:rPr>
                <w:rFonts w:ascii="Arial"/>
                <w:b/>
                <w:i/>
              </w:rPr>
              <w:t>medical devices</w:t>
            </w:r>
            <w:r w:rsidRPr="00D31912">
              <w:rPr>
                <w:rFonts w:ascii="Arial"/>
                <w:b/>
                <w:i/>
                <w:spacing w:val="-2"/>
              </w:rPr>
              <w:t xml:space="preserve"> </w:t>
            </w:r>
            <w:r w:rsidRPr="00D31912">
              <w:rPr>
                <w:rFonts w:ascii="Arial"/>
                <w:b/>
                <w:i/>
              </w:rPr>
              <w:t>or</w:t>
            </w:r>
            <w:r w:rsidRPr="00D31912">
              <w:rPr>
                <w:rFonts w:ascii="Arial"/>
                <w:b/>
                <w:i/>
                <w:spacing w:val="-3"/>
              </w:rPr>
              <w:t xml:space="preserve"> </w:t>
            </w:r>
            <w:r w:rsidRPr="00D31912">
              <w:rPr>
                <w:rFonts w:ascii="Arial"/>
                <w:b/>
                <w:i/>
              </w:rPr>
              <w:t>active</w:t>
            </w:r>
            <w:r w:rsidRPr="00D31912">
              <w:rPr>
                <w:rFonts w:ascii="Arial"/>
                <w:b/>
                <w:i/>
                <w:spacing w:val="-4"/>
              </w:rPr>
              <w:t xml:space="preserve"> </w:t>
            </w:r>
            <w:r w:rsidRPr="00D31912">
              <w:rPr>
                <w:rFonts w:ascii="Arial"/>
                <w:b/>
                <w:i/>
              </w:rPr>
              <w:t>implantable</w:t>
            </w:r>
            <w:r w:rsidRPr="00D31912">
              <w:rPr>
                <w:rFonts w:ascii="Arial"/>
                <w:b/>
                <w:i/>
                <w:spacing w:val="-4"/>
              </w:rPr>
              <w:t xml:space="preserve"> </w:t>
            </w:r>
            <w:r w:rsidRPr="00D31912">
              <w:rPr>
                <w:rFonts w:ascii="Arial"/>
                <w:b/>
                <w:i/>
              </w:rPr>
              <w:t>medical</w:t>
            </w:r>
            <w:r w:rsidRPr="00D31912">
              <w:rPr>
                <w:rFonts w:ascii="Arial"/>
                <w:b/>
                <w:i/>
                <w:spacing w:val="-3"/>
              </w:rPr>
              <w:t xml:space="preserve"> </w:t>
            </w:r>
            <w:r w:rsidRPr="00D31912">
              <w:rPr>
                <w:rFonts w:ascii="Arial"/>
                <w:b/>
                <w:i/>
              </w:rPr>
              <w:t>devices to be made available</w:t>
            </w:r>
          </w:p>
        </w:tc>
        <w:tc>
          <w:tcPr>
            <w:tcW w:w="1557" w:type="dxa"/>
            <w:vMerge/>
            <w:tcBorders>
              <w:top w:val="nil"/>
            </w:tcBorders>
            <w:shd w:val="clear" w:color="auto" w:fill="DEE7F7"/>
          </w:tcPr>
          <w:p w:rsidR="00DF772F" w:rsidRPr="00D31912" w:rsidRDefault="00DF772F">
            <w:pPr>
              <w:rPr>
                <w:sz w:val="2"/>
                <w:szCs w:val="2"/>
              </w:rPr>
            </w:pPr>
          </w:p>
        </w:tc>
        <w:tc>
          <w:tcPr>
            <w:tcW w:w="1843" w:type="dxa"/>
            <w:vMerge/>
            <w:tcBorders>
              <w:top w:val="nil"/>
            </w:tcBorders>
            <w:shd w:val="clear" w:color="auto" w:fill="DEE7F7"/>
          </w:tcPr>
          <w:p w:rsidR="00DF772F" w:rsidRPr="00D31912" w:rsidRDefault="00DF772F">
            <w:pPr>
              <w:rPr>
                <w:sz w:val="2"/>
                <w:szCs w:val="2"/>
              </w:rPr>
            </w:pPr>
          </w:p>
        </w:tc>
        <w:tc>
          <w:tcPr>
            <w:tcW w:w="2978" w:type="dxa"/>
            <w:vMerge/>
            <w:tcBorders>
              <w:top w:val="nil"/>
            </w:tcBorders>
            <w:shd w:val="clear" w:color="auto" w:fill="DEE7F7"/>
          </w:tcPr>
          <w:p w:rsidR="00DF772F" w:rsidRPr="00D31912" w:rsidRDefault="00DF772F">
            <w:pPr>
              <w:rPr>
                <w:sz w:val="2"/>
                <w:szCs w:val="2"/>
              </w:rPr>
            </w:pPr>
          </w:p>
        </w:tc>
        <w:tc>
          <w:tcPr>
            <w:tcW w:w="3062" w:type="dxa"/>
            <w:vMerge/>
            <w:tcBorders>
              <w:top w:val="nil"/>
            </w:tcBorders>
            <w:shd w:val="clear" w:color="auto" w:fill="DEE7F7"/>
          </w:tcPr>
          <w:p w:rsidR="00DF772F" w:rsidRPr="00D31912" w:rsidRDefault="00DF772F">
            <w:pPr>
              <w:rPr>
                <w:sz w:val="2"/>
                <w:szCs w:val="2"/>
              </w:rPr>
            </w:pPr>
          </w:p>
        </w:tc>
      </w:tr>
      <w:tr w:rsidR="00D31912" w:rsidRPr="00D31912">
        <w:trPr>
          <w:trHeight w:val="798"/>
        </w:trPr>
        <w:tc>
          <w:tcPr>
            <w:tcW w:w="754" w:type="dxa"/>
          </w:tcPr>
          <w:p w:rsidR="00DF772F" w:rsidRPr="00D31912" w:rsidRDefault="00FB4536">
            <w:pPr>
              <w:pStyle w:val="TableParagraph"/>
              <w:spacing w:before="77"/>
              <w:rPr>
                <w:sz w:val="14"/>
              </w:rPr>
            </w:pPr>
            <w:r w:rsidRPr="00D31912">
              <w:rPr>
                <w:spacing w:val="-2"/>
                <w:sz w:val="14"/>
              </w:rPr>
              <w:t>13A.3(3)</w:t>
            </w:r>
          </w:p>
          <w:p w:rsidR="00DF772F" w:rsidRPr="00D31912" w:rsidRDefault="00FB4536">
            <w:pPr>
              <w:pStyle w:val="TableParagraph"/>
              <w:spacing w:before="0"/>
              <w:rPr>
                <w:sz w:val="14"/>
              </w:rPr>
            </w:pPr>
            <w:r w:rsidRPr="00D31912">
              <w:rPr>
                <w:spacing w:val="-2"/>
                <w:sz w:val="14"/>
              </w:rPr>
              <w:t>(cont.)</w:t>
            </w:r>
          </w:p>
        </w:tc>
        <w:tc>
          <w:tcPr>
            <w:tcW w:w="783" w:type="dxa"/>
          </w:tcPr>
          <w:p w:rsidR="00DF772F" w:rsidRPr="00D31912" w:rsidRDefault="00FB4536">
            <w:pPr>
              <w:pStyle w:val="TableParagraph"/>
              <w:spacing w:before="77"/>
              <w:rPr>
                <w:sz w:val="14"/>
              </w:rPr>
            </w:pPr>
            <w:r w:rsidRPr="00D31912">
              <w:rPr>
                <w:spacing w:val="-2"/>
                <w:sz w:val="14"/>
              </w:rPr>
              <w:t>(cont.)</w:t>
            </w:r>
          </w:p>
        </w:tc>
        <w:tc>
          <w:tcPr>
            <w:tcW w:w="4414" w:type="dxa"/>
          </w:tcPr>
          <w:p w:rsidR="00DF772F" w:rsidRPr="00D31912" w:rsidRDefault="00FB4536">
            <w:pPr>
              <w:pStyle w:val="TableParagraph"/>
              <w:spacing w:before="38" w:line="240" w:lineRule="atLeast"/>
              <w:ind w:left="820" w:right="39" w:hanging="356"/>
              <w:rPr>
                <w:sz w:val="18"/>
              </w:rPr>
            </w:pPr>
            <w:r w:rsidRPr="00D31912">
              <w:rPr>
                <w:sz w:val="18"/>
              </w:rPr>
              <w:t>(g)</w:t>
            </w:r>
            <w:r w:rsidRPr="00D31912">
              <w:rPr>
                <w:spacing w:val="80"/>
                <w:sz w:val="18"/>
              </w:rPr>
              <w:t xml:space="preserve"> </w:t>
            </w:r>
            <w:r w:rsidRPr="00D31912">
              <w:rPr>
                <w:sz w:val="18"/>
              </w:rPr>
              <w:t>other</w:t>
            </w:r>
            <w:r w:rsidRPr="00D31912">
              <w:rPr>
                <w:spacing w:val="-13"/>
                <w:sz w:val="18"/>
              </w:rPr>
              <w:t xml:space="preserve"> </w:t>
            </w:r>
            <w:r w:rsidRPr="00D31912">
              <w:rPr>
                <w:sz w:val="18"/>
              </w:rPr>
              <w:t>circumstances</w:t>
            </w:r>
            <w:r w:rsidRPr="00D31912">
              <w:rPr>
                <w:spacing w:val="-12"/>
                <w:sz w:val="18"/>
              </w:rPr>
              <w:t xml:space="preserve"> </w:t>
            </w:r>
            <w:r w:rsidRPr="00D31912">
              <w:rPr>
                <w:sz w:val="18"/>
              </w:rPr>
              <w:t>in</w:t>
            </w:r>
            <w:r w:rsidRPr="00D31912">
              <w:rPr>
                <w:spacing w:val="-12"/>
                <w:sz w:val="18"/>
              </w:rPr>
              <w:t xml:space="preserve"> </w:t>
            </w:r>
            <w:r w:rsidRPr="00D31912">
              <w:rPr>
                <w:sz w:val="18"/>
              </w:rPr>
              <w:t>which</w:t>
            </w:r>
            <w:r w:rsidRPr="00D31912">
              <w:rPr>
                <w:spacing w:val="-12"/>
                <w:sz w:val="18"/>
              </w:rPr>
              <w:t xml:space="preserve"> </w:t>
            </w:r>
            <w:r w:rsidRPr="00D31912">
              <w:rPr>
                <w:sz w:val="18"/>
              </w:rPr>
              <w:t>the</w:t>
            </w:r>
            <w:r w:rsidRPr="00D31912">
              <w:rPr>
                <w:spacing w:val="-12"/>
                <w:sz w:val="18"/>
              </w:rPr>
              <w:t xml:space="preserve"> </w:t>
            </w:r>
            <w:r w:rsidRPr="00D31912">
              <w:rPr>
                <w:sz w:val="18"/>
              </w:rPr>
              <w:t xml:space="preserve">patient </w:t>
            </w:r>
            <w:r w:rsidRPr="00D31912">
              <w:rPr>
                <w:spacing w:val="-6"/>
                <w:sz w:val="18"/>
              </w:rPr>
              <w:t xml:space="preserve">should contact a health professional in relation </w:t>
            </w:r>
            <w:r w:rsidRPr="00D31912">
              <w:rPr>
                <w:sz w:val="18"/>
              </w:rPr>
              <w:t>to the operation</w:t>
            </w:r>
            <w:r w:rsidRPr="00D31912">
              <w:rPr>
                <w:spacing w:val="-1"/>
                <w:sz w:val="18"/>
              </w:rPr>
              <w:t xml:space="preserve"> </w:t>
            </w:r>
            <w:r w:rsidRPr="00D31912">
              <w:rPr>
                <w:sz w:val="18"/>
              </w:rPr>
              <w:t>of the</w:t>
            </w:r>
            <w:r w:rsidRPr="00D31912">
              <w:rPr>
                <w:spacing w:val="-1"/>
                <w:sz w:val="18"/>
              </w:rPr>
              <w:t xml:space="preserve"> </w:t>
            </w:r>
            <w:r w:rsidRPr="00D31912">
              <w:rPr>
                <w:sz w:val="18"/>
              </w:rPr>
              <w:t>device</w:t>
            </w:r>
          </w:p>
        </w:tc>
        <w:tc>
          <w:tcPr>
            <w:tcW w:w="1557" w:type="dxa"/>
          </w:tcPr>
          <w:p w:rsidR="00DF772F" w:rsidRPr="00D31912" w:rsidRDefault="00FB4536">
            <w:pPr>
              <w:pStyle w:val="TableParagraph"/>
              <w:spacing w:before="79"/>
              <w:rPr>
                <w:rFonts w:ascii="MS Gothic" w:hAnsi="MS Gothic"/>
                <w:sz w:val="18"/>
              </w:rPr>
            </w:pPr>
            <w:r w:rsidRPr="00D31912">
              <w:rPr>
                <w:rFonts w:ascii="MS Gothic" w:hAnsi="MS Gothic"/>
                <w:spacing w:val="-10"/>
                <w:sz w:val="18"/>
              </w:rPr>
              <w:t>☐</w:t>
            </w:r>
          </w:p>
        </w:tc>
        <w:tc>
          <w:tcPr>
            <w:tcW w:w="1843" w:type="dxa"/>
          </w:tcPr>
          <w:p w:rsidR="00DF772F" w:rsidRPr="00D31912" w:rsidRDefault="00FB4536">
            <w:pPr>
              <w:pStyle w:val="TableParagraph"/>
              <w:spacing w:before="79"/>
              <w:ind w:left="108"/>
              <w:rPr>
                <w:rFonts w:ascii="MS Gothic" w:hAnsi="MS Gothic"/>
                <w:sz w:val="18"/>
              </w:rPr>
            </w:pPr>
            <w:r w:rsidRPr="00D31912">
              <w:rPr>
                <w:rFonts w:ascii="MS Gothic" w:hAnsi="MS Gothic"/>
                <w:spacing w:val="-10"/>
                <w:sz w:val="18"/>
              </w:rPr>
              <w:t>☐</w:t>
            </w:r>
          </w:p>
          <w:p w:rsidR="00DF772F" w:rsidRPr="00D31912" w:rsidRDefault="00FB4536">
            <w:pPr>
              <w:pStyle w:val="TableParagraph"/>
              <w:spacing w:before="83"/>
              <w:ind w:left="108"/>
              <w:rPr>
                <w:sz w:val="18"/>
              </w:rPr>
            </w:pPr>
            <w:r w:rsidRPr="00D31912">
              <w:rPr>
                <w:sz w:val="18"/>
              </w:rPr>
              <w:t>Provide</w:t>
            </w:r>
            <w:r w:rsidRPr="00D31912">
              <w:rPr>
                <w:spacing w:val="-4"/>
                <w:sz w:val="18"/>
              </w:rPr>
              <w:t xml:space="preserve"> </w:t>
            </w:r>
            <w:r w:rsidRPr="00D31912">
              <w:rPr>
                <w:spacing w:val="-2"/>
                <w:sz w:val="18"/>
              </w:rPr>
              <w:t>Justification</w:t>
            </w:r>
          </w:p>
        </w:tc>
        <w:tc>
          <w:tcPr>
            <w:tcW w:w="2978" w:type="dxa"/>
          </w:tcPr>
          <w:p w:rsidR="00DF772F" w:rsidRPr="00D31912" w:rsidRDefault="00FB4536">
            <w:pPr>
              <w:pStyle w:val="TableParagraph"/>
              <w:spacing w:before="78"/>
              <w:ind w:left="108" w:right="925"/>
              <w:jc w:val="both"/>
              <w:rPr>
                <w:sz w:val="18"/>
              </w:rPr>
            </w:pPr>
            <w:r w:rsidRPr="00D31912">
              <w:rPr>
                <w:sz w:val="18"/>
              </w:rPr>
              <w:t>List</w:t>
            </w:r>
            <w:r w:rsidRPr="00D31912">
              <w:rPr>
                <w:spacing w:val="-10"/>
                <w:sz w:val="18"/>
              </w:rPr>
              <w:t xml:space="preserve"> </w:t>
            </w:r>
            <w:r w:rsidRPr="00D31912">
              <w:rPr>
                <w:sz w:val="18"/>
              </w:rPr>
              <w:t>here</w:t>
            </w:r>
            <w:r w:rsidRPr="00D31912">
              <w:rPr>
                <w:spacing w:val="-10"/>
                <w:sz w:val="18"/>
              </w:rPr>
              <w:t xml:space="preserve"> </w:t>
            </w:r>
            <w:r w:rsidRPr="00D31912">
              <w:rPr>
                <w:sz w:val="18"/>
              </w:rPr>
              <w:t>the</w:t>
            </w:r>
            <w:r w:rsidRPr="00D31912">
              <w:rPr>
                <w:spacing w:val="-10"/>
                <w:sz w:val="18"/>
              </w:rPr>
              <w:t xml:space="preserve"> </w:t>
            </w:r>
            <w:r w:rsidRPr="00D31912">
              <w:rPr>
                <w:sz w:val="18"/>
              </w:rPr>
              <w:t>standards</w:t>
            </w:r>
            <w:r w:rsidRPr="00D31912">
              <w:rPr>
                <w:spacing w:val="-8"/>
                <w:sz w:val="18"/>
              </w:rPr>
              <w:t xml:space="preserve"> </w:t>
            </w:r>
            <w:r w:rsidRPr="00D31912">
              <w:rPr>
                <w:sz w:val="18"/>
              </w:rPr>
              <w:t>/ procedures</w:t>
            </w:r>
            <w:r w:rsidRPr="00D31912">
              <w:rPr>
                <w:spacing w:val="-3"/>
                <w:sz w:val="18"/>
              </w:rPr>
              <w:t xml:space="preserve"> </w:t>
            </w:r>
            <w:r w:rsidRPr="00D31912">
              <w:rPr>
                <w:sz w:val="18"/>
              </w:rPr>
              <w:t>applied</w:t>
            </w:r>
            <w:r w:rsidRPr="00D31912">
              <w:rPr>
                <w:spacing w:val="-5"/>
                <w:sz w:val="18"/>
              </w:rPr>
              <w:t xml:space="preserve"> </w:t>
            </w:r>
            <w:r w:rsidRPr="00D31912">
              <w:rPr>
                <w:sz w:val="18"/>
              </w:rPr>
              <w:t xml:space="preserve">with </w:t>
            </w:r>
            <w:r w:rsidRPr="00D31912">
              <w:rPr>
                <w:spacing w:val="-2"/>
                <w:sz w:val="18"/>
              </w:rPr>
              <w:t>justification</w:t>
            </w:r>
          </w:p>
        </w:tc>
        <w:tc>
          <w:tcPr>
            <w:tcW w:w="3062" w:type="dxa"/>
          </w:tcPr>
          <w:p w:rsidR="00DF772F" w:rsidRPr="00D31912" w:rsidRDefault="00FB4536">
            <w:pPr>
              <w:pStyle w:val="TableParagraph"/>
              <w:spacing w:before="78"/>
              <w:ind w:left="109" w:right="81"/>
              <w:rPr>
                <w:sz w:val="18"/>
              </w:rPr>
            </w:pPr>
            <w:r w:rsidRPr="00D31912">
              <w:rPr>
                <w:sz w:val="18"/>
              </w:rPr>
              <w:t>Include direct reference to documents within the manufacturer’s</w:t>
            </w:r>
            <w:r w:rsidRPr="00D31912">
              <w:rPr>
                <w:spacing w:val="-15"/>
                <w:sz w:val="18"/>
              </w:rPr>
              <w:t xml:space="preserve"> </w:t>
            </w:r>
            <w:r w:rsidRPr="00D31912">
              <w:rPr>
                <w:sz w:val="18"/>
              </w:rPr>
              <w:t>quality</w:t>
            </w:r>
            <w:r w:rsidRPr="00D31912">
              <w:rPr>
                <w:spacing w:val="-12"/>
                <w:sz w:val="18"/>
              </w:rPr>
              <w:t xml:space="preserve"> </w:t>
            </w:r>
            <w:r w:rsidRPr="00D31912">
              <w:rPr>
                <w:sz w:val="18"/>
              </w:rPr>
              <w:t>system</w:t>
            </w:r>
          </w:p>
        </w:tc>
      </w:tr>
      <w:tr w:rsidR="00D31912" w:rsidRPr="00D31912">
        <w:trPr>
          <w:trHeight w:val="741"/>
        </w:trPr>
        <w:tc>
          <w:tcPr>
            <w:tcW w:w="754" w:type="dxa"/>
          </w:tcPr>
          <w:p w:rsidR="00DF772F" w:rsidRPr="00D31912" w:rsidRDefault="00FB4536">
            <w:pPr>
              <w:pStyle w:val="TableParagraph"/>
              <w:spacing w:before="78"/>
              <w:rPr>
                <w:sz w:val="14"/>
              </w:rPr>
            </w:pPr>
            <w:r w:rsidRPr="00D31912">
              <w:rPr>
                <w:spacing w:val="-2"/>
                <w:sz w:val="14"/>
              </w:rPr>
              <w:t>13A.3(3)</w:t>
            </w:r>
          </w:p>
          <w:p w:rsidR="00DF772F" w:rsidRPr="00D31912" w:rsidRDefault="00FB4536">
            <w:pPr>
              <w:pStyle w:val="TableParagraph"/>
              <w:spacing w:before="2"/>
              <w:rPr>
                <w:sz w:val="14"/>
              </w:rPr>
            </w:pPr>
            <w:r w:rsidRPr="00D31912">
              <w:rPr>
                <w:spacing w:val="-2"/>
                <w:sz w:val="14"/>
              </w:rPr>
              <w:t>(cont.)</w:t>
            </w:r>
          </w:p>
        </w:tc>
        <w:tc>
          <w:tcPr>
            <w:tcW w:w="783" w:type="dxa"/>
          </w:tcPr>
          <w:p w:rsidR="00DF772F" w:rsidRPr="00D31912" w:rsidRDefault="00FB4536">
            <w:pPr>
              <w:pStyle w:val="TableParagraph"/>
              <w:spacing w:before="78"/>
              <w:rPr>
                <w:sz w:val="18"/>
              </w:rPr>
            </w:pPr>
            <w:r w:rsidRPr="00D31912">
              <w:rPr>
                <w:spacing w:val="-10"/>
                <w:sz w:val="18"/>
              </w:rPr>
              <w:t>8</w:t>
            </w:r>
          </w:p>
        </w:tc>
        <w:tc>
          <w:tcPr>
            <w:tcW w:w="4414" w:type="dxa"/>
          </w:tcPr>
          <w:p w:rsidR="00DF772F" w:rsidRPr="00D31912" w:rsidRDefault="00FB4536">
            <w:pPr>
              <w:pStyle w:val="TableParagraph"/>
              <w:spacing w:before="74" w:line="278" w:lineRule="auto"/>
              <w:ind w:left="820" w:hanging="356"/>
              <w:rPr>
                <w:sz w:val="18"/>
              </w:rPr>
            </w:pPr>
            <w:r w:rsidRPr="00D31912">
              <w:rPr>
                <w:spacing w:val="-4"/>
                <w:sz w:val="18"/>
              </w:rPr>
              <w:t>(a)</w:t>
            </w:r>
            <w:r w:rsidRPr="00D31912">
              <w:rPr>
                <w:spacing w:val="59"/>
                <w:sz w:val="18"/>
              </w:rPr>
              <w:t xml:space="preserve"> </w:t>
            </w:r>
            <w:r w:rsidRPr="00D31912">
              <w:rPr>
                <w:spacing w:val="-4"/>
                <w:sz w:val="18"/>
              </w:rPr>
              <w:t>the</w:t>
            </w:r>
            <w:r w:rsidRPr="00D31912">
              <w:rPr>
                <w:spacing w:val="-11"/>
                <w:sz w:val="18"/>
              </w:rPr>
              <w:t xml:space="preserve"> </w:t>
            </w:r>
            <w:r w:rsidRPr="00D31912">
              <w:rPr>
                <w:spacing w:val="-4"/>
                <w:sz w:val="18"/>
              </w:rPr>
              <w:t>materials</w:t>
            </w:r>
            <w:r w:rsidRPr="00D31912">
              <w:rPr>
                <w:spacing w:val="-10"/>
                <w:sz w:val="18"/>
              </w:rPr>
              <w:t xml:space="preserve"> </w:t>
            </w:r>
            <w:r w:rsidRPr="00D31912">
              <w:rPr>
                <w:spacing w:val="-4"/>
                <w:sz w:val="18"/>
              </w:rPr>
              <w:t>and</w:t>
            </w:r>
            <w:r w:rsidRPr="00D31912">
              <w:rPr>
                <w:spacing w:val="-11"/>
                <w:sz w:val="18"/>
              </w:rPr>
              <w:t xml:space="preserve"> </w:t>
            </w:r>
            <w:r w:rsidRPr="00D31912">
              <w:rPr>
                <w:spacing w:val="-4"/>
                <w:sz w:val="18"/>
              </w:rPr>
              <w:t>substances</w:t>
            </w:r>
            <w:r w:rsidRPr="00D31912">
              <w:rPr>
                <w:spacing w:val="-10"/>
                <w:sz w:val="18"/>
              </w:rPr>
              <w:t xml:space="preserve"> </w:t>
            </w:r>
            <w:r w:rsidRPr="00D31912">
              <w:rPr>
                <w:spacing w:val="-4"/>
                <w:sz w:val="18"/>
              </w:rPr>
              <w:t>included</w:t>
            </w:r>
            <w:r w:rsidRPr="00D31912">
              <w:rPr>
                <w:spacing w:val="-11"/>
                <w:sz w:val="18"/>
              </w:rPr>
              <w:t xml:space="preserve"> </w:t>
            </w:r>
            <w:r w:rsidRPr="00D31912">
              <w:rPr>
                <w:spacing w:val="-4"/>
                <w:sz w:val="18"/>
              </w:rPr>
              <w:t>in</w:t>
            </w:r>
            <w:r w:rsidRPr="00D31912">
              <w:rPr>
                <w:spacing w:val="-10"/>
                <w:sz w:val="18"/>
              </w:rPr>
              <w:t xml:space="preserve"> </w:t>
            </w:r>
            <w:r w:rsidRPr="00D31912">
              <w:rPr>
                <w:spacing w:val="-4"/>
                <w:sz w:val="18"/>
              </w:rPr>
              <w:t xml:space="preserve">the </w:t>
            </w:r>
            <w:r w:rsidRPr="00D31912">
              <w:rPr>
                <w:sz w:val="18"/>
              </w:rPr>
              <w:t>device;</w:t>
            </w:r>
            <w:r w:rsidRPr="00D31912">
              <w:rPr>
                <w:spacing w:val="-13"/>
                <w:sz w:val="18"/>
              </w:rPr>
              <w:t xml:space="preserve"> </w:t>
            </w:r>
            <w:r w:rsidRPr="00D31912">
              <w:rPr>
                <w:sz w:val="18"/>
              </w:rPr>
              <w:t>and</w:t>
            </w:r>
          </w:p>
        </w:tc>
        <w:tc>
          <w:tcPr>
            <w:tcW w:w="1557" w:type="dxa"/>
          </w:tcPr>
          <w:p w:rsidR="00DF772F" w:rsidRPr="00D31912" w:rsidRDefault="00FB4536">
            <w:pPr>
              <w:pStyle w:val="TableParagraph"/>
              <w:spacing w:before="79"/>
              <w:rPr>
                <w:rFonts w:ascii="MS Gothic" w:hAnsi="MS Gothic"/>
                <w:sz w:val="18"/>
              </w:rPr>
            </w:pPr>
            <w:r w:rsidRPr="00D31912">
              <w:rPr>
                <w:rFonts w:ascii="MS Gothic" w:hAnsi="MS Gothic"/>
                <w:spacing w:val="-10"/>
                <w:sz w:val="18"/>
              </w:rPr>
              <w:t>☐</w:t>
            </w:r>
          </w:p>
        </w:tc>
        <w:tc>
          <w:tcPr>
            <w:tcW w:w="1843" w:type="dxa"/>
          </w:tcPr>
          <w:p w:rsidR="00DF772F" w:rsidRPr="00D31912" w:rsidRDefault="00FB4536">
            <w:pPr>
              <w:pStyle w:val="TableParagraph"/>
              <w:spacing w:before="79"/>
              <w:ind w:left="108"/>
              <w:rPr>
                <w:rFonts w:ascii="MS Gothic" w:hAnsi="MS Gothic"/>
                <w:sz w:val="18"/>
              </w:rPr>
            </w:pPr>
            <w:r w:rsidRPr="00D31912">
              <w:rPr>
                <w:rFonts w:ascii="MS Gothic" w:hAnsi="MS Gothic"/>
                <w:spacing w:val="-10"/>
                <w:sz w:val="18"/>
              </w:rPr>
              <w:t>☐</w:t>
            </w:r>
          </w:p>
          <w:p w:rsidR="00DF772F" w:rsidRPr="00D31912" w:rsidRDefault="00FB4536">
            <w:pPr>
              <w:pStyle w:val="TableParagraph"/>
              <w:spacing w:before="83"/>
              <w:ind w:left="108"/>
              <w:rPr>
                <w:sz w:val="18"/>
              </w:rPr>
            </w:pPr>
            <w:r w:rsidRPr="00D31912">
              <w:rPr>
                <w:sz w:val="18"/>
              </w:rPr>
              <w:t>Provide</w:t>
            </w:r>
            <w:r w:rsidRPr="00D31912">
              <w:rPr>
                <w:spacing w:val="-4"/>
                <w:sz w:val="18"/>
              </w:rPr>
              <w:t xml:space="preserve"> </w:t>
            </w:r>
            <w:r w:rsidRPr="00D31912">
              <w:rPr>
                <w:spacing w:val="-2"/>
                <w:sz w:val="18"/>
              </w:rPr>
              <w:t>Justification</w:t>
            </w:r>
          </w:p>
        </w:tc>
        <w:tc>
          <w:tcPr>
            <w:tcW w:w="2978" w:type="dxa"/>
          </w:tcPr>
          <w:p w:rsidR="00DF772F" w:rsidRPr="00D31912" w:rsidRDefault="00FB4536">
            <w:pPr>
              <w:pStyle w:val="TableParagraph"/>
              <w:spacing w:before="81"/>
              <w:ind w:left="108" w:right="925"/>
              <w:jc w:val="both"/>
              <w:rPr>
                <w:sz w:val="18"/>
              </w:rPr>
            </w:pPr>
            <w:r w:rsidRPr="00D31912">
              <w:rPr>
                <w:sz w:val="18"/>
              </w:rPr>
              <w:t>List</w:t>
            </w:r>
            <w:r w:rsidRPr="00D31912">
              <w:rPr>
                <w:spacing w:val="-10"/>
                <w:sz w:val="18"/>
              </w:rPr>
              <w:t xml:space="preserve"> </w:t>
            </w:r>
            <w:r w:rsidRPr="00D31912">
              <w:rPr>
                <w:sz w:val="18"/>
              </w:rPr>
              <w:t>here</w:t>
            </w:r>
            <w:r w:rsidRPr="00D31912">
              <w:rPr>
                <w:spacing w:val="-10"/>
                <w:sz w:val="18"/>
              </w:rPr>
              <w:t xml:space="preserve"> </w:t>
            </w:r>
            <w:r w:rsidRPr="00D31912">
              <w:rPr>
                <w:sz w:val="18"/>
              </w:rPr>
              <w:t>the</w:t>
            </w:r>
            <w:r w:rsidRPr="00D31912">
              <w:rPr>
                <w:spacing w:val="-10"/>
                <w:sz w:val="18"/>
              </w:rPr>
              <w:t xml:space="preserve"> </w:t>
            </w:r>
            <w:r w:rsidRPr="00D31912">
              <w:rPr>
                <w:sz w:val="18"/>
              </w:rPr>
              <w:t>standards</w:t>
            </w:r>
            <w:r w:rsidRPr="00D31912">
              <w:rPr>
                <w:spacing w:val="-8"/>
                <w:sz w:val="18"/>
              </w:rPr>
              <w:t xml:space="preserve"> </w:t>
            </w:r>
            <w:r w:rsidRPr="00D31912">
              <w:rPr>
                <w:sz w:val="18"/>
              </w:rPr>
              <w:t>/ procedures</w:t>
            </w:r>
            <w:r w:rsidRPr="00D31912">
              <w:rPr>
                <w:spacing w:val="-3"/>
                <w:sz w:val="18"/>
              </w:rPr>
              <w:t xml:space="preserve"> </w:t>
            </w:r>
            <w:r w:rsidRPr="00D31912">
              <w:rPr>
                <w:sz w:val="18"/>
              </w:rPr>
              <w:t>applied</w:t>
            </w:r>
            <w:r w:rsidRPr="00D31912">
              <w:rPr>
                <w:spacing w:val="-5"/>
                <w:sz w:val="18"/>
              </w:rPr>
              <w:t xml:space="preserve"> </w:t>
            </w:r>
            <w:r w:rsidRPr="00D31912">
              <w:rPr>
                <w:sz w:val="18"/>
              </w:rPr>
              <w:t xml:space="preserve">with </w:t>
            </w:r>
            <w:r w:rsidRPr="00D31912">
              <w:rPr>
                <w:spacing w:val="-2"/>
                <w:sz w:val="18"/>
              </w:rPr>
              <w:t>justification</w:t>
            </w:r>
          </w:p>
        </w:tc>
        <w:tc>
          <w:tcPr>
            <w:tcW w:w="3062" w:type="dxa"/>
          </w:tcPr>
          <w:p w:rsidR="00DF772F" w:rsidRPr="00D31912" w:rsidRDefault="00FB4536">
            <w:pPr>
              <w:pStyle w:val="TableParagraph"/>
              <w:spacing w:before="81"/>
              <w:ind w:left="109" w:right="81"/>
              <w:rPr>
                <w:sz w:val="18"/>
              </w:rPr>
            </w:pPr>
            <w:r w:rsidRPr="00D31912">
              <w:rPr>
                <w:sz w:val="18"/>
              </w:rPr>
              <w:t>Include direct reference to documents within the manufacturer’s</w:t>
            </w:r>
            <w:r w:rsidRPr="00D31912">
              <w:rPr>
                <w:spacing w:val="-15"/>
                <w:sz w:val="18"/>
              </w:rPr>
              <w:t xml:space="preserve"> </w:t>
            </w:r>
            <w:r w:rsidRPr="00D31912">
              <w:rPr>
                <w:sz w:val="18"/>
              </w:rPr>
              <w:t>quality</w:t>
            </w:r>
            <w:r w:rsidRPr="00D31912">
              <w:rPr>
                <w:spacing w:val="-12"/>
                <w:sz w:val="18"/>
              </w:rPr>
              <w:t xml:space="preserve"> </w:t>
            </w:r>
            <w:r w:rsidRPr="00D31912">
              <w:rPr>
                <w:sz w:val="18"/>
              </w:rPr>
              <w:t>system</w:t>
            </w:r>
          </w:p>
        </w:tc>
      </w:tr>
      <w:tr w:rsidR="00D31912" w:rsidRPr="00D31912">
        <w:trPr>
          <w:trHeight w:val="741"/>
        </w:trPr>
        <w:tc>
          <w:tcPr>
            <w:tcW w:w="754" w:type="dxa"/>
          </w:tcPr>
          <w:p w:rsidR="00DF772F" w:rsidRPr="00D31912" w:rsidRDefault="00FB4536">
            <w:pPr>
              <w:pStyle w:val="TableParagraph"/>
              <w:spacing w:before="77"/>
              <w:rPr>
                <w:sz w:val="14"/>
              </w:rPr>
            </w:pPr>
            <w:r w:rsidRPr="00D31912">
              <w:rPr>
                <w:spacing w:val="-2"/>
                <w:sz w:val="14"/>
              </w:rPr>
              <w:t>13A.3(3)</w:t>
            </w:r>
          </w:p>
          <w:p w:rsidR="00DF772F" w:rsidRPr="00D31912" w:rsidRDefault="00FB4536">
            <w:pPr>
              <w:pStyle w:val="TableParagraph"/>
              <w:spacing w:before="2"/>
              <w:rPr>
                <w:sz w:val="14"/>
              </w:rPr>
            </w:pPr>
            <w:r w:rsidRPr="00D31912">
              <w:rPr>
                <w:spacing w:val="-2"/>
                <w:sz w:val="14"/>
              </w:rPr>
              <w:t>(cont.)</w:t>
            </w:r>
          </w:p>
        </w:tc>
        <w:tc>
          <w:tcPr>
            <w:tcW w:w="783" w:type="dxa"/>
          </w:tcPr>
          <w:p w:rsidR="00DF772F" w:rsidRPr="00D31912" w:rsidRDefault="00FB4536">
            <w:pPr>
              <w:pStyle w:val="TableParagraph"/>
              <w:spacing w:before="77"/>
              <w:rPr>
                <w:sz w:val="14"/>
              </w:rPr>
            </w:pPr>
            <w:r w:rsidRPr="00D31912">
              <w:rPr>
                <w:spacing w:val="-2"/>
                <w:sz w:val="14"/>
              </w:rPr>
              <w:t>(cont.)</w:t>
            </w:r>
          </w:p>
        </w:tc>
        <w:tc>
          <w:tcPr>
            <w:tcW w:w="4414" w:type="dxa"/>
          </w:tcPr>
          <w:p w:rsidR="00DF772F" w:rsidRPr="00D31912" w:rsidRDefault="00FB4536">
            <w:pPr>
              <w:pStyle w:val="TableParagraph"/>
              <w:spacing w:before="73" w:line="278" w:lineRule="auto"/>
              <w:ind w:left="820" w:hanging="356"/>
              <w:rPr>
                <w:sz w:val="18"/>
              </w:rPr>
            </w:pPr>
            <w:r w:rsidRPr="00D31912">
              <w:rPr>
                <w:spacing w:val="-4"/>
                <w:sz w:val="18"/>
              </w:rPr>
              <w:t>(b)</w:t>
            </w:r>
            <w:r w:rsidRPr="00D31912">
              <w:rPr>
                <w:spacing w:val="65"/>
                <w:sz w:val="18"/>
              </w:rPr>
              <w:t xml:space="preserve"> </w:t>
            </w:r>
            <w:r w:rsidRPr="00D31912">
              <w:rPr>
                <w:spacing w:val="-4"/>
                <w:sz w:val="18"/>
              </w:rPr>
              <w:t>any</w:t>
            </w:r>
            <w:r w:rsidRPr="00D31912">
              <w:rPr>
                <w:spacing w:val="-11"/>
                <w:sz w:val="18"/>
              </w:rPr>
              <w:t xml:space="preserve"> </w:t>
            </w:r>
            <w:r w:rsidRPr="00D31912">
              <w:rPr>
                <w:spacing w:val="-4"/>
                <w:sz w:val="18"/>
              </w:rPr>
              <w:t>manufacturing</w:t>
            </w:r>
            <w:r w:rsidRPr="00D31912">
              <w:rPr>
                <w:spacing w:val="-12"/>
                <w:sz w:val="18"/>
              </w:rPr>
              <w:t xml:space="preserve"> </w:t>
            </w:r>
            <w:r w:rsidRPr="00D31912">
              <w:rPr>
                <w:spacing w:val="-4"/>
                <w:sz w:val="18"/>
              </w:rPr>
              <w:t>residuals</w:t>
            </w:r>
            <w:r w:rsidRPr="00D31912">
              <w:rPr>
                <w:spacing w:val="-11"/>
                <w:sz w:val="18"/>
              </w:rPr>
              <w:t xml:space="preserve"> </w:t>
            </w:r>
            <w:r w:rsidRPr="00D31912">
              <w:rPr>
                <w:spacing w:val="-4"/>
                <w:sz w:val="18"/>
              </w:rPr>
              <w:t>that</w:t>
            </w:r>
            <w:r w:rsidRPr="00D31912">
              <w:rPr>
                <w:spacing w:val="-13"/>
                <w:sz w:val="18"/>
              </w:rPr>
              <w:t xml:space="preserve"> </w:t>
            </w:r>
            <w:r w:rsidRPr="00D31912">
              <w:rPr>
                <w:spacing w:val="-4"/>
                <w:sz w:val="18"/>
              </w:rPr>
              <w:t>could</w:t>
            </w:r>
            <w:r w:rsidRPr="00D31912">
              <w:rPr>
                <w:spacing w:val="-11"/>
                <w:sz w:val="18"/>
              </w:rPr>
              <w:t xml:space="preserve"> </w:t>
            </w:r>
            <w:r w:rsidRPr="00D31912">
              <w:rPr>
                <w:spacing w:val="-4"/>
                <w:sz w:val="18"/>
              </w:rPr>
              <w:t>pose</w:t>
            </w:r>
            <w:r w:rsidRPr="00D31912">
              <w:rPr>
                <w:spacing w:val="-12"/>
                <w:sz w:val="18"/>
              </w:rPr>
              <w:t xml:space="preserve"> </w:t>
            </w:r>
            <w:r w:rsidRPr="00D31912">
              <w:rPr>
                <w:spacing w:val="-4"/>
                <w:sz w:val="18"/>
              </w:rPr>
              <w:t xml:space="preserve">a </w:t>
            </w:r>
            <w:r w:rsidRPr="00D31912">
              <w:rPr>
                <w:sz w:val="18"/>
              </w:rPr>
              <w:t>risk to the patient</w:t>
            </w:r>
          </w:p>
        </w:tc>
        <w:tc>
          <w:tcPr>
            <w:tcW w:w="1557" w:type="dxa"/>
          </w:tcPr>
          <w:p w:rsidR="00DF772F" w:rsidRPr="00D31912" w:rsidRDefault="00FB4536">
            <w:pPr>
              <w:pStyle w:val="TableParagraph"/>
              <w:spacing w:before="79"/>
              <w:rPr>
                <w:rFonts w:ascii="MS Gothic" w:hAnsi="MS Gothic"/>
                <w:sz w:val="18"/>
              </w:rPr>
            </w:pPr>
            <w:r w:rsidRPr="00D31912">
              <w:rPr>
                <w:rFonts w:ascii="MS Gothic" w:hAnsi="MS Gothic"/>
                <w:spacing w:val="-10"/>
                <w:sz w:val="18"/>
              </w:rPr>
              <w:t>☐</w:t>
            </w:r>
          </w:p>
        </w:tc>
        <w:tc>
          <w:tcPr>
            <w:tcW w:w="1843" w:type="dxa"/>
          </w:tcPr>
          <w:p w:rsidR="00DF772F" w:rsidRPr="00D31912" w:rsidRDefault="00FB4536">
            <w:pPr>
              <w:pStyle w:val="TableParagraph"/>
              <w:spacing w:before="79"/>
              <w:ind w:left="108"/>
              <w:rPr>
                <w:rFonts w:ascii="MS Gothic" w:hAnsi="MS Gothic"/>
                <w:sz w:val="18"/>
              </w:rPr>
            </w:pPr>
            <w:r w:rsidRPr="00D31912">
              <w:rPr>
                <w:rFonts w:ascii="MS Gothic" w:hAnsi="MS Gothic"/>
                <w:spacing w:val="-10"/>
                <w:sz w:val="18"/>
              </w:rPr>
              <w:t>☐</w:t>
            </w:r>
          </w:p>
          <w:p w:rsidR="00DF772F" w:rsidRPr="00D31912" w:rsidRDefault="00FB4536">
            <w:pPr>
              <w:pStyle w:val="TableParagraph"/>
              <w:spacing w:before="83"/>
              <w:ind w:left="108"/>
              <w:rPr>
                <w:sz w:val="18"/>
              </w:rPr>
            </w:pPr>
            <w:r w:rsidRPr="00D31912">
              <w:rPr>
                <w:sz w:val="18"/>
              </w:rPr>
              <w:t>Provide</w:t>
            </w:r>
            <w:r w:rsidRPr="00D31912">
              <w:rPr>
                <w:spacing w:val="-4"/>
                <w:sz w:val="18"/>
              </w:rPr>
              <w:t xml:space="preserve"> </w:t>
            </w:r>
            <w:r w:rsidRPr="00D31912">
              <w:rPr>
                <w:spacing w:val="-2"/>
                <w:sz w:val="18"/>
              </w:rPr>
              <w:t>Justification</w:t>
            </w:r>
          </w:p>
        </w:tc>
        <w:tc>
          <w:tcPr>
            <w:tcW w:w="2978" w:type="dxa"/>
          </w:tcPr>
          <w:p w:rsidR="00DF772F" w:rsidRPr="00D31912" w:rsidRDefault="00FB4536">
            <w:pPr>
              <w:pStyle w:val="TableParagraph"/>
              <w:ind w:left="108" w:right="924"/>
              <w:jc w:val="both"/>
              <w:rPr>
                <w:sz w:val="18"/>
              </w:rPr>
            </w:pPr>
            <w:r w:rsidRPr="00D31912">
              <w:rPr>
                <w:sz w:val="18"/>
              </w:rPr>
              <w:t>List</w:t>
            </w:r>
            <w:r w:rsidRPr="00D31912">
              <w:rPr>
                <w:spacing w:val="-10"/>
                <w:sz w:val="18"/>
              </w:rPr>
              <w:t xml:space="preserve"> </w:t>
            </w:r>
            <w:r w:rsidRPr="00D31912">
              <w:rPr>
                <w:sz w:val="18"/>
              </w:rPr>
              <w:t>here</w:t>
            </w:r>
            <w:r w:rsidRPr="00D31912">
              <w:rPr>
                <w:spacing w:val="-10"/>
                <w:sz w:val="18"/>
              </w:rPr>
              <w:t xml:space="preserve"> </w:t>
            </w:r>
            <w:r w:rsidRPr="00D31912">
              <w:rPr>
                <w:sz w:val="18"/>
              </w:rPr>
              <w:t>the</w:t>
            </w:r>
            <w:r w:rsidRPr="00D31912">
              <w:rPr>
                <w:spacing w:val="-9"/>
                <w:sz w:val="18"/>
              </w:rPr>
              <w:t xml:space="preserve"> </w:t>
            </w:r>
            <w:r w:rsidRPr="00D31912">
              <w:rPr>
                <w:sz w:val="18"/>
              </w:rPr>
              <w:t>standards</w:t>
            </w:r>
            <w:r w:rsidRPr="00D31912">
              <w:rPr>
                <w:spacing w:val="-8"/>
                <w:sz w:val="18"/>
              </w:rPr>
              <w:t xml:space="preserve"> </w:t>
            </w:r>
            <w:r w:rsidRPr="00D31912">
              <w:rPr>
                <w:sz w:val="18"/>
              </w:rPr>
              <w:t>/ procedures</w:t>
            </w:r>
            <w:r w:rsidRPr="00D31912">
              <w:rPr>
                <w:spacing w:val="-3"/>
                <w:sz w:val="18"/>
              </w:rPr>
              <w:t xml:space="preserve"> </w:t>
            </w:r>
            <w:r w:rsidRPr="00D31912">
              <w:rPr>
                <w:sz w:val="18"/>
              </w:rPr>
              <w:t>applied</w:t>
            </w:r>
            <w:r w:rsidRPr="00D31912">
              <w:rPr>
                <w:spacing w:val="-4"/>
                <w:sz w:val="18"/>
              </w:rPr>
              <w:t xml:space="preserve"> </w:t>
            </w:r>
            <w:r w:rsidRPr="00D31912">
              <w:rPr>
                <w:sz w:val="18"/>
              </w:rPr>
              <w:t xml:space="preserve">with </w:t>
            </w:r>
            <w:r w:rsidRPr="00D31912">
              <w:rPr>
                <w:spacing w:val="-2"/>
                <w:sz w:val="18"/>
              </w:rPr>
              <w:t>justification</w:t>
            </w:r>
          </w:p>
        </w:tc>
        <w:tc>
          <w:tcPr>
            <w:tcW w:w="3062" w:type="dxa"/>
          </w:tcPr>
          <w:p w:rsidR="00DF772F" w:rsidRPr="00D31912" w:rsidRDefault="00FB4536">
            <w:pPr>
              <w:pStyle w:val="TableParagraph"/>
              <w:ind w:left="109" w:right="81"/>
              <w:rPr>
                <w:sz w:val="18"/>
              </w:rPr>
            </w:pPr>
            <w:r w:rsidRPr="00D31912">
              <w:rPr>
                <w:sz w:val="18"/>
              </w:rPr>
              <w:t>Include direct reference to documents within the manufacturer’s</w:t>
            </w:r>
            <w:r w:rsidRPr="00D31912">
              <w:rPr>
                <w:spacing w:val="-15"/>
                <w:sz w:val="18"/>
              </w:rPr>
              <w:t xml:space="preserve"> </w:t>
            </w:r>
            <w:r w:rsidRPr="00D31912">
              <w:rPr>
                <w:sz w:val="18"/>
              </w:rPr>
              <w:t>quality</w:t>
            </w:r>
            <w:r w:rsidRPr="00D31912">
              <w:rPr>
                <w:spacing w:val="-12"/>
                <w:sz w:val="18"/>
              </w:rPr>
              <w:t xml:space="preserve"> </w:t>
            </w:r>
            <w:r w:rsidRPr="00D31912">
              <w:rPr>
                <w:sz w:val="18"/>
              </w:rPr>
              <w:t>system</w:t>
            </w:r>
          </w:p>
        </w:tc>
      </w:tr>
      <w:tr w:rsidR="00D31912" w:rsidRPr="00D31912">
        <w:trPr>
          <w:trHeight w:val="1038"/>
        </w:trPr>
        <w:tc>
          <w:tcPr>
            <w:tcW w:w="754" w:type="dxa"/>
          </w:tcPr>
          <w:p w:rsidR="00DF772F" w:rsidRPr="00D31912" w:rsidRDefault="00FB4536">
            <w:pPr>
              <w:pStyle w:val="TableParagraph"/>
              <w:spacing w:before="77"/>
              <w:rPr>
                <w:sz w:val="14"/>
              </w:rPr>
            </w:pPr>
            <w:r w:rsidRPr="00D31912">
              <w:rPr>
                <w:spacing w:val="-2"/>
                <w:sz w:val="14"/>
              </w:rPr>
              <w:t>13A.3(3)</w:t>
            </w:r>
          </w:p>
          <w:p w:rsidR="00DF772F" w:rsidRPr="00D31912" w:rsidRDefault="00FB4536">
            <w:pPr>
              <w:pStyle w:val="TableParagraph"/>
              <w:spacing w:before="0"/>
              <w:rPr>
                <w:sz w:val="14"/>
              </w:rPr>
            </w:pPr>
            <w:r w:rsidRPr="00D31912">
              <w:rPr>
                <w:spacing w:val="-2"/>
                <w:sz w:val="14"/>
              </w:rPr>
              <w:t>(cont.)</w:t>
            </w:r>
          </w:p>
        </w:tc>
        <w:tc>
          <w:tcPr>
            <w:tcW w:w="783" w:type="dxa"/>
          </w:tcPr>
          <w:p w:rsidR="00DF772F" w:rsidRPr="00D31912" w:rsidRDefault="00FB4536">
            <w:pPr>
              <w:pStyle w:val="TableParagraph"/>
              <w:spacing w:before="78"/>
              <w:rPr>
                <w:sz w:val="18"/>
              </w:rPr>
            </w:pPr>
            <w:r w:rsidRPr="00D31912">
              <w:rPr>
                <w:spacing w:val="-10"/>
                <w:sz w:val="18"/>
              </w:rPr>
              <w:t>9</w:t>
            </w:r>
          </w:p>
        </w:tc>
        <w:tc>
          <w:tcPr>
            <w:tcW w:w="4414" w:type="dxa"/>
          </w:tcPr>
          <w:p w:rsidR="00DF772F" w:rsidRPr="00D31912" w:rsidRDefault="00FB4536" w:rsidP="00977A9E">
            <w:pPr>
              <w:pStyle w:val="TableParagraph"/>
              <w:spacing w:before="40" w:line="240" w:lineRule="atLeast"/>
              <w:ind w:left="820" w:right="185" w:hanging="356"/>
              <w:rPr>
                <w:sz w:val="18"/>
              </w:rPr>
            </w:pPr>
            <w:r w:rsidRPr="00D31912">
              <w:rPr>
                <w:spacing w:val="-2"/>
                <w:sz w:val="18"/>
              </w:rPr>
              <w:t>(a)</w:t>
            </w:r>
            <w:r w:rsidRPr="00D31912">
              <w:rPr>
                <w:spacing w:val="42"/>
                <w:sz w:val="18"/>
              </w:rPr>
              <w:t xml:space="preserve"> </w:t>
            </w:r>
            <w:r w:rsidRPr="00D31912">
              <w:rPr>
                <w:spacing w:val="-2"/>
                <w:sz w:val="18"/>
              </w:rPr>
              <w:t>(a)</w:t>
            </w:r>
            <w:r w:rsidRPr="00D31912">
              <w:rPr>
                <w:spacing w:val="-10"/>
                <w:sz w:val="18"/>
              </w:rPr>
              <w:t xml:space="preserve"> </w:t>
            </w:r>
            <w:r w:rsidRPr="00D31912">
              <w:rPr>
                <w:spacing w:val="-2"/>
                <w:sz w:val="18"/>
              </w:rPr>
              <w:t>a</w:t>
            </w:r>
            <w:r w:rsidRPr="00D31912">
              <w:rPr>
                <w:spacing w:val="-12"/>
                <w:sz w:val="18"/>
              </w:rPr>
              <w:t xml:space="preserve"> </w:t>
            </w:r>
            <w:r w:rsidRPr="00D31912">
              <w:rPr>
                <w:spacing w:val="-2"/>
                <w:sz w:val="18"/>
              </w:rPr>
              <w:t>notice</w:t>
            </w:r>
            <w:r w:rsidRPr="00D31912">
              <w:rPr>
                <w:spacing w:val="-10"/>
                <w:sz w:val="18"/>
              </w:rPr>
              <w:t xml:space="preserve"> </w:t>
            </w:r>
            <w:r w:rsidRPr="00D31912">
              <w:rPr>
                <w:spacing w:val="-2"/>
                <w:sz w:val="18"/>
              </w:rPr>
              <w:t>that</w:t>
            </w:r>
            <w:r w:rsidRPr="00D31912">
              <w:rPr>
                <w:spacing w:val="-13"/>
                <w:sz w:val="18"/>
              </w:rPr>
              <w:t xml:space="preserve"> </w:t>
            </w:r>
            <w:r w:rsidRPr="00D31912">
              <w:rPr>
                <w:spacing w:val="-2"/>
                <w:sz w:val="18"/>
              </w:rPr>
              <w:t>any</w:t>
            </w:r>
            <w:r w:rsidRPr="00D31912">
              <w:rPr>
                <w:spacing w:val="-13"/>
                <w:sz w:val="18"/>
              </w:rPr>
              <w:t xml:space="preserve"> </w:t>
            </w:r>
            <w:r w:rsidRPr="00D31912">
              <w:rPr>
                <w:spacing w:val="-2"/>
                <w:sz w:val="18"/>
              </w:rPr>
              <w:t>serious</w:t>
            </w:r>
            <w:r w:rsidRPr="00D31912">
              <w:rPr>
                <w:spacing w:val="-12"/>
                <w:sz w:val="18"/>
              </w:rPr>
              <w:t xml:space="preserve"> </w:t>
            </w:r>
            <w:r w:rsidRPr="00D31912">
              <w:rPr>
                <w:spacing w:val="-2"/>
                <w:sz w:val="18"/>
              </w:rPr>
              <w:t>incident</w:t>
            </w:r>
            <w:r w:rsidRPr="00D31912">
              <w:rPr>
                <w:spacing w:val="-12"/>
                <w:sz w:val="18"/>
              </w:rPr>
              <w:t xml:space="preserve"> </w:t>
            </w:r>
            <w:r w:rsidRPr="00D31912">
              <w:rPr>
                <w:spacing w:val="-2"/>
                <w:sz w:val="18"/>
              </w:rPr>
              <w:t xml:space="preserve">that </w:t>
            </w:r>
            <w:r w:rsidRPr="00D31912">
              <w:rPr>
                <w:spacing w:val="-6"/>
                <w:sz w:val="18"/>
              </w:rPr>
              <w:t>occurs in relation to</w:t>
            </w:r>
            <w:r w:rsidRPr="00D31912">
              <w:rPr>
                <w:spacing w:val="-7"/>
                <w:sz w:val="18"/>
              </w:rPr>
              <w:t xml:space="preserve"> </w:t>
            </w:r>
            <w:r w:rsidRPr="00D31912">
              <w:rPr>
                <w:spacing w:val="-6"/>
                <w:sz w:val="18"/>
              </w:rPr>
              <w:t>the device should</w:t>
            </w:r>
            <w:r w:rsidRPr="00D31912">
              <w:rPr>
                <w:spacing w:val="-7"/>
                <w:sz w:val="18"/>
              </w:rPr>
              <w:t xml:space="preserve"> </w:t>
            </w:r>
            <w:r w:rsidRPr="00D31912">
              <w:rPr>
                <w:spacing w:val="-6"/>
                <w:sz w:val="18"/>
              </w:rPr>
              <w:t xml:space="preserve">be </w:t>
            </w:r>
            <w:r w:rsidRPr="00D31912">
              <w:rPr>
                <w:spacing w:val="-2"/>
                <w:sz w:val="18"/>
              </w:rPr>
              <w:t>reported</w:t>
            </w:r>
            <w:r w:rsidRPr="00D31912">
              <w:rPr>
                <w:spacing w:val="-9"/>
                <w:sz w:val="18"/>
              </w:rPr>
              <w:t xml:space="preserve"> </w:t>
            </w:r>
            <w:r w:rsidRPr="00D31912">
              <w:rPr>
                <w:spacing w:val="-2"/>
                <w:sz w:val="18"/>
              </w:rPr>
              <w:t>to</w:t>
            </w:r>
            <w:r w:rsidRPr="00D31912">
              <w:rPr>
                <w:spacing w:val="-9"/>
                <w:sz w:val="18"/>
              </w:rPr>
              <w:t xml:space="preserve"> </w:t>
            </w:r>
            <w:r w:rsidRPr="00D31912">
              <w:rPr>
                <w:spacing w:val="-2"/>
                <w:sz w:val="18"/>
              </w:rPr>
              <w:t>the</w:t>
            </w:r>
            <w:r w:rsidRPr="00D31912">
              <w:rPr>
                <w:spacing w:val="-9"/>
                <w:sz w:val="18"/>
              </w:rPr>
              <w:t xml:space="preserve"> </w:t>
            </w:r>
            <w:r w:rsidRPr="00D31912">
              <w:rPr>
                <w:spacing w:val="-2"/>
                <w:sz w:val="18"/>
              </w:rPr>
              <w:t>manufacturer</w:t>
            </w:r>
            <w:r w:rsidRPr="00D31912">
              <w:rPr>
                <w:spacing w:val="-7"/>
                <w:sz w:val="18"/>
              </w:rPr>
              <w:t xml:space="preserve"> </w:t>
            </w:r>
            <w:r w:rsidRPr="00D31912">
              <w:rPr>
                <w:spacing w:val="-2"/>
                <w:sz w:val="18"/>
              </w:rPr>
              <w:t>and</w:t>
            </w:r>
            <w:r w:rsidRPr="00D31912">
              <w:rPr>
                <w:spacing w:val="-6"/>
                <w:sz w:val="18"/>
              </w:rPr>
              <w:t xml:space="preserve"> </w:t>
            </w:r>
            <w:r w:rsidRPr="00D31912">
              <w:rPr>
                <w:spacing w:val="-2"/>
                <w:sz w:val="18"/>
              </w:rPr>
              <w:t>to</w:t>
            </w:r>
            <w:r w:rsidRPr="00D31912">
              <w:rPr>
                <w:spacing w:val="-9"/>
                <w:sz w:val="18"/>
              </w:rPr>
              <w:t xml:space="preserve"> </w:t>
            </w:r>
            <w:r w:rsidRPr="00D31912">
              <w:rPr>
                <w:spacing w:val="-2"/>
                <w:sz w:val="18"/>
              </w:rPr>
              <w:t xml:space="preserve">the </w:t>
            </w:r>
            <w:r w:rsidR="00977A9E">
              <w:rPr>
                <w:spacing w:val="-2"/>
                <w:sz w:val="18"/>
              </w:rPr>
              <w:t>ANARME, IP</w:t>
            </w:r>
            <w:r w:rsidRPr="00D31912">
              <w:rPr>
                <w:spacing w:val="-2"/>
                <w:sz w:val="18"/>
              </w:rPr>
              <w:t>;</w:t>
            </w:r>
            <w:r w:rsidRPr="00D31912">
              <w:rPr>
                <w:spacing w:val="-12"/>
                <w:sz w:val="18"/>
              </w:rPr>
              <w:t xml:space="preserve"> </w:t>
            </w:r>
            <w:r w:rsidRPr="00D31912">
              <w:rPr>
                <w:spacing w:val="-2"/>
                <w:sz w:val="18"/>
              </w:rPr>
              <w:t>and</w:t>
            </w:r>
          </w:p>
        </w:tc>
        <w:tc>
          <w:tcPr>
            <w:tcW w:w="1557" w:type="dxa"/>
          </w:tcPr>
          <w:p w:rsidR="00DF772F" w:rsidRPr="00D31912" w:rsidRDefault="00FB4536">
            <w:pPr>
              <w:pStyle w:val="TableParagraph"/>
              <w:spacing w:before="79"/>
              <w:rPr>
                <w:rFonts w:ascii="MS Gothic" w:hAnsi="MS Gothic"/>
                <w:sz w:val="18"/>
              </w:rPr>
            </w:pPr>
            <w:r w:rsidRPr="00D31912">
              <w:rPr>
                <w:rFonts w:ascii="MS Gothic" w:hAnsi="MS Gothic"/>
                <w:spacing w:val="-10"/>
                <w:sz w:val="18"/>
              </w:rPr>
              <w:t>☐</w:t>
            </w:r>
          </w:p>
        </w:tc>
        <w:tc>
          <w:tcPr>
            <w:tcW w:w="1843" w:type="dxa"/>
          </w:tcPr>
          <w:p w:rsidR="00DF772F" w:rsidRPr="00D31912" w:rsidRDefault="00FB4536">
            <w:pPr>
              <w:pStyle w:val="TableParagraph"/>
              <w:spacing w:before="79"/>
              <w:ind w:left="108"/>
              <w:rPr>
                <w:rFonts w:ascii="MS Gothic" w:hAnsi="MS Gothic"/>
                <w:sz w:val="18"/>
              </w:rPr>
            </w:pPr>
            <w:r w:rsidRPr="00D31912">
              <w:rPr>
                <w:rFonts w:ascii="MS Gothic" w:hAnsi="MS Gothic"/>
                <w:spacing w:val="-10"/>
                <w:sz w:val="18"/>
              </w:rPr>
              <w:t>☐</w:t>
            </w:r>
          </w:p>
          <w:p w:rsidR="00DF772F" w:rsidRPr="00D31912" w:rsidRDefault="00FB4536">
            <w:pPr>
              <w:pStyle w:val="TableParagraph"/>
              <w:spacing w:before="83"/>
              <w:ind w:left="108"/>
              <w:rPr>
                <w:sz w:val="18"/>
              </w:rPr>
            </w:pPr>
            <w:r w:rsidRPr="00D31912">
              <w:rPr>
                <w:sz w:val="18"/>
              </w:rPr>
              <w:t>Provide</w:t>
            </w:r>
            <w:r w:rsidRPr="00D31912">
              <w:rPr>
                <w:spacing w:val="-4"/>
                <w:sz w:val="18"/>
              </w:rPr>
              <w:t xml:space="preserve"> </w:t>
            </w:r>
            <w:r w:rsidRPr="00D31912">
              <w:rPr>
                <w:spacing w:val="-2"/>
                <w:sz w:val="18"/>
              </w:rPr>
              <w:t>Justification</w:t>
            </w:r>
          </w:p>
        </w:tc>
        <w:tc>
          <w:tcPr>
            <w:tcW w:w="2978" w:type="dxa"/>
          </w:tcPr>
          <w:p w:rsidR="00DF772F" w:rsidRPr="00D31912" w:rsidRDefault="00FB4536">
            <w:pPr>
              <w:pStyle w:val="TableParagraph"/>
              <w:ind w:left="108" w:right="925"/>
              <w:jc w:val="both"/>
              <w:rPr>
                <w:sz w:val="18"/>
              </w:rPr>
            </w:pPr>
            <w:r w:rsidRPr="00D31912">
              <w:rPr>
                <w:sz w:val="18"/>
              </w:rPr>
              <w:t>List</w:t>
            </w:r>
            <w:r w:rsidRPr="00D31912">
              <w:rPr>
                <w:spacing w:val="-10"/>
                <w:sz w:val="18"/>
              </w:rPr>
              <w:t xml:space="preserve"> </w:t>
            </w:r>
            <w:r w:rsidRPr="00D31912">
              <w:rPr>
                <w:sz w:val="18"/>
              </w:rPr>
              <w:t>here</w:t>
            </w:r>
            <w:r w:rsidRPr="00D31912">
              <w:rPr>
                <w:spacing w:val="-10"/>
                <w:sz w:val="18"/>
              </w:rPr>
              <w:t xml:space="preserve"> </w:t>
            </w:r>
            <w:r w:rsidRPr="00D31912">
              <w:rPr>
                <w:sz w:val="18"/>
              </w:rPr>
              <w:t>the</w:t>
            </w:r>
            <w:r w:rsidRPr="00D31912">
              <w:rPr>
                <w:spacing w:val="-10"/>
                <w:sz w:val="18"/>
              </w:rPr>
              <w:t xml:space="preserve"> </w:t>
            </w:r>
            <w:r w:rsidRPr="00D31912">
              <w:rPr>
                <w:sz w:val="18"/>
              </w:rPr>
              <w:t>standards</w:t>
            </w:r>
            <w:r w:rsidRPr="00D31912">
              <w:rPr>
                <w:spacing w:val="-8"/>
                <w:sz w:val="18"/>
              </w:rPr>
              <w:t xml:space="preserve"> </w:t>
            </w:r>
            <w:r w:rsidRPr="00D31912">
              <w:rPr>
                <w:sz w:val="18"/>
              </w:rPr>
              <w:t>/ procedures</w:t>
            </w:r>
            <w:r w:rsidRPr="00D31912">
              <w:rPr>
                <w:spacing w:val="-3"/>
                <w:sz w:val="18"/>
              </w:rPr>
              <w:t xml:space="preserve"> </w:t>
            </w:r>
            <w:r w:rsidRPr="00D31912">
              <w:rPr>
                <w:sz w:val="18"/>
              </w:rPr>
              <w:t>applied</w:t>
            </w:r>
            <w:r w:rsidRPr="00D31912">
              <w:rPr>
                <w:spacing w:val="-4"/>
                <w:sz w:val="18"/>
              </w:rPr>
              <w:t xml:space="preserve"> </w:t>
            </w:r>
            <w:r w:rsidRPr="00D31912">
              <w:rPr>
                <w:sz w:val="18"/>
              </w:rPr>
              <w:t xml:space="preserve">with </w:t>
            </w:r>
            <w:r w:rsidRPr="00D31912">
              <w:rPr>
                <w:spacing w:val="-2"/>
                <w:sz w:val="18"/>
              </w:rPr>
              <w:t>justification</w:t>
            </w:r>
          </w:p>
        </w:tc>
        <w:tc>
          <w:tcPr>
            <w:tcW w:w="3062" w:type="dxa"/>
          </w:tcPr>
          <w:p w:rsidR="00DF772F" w:rsidRPr="00D31912" w:rsidRDefault="00FB4536">
            <w:pPr>
              <w:pStyle w:val="TableParagraph"/>
              <w:ind w:left="109" w:right="81"/>
              <w:rPr>
                <w:sz w:val="18"/>
              </w:rPr>
            </w:pPr>
            <w:r w:rsidRPr="00D31912">
              <w:rPr>
                <w:sz w:val="18"/>
              </w:rPr>
              <w:t>Include direct reference to documents within the manufacturer’s</w:t>
            </w:r>
            <w:r w:rsidRPr="00D31912">
              <w:rPr>
                <w:spacing w:val="-15"/>
                <w:sz w:val="18"/>
              </w:rPr>
              <w:t xml:space="preserve"> </w:t>
            </w:r>
            <w:r w:rsidRPr="00D31912">
              <w:rPr>
                <w:sz w:val="18"/>
              </w:rPr>
              <w:t>quality</w:t>
            </w:r>
            <w:r w:rsidRPr="00D31912">
              <w:rPr>
                <w:spacing w:val="-12"/>
                <w:sz w:val="18"/>
              </w:rPr>
              <w:t xml:space="preserve"> </w:t>
            </w:r>
            <w:r w:rsidRPr="00D31912">
              <w:rPr>
                <w:sz w:val="18"/>
              </w:rPr>
              <w:t>system</w:t>
            </w:r>
          </w:p>
        </w:tc>
      </w:tr>
      <w:tr w:rsidR="00D31912" w:rsidRPr="00D31912">
        <w:trPr>
          <w:trHeight w:val="741"/>
        </w:trPr>
        <w:tc>
          <w:tcPr>
            <w:tcW w:w="754" w:type="dxa"/>
          </w:tcPr>
          <w:p w:rsidR="00DF772F" w:rsidRPr="00D31912" w:rsidRDefault="00FB4536">
            <w:pPr>
              <w:pStyle w:val="TableParagraph"/>
              <w:spacing w:before="77"/>
              <w:rPr>
                <w:sz w:val="14"/>
              </w:rPr>
            </w:pPr>
            <w:r w:rsidRPr="00D31912">
              <w:rPr>
                <w:spacing w:val="-2"/>
                <w:sz w:val="14"/>
              </w:rPr>
              <w:t>13A.3</w:t>
            </w:r>
          </w:p>
          <w:p w:rsidR="00DF772F" w:rsidRPr="00D31912" w:rsidRDefault="00FB4536">
            <w:pPr>
              <w:pStyle w:val="TableParagraph"/>
              <w:spacing w:before="2"/>
              <w:rPr>
                <w:sz w:val="14"/>
              </w:rPr>
            </w:pPr>
            <w:r w:rsidRPr="00D31912">
              <w:rPr>
                <w:spacing w:val="-2"/>
                <w:sz w:val="14"/>
              </w:rPr>
              <w:t>(cont.)</w:t>
            </w:r>
          </w:p>
        </w:tc>
        <w:tc>
          <w:tcPr>
            <w:tcW w:w="5197" w:type="dxa"/>
            <w:gridSpan w:val="2"/>
          </w:tcPr>
          <w:p w:rsidR="00DF772F" w:rsidRPr="00D31912" w:rsidRDefault="00FB4536">
            <w:pPr>
              <w:pStyle w:val="TableParagraph"/>
              <w:spacing w:before="73" w:line="278" w:lineRule="auto"/>
              <w:ind w:left="465" w:hanging="358"/>
              <w:rPr>
                <w:sz w:val="18"/>
              </w:rPr>
            </w:pPr>
            <w:r w:rsidRPr="00D31912">
              <w:rPr>
                <w:spacing w:val="-4"/>
                <w:sz w:val="18"/>
              </w:rPr>
              <w:t>(4)</w:t>
            </w:r>
            <w:r w:rsidRPr="00D31912">
              <w:rPr>
                <w:spacing w:val="77"/>
                <w:sz w:val="18"/>
              </w:rPr>
              <w:t xml:space="preserve"> </w:t>
            </w:r>
            <w:r w:rsidRPr="00D31912">
              <w:rPr>
                <w:spacing w:val="-4"/>
                <w:sz w:val="18"/>
              </w:rPr>
              <w:t>The</w:t>
            </w:r>
            <w:r w:rsidRPr="00D31912">
              <w:rPr>
                <w:spacing w:val="-9"/>
                <w:sz w:val="18"/>
              </w:rPr>
              <w:t xml:space="preserve"> </w:t>
            </w:r>
            <w:r w:rsidRPr="00D31912">
              <w:rPr>
                <w:spacing w:val="-4"/>
                <w:sz w:val="18"/>
              </w:rPr>
              <w:t>information</w:t>
            </w:r>
            <w:r w:rsidRPr="00D31912">
              <w:rPr>
                <w:spacing w:val="-11"/>
                <w:sz w:val="18"/>
              </w:rPr>
              <w:t xml:space="preserve"> </w:t>
            </w:r>
            <w:r w:rsidRPr="00D31912">
              <w:rPr>
                <w:spacing w:val="-4"/>
                <w:sz w:val="18"/>
              </w:rPr>
              <w:t>covered</w:t>
            </w:r>
            <w:r w:rsidRPr="00D31912">
              <w:rPr>
                <w:spacing w:val="-11"/>
                <w:sz w:val="18"/>
              </w:rPr>
              <w:t xml:space="preserve"> </w:t>
            </w:r>
            <w:r w:rsidRPr="00D31912">
              <w:rPr>
                <w:spacing w:val="-4"/>
                <w:sz w:val="18"/>
              </w:rPr>
              <w:t>by</w:t>
            </w:r>
            <w:r w:rsidRPr="00D31912">
              <w:rPr>
                <w:spacing w:val="-11"/>
                <w:sz w:val="18"/>
              </w:rPr>
              <w:t xml:space="preserve"> </w:t>
            </w:r>
            <w:r w:rsidRPr="00D31912">
              <w:rPr>
                <w:spacing w:val="-4"/>
                <w:sz w:val="18"/>
              </w:rPr>
              <w:t>subclauses</w:t>
            </w:r>
            <w:r w:rsidRPr="00D31912">
              <w:rPr>
                <w:spacing w:val="-11"/>
                <w:sz w:val="18"/>
              </w:rPr>
              <w:t xml:space="preserve"> </w:t>
            </w:r>
            <w:r w:rsidRPr="00D31912">
              <w:rPr>
                <w:spacing w:val="-4"/>
                <w:sz w:val="18"/>
              </w:rPr>
              <w:t>(2)</w:t>
            </w:r>
            <w:r w:rsidRPr="00D31912">
              <w:rPr>
                <w:spacing w:val="-12"/>
                <w:sz w:val="18"/>
              </w:rPr>
              <w:t xml:space="preserve"> </w:t>
            </w:r>
            <w:r w:rsidRPr="00D31912">
              <w:rPr>
                <w:spacing w:val="-4"/>
                <w:sz w:val="18"/>
              </w:rPr>
              <w:t>and</w:t>
            </w:r>
            <w:r w:rsidRPr="00D31912">
              <w:rPr>
                <w:spacing w:val="-12"/>
                <w:sz w:val="18"/>
              </w:rPr>
              <w:t xml:space="preserve"> </w:t>
            </w:r>
            <w:r w:rsidRPr="00D31912">
              <w:rPr>
                <w:spacing w:val="-4"/>
                <w:sz w:val="18"/>
              </w:rPr>
              <w:t>(3)</w:t>
            </w:r>
            <w:r w:rsidRPr="00D31912">
              <w:rPr>
                <w:spacing w:val="-12"/>
                <w:sz w:val="18"/>
              </w:rPr>
              <w:t xml:space="preserve"> </w:t>
            </w:r>
            <w:r w:rsidRPr="00D31912">
              <w:rPr>
                <w:spacing w:val="-4"/>
                <w:sz w:val="18"/>
              </w:rPr>
              <w:t>must</w:t>
            </w:r>
            <w:r w:rsidRPr="00D31912">
              <w:rPr>
                <w:spacing w:val="-13"/>
                <w:sz w:val="18"/>
              </w:rPr>
              <w:t xml:space="preserve"> </w:t>
            </w:r>
            <w:r w:rsidRPr="00D31912">
              <w:rPr>
                <w:spacing w:val="-4"/>
                <w:sz w:val="18"/>
              </w:rPr>
              <w:t xml:space="preserve">be </w:t>
            </w:r>
            <w:r w:rsidRPr="00D31912">
              <w:rPr>
                <w:sz w:val="18"/>
              </w:rPr>
              <w:t>written</w:t>
            </w:r>
            <w:r w:rsidRPr="00D31912">
              <w:rPr>
                <w:spacing w:val="-13"/>
                <w:sz w:val="18"/>
              </w:rPr>
              <w:t xml:space="preserve"> </w:t>
            </w:r>
            <w:r w:rsidRPr="00D31912">
              <w:rPr>
                <w:sz w:val="18"/>
              </w:rPr>
              <w:t>in</w:t>
            </w:r>
            <w:r w:rsidRPr="00D31912">
              <w:rPr>
                <w:spacing w:val="-12"/>
                <w:sz w:val="18"/>
              </w:rPr>
              <w:t xml:space="preserve"> </w:t>
            </w:r>
            <w:r w:rsidRPr="00D31912">
              <w:rPr>
                <w:sz w:val="18"/>
              </w:rPr>
              <w:t>a</w:t>
            </w:r>
            <w:r w:rsidRPr="00D31912">
              <w:rPr>
                <w:spacing w:val="-13"/>
                <w:sz w:val="18"/>
              </w:rPr>
              <w:t xml:space="preserve"> </w:t>
            </w:r>
            <w:r w:rsidRPr="00D31912">
              <w:rPr>
                <w:sz w:val="18"/>
              </w:rPr>
              <w:t>way</w:t>
            </w:r>
            <w:r w:rsidRPr="00D31912">
              <w:rPr>
                <w:spacing w:val="-12"/>
                <w:sz w:val="18"/>
              </w:rPr>
              <w:t xml:space="preserve"> </w:t>
            </w:r>
            <w:r w:rsidRPr="00D31912">
              <w:rPr>
                <w:sz w:val="18"/>
              </w:rPr>
              <w:t>that</w:t>
            </w:r>
            <w:r w:rsidRPr="00D31912">
              <w:rPr>
                <w:spacing w:val="-13"/>
                <w:sz w:val="18"/>
              </w:rPr>
              <w:t xml:space="preserve"> </w:t>
            </w:r>
            <w:r w:rsidRPr="00D31912">
              <w:rPr>
                <w:sz w:val="18"/>
              </w:rPr>
              <w:t>is</w:t>
            </w:r>
            <w:r w:rsidRPr="00D31912">
              <w:rPr>
                <w:spacing w:val="-13"/>
                <w:sz w:val="18"/>
              </w:rPr>
              <w:t xml:space="preserve"> </w:t>
            </w:r>
            <w:r w:rsidRPr="00D31912">
              <w:rPr>
                <w:sz w:val="18"/>
              </w:rPr>
              <w:t>readily</w:t>
            </w:r>
            <w:r w:rsidRPr="00D31912">
              <w:rPr>
                <w:spacing w:val="-13"/>
                <w:sz w:val="18"/>
              </w:rPr>
              <w:t xml:space="preserve"> </w:t>
            </w:r>
            <w:r w:rsidRPr="00D31912">
              <w:rPr>
                <w:sz w:val="18"/>
              </w:rPr>
              <w:t>understood</w:t>
            </w:r>
            <w:r w:rsidRPr="00D31912">
              <w:rPr>
                <w:spacing w:val="-13"/>
                <w:sz w:val="18"/>
              </w:rPr>
              <w:t xml:space="preserve"> </w:t>
            </w:r>
            <w:r w:rsidRPr="00D31912">
              <w:rPr>
                <w:sz w:val="18"/>
              </w:rPr>
              <w:t>by</w:t>
            </w:r>
            <w:r w:rsidRPr="00D31912">
              <w:rPr>
                <w:spacing w:val="-13"/>
                <w:sz w:val="18"/>
              </w:rPr>
              <w:t xml:space="preserve"> </w:t>
            </w:r>
            <w:r w:rsidRPr="00D31912">
              <w:rPr>
                <w:sz w:val="18"/>
              </w:rPr>
              <w:t>patients.</w:t>
            </w:r>
          </w:p>
        </w:tc>
        <w:tc>
          <w:tcPr>
            <w:tcW w:w="1557" w:type="dxa"/>
          </w:tcPr>
          <w:p w:rsidR="00DF772F" w:rsidRPr="00D31912" w:rsidRDefault="00FB4536">
            <w:pPr>
              <w:pStyle w:val="TableParagraph"/>
              <w:spacing w:before="79"/>
              <w:rPr>
                <w:rFonts w:ascii="MS Gothic" w:hAnsi="MS Gothic"/>
                <w:sz w:val="18"/>
              </w:rPr>
            </w:pPr>
            <w:r w:rsidRPr="00D31912">
              <w:rPr>
                <w:rFonts w:ascii="MS Gothic" w:hAnsi="MS Gothic"/>
                <w:spacing w:val="-10"/>
                <w:sz w:val="18"/>
              </w:rPr>
              <w:t>☐</w:t>
            </w:r>
          </w:p>
        </w:tc>
        <w:tc>
          <w:tcPr>
            <w:tcW w:w="1843" w:type="dxa"/>
          </w:tcPr>
          <w:p w:rsidR="00DF772F" w:rsidRPr="00D31912" w:rsidRDefault="00FB4536">
            <w:pPr>
              <w:pStyle w:val="TableParagraph"/>
              <w:spacing w:before="79"/>
              <w:ind w:left="108"/>
              <w:rPr>
                <w:rFonts w:ascii="MS Gothic" w:hAnsi="MS Gothic"/>
                <w:sz w:val="18"/>
              </w:rPr>
            </w:pPr>
            <w:r w:rsidRPr="00D31912">
              <w:rPr>
                <w:rFonts w:ascii="MS Gothic" w:hAnsi="MS Gothic"/>
                <w:spacing w:val="-10"/>
                <w:sz w:val="18"/>
              </w:rPr>
              <w:t>☐</w:t>
            </w:r>
          </w:p>
          <w:p w:rsidR="00DF772F" w:rsidRPr="00D31912" w:rsidRDefault="00FB4536">
            <w:pPr>
              <w:pStyle w:val="TableParagraph"/>
              <w:spacing w:before="85"/>
              <w:ind w:left="108"/>
              <w:rPr>
                <w:sz w:val="18"/>
              </w:rPr>
            </w:pPr>
            <w:r w:rsidRPr="00D31912">
              <w:rPr>
                <w:sz w:val="18"/>
              </w:rPr>
              <w:t>Provide</w:t>
            </w:r>
            <w:r w:rsidRPr="00D31912">
              <w:rPr>
                <w:spacing w:val="-4"/>
                <w:sz w:val="18"/>
              </w:rPr>
              <w:t xml:space="preserve"> </w:t>
            </w:r>
            <w:r w:rsidRPr="00D31912">
              <w:rPr>
                <w:spacing w:val="-2"/>
                <w:sz w:val="18"/>
              </w:rPr>
              <w:t>Justification</w:t>
            </w:r>
          </w:p>
        </w:tc>
        <w:tc>
          <w:tcPr>
            <w:tcW w:w="2978" w:type="dxa"/>
          </w:tcPr>
          <w:p w:rsidR="00DF772F" w:rsidRPr="00D31912" w:rsidRDefault="00FB4536">
            <w:pPr>
              <w:pStyle w:val="TableParagraph"/>
              <w:ind w:left="108" w:right="925"/>
              <w:jc w:val="both"/>
              <w:rPr>
                <w:sz w:val="18"/>
              </w:rPr>
            </w:pPr>
            <w:r w:rsidRPr="00D31912">
              <w:rPr>
                <w:sz w:val="18"/>
              </w:rPr>
              <w:t>List</w:t>
            </w:r>
            <w:r w:rsidRPr="00D31912">
              <w:rPr>
                <w:spacing w:val="-10"/>
                <w:sz w:val="18"/>
              </w:rPr>
              <w:t xml:space="preserve"> </w:t>
            </w:r>
            <w:r w:rsidRPr="00D31912">
              <w:rPr>
                <w:sz w:val="18"/>
              </w:rPr>
              <w:t>here</w:t>
            </w:r>
            <w:r w:rsidRPr="00D31912">
              <w:rPr>
                <w:spacing w:val="-10"/>
                <w:sz w:val="18"/>
              </w:rPr>
              <w:t xml:space="preserve"> </w:t>
            </w:r>
            <w:r w:rsidRPr="00D31912">
              <w:rPr>
                <w:sz w:val="18"/>
              </w:rPr>
              <w:t>the</w:t>
            </w:r>
            <w:r w:rsidRPr="00D31912">
              <w:rPr>
                <w:spacing w:val="-10"/>
                <w:sz w:val="18"/>
              </w:rPr>
              <w:t xml:space="preserve"> </w:t>
            </w:r>
            <w:r w:rsidRPr="00D31912">
              <w:rPr>
                <w:sz w:val="18"/>
              </w:rPr>
              <w:t>standards</w:t>
            </w:r>
            <w:r w:rsidRPr="00D31912">
              <w:rPr>
                <w:spacing w:val="-8"/>
                <w:sz w:val="18"/>
              </w:rPr>
              <w:t xml:space="preserve"> </w:t>
            </w:r>
            <w:r w:rsidRPr="00D31912">
              <w:rPr>
                <w:sz w:val="18"/>
              </w:rPr>
              <w:t>/ procedures</w:t>
            </w:r>
            <w:r w:rsidRPr="00D31912">
              <w:rPr>
                <w:spacing w:val="-3"/>
                <w:sz w:val="18"/>
              </w:rPr>
              <w:t xml:space="preserve"> </w:t>
            </w:r>
            <w:r w:rsidRPr="00D31912">
              <w:rPr>
                <w:sz w:val="18"/>
              </w:rPr>
              <w:t>applied</w:t>
            </w:r>
            <w:r w:rsidRPr="00D31912">
              <w:rPr>
                <w:spacing w:val="-4"/>
                <w:sz w:val="18"/>
              </w:rPr>
              <w:t xml:space="preserve"> </w:t>
            </w:r>
            <w:r w:rsidRPr="00D31912">
              <w:rPr>
                <w:sz w:val="18"/>
              </w:rPr>
              <w:t xml:space="preserve">with </w:t>
            </w:r>
            <w:r w:rsidRPr="00D31912">
              <w:rPr>
                <w:spacing w:val="-2"/>
                <w:sz w:val="18"/>
              </w:rPr>
              <w:t>justification</w:t>
            </w:r>
          </w:p>
        </w:tc>
        <w:tc>
          <w:tcPr>
            <w:tcW w:w="3062" w:type="dxa"/>
          </w:tcPr>
          <w:p w:rsidR="00DF772F" w:rsidRPr="00D31912" w:rsidRDefault="00FB4536">
            <w:pPr>
              <w:pStyle w:val="TableParagraph"/>
              <w:ind w:left="109" w:right="81"/>
              <w:rPr>
                <w:sz w:val="18"/>
              </w:rPr>
            </w:pPr>
            <w:r w:rsidRPr="00D31912">
              <w:rPr>
                <w:sz w:val="18"/>
              </w:rPr>
              <w:t>Include direct reference to documents within the manufacturer’s</w:t>
            </w:r>
            <w:r w:rsidRPr="00D31912">
              <w:rPr>
                <w:spacing w:val="-15"/>
                <w:sz w:val="18"/>
              </w:rPr>
              <w:t xml:space="preserve"> </w:t>
            </w:r>
            <w:r w:rsidRPr="00D31912">
              <w:rPr>
                <w:sz w:val="18"/>
              </w:rPr>
              <w:t>quality</w:t>
            </w:r>
            <w:r w:rsidRPr="00D31912">
              <w:rPr>
                <w:spacing w:val="-12"/>
                <w:sz w:val="18"/>
              </w:rPr>
              <w:t xml:space="preserve"> </w:t>
            </w:r>
            <w:r w:rsidRPr="00D31912">
              <w:rPr>
                <w:sz w:val="18"/>
              </w:rPr>
              <w:t>system</w:t>
            </w:r>
          </w:p>
        </w:tc>
      </w:tr>
      <w:tr w:rsidR="00D31912" w:rsidRPr="00D31912">
        <w:trPr>
          <w:trHeight w:val="2109"/>
        </w:trPr>
        <w:tc>
          <w:tcPr>
            <w:tcW w:w="754" w:type="dxa"/>
          </w:tcPr>
          <w:p w:rsidR="00DF772F" w:rsidRPr="00D31912" w:rsidRDefault="00FB4536">
            <w:pPr>
              <w:pStyle w:val="TableParagraph"/>
              <w:spacing w:before="78"/>
              <w:ind w:left="65" w:right="119"/>
              <w:jc w:val="center"/>
              <w:rPr>
                <w:sz w:val="18"/>
              </w:rPr>
            </w:pPr>
            <w:r w:rsidRPr="00D31912">
              <w:rPr>
                <w:spacing w:val="-2"/>
                <w:sz w:val="18"/>
              </w:rPr>
              <w:t>13A.4</w:t>
            </w:r>
          </w:p>
        </w:tc>
        <w:tc>
          <w:tcPr>
            <w:tcW w:w="5197" w:type="dxa"/>
            <w:gridSpan w:val="2"/>
          </w:tcPr>
          <w:p w:rsidR="00DF772F" w:rsidRPr="00D31912" w:rsidRDefault="00FB4536">
            <w:pPr>
              <w:pStyle w:val="TableParagraph"/>
              <w:spacing w:before="75"/>
              <w:ind w:right="186"/>
              <w:rPr>
                <w:rFonts w:ascii="Arial"/>
                <w:b/>
                <w:sz w:val="18"/>
              </w:rPr>
            </w:pPr>
            <w:r w:rsidRPr="00D31912">
              <w:rPr>
                <w:rFonts w:ascii="Arial"/>
                <w:b/>
                <w:sz w:val="18"/>
              </w:rPr>
              <w:t>General</w:t>
            </w:r>
            <w:r w:rsidRPr="00D31912">
              <w:rPr>
                <w:rFonts w:ascii="Arial"/>
                <w:b/>
                <w:spacing w:val="-6"/>
                <w:sz w:val="18"/>
              </w:rPr>
              <w:t xml:space="preserve"> </w:t>
            </w:r>
            <w:r w:rsidRPr="00D31912">
              <w:rPr>
                <w:rFonts w:ascii="Arial"/>
                <w:b/>
                <w:sz w:val="18"/>
              </w:rPr>
              <w:t>requirements</w:t>
            </w:r>
            <w:r w:rsidRPr="00D31912">
              <w:rPr>
                <w:rFonts w:ascii="Arial"/>
                <w:b/>
                <w:spacing w:val="-6"/>
                <w:sz w:val="18"/>
              </w:rPr>
              <w:t xml:space="preserve"> </w:t>
            </w:r>
            <w:r w:rsidRPr="00D31912">
              <w:rPr>
                <w:rFonts w:ascii="Arial"/>
                <w:b/>
                <w:sz w:val="18"/>
              </w:rPr>
              <w:t>for</w:t>
            </w:r>
            <w:r w:rsidRPr="00D31912">
              <w:rPr>
                <w:rFonts w:ascii="Arial"/>
                <w:b/>
                <w:spacing w:val="-6"/>
                <w:sz w:val="18"/>
              </w:rPr>
              <w:t xml:space="preserve"> </w:t>
            </w:r>
            <w:r w:rsidRPr="00D31912">
              <w:rPr>
                <w:rFonts w:ascii="Arial"/>
                <w:b/>
                <w:sz w:val="18"/>
              </w:rPr>
              <w:t>information</w:t>
            </w:r>
            <w:r w:rsidRPr="00D31912">
              <w:rPr>
                <w:rFonts w:ascii="Arial"/>
                <w:b/>
                <w:spacing w:val="-6"/>
                <w:sz w:val="18"/>
              </w:rPr>
              <w:t xml:space="preserve"> </w:t>
            </w:r>
            <w:r w:rsidRPr="00D31912">
              <w:rPr>
                <w:rFonts w:ascii="Arial"/>
                <w:b/>
                <w:sz w:val="18"/>
              </w:rPr>
              <w:t>to</w:t>
            </w:r>
            <w:r w:rsidRPr="00D31912">
              <w:rPr>
                <w:rFonts w:ascii="Arial"/>
                <w:b/>
                <w:spacing w:val="-6"/>
                <w:sz w:val="18"/>
              </w:rPr>
              <w:t xml:space="preserve"> </w:t>
            </w:r>
            <w:r w:rsidRPr="00D31912">
              <w:rPr>
                <w:rFonts w:ascii="Arial"/>
                <w:b/>
                <w:sz w:val="18"/>
              </w:rPr>
              <w:t>be</w:t>
            </w:r>
            <w:r w:rsidRPr="00D31912">
              <w:rPr>
                <w:rFonts w:ascii="Arial"/>
                <w:b/>
                <w:spacing w:val="-8"/>
                <w:sz w:val="18"/>
              </w:rPr>
              <w:t xml:space="preserve"> </w:t>
            </w:r>
            <w:r w:rsidRPr="00D31912">
              <w:rPr>
                <w:rFonts w:ascii="Arial"/>
                <w:b/>
                <w:sz w:val="18"/>
              </w:rPr>
              <w:t>made available for patients</w:t>
            </w:r>
          </w:p>
          <w:p w:rsidR="00DF772F" w:rsidRPr="00D31912" w:rsidRDefault="00FB4536">
            <w:pPr>
              <w:pStyle w:val="TableParagraph"/>
              <w:numPr>
                <w:ilvl w:val="0"/>
                <w:numId w:val="3"/>
              </w:numPr>
              <w:tabs>
                <w:tab w:val="left" w:pos="462"/>
                <w:tab w:val="left" w:pos="465"/>
              </w:tabs>
              <w:spacing w:before="78" w:line="278" w:lineRule="auto"/>
              <w:ind w:right="265"/>
              <w:rPr>
                <w:sz w:val="18"/>
              </w:rPr>
            </w:pPr>
            <w:r w:rsidRPr="00D31912">
              <w:rPr>
                <w:spacing w:val="-6"/>
                <w:sz w:val="18"/>
              </w:rPr>
              <w:t xml:space="preserve">The information covered by subclause 13A.2(2) or 13A.3(2) </w:t>
            </w:r>
            <w:r w:rsidRPr="00D31912">
              <w:rPr>
                <w:sz w:val="18"/>
              </w:rPr>
              <w:t>or</w:t>
            </w:r>
            <w:r w:rsidRPr="00D31912">
              <w:rPr>
                <w:spacing w:val="-12"/>
                <w:sz w:val="18"/>
              </w:rPr>
              <w:t xml:space="preserve"> </w:t>
            </w:r>
            <w:r w:rsidRPr="00D31912">
              <w:rPr>
                <w:sz w:val="18"/>
              </w:rPr>
              <w:t>(3):</w:t>
            </w:r>
          </w:p>
          <w:p w:rsidR="00DF772F" w:rsidRPr="00D31912" w:rsidRDefault="00FB4536">
            <w:pPr>
              <w:pStyle w:val="TableParagraph"/>
              <w:numPr>
                <w:ilvl w:val="1"/>
                <w:numId w:val="3"/>
              </w:numPr>
              <w:tabs>
                <w:tab w:val="left" w:pos="818"/>
              </w:tabs>
              <w:spacing w:before="39"/>
              <w:ind w:left="818" w:hanging="353"/>
              <w:rPr>
                <w:sz w:val="18"/>
              </w:rPr>
            </w:pPr>
            <w:r w:rsidRPr="00D31912">
              <w:rPr>
                <w:spacing w:val="-6"/>
                <w:sz w:val="18"/>
              </w:rPr>
              <w:t>must</w:t>
            </w:r>
            <w:r w:rsidRPr="00D31912">
              <w:rPr>
                <w:spacing w:val="-5"/>
                <w:sz w:val="18"/>
              </w:rPr>
              <w:t xml:space="preserve"> </w:t>
            </w:r>
            <w:r w:rsidRPr="00D31912">
              <w:rPr>
                <w:spacing w:val="-6"/>
                <w:sz w:val="18"/>
              </w:rPr>
              <w:t>be</w:t>
            </w:r>
            <w:r w:rsidRPr="00D31912">
              <w:rPr>
                <w:spacing w:val="-5"/>
                <w:sz w:val="18"/>
              </w:rPr>
              <w:t xml:space="preserve"> </w:t>
            </w:r>
            <w:r w:rsidRPr="00D31912">
              <w:rPr>
                <w:spacing w:val="-6"/>
                <w:sz w:val="18"/>
              </w:rPr>
              <w:t>included</w:t>
            </w:r>
            <w:r w:rsidRPr="00D31912">
              <w:rPr>
                <w:spacing w:val="-8"/>
                <w:sz w:val="18"/>
              </w:rPr>
              <w:t xml:space="preserve"> </w:t>
            </w:r>
            <w:r w:rsidRPr="00D31912">
              <w:rPr>
                <w:spacing w:val="-6"/>
                <w:sz w:val="18"/>
              </w:rPr>
              <w:t>in</w:t>
            </w:r>
            <w:r w:rsidRPr="00D31912">
              <w:rPr>
                <w:spacing w:val="-7"/>
                <w:sz w:val="18"/>
              </w:rPr>
              <w:t xml:space="preserve"> </w:t>
            </w:r>
            <w:r w:rsidRPr="00D31912">
              <w:rPr>
                <w:spacing w:val="-6"/>
                <w:sz w:val="18"/>
              </w:rPr>
              <w:t>English;</w:t>
            </w:r>
            <w:r w:rsidRPr="00D31912">
              <w:rPr>
                <w:spacing w:val="-7"/>
                <w:sz w:val="18"/>
              </w:rPr>
              <w:t xml:space="preserve"> </w:t>
            </w:r>
            <w:r w:rsidRPr="00D31912">
              <w:rPr>
                <w:spacing w:val="-6"/>
                <w:sz w:val="18"/>
              </w:rPr>
              <w:t>and</w:t>
            </w:r>
          </w:p>
          <w:p w:rsidR="00DF772F" w:rsidRPr="00D31912" w:rsidRDefault="00FB4536">
            <w:pPr>
              <w:pStyle w:val="TableParagraph"/>
              <w:numPr>
                <w:ilvl w:val="1"/>
                <w:numId w:val="3"/>
              </w:numPr>
              <w:tabs>
                <w:tab w:val="left" w:pos="818"/>
              </w:tabs>
              <w:spacing w:before="74"/>
              <w:ind w:left="818" w:hanging="353"/>
              <w:rPr>
                <w:sz w:val="18"/>
              </w:rPr>
            </w:pPr>
            <w:r w:rsidRPr="00D31912">
              <w:rPr>
                <w:spacing w:val="-6"/>
                <w:sz w:val="18"/>
              </w:rPr>
              <w:t>may</w:t>
            </w:r>
            <w:r w:rsidRPr="00D31912">
              <w:rPr>
                <w:spacing w:val="-8"/>
                <w:sz w:val="18"/>
              </w:rPr>
              <w:t xml:space="preserve"> </w:t>
            </w:r>
            <w:r w:rsidRPr="00D31912">
              <w:rPr>
                <w:spacing w:val="-6"/>
                <w:sz w:val="18"/>
              </w:rPr>
              <w:t>also</w:t>
            </w:r>
            <w:r w:rsidRPr="00D31912">
              <w:rPr>
                <w:spacing w:val="-5"/>
                <w:sz w:val="18"/>
              </w:rPr>
              <w:t xml:space="preserve"> </w:t>
            </w:r>
            <w:r w:rsidRPr="00D31912">
              <w:rPr>
                <w:spacing w:val="-6"/>
                <w:sz w:val="18"/>
              </w:rPr>
              <w:t>be included</w:t>
            </w:r>
            <w:r w:rsidRPr="00D31912">
              <w:rPr>
                <w:spacing w:val="-7"/>
                <w:sz w:val="18"/>
              </w:rPr>
              <w:t xml:space="preserve"> </w:t>
            </w:r>
            <w:r w:rsidRPr="00D31912">
              <w:rPr>
                <w:spacing w:val="-6"/>
                <w:sz w:val="18"/>
              </w:rPr>
              <w:t>in</w:t>
            </w:r>
            <w:r w:rsidRPr="00D31912">
              <w:rPr>
                <w:spacing w:val="-8"/>
                <w:sz w:val="18"/>
              </w:rPr>
              <w:t xml:space="preserve"> </w:t>
            </w:r>
            <w:r w:rsidRPr="00D31912">
              <w:rPr>
                <w:spacing w:val="-6"/>
                <w:sz w:val="18"/>
              </w:rPr>
              <w:t>any</w:t>
            </w:r>
            <w:r w:rsidRPr="00D31912">
              <w:rPr>
                <w:spacing w:val="-7"/>
                <w:sz w:val="18"/>
              </w:rPr>
              <w:t xml:space="preserve"> </w:t>
            </w:r>
            <w:r w:rsidRPr="00D31912">
              <w:rPr>
                <w:spacing w:val="-6"/>
                <w:sz w:val="18"/>
              </w:rPr>
              <w:t>other</w:t>
            </w:r>
            <w:r w:rsidRPr="00D31912">
              <w:rPr>
                <w:spacing w:val="-7"/>
                <w:sz w:val="18"/>
              </w:rPr>
              <w:t xml:space="preserve"> </w:t>
            </w:r>
            <w:r w:rsidRPr="00D31912">
              <w:rPr>
                <w:spacing w:val="-6"/>
                <w:sz w:val="18"/>
              </w:rPr>
              <w:t>language.</w:t>
            </w:r>
          </w:p>
          <w:p w:rsidR="00DF772F" w:rsidRPr="00D31912" w:rsidRDefault="00FB4536">
            <w:pPr>
              <w:pStyle w:val="TableParagraph"/>
              <w:tabs>
                <w:tab w:val="left" w:pos="827"/>
              </w:tabs>
              <w:spacing w:before="81"/>
              <w:ind w:right="718"/>
              <w:rPr>
                <w:sz w:val="18"/>
              </w:rPr>
            </w:pPr>
            <w:r w:rsidRPr="00D31912">
              <w:rPr>
                <w:spacing w:val="-2"/>
                <w:sz w:val="18"/>
              </w:rPr>
              <w:t>Note:</w:t>
            </w:r>
            <w:r w:rsidRPr="00D31912">
              <w:rPr>
                <w:sz w:val="18"/>
              </w:rPr>
              <w:tab/>
              <w:t>The</w:t>
            </w:r>
            <w:r w:rsidRPr="00D31912">
              <w:rPr>
                <w:spacing w:val="-6"/>
                <w:sz w:val="18"/>
              </w:rPr>
              <w:t xml:space="preserve"> </w:t>
            </w:r>
            <w:r w:rsidRPr="00D31912">
              <w:rPr>
                <w:sz w:val="18"/>
              </w:rPr>
              <w:t>information</w:t>
            </w:r>
            <w:r w:rsidRPr="00D31912">
              <w:rPr>
                <w:spacing w:val="-8"/>
                <w:sz w:val="18"/>
              </w:rPr>
              <w:t xml:space="preserve"> </w:t>
            </w:r>
            <w:r w:rsidRPr="00D31912">
              <w:rPr>
                <w:sz w:val="18"/>
              </w:rPr>
              <w:t>may</w:t>
            </w:r>
            <w:r w:rsidRPr="00D31912">
              <w:rPr>
                <w:spacing w:val="-8"/>
                <w:sz w:val="18"/>
              </w:rPr>
              <w:t xml:space="preserve"> </w:t>
            </w:r>
            <w:r w:rsidRPr="00D31912">
              <w:rPr>
                <w:sz w:val="18"/>
              </w:rPr>
              <w:t>also</w:t>
            </w:r>
            <w:r w:rsidRPr="00D31912">
              <w:rPr>
                <w:spacing w:val="-6"/>
                <w:sz w:val="18"/>
              </w:rPr>
              <w:t xml:space="preserve"> </w:t>
            </w:r>
            <w:r w:rsidRPr="00D31912">
              <w:rPr>
                <w:sz w:val="18"/>
              </w:rPr>
              <w:t>include</w:t>
            </w:r>
            <w:r w:rsidRPr="00D31912">
              <w:rPr>
                <w:spacing w:val="-6"/>
                <w:sz w:val="18"/>
              </w:rPr>
              <w:t xml:space="preserve"> </w:t>
            </w:r>
            <w:r w:rsidRPr="00D31912">
              <w:rPr>
                <w:sz w:val="18"/>
              </w:rPr>
              <w:t>diagrams</w:t>
            </w:r>
            <w:r w:rsidRPr="00D31912">
              <w:rPr>
                <w:spacing w:val="-7"/>
                <w:sz w:val="18"/>
              </w:rPr>
              <w:t xml:space="preserve"> </w:t>
            </w:r>
            <w:r w:rsidRPr="00D31912">
              <w:rPr>
                <w:sz w:val="18"/>
              </w:rPr>
              <w:t xml:space="preserve">or </w:t>
            </w:r>
            <w:r w:rsidRPr="00D31912">
              <w:rPr>
                <w:spacing w:val="-2"/>
                <w:sz w:val="18"/>
              </w:rPr>
              <w:t>drawings.</w:t>
            </w:r>
          </w:p>
        </w:tc>
        <w:tc>
          <w:tcPr>
            <w:tcW w:w="1557" w:type="dxa"/>
          </w:tcPr>
          <w:p w:rsidR="00DF772F" w:rsidRPr="00D31912" w:rsidRDefault="00FB4536">
            <w:pPr>
              <w:pStyle w:val="TableParagraph"/>
              <w:spacing w:before="79"/>
              <w:rPr>
                <w:rFonts w:ascii="MS Gothic" w:hAnsi="MS Gothic"/>
                <w:sz w:val="18"/>
              </w:rPr>
            </w:pPr>
            <w:r w:rsidRPr="00D31912">
              <w:rPr>
                <w:rFonts w:ascii="MS Gothic" w:hAnsi="MS Gothic"/>
                <w:spacing w:val="-10"/>
                <w:sz w:val="18"/>
              </w:rPr>
              <w:t>☐</w:t>
            </w:r>
          </w:p>
        </w:tc>
        <w:tc>
          <w:tcPr>
            <w:tcW w:w="1843" w:type="dxa"/>
          </w:tcPr>
          <w:p w:rsidR="00DF772F" w:rsidRPr="00D31912" w:rsidRDefault="00FB4536">
            <w:pPr>
              <w:pStyle w:val="TableParagraph"/>
              <w:spacing w:before="79"/>
              <w:ind w:left="108"/>
              <w:rPr>
                <w:rFonts w:ascii="MS Gothic" w:hAnsi="MS Gothic"/>
                <w:sz w:val="18"/>
              </w:rPr>
            </w:pPr>
            <w:r w:rsidRPr="00D31912">
              <w:rPr>
                <w:rFonts w:ascii="MS Gothic" w:hAnsi="MS Gothic"/>
                <w:spacing w:val="-10"/>
                <w:sz w:val="18"/>
              </w:rPr>
              <w:t>☐</w:t>
            </w:r>
          </w:p>
          <w:p w:rsidR="00DF772F" w:rsidRPr="00D31912" w:rsidRDefault="00FB4536">
            <w:pPr>
              <w:pStyle w:val="TableParagraph"/>
              <w:spacing w:before="85"/>
              <w:ind w:left="108"/>
              <w:rPr>
                <w:sz w:val="18"/>
              </w:rPr>
            </w:pPr>
            <w:r w:rsidRPr="00D31912">
              <w:rPr>
                <w:sz w:val="18"/>
              </w:rPr>
              <w:t>Provide</w:t>
            </w:r>
            <w:r w:rsidRPr="00D31912">
              <w:rPr>
                <w:spacing w:val="-4"/>
                <w:sz w:val="18"/>
              </w:rPr>
              <w:t xml:space="preserve"> </w:t>
            </w:r>
            <w:r w:rsidRPr="00D31912">
              <w:rPr>
                <w:spacing w:val="-2"/>
                <w:sz w:val="18"/>
              </w:rPr>
              <w:t>Justification</w:t>
            </w:r>
          </w:p>
        </w:tc>
        <w:tc>
          <w:tcPr>
            <w:tcW w:w="2978" w:type="dxa"/>
          </w:tcPr>
          <w:p w:rsidR="00DF772F" w:rsidRPr="00D31912" w:rsidRDefault="00FB4536">
            <w:pPr>
              <w:pStyle w:val="TableParagraph"/>
              <w:ind w:left="108" w:right="924"/>
              <w:jc w:val="both"/>
              <w:rPr>
                <w:sz w:val="18"/>
              </w:rPr>
            </w:pPr>
            <w:r w:rsidRPr="00D31912">
              <w:rPr>
                <w:sz w:val="18"/>
              </w:rPr>
              <w:t>List</w:t>
            </w:r>
            <w:r w:rsidRPr="00D31912">
              <w:rPr>
                <w:spacing w:val="-10"/>
                <w:sz w:val="18"/>
              </w:rPr>
              <w:t xml:space="preserve"> </w:t>
            </w:r>
            <w:r w:rsidRPr="00D31912">
              <w:rPr>
                <w:sz w:val="18"/>
              </w:rPr>
              <w:t>here</w:t>
            </w:r>
            <w:r w:rsidRPr="00D31912">
              <w:rPr>
                <w:spacing w:val="-9"/>
                <w:sz w:val="18"/>
              </w:rPr>
              <w:t xml:space="preserve"> </w:t>
            </w:r>
            <w:r w:rsidRPr="00D31912">
              <w:rPr>
                <w:sz w:val="18"/>
              </w:rPr>
              <w:t>the</w:t>
            </w:r>
            <w:r w:rsidRPr="00D31912">
              <w:rPr>
                <w:spacing w:val="-10"/>
                <w:sz w:val="18"/>
              </w:rPr>
              <w:t xml:space="preserve"> </w:t>
            </w:r>
            <w:r w:rsidRPr="00D31912">
              <w:rPr>
                <w:sz w:val="18"/>
              </w:rPr>
              <w:t>standards</w:t>
            </w:r>
            <w:r w:rsidRPr="00D31912">
              <w:rPr>
                <w:spacing w:val="-8"/>
                <w:sz w:val="18"/>
              </w:rPr>
              <w:t xml:space="preserve"> </w:t>
            </w:r>
            <w:r w:rsidRPr="00D31912">
              <w:rPr>
                <w:sz w:val="18"/>
              </w:rPr>
              <w:t>/ procedures</w:t>
            </w:r>
            <w:r w:rsidRPr="00D31912">
              <w:rPr>
                <w:spacing w:val="-3"/>
                <w:sz w:val="18"/>
              </w:rPr>
              <w:t xml:space="preserve"> </w:t>
            </w:r>
            <w:r w:rsidRPr="00D31912">
              <w:rPr>
                <w:sz w:val="18"/>
              </w:rPr>
              <w:t>applied</w:t>
            </w:r>
            <w:r w:rsidRPr="00D31912">
              <w:rPr>
                <w:spacing w:val="-4"/>
                <w:sz w:val="18"/>
              </w:rPr>
              <w:t xml:space="preserve"> </w:t>
            </w:r>
            <w:r w:rsidRPr="00D31912">
              <w:rPr>
                <w:sz w:val="18"/>
              </w:rPr>
              <w:t xml:space="preserve">with </w:t>
            </w:r>
            <w:r w:rsidRPr="00D31912">
              <w:rPr>
                <w:spacing w:val="-2"/>
                <w:sz w:val="18"/>
              </w:rPr>
              <w:t>justification</w:t>
            </w:r>
          </w:p>
        </w:tc>
        <w:tc>
          <w:tcPr>
            <w:tcW w:w="3062" w:type="dxa"/>
          </w:tcPr>
          <w:p w:rsidR="00DF772F" w:rsidRPr="00D31912" w:rsidRDefault="00FB4536">
            <w:pPr>
              <w:pStyle w:val="TableParagraph"/>
              <w:ind w:left="109" w:right="81"/>
              <w:rPr>
                <w:sz w:val="18"/>
              </w:rPr>
            </w:pPr>
            <w:r w:rsidRPr="00D31912">
              <w:rPr>
                <w:sz w:val="18"/>
              </w:rPr>
              <w:t>Include direct reference to documents within the manufacturer’s</w:t>
            </w:r>
            <w:r w:rsidRPr="00D31912">
              <w:rPr>
                <w:spacing w:val="-15"/>
                <w:sz w:val="18"/>
              </w:rPr>
              <w:t xml:space="preserve"> </w:t>
            </w:r>
            <w:r w:rsidRPr="00D31912">
              <w:rPr>
                <w:sz w:val="18"/>
              </w:rPr>
              <w:t>quality</w:t>
            </w:r>
            <w:r w:rsidRPr="00D31912">
              <w:rPr>
                <w:spacing w:val="-12"/>
                <w:sz w:val="18"/>
              </w:rPr>
              <w:t xml:space="preserve"> </w:t>
            </w:r>
            <w:r w:rsidRPr="00D31912">
              <w:rPr>
                <w:sz w:val="18"/>
              </w:rPr>
              <w:t>system</w:t>
            </w:r>
          </w:p>
        </w:tc>
      </w:tr>
    </w:tbl>
    <w:p w:rsidR="00DF772F" w:rsidRPr="00D31912" w:rsidRDefault="00DF772F">
      <w:pPr>
        <w:pStyle w:val="TableParagraph"/>
        <w:rPr>
          <w:sz w:val="18"/>
        </w:rPr>
        <w:sectPr w:rsidR="00DF772F" w:rsidRPr="00D31912">
          <w:type w:val="continuous"/>
          <w:pgSz w:w="16850" w:h="11910" w:orient="landscape"/>
          <w:pgMar w:top="920" w:right="708" w:bottom="1827" w:left="566" w:header="0" w:footer="944" w:gutter="0"/>
          <w:cols w:space="720"/>
        </w:sectPr>
      </w:pPr>
    </w:p>
    <w:tbl>
      <w:tblPr>
        <w:tblStyle w:val="TableNormal"/>
        <w:tblW w:w="0" w:type="auto"/>
        <w:tblInd w:w="159" w:type="dxa"/>
        <w:tblBorders>
          <w:top w:val="single" w:sz="4" w:space="0" w:color="001770"/>
          <w:left w:val="single" w:sz="4" w:space="0" w:color="001770"/>
          <w:bottom w:val="single" w:sz="4" w:space="0" w:color="001770"/>
          <w:right w:val="single" w:sz="4" w:space="0" w:color="001770"/>
          <w:insideH w:val="single" w:sz="4" w:space="0" w:color="001770"/>
          <w:insideV w:val="single" w:sz="4" w:space="0" w:color="001770"/>
        </w:tblBorders>
        <w:tblLayout w:type="fixed"/>
        <w:tblLook w:val="01E0" w:firstRow="1" w:lastRow="1" w:firstColumn="1" w:lastColumn="1" w:noHBand="0" w:noVBand="0"/>
      </w:tblPr>
      <w:tblGrid>
        <w:gridCol w:w="754"/>
        <w:gridCol w:w="5197"/>
        <w:gridCol w:w="1558"/>
        <w:gridCol w:w="1844"/>
        <w:gridCol w:w="2979"/>
        <w:gridCol w:w="3063"/>
      </w:tblGrid>
      <w:tr w:rsidR="00D31912" w:rsidRPr="00D31912">
        <w:trPr>
          <w:trHeight w:val="849"/>
        </w:trPr>
        <w:tc>
          <w:tcPr>
            <w:tcW w:w="5951" w:type="dxa"/>
            <w:gridSpan w:val="2"/>
            <w:shd w:val="clear" w:color="auto" w:fill="DEE7F7"/>
          </w:tcPr>
          <w:p w:rsidR="00DF772F" w:rsidRPr="00D31912" w:rsidRDefault="00FB4536">
            <w:pPr>
              <w:pStyle w:val="TableParagraph"/>
              <w:spacing w:before="146"/>
              <w:rPr>
                <w:rFonts w:ascii="Arial"/>
                <w:b/>
              </w:rPr>
            </w:pPr>
            <w:r w:rsidRPr="00D31912">
              <w:rPr>
                <w:rFonts w:ascii="Arial"/>
                <w:b/>
              </w:rPr>
              <w:t>Part</w:t>
            </w:r>
            <w:r w:rsidRPr="00D31912">
              <w:rPr>
                <w:rFonts w:ascii="Arial"/>
                <w:b/>
                <w:spacing w:val="1"/>
              </w:rPr>
              <w:t xml:space="preserve"> </w:t>
            </w:r>
            <w:r w:rsidRPr="00D31912">
              <w:rPr>
                <w:rFonts w:ascii="Arial"/>
                <w:b/>
                <w:spacing w:val="-5"/>
              </w:rPr>
              <w:t>2.</w:t>
            </w:r>
          </w:p>
          <w:p w:rsidR="00DF772F" w:rsidRPr="00D31912" w:rsidRDefault="00FB4536">
            <w:pPr>
              <w:pStyle w:val="TableParagraph"/>
              <w:spacing w:before="81"/>
              <w:rPr>
                <w:rFonts w:ascii="Arial"/>
                <w:b/>
              </w:rPr>
            </w:pPr>
            <w:r w:rsidRPr="00D31912">
              <w:rPr>
                <w:rFonts w:ascii="Arial"/>
                <w:b/>
              </w:rPr>
              <w:t>PRINCIPLES</w:t>
            </w:r>
            <w:r w:rsidRPr="00D31912">
              <w:rPr>
                <w:rFonts w:ascii="Arial"/>
                <w:b/>
                <w:spacing w:val="-7"/>
              </w:rPr>
              <w:t xml:space="preserve"> </w:t>
            </w:r>
            <w:r w:rsidRPr="00D31912">
              <w:rPr>
                <w:rFonts w:ascii="Arial"/>
                <w:b/>
              </w:rPr>
              <w:t>ABOUT</w:t>
            </w:r>
            <w:r w:rsidRPr="00D31912">
              <w:rPr>
                <w:rFonts w:ascii="Arial"/>
                <w:b/>
                <w:spacing w:val="-9"/>
              </w:rPr>
              <w:t xml:space="preserve"> </w:t>
            </w:r>
            <w:r w:rsidRPr="00D31912">
              <w:rPr>
                <w:rFonts w:ascii="Arial"/>
                <w:b/>
              </w:rPr>
              <w:t>DESIGN</w:t>
            </w:r>
            <w:r w:rsidRPr="00D31912">
              <w:rPr>
                <w:rFonts w:ascii="Arial"/>
                <w:b/>
                <w:spacing w:val="-7"/>
              </w:rPr>
              <w:t xml:space="preserve"> </w:t>
            </w:r>
            <w:r w:rsidRPr="00D31912">
              <w:rPr>
                <w:rFonts w:ascii="Arial"/>
                <w:b/>
              </w:rPr>
              <w:t>AND</w:t>
            </w:r>
            <w:r w:rsidRPr="00D31912">
              <w:rPr>
                <w:rFonts w:ascii="Arial"/>
                <w:b/>
                <w:spacing w:val="-7"/>
              </w:rPr>
              <w:t xml:space="preserve"> </w:t>
            </w:r>
            <w:r w:rsidRPr="00D31912">
              <w:rPr>
                <w:rFonts w:ascii="Arial"/>
                <w:b/>
                <w:spacing w:val="-2"/>
              </w:rPr>
              <w:t>CONSTRUCTION</w:t>
            </w:r>
          </w:p>
        </w:tc>
        <w:tc>
          <w:tcPr>
            <w:tcW w:w="1558" w:type="dxa"/>
            <w:vMerge w:val="restart"/>
            <w:shd w:val="clear" w:color="auto" w:fill="DEE7F7"/>
          </w:tcPr>
          <w:p w:rsidR="00DF772F" w:rsidRPr="00D31912" w:rsidRDefault="00FB4536">
            <w:pPr>
              <w:pStyle w:val="TableParagraph"/>
              <w:spacing w:before="74"/>
              <w:ind w:left="220"/>
              <w:rPr>
                <w:rFonts w:ascii="Arial"/>
                <w:b/>
              </w:rPr>
            </w:pPr>
            <w:r w:rsidRPr="00D31912">
              <w:rPr>
                <w:rFonts w:ascii="Arial"/>
                <w:b/>
                <w:spacing w:val="-2"/>
              </w:rPr>
              <w:t>Applicable</w:t>
            </w:r>
          </w:p>
        </w:tc>
        <w:tc>
          <w:tcPr>
            <w:tcW w:w="1844" w:type="dxa"/>
            <w:vMerge w:val="restart"/>
            <w:shd w:val="clear" w:color="auto" w:fill="DEE7F7"/>
          </w:tcPr>
          <w:p w:rsidR="00DF772F" w:rsidRPr="00D31912" w:rsidRDefault="00FB4536">
            <w:pPr>
              <w:pStyle w:val="TableParagraph"/>
              <w:spacing w:before="74"/>
              <w:ind w:left="126" w:right="14"/>
              <w:jc w:val="center"/>
              <w:rPr>
                <w:rFonts w:ascii="Arial"/>
                <w:b/>
              </w:rPr>
            </w:pPr>
            <w:r w:rsidRPr="00D31912">
              <w:rPr>
                <w:rFonts w:ascii="Arial"/>
                <w:b/>
              </w:rPr>
              <w:t>Not</w:t>
            </w:r>
            <w:r w:rsidRPr="00D31912">
              <w:rPr>
                <w:rFonts w:ascii="Arial"/>
                <w:b/>
                <w:spacing w:val="-1"/>
              </w:rPr>
              <w:t xml:space="preserve"> </w:t>
            </w:r>
            <w:r w:rsidRPr="00D31912">
              <w:rPr>
                <w:rFonts w:ascii="Arial"/>
                <w:b/>
                <w:spacing w:val="-2"/>
              </w:rPr>
              <w:t>applicable</w:t>
            </w:r>
          </w:p>
          <w:p w:rsidR="00DF772F" w:rsidRPr="00D31912" w:rsidRDefault="00FB4536">
            <w:pPr>
              <w:pStyle w:val="TableParagraph"/>
              <w:ind w:left="126"/>
              <w:jc w:val="center"/>
              <w:rPr>
                <w:rFonts w:ascii="Arial"/>
                <w:b/>
                <w:sz w:val="16"/>
              </w:rPr>
            </w:pPr>
            <w:r w:rsidRPr="00D31912">
              <w:rPr>
                <w:rFonts w:ascii="Arial"/>
                <w:b/>
                <w:spacing w:val="-6"/>
                <w:sz w:val="16"/>
              </w:rPr>
              <w:t>Justification</w:t>
            </w:r>
            <w:r w:rsidRPr="00D31912">
              <w:rPr>
                <w:rFonts w:ascii="Arial"/>
                <w:b/>
                <w:spacing w:val="-12"/>
                <w:sz w:val="16"/>
              </w:rPr>
              <w:t xml:space="preserve"> </w:t>
            </w:r>
            <w:r w:rsidRPr="00D31912">
              <w:rPr>
                <w:rFonts w:ascii="Arial"/>
                <w:b/>
                <w:spacing w:val="-6"/>
                <w:sz w:val="16"/>
              </w:rPr>
              <w:t>must</w:t>
            </w:r>
            <w:r w:rsidRPr="00D31912">
              <w:rPr>
                <w:rFonts w:ascii="Arial"/>
                <w:b/>
                <w:spacing w:val="-10"/>
                <w:sz w:val="16"/>
              </w:rPr>
              <w:t xml:space="preserve"> </w:t>
            </w:r>
            <w:r w:rsidRPr="00D31912">
              <w:rPr>
                <w:rFonts w:ascii="Arial"/>
                <w:b/>
                <w:spacing w:val="-6"/>
                <w:sz w:val="16"/>
              </w:rPr>
              <w:t>be</w:t>
            </w:r>
            <w:r w:rsidRPr="00D31912">
              <w:rPr>
                <w:rFonts w:ascii="Arial"/>
                <w:b/>
                <w:sz w:val="16"/>
              </w:rPr>
              <w:t xml:space="preserve"> provided</w:t>
            </w:r>
            <w:r w:rsidRPr="00D31912">
              <w:rPr>
                <w:rFonts w:ascii="Arial"/>
                <w:b/>
                <w:spacing w:val="-12"/>
                <w:sz w:val="16"/>
              </w:rPr>
              <w:t xml:space="preserve"> </w:t>
            </w:r>
            <w:r w:rsidRPr="00D31912">
              <w:rPr>
                <w:rFonts w:ascii="Arial"/>
                <w:b/>
                <w:sz w:val="16"/>
              </w:rPr>
              <w:t>below</w:t>
            </w:r>
          </w:p>
        </w:tc>
        <w:tc>
          <w:tcPr>
            <w:tcW w:w="2979" w:type="dxa"/>
            <w:vMerge w:val="restart"/>
            <w:shd w:val="clear" w:color="auto" w:fill="DEE7F7"/>
          </w:tcPr>
          <w:p w:rsidR="00DF772F" w:rsidRPr="00D31912" w:rsidRDefault="00FB4536">
            <w:pPr>
              <w:pStyle w:val="TableParagraph"/>
              <w:spacing w:before="77"/>
              <w:ind w:left="219"/>
              <w:rPr>
                <w:rFonts w:ascii="Arial"/>
                <w:b/>
              </w:rPr>
            </w:pPr>
            <w:r w:rsidRPr="00D31912">
              <w:rPr>
                <w:rFonts w:ascii="Arial"/>
                <w:b/>
              </w:rPr>
              <w:t>Medical</w:t>
            </w:r>
            <w:r w:rsidRPr="00D31912">
              <w:rPr>
                <w:rFonts w:ascii="Arial"/>
                <w:b/>
                <w:spacing w:val="-11"/>
              </w:rPr>
              <w:t xml:space="preserve"> </w:t>
            </w:r>
            <w:r w:rsidRPr="00D31912">
              <w:rPr>
                <w:rFonts w:ascii="Arial"/>
                <w:b/>
              </w:rPr>
              <w:t>Devices</w:t>
            </w:r>
            <w:r w:rsidRPr="00D31912">
              <w:rPr>
                <w:rFonts w:ascii="Arial"/>
                <w:b/>
                <w:spacing w:val="-14"/>
              </w:rPr>
              <w:t xml:space="preserve"> </w:t>
            </w:r>
            <w:r w:rsidRPr="00D31912">
              <w:rPr>
                <w:rFonts w:ascii="Arial"/>
                <w:b/>
              </w:rPr>
              <w:t>/</w:t>
            </w:r>
            <w:r w:rsidRPr="00D31912">
              <w:rPr>
                <w:rFonts w:ascii="Arial"/>
                <w:b/>
                <w:spacing w:val="-13"/>
              </w:rPr>
              <w:t xml:space="preserve"> </w:t>
            </w:r>
            <w:r w:rsidRPr="00D31912">
              <w:rPr>
                <w:rFonts w:ascii="Arial"/>
                <w:b/>
              </w:rPr>
              <w:t>IVD standard or other procedure applied</w:t>
            </w:r>
          </w:p>
        </w:tc>
        <w:tc>
          <w:tcPr>
            <w:tcW w:w="3063" w:type="dxa"/>
            <w:vMerge w:val="restart"/>
            <w:shd w:val="clear" w:color="auto" w:fill="DEE7F7"/>
          </w:tcPr>
          <w:p w:rsidR="00DF772F" w:rsidRPr="00D31912" w:rsidRDefault="00FB4536">
            <w:pPr>
              <w:pStyle w:val="TableParagraph"/>
              <w:spacing w:before="74"/>
              <w:ind w:left="219"/>
              <w:rPr>
                <w:rFonts w:ascii="Arial"/>
                <w:b/>
              </w:rPr>
            </w:pPr>
            <w:r w:rsidRPr="00D31912">
              <w:rPr>
                <w:rFonts w:ascii="Arial"/>
                <w:b/>
              </w:rPr>
              <w:t>Evidence</w:t>
            </w:r>
            <w:r w:rsidRPr="00D31912">
              <w:rPr>
                <w:rFonts w:ascii="Arial"/>
                <w:b/>
                <w:spacing w:val="-4"/>
              </w:rPr>
              <w:t xml:space="preserve"> </w:t>
            </w:r>
            <w:r w:rsidRPr="00D31912">
              <w:rPr>
                <w:rFonts w:ascii="Arial"/>
                <w:b/>
              </w:rPr>
              <w:t>of</w:t>
            </w:r>
            <w:r w:rsidRPr="00D31912">
              <w:rPr>
                <w:rFonts w:ascii="Arial"/>
                <w:b/>
                <w:spacing w:val="-2"/>
              </w:rPr>
              <w:t xml:space="preserve"> compliance</w:t>
            </w:r>
          </w:p>
          <w:p w:rsidR="00DF772F" w:rsidRPr="00D31912" w:rsidRDefault="00FB4536">
            <w:pPr>
              <w:pStyle w:val="TableParagraph"/>
              <w:ind w:left="126"/>
              <w:jc w:val="center"/>
              <w:rPr>
                <w:rFonts w:ascii="Arial" w:hAnsi="Arial"/>
                <w:b/>
                <w:sz w:val="16"/>
              </w:rPr>
            </w:pPr>
            <w:r w:rsidRPr="00D31912">
              <w:rPr>
                <w:rFonts w:ascii="Arial" w:hAnsi="Arial"/>
                <w:b/>
                <w:spacing w:val="-6"/>
                <w:sz w:val="16"/>
              </w:rPr>
              <w:t>Include direct reference to documents</w:t>
            </w:r>
            <w:r w:rsidRPr="00D31912">
              <w:rPr>
                <w:rFonts w:ascii="Arial" w:hAnsi="Arial"/>
                <w:b/>
                <w:sz w:val="16"/>
              </w:rPr>
              <w:t xml:space="preserve"> within</w:t>
            </w:r>
            <w:r w:rsidRPr="00D31912">
              <w:rPr>
                <w:rFonts w:ascii="Arial" w:hAnsi="Arial"/>
                <w:b/>
                <w:spacing w:val="-8"/>
                <w:sz w:val="16"/>
              </w:rPr>
              <w:t xml:space="preserve"> </w:t>
            </w:r>
            <w:r w:rsidRPr="00D31912">
              <w:rPr>
                <w:rFonts w:ascii="Arial" w:hAnsi="Arial"/>
                <w:b/>
                <w:sz w:val="16"/>
              </w:rPr>
              <w:t>the</w:t>
            </w:r>
            <w:r w:rsidRPr="00D31912">
              <w:rPr>
                <w:rFonts w:ascii="Arial" w:hAnsi="Arial"/>
                <w:b/>
                <w:spacing w:val="-9"/>
                <w:sz w:val="16"/>
              </w:rPr>
              <w:t xml:space="preserve"> </w:t>
            </w:r>
            <w:r w:rsidRPr="00D31912">
              <w:rPr>
                <w:rFonts w:ascii="Arial" w:hAnsi="Arial"/>
                <w:b/>
                <w:sz w:val="16"/>
              </w:rPr>
              <w:t>manufacturer’s</w:t>
            </w:r>
            <w:r w:rsidRPr="00D31912">
              <w:rPr>
                <w:rFonts w:ascii="Arial" w:hAnsi="Arial"/>
                <w:b/>
                <w:spacing w:val="-9"/>
                <w:sz w:val="16"/>
              </w:rPr>
              <w:t xml:space="preserve"> </w:t>
            </w:r>
            <w:r w:rsidRPr="00D31912">
              <w:rPr>
                <w:rFonts w:ascii="Arial" w:hAnsi="Arial"/>
                <w:b/>
                <w:sz w:val="16"/>
              </w:rPr>
              <w:t xml:space="preserve">quality </w:t>
            </w:r>
            <w:r w:rsidRPr="00D31912">
              <w:rPr>
                <w:rFonts w:ascii="Arial" w:hAnsi="Arial"/>
                <w:b/>
                <w:spacing w:val="-2"/>
                <w:sz w:val="16"/>
              </w:rPr>
              <w:t>system</w:t>
            </w:r>
          </w:p>
        </w:tc>
      </w:tr>
      <w:tr w:rsidR="00D31912" w:rsidRPr="00D31912">
        <w:trPr>
          <w:trHeight w:val="880"/>
        </w:trPr>
        <w:tc>
          <w:tcPr>
            <w:tcW w:w="754" w:type="dxa"/>
            <w:shd w:val="clear" w:color="auto" w:fill="DEE7F7"/>
          </w:tcPr>
          <w:p w:rsidR="00DF772F" w:rsidRPr="00D31912" w:rsidRDefault="00FB4536">
            <w:pPr>
              <w:pStyle w:val="TableParagraph"/>
              <w:spacing w:before="74"/>
              <w:rPr>
                <w:rFonts w:ascii="Arial"/>
                <w:b/>
              </w:rPr>
            </w:pPr>
            <w:r w:rsidRPr="00D31912">
              <w:rPr>
                <w:rFonts w:ascii="Arial"/>
                <w:b/>
                <w:spacing w:val="-5"/>
              </w:rPr>
              <w:t>13A</w:t>
            </w:r>
          </w:p>
        </w:tc>
        <w:tc>
          <w:tcPr>
            <w:tcW w:w="5197" w:type="dxa"/>
            <w:shd w:val="clear" w:color="auto" w:fill="DEE7F7"/>
          </w:tcPr>
          <w:p w:rsidR="00DF772F" w:rsidRPr="00D31912" w:rsidRDefault="00FB4536">
            <w:pPr>
              <w:pStyle w:val="TableParagraph"/>
              <w:spacing w:before="79"/>
              <w:ind w:right="248"/>
              <w:jc w:val="both"/>
              <w:rPr>
                <w:rFonts w:ascii="Arial"/>
                <w:b/>
                <w:i/>
              </w:rPr>
            </w:pPr>
            <w:r w:rsidRPr="00D31912">
              <w:rPr>
                <w:rFonts w:ascii="Arial"/>
                <w:b/>
                <w:i/>
              </w:rPr>
              <w:t>Patient</w:t>
            </w:r>
            <w:r w:rsidRPr="00D31912">
              <w:rPr>
                <w:rFonts w:ascii="Arial"/>
                <w:b/>
                <w:i/>
                <w:spacing w:val="-10"/>
              </w:rPr>
              <w:t xml:space="preserve"> </w:t>
            </w:r>
            <w:r w:rsidRPr="00D31912">
              <w:rPr>
                <w:rFonts w:ascii="Arial"/>
                <w:b/>
                <w:i/>
              </w:rPr>
              <w:t>information</w:t>
            </w:r>
            <w:r w:rsidRPr="00D31912">
              <w:rPr>
                <w:rFonts w:ascii="Arial"/>
                <w:b/>
                <w:i/>
                <w:spacing w:val="-9"/>
              </w:rPr>
              <w:t xml:space="preserve"> </w:t>
            </w:r>
            <w:r w:rsidRPr="00D31912">
              <w:rPr>
                <w:rFonts w:ascii="Arial"/>
                <w:b/>
                <w:i/>
              </w:rPr>
              <w:t>about</w:t>
            </w:r>
            <w:r w:rsidRPr="00D31912">
              <w:rPr>
                <w:rFonts w:ascii="Arial"/>
                <w:b/>
                <w:i/>
                <w:spacing w:val="-10"/>
              </w:rPr>
              <w:t xml:space="preserve"> </w:t>
            </w:r>
            <w:r w:rsidRPr="00D31912">
              <w:rPr>
                <w:rFonts w:ascii="Arial"/>
                <w:b/>
                <w:i/>
              </w:rPr>
              <w:t>implantable</w:t>
            </w:r>
            <w:r w:rsidRPr="00D31912">
              <w:rPr>
                <w:rFonts w:ascii="Arial"/>
                <w:b/>
                <w:i/>
                <w:spacing w:val="-11"/>
              </w:rPr>
              <w:t xml:space="preserve"> </w:t>
            </w:r>
            <w:r w:rsidRPr="00D31912">
              <w:rPr>
                <w:rFonts w:ascii="Arial"/>
                <w:b/>
                <w:i/>
              </w:rPr>
              <w:t>medical devices</w:t>
            </w:r>
            <w:r w:rsidRPr="00D31912">
              <w:rPr>
                <w:rFonts w:ascii="Arial"/>
                <w:b/>
                <w:i/>
                <w:spacing w:val="-2"/>
              </w:rPr>
              <w:t xml:space="preserve"> </w:t>
            </w:r>
            <w:r w:rsidRPr="00D31912">
              <w:rPr>
                <w:rFonts w:ascii="Arial"/>
                <w:b/>
                <w:i/>
              </w:rPr>
              <w:t>or</w:t>
            </w:r>
            <w:r w:rsidRPr="00D31912">
              <w:rPr>
                <w:rFonts w:ascii="Arial"/>
                <w:b/>
                <w:i/>
                <w:spacing w:val="-3"/>
              </w:rPr>
              <w:t xml:space="preserve"> </w:t>
            </w:r>
            <w:r w:rsidRPr="00D31912">
              <w:rPr>
                <w:rFonts w:ascii="Arial"/>
                <w:b/>
                <w:i/>
              </w:rPr>
              <w:t>active</w:t>
            </w:r>
            <w:r w:rsidRPr="00D31912">
              <w:rPr>
                <w:rFonts w:ascii="Arial"/>
                <w:b/>
                <w:i/>
                <w:spacing w:val="-4"/>
              </w:rPr>
              <w:t xml:space="preserve"> </w:t>
            </w:r>
            <w:r w:rsidRPr="00D31912">
              <w:rPr>
                <w:rFonts w:ascii="Arial"/>
                <w:b/>
                <w:i/>
              </w:rPr>
              <w:t>implantable</w:t>
            </w:r>
            <w:r w:rsidRPr="00D31912">
              <w:rPr>
                <w:rFonts w:ascii="Arial"/>
                <w:b/>
                <w:i/>
                <w:spacing w:val="-4"/>
              </w:rPr>
              <w:t xml:space="preserve"> </w:t>
            </w:r>
            <w:r w:rsidRPr="00D31912">
              <w:rPr>
                <w:rFonts w:ascii="Arial"/>
                <w:b/>
                <w:i/>
              </w:rPr>
              <w:t>medical</w:t>
            </w:r>
            <w:r w:rsidRPr="00D31912">
              <w:rPr>
                <w:rFonts w:ascii="Arial"/>
                <w:b/>
                <w:i/>
                <w:spacing w:val="-3"/>
              </w:rPr>
              <w:t xml:space="preserve"> </w:t>
            </w:r>
            <w:r w:rsidRPr="00D31912">
              <w:rPr>
                <w:rFonts w:ascii="Arial"/>
                <w:b/>
                <w:i/>
              </w:rPr>
              <w:t>devices to be made available</w:t>
            </w:r>
          </w:p>
        </w:tc>
        <w:tc>
          <w:tcPr>
            <w:tcW w:w="1558" w:type="dxa"/>
            <w:vMerge/>
            <w:tcBorders>
              <w:top w:val="nil"/>
            </w:tcBorders>
            <w:shd w:val="clear" w:color="auto" w:fill="DEE7F7"/>
          </w:tcPr>
          <w:p w:rsidR="00DF772F" w:rsidRPr="00D31912" w:rsidRDefault="00DF772F">
            <w:pPr>
              <w:rPr>
                <w:sz w:val="2"/>
                <w:szCs w:val="2"/>
              </w:rPr>
            </w:pPr>
          </w:p>
        </w:tc>
        <w:tc>
          <w:tcPr>
            <w:tcW w:w="1844" w:type="dxa"/>
            <w:vMerge/>
            <w:tcBorders>
              <w:top w:val="nil"/>
            </w:tcBorders>
            <w:shd w:val="clear" w:color="auto" w:fill="DEE7F7"/>
          </w:tcPr>
          <w:p w:rsidR="00DF772F" w:rsidRPr="00D31912" w:rsidRDefault="00DF772F">
            <w:pPr>
              <w:rPr>
                <w:sz w:val="2"/>
                <w:szCs w:val="2"/>
              </w:rPr>
            </w:pPr>
          </w:p>
        </w:tc>
        <w:tc>
          <w:tcPr>
            <w:tcW w:w="2979" w:type="dxa"/>
            <w:vMerge/>
            <w:tcBorders>
              <w:top w:val="nil"/>
            </w:tcBorders>
            <w:shd w:val="clear" w:color="auto" w:fill="DEE7F7"/>
          </w:tcPr>
          <w:p w:rsidR="00DF772F" w:rsidRPr="00D31912" w:rsidRDefault="00DF772F">
            <w:pPr>
              <w:rPr>
                <w:sz w:val="2"/>
                <w:szCs w:val="2"/>
              </w:rPr>
            </w:pPr>
          </w:p>
        </w:tc>
        <w:tc>
          <w:tcPr>
            <w:tcW w:w="3063" w:type="dxa"/>
            <w:vMerge/>
            <w:tcBorders>
              <w:top w:val="nil"/>
            </w:tcBorders>
            <w:shd w:val="clear" w:color="auto" w:fill="DEE7F7"/>
          </w:tcPr>
          <w:p w:rsidR="00DF772F" w:rsidRPr="00D31912" w:rsidRDefault="00DF772F">
            <w:pPr>
              <w:rPr>
                <w:sz w:val="2"/>
                <w:szCs w:val="2"/>
              </w:rPr>
            </w:pPr>
          </w:p>
        </w:tc>
      </w:tr>
      <w:tr w:rsidR="00D31912" w:rsidRPr="00D31912">
        <w:trPr>
          <w:trHeight w:val="1080"/>
        </w:trPr>
        <w:tc>
          <w:tcPr>
            <w:tcW w:w="754" w:type="dxa"/>
          </w:tcPr>
          <w:p w:rsidR="00DF772F" w:rsidRPr="00D31912" w:rsidRDefault="00FB4536">
            <w:pPr>
              <w:pStyle w:val="TableParagraph"/>
              <w:spacing w:before="77"/>
              <w:rPr>
                <w:sz w:val="14"/>
              </w:rPr>
            </w:pPr>
            <w:r w:rsidRPr="00D31912">
              <w:rPr>
                <w:spacing w:val="-2"/>
                <w:sz w:val="14"/>
              </w:rPr>
              <w:t>13A.4</w:t>
            </w:r>
          </w:p>
          <w:p w:rsidR="00DF772F" w:rsidRPr="00D31912" w:rsidRDefault="00FB4536">
            <w:pPr>
              <w:pStyle w:val="TableParagraph"/>
              <w:spacing w:before="0"/>
              <w:rPr>
                <w:sz w:val="14"/>
              </w:rPr>
            </w:pPr>
            <w:r w:rsidRPr="00D31912">
              <w:rPr>
                <w:spacing w:val="-2"/>
                <w:sz w:val="14"/>
              </w:rPr>
              <w:t>(cont)</w:t>
            </w:r>
          </w:p>
        </w:tc>
        <w:tc>
          <w:tcPr>
            <w:tcW w:w="5197" w:type="dxa"/>
          </w:tcPr>
          <w:p w:rsidR="00DF772F" w:rsidRPr="00D31912" w:rsidRDefault="00FB4536">
            <w:pPr>
              <w:pStyle w:val="TableParagraph"/>
              <w:numPr>
                <w:ilvl w:val="0"/>
                <w:numId w:val="2"/>
              </w:numPr>
              <w:tabs>
                <w:tab w:val="left" w:pos="462"/>
                <w:tab w:val="left" w:pos="465"/>
              </w:tabs>
              <w:spacing w:before="71" w:line="278" w:lineRule="auto"/>
              <w:ind w:right="132"/>
              <w:rPr>
                <w:sz w:val="18"/>
              </w:rPr>
            </w:pPr>
            <w:r w:rsidRPr="00D31912">
              <w:rPr>
                <w:spacing w:val="-4"/>
                <w:sz w:val="18"/>
              </w:rPr>
              <w:t>Any</w:t>
            </w:r>
            <w:r w:rsidRPr="00D31912">
              <w:rPr>
                <w:spacing w:val="-12"/>
                <w:sz w:val="18"/>
              </w:rPr>
              <w:t xml:space="preserve"> </w:t>
            </w:r>
            <w:r w:rsidRPr="00D31912">
              <w:rPr>
                <w:spacing w:val="-4"/>
                <w:sz w:val="18"/>
              </w:rPr>
              <w:t>number,</w:t>
            </w:r>
            <w:r w:rsidRPr="00D31912">
              <w:rPr>
                <w:spacing w:val="-9"/>
                <w:sz w:val="18"/>
              </w:rPr>
              <w:t xml:space="preserve"> </w:t>
            </w:r>
            <w:r w:rsidRPr="00D31912">
              <w:rPr>
                <w:spacing w:val="-4"/>
                <w:sz w:val="18"/>
              </w:rPr>
              <w:t>letter</w:t>
            </w:r>
            <w:r w:rsidRPr="00D31912">
              <w:rPr>
                <w:spacing w:val="-10"/>
                <w:sz w:val="18"/>
              </w:rPr>
              <w:t xml:space="preserve"> </w:t>
            </w:r>
            <w:r w:rsidRPr="00D31912">
              <w:rPr>
                <w:spacing w:val="-4"/>
                <w:sz w:val="18"/>
              </w:rPr>
              <w:t>or</w:t>
            </w:r>
            <w:r w:rsidRPr="00D31912">
              <w:rPr>
                <w:spacing w:val="-12"/>
                <w:sz w:val="18"/>
              </w:rPr>
              <w:t xml:space="preserve"> </w:t>
            </w:r>
            <w:r w:rsidRPr="00D31912">
              <w:rPr>
                <w:spacing w:val="-4"/>
                <w:sz w:val="18"/>
              </w:rPr>
              <w:t>symbol,</w:t>
            </w:r>
            <w:r w:rsidRPr="00D31912">
              <w:rPr>
                <w:spacing w:val="-9"/>
                <w:sz w:val="18"/>
              </w:rPr>
              <w:t xml:space="preserve"> </w:t>
            </w:r>
            <w:r w:rsidRPr="00D31912">
              <w:rPr>
                <w:spacing w:val="-4"/>
                <w:sz w:val="18"/>
              </w:rPr>
              <w:t>or</w:t>
            </w:r>
            <w:r w:rsidRPr="00D31912">
              <w:rPr>
                <w:spacing w:val="-12"/>
                <w:sz w:val="18"/>
              </w:rPr>
              <w:t xml:space="preserve"> </w:t>
            </w:r>
            <w:r w:rsidRPr="00D31912">
              <w:rPr>
                <w:spacing w:val="-4"/>
                <w:sz w:val="18"/>
              </w:rPr>
              <w:t>letter</w:t>
            </w:r>
            <w:r w:rsidRPr="00D31912">
              <w:rPr>
                <w:spacing w:val="-10"/>
                <w:sz w:val="18"/>
              </w:rPr>
              <w:t xml:space="preserve"> </w:t>
            </w:r>
            <w:r w:rsidRPr="00D31912">
              <w:rPr>
                <w:spacing w:val="-4"/>
                <w:sz w:val="18"/>
              </w:rPr>
              <w:t>or</w:t>
            </w:r>
            <w:r w:rsidRPr="00D31912">
              <w:rPr>
                <w:spacing w:val="-12"/>
                <w:sz w:val="18"/>
              </w:rPr>
              <w:t xml:space="preserve"> </w:t>
            </w:r>
            <w:r w:rsidRPr="00D31912">
              <w:rPr>
                <w:spacing w:val="-4"/>
                <w:sz w:val="18"/>
              </w:rPr>
              <w:t>number</w:t>
            </w:r>
            <w:r w:rsidRPr="00D31912">
              <w:rPr>
                <w:spacing w:val="-12"/>
                <w:sz w:val="18"/>
              </w:rPr>
              <w:t xml:space="preserve"> </w:t>
            </w:r>
            <w:r w:rsidRPr="00D31912">
              <w:rPr>
                <w:spacing w:val="-4"/>
                <w:sz w:val="18"/>
              </w:rPr>
              <w:t>in</w:t>
            </w:r>
            <w:r w:rsidRPr="00D31912">
              <w:rPr>
                <w:spacing w:val="-11"/>
                <w:sz w:val="18"/>
              </w:rPr>
              <w:t xml:space="preserve"> </w:t>
            </w:r>
            <w:r w:rsidRPr="00D31912">
              <w:rPr>
                <w:spacing w:val="-4"/>
                <w:sz w:val="18"/>
              </w:rPr>
              <w:t>a</w:t>
            </w:r>
            <w:r w:rsidRPr="00D31912">
              <w:rPr>
                <w:spacing w:val="-9"/>
                <w:sz w:val="18"/>
              </w:rPr>
              <w:t xml:space="preserve"> </w:t>
            </w:r>
            <w:r w:rsidRPr="00D31912">
              <w:rPr>
                <w:spacing w:val="-4"/>
                <w:sz w:val="18"/>
              </w:rPr>
              <w:t>symbol, that</w:t>
            </w:r>
            <w:r w:rsidRPr="00D31912">
              <w:rPr>
                <w:spacing w:val="-9"/>
                <w:sz w:val="18"/>
              </w:rPr>
              <w:t xml:space="preserve"> </w:t>
            </w:r>
            <w:r w:rsidRPr="00D31912">
              <w:rPr>
                <w:spacing w:val="-4"/>
                <w:sz w:val="18"/>
              </w:rPr>
              <w:t>is</w:t>
            </w:r>
            <w:r w:rsidRPr="00D31912">
              <w:rPr>
                <w:spacing w:val="-7"/>
                <w:sz w:val="18"/>
              </w:rPr>
              <w:t xml:space="preserve"> </w:t>
            </w:r>
            <w:r w:rsidRPr="00D31912">
              <w:rPr>
                <w:spacing w:val="-4"/>
                <w:sz w:val="18"/>
              </w:rPr>
              <w:t>part</w:t>
            </w:r>
            <w:r w:rsidRPr="00D31912">
              <w:rPr>
                <w:spacing w:val="-5"/>
                <w:sz w:val="18"/>
              </w:rPr>
              <w:t xml:space="preserve"> </w:t>
            </w:r>
            <w:r w:rsidRPr="00D31912">
              <w:rPr>
                <w:spacing w:val="-4"/>
                <w:sz w:val="18"/>
              </w:rPr>
              <w:t>of</w:t>
            </w:r>
            <w:r w:rsidRPr="00D31912">
              <w:rPr>
                <w:spacing w:val="-5"/>
                <w:sz w:val="18"/>
              </w:rPr>
              <w:t xml:space="preserve"> </w:t>
            </w:r>
            <w:r w:rsidRPr="00D31912">
              <w:rPr>
                <w:spacing w:val="-4"/>
                <w:sz w:val="18"/>
              </w:rPr>
              <w:t>the</w:t>
            </w:r>
            <w:r w:rsidRPr="00D31912">
              <w:rPr>
                <w:spacing w:val="-7"/>
                <w:sz w:val="18"/>
              </w:rPr>
              <w:t xml:space="preserve"> </w:t>
            </w:r>
            <w:r w:rsidRPr="00D31912">
              <w:rPr>
                <w:spacing w:val="-4"/>
                <w:sz w:val="18"/>
              </w:rPr>
              <w:t>information</w:t>
            </w:r>
            <w:r w:rsidRPr="00D31912">
              <w:rPr>
                <w:spacing w:val="-7"/>
                <w:sz w:val="18"/>
              </w:rPr>
              <w:t xml:space="preserve"> </w:t>
            </w:r>
            <w:r w:rsidRPr="00D31912">
              <w:rPr>
                <w:spacing w:val="-4"/>
                <w:sz w:val="18"/>
              </w:rPr>
              <w:t>covered</w:t>
            </w:r>
            <w:r w:rsidRPr="00D31912">
              <w:rPr>
                <w:spacing w:val="-7"/>
                <w:sz w:val="18"/>
              </w:rPr>
              <w:t xml:space="preserve"> </w:t>
            </w:r>
            <w:r w:rsidRPr="00D31912">
              <w:rPr>
                <w:spacing w:val="-4"/>
                <w:sz w:val="18"/>
              </w:rPr>
              <w:t>by</w:t>
            </w:r>
            <w:r w:rsidRPr="00D31912">
              <w:rPr>
                <w:spacing w:val="-5"/>
                <w:sz w:val="18"/>
              </w:rPr>
              <w:t xml:space="preserve"> </w:t>
            </w:r>
            <w:r w:rsidRPr="00D31912">
              <w:rPr>
                <w:spacing w:val="-4"/>
                <w:sz w:val="18"/>
              </w:rPr>
              <w:t>subclause</w:t>
            </w:r>
            <w:r w:rsidRPr="00D31912">
              <w:rPr>
                <w:spacing w:val="-5"/>
                <w:sz w:val="18"/>
              </w:rPr>
              <w:t xml:space="preserve"> </w:t>
            </w:r>
            <w:r w:rsidRPr="00D31912">
              <w:rPr>
                <w:spacing w:val="-4"/>
                <w:sz w:val="18"/>
              </w:rPr>
              <w:t xml:space="preserve">13A.2(2) </w:t>
            </w:r>
            <w:r w:rsidRPr="00D31912">
              <w:rPr>
                <w:sz w:val="18"/>
              </w:rPr>
              <w:t>or 13A.3(2) or (3) must be:</w:t>
            </w:r>
          </w:p>
          <w:p w:rsidR="00DF772F" w:rsidRPr="00D31912" w:rsidRDefault="00FB4536">
            <w:pPr>
              <w:pStyle w:val="TableParagraph"/>
              <w:numPr>
                <w:ilvl w:val="1"/>
                <w:numId w:val="2"/>
              </w:numPr>
              <w:tabs>
                <w:tab w:val="left" w:pos="818"/>
              </w:tabs>
              <w:spacing w:before="40"/>
              <w:ind w:left="818" w:hanging="353"/>
              <w:rPr>
                <w:sz w:val="18"/>
              </w:rPr>
            </w:pPr>
            <w:r w:rsidRPr="00D31912">
              <w:rPr>
                <w:spacing w:val="-7"/>
                <w:sz w:val="18"/>
              </w:rPr>
              <w:t>legible;</w:t>
            </w:r>
            <w:r w:rsidRPr="00D31912">
              <w:rPr>
                <w:spacing w:val="1"/>
                <w:sz w:val="18"/>
              </w:rPr>
              <w:t xml:space="preserve"> </w:t>
            </w:r>
            <w:r w:rsidRPr="00D31912">
              <w:rPr>
                <w:spacing w:val="-5"/>
                <w:sz w:val="18"/>
              </w:rPr>
              <w:t>and</w:t>
            </w:r>
          </w:p>
        </w:tc>
        <w:tc>
          <w:tcPr>
            <w:tcW w:w="1558" w:type="dxa"/>
          </w:tcPr>
          <w:p w:rsidR="00DF772F" w:rsidRPr="00D31912" w:rsidRDefault="00FB4536">
            <w:pPr>
              <w:pStyle w:val="TableParagraph"/>
              <w:spacing w:before="79"/>
              <w:rPr>
                <w:rFonts w:ascii="MS Gothic" w:hAnsi="MS Gothic"/>
                <w:sz w:val="18"/>
              </w:rPr>
            </w:pPr>
            <w:r w:rsidRPr="00D31912">
              <w:rPr>
                <w:rFonts w:ascii="MS Gothic" w:hAnsi="MS Gothic"/>
                <w:spacing w:val="-10"/>
                <w:sz w:val="18"/>
              </w:rPr>
              <w:t>☐</w:t>
            </w:r>
          </w:p>
        </w:tc>
        <w:tc>
          <w:tcPr>
            <w:tcW w:w="1844" w:type="dxa"/>
          </w:tcPr>
          <w:p w:rsidR="00DF772F" w:rsidRPr="00D31912" w:rsidRDefault="00FB4536">
            <w:pPr>
              <w:pStyle w:val="TableParagraph"/>
              <w:spacing w:before="79"/>
              <w:rPr>
                <w:rFonts w:ascii="MS Gothic" w:hAnsi="MS Gothic"/>
                <w:sz w:val="18"/>
              </w:rPr>
            </w:pPr>
            <w:r w:rsidRPr="00D31912">
              <w:rPr>
                <w:rFonts w:ascii="MS Gothic" w:hAnsi="MS Gothic"/>
                <w:spacing w:val="-10"/>
                <w:sz w:val="18"/>
              </w:rPr>
              <w:t>☐</w:t>
            </w:r>
          </w:p>
          <w:p w:rsidR="00DF772F" w:rsidRPr="00D31912" w:rsidRDefault="00FB4536">
            <w:pPr>
              <w:pStyle w:val="TableParagraph"/>
              <w:spacing w:before="83"/>
              <w:rPr>
                <w:sz w:val="18"/>
              </w:rPr>
            </w:pPr>
            <w:r w:rsidRPr="00D31912">
              <w:rPr>
                <w:sz w:val="18"/>
              </w:rPr>
              <w:t>Provide</w:t>
            </w:r>
            <w:r w:rsidRPr="00D31912">
              <w:rPr>
                <w:spacing w:val="-4"/>
                <w:sz w:val="18"/>
              </w:rPr>
              <w:t xml:space="preserve"> </w:t>
            </w:r>
            <w:r w:rsidRPr="00D31912">
              <w:rPr>
                <w:spacing w:val="-2"/>
                <w:sz w:val="18"/>
              </w:rPr>
              <w:t>Justification</w:t>
            </w:r>
          </w:p>
        </w:tc>
        <w:tc>
          <w:tcPr>
            <w:tcW w:w="2979" w:type="dxa"/>
          </w:tcPr>
          <w:p w:rsidR="00DF772F" w:rsidRPr="00D31912" w:rsidRDefault="00FB4536">
            <w:pPr>
              <w:pStyle w:val="TableParagraph"/>
              <w:spacing w:before="78"/>
              <w:ind w:left="106" w:right="928"/>
              <w:jc w:val="both"/>
              <w:rPr>
                <w:sz w:val="18"/>
              </w:rPr>
            </w:pPr>
            <w:r w:rsidRPr="00D31912">
              <w:rPr>
                <w:sz w:val="18"/>
              </w:rPr>
              <w:t>List</w:t>
            </w:r>
            <w:r w:rsidRPr="00D31912">
              <w:rPr>
                <w:spacing w:val="-10"/>
                <w:sz w:val="18"/>
              </w:rPr>
              <w:t xml:space="preserve"> </w:t>
            </w:r>
            <w:r w:rsidRPr="00D31912">
              <w:rPr>
                <w:sz w:val="18"/>
              </w:rPr>
              <w:t>here</w:t>
            </w:r>
            <w:r w:rsidRPr="00D31912">
              <w:rPr>
                <w:spacing w:val="-10"/>
                <w:sz w:val="18"/>
              </w:rPr>
              <w:t xml:space="preserve"> </w:t>
            </w:r>
            <w:r w:rsidRPr="00D31912">
              <w:rPr>
                <w:sz w:val="18"/>
              </w:rPr>
              <w:t>the</w:t>
            </w:r>
            <w:r w:rsidRPr="00D31912">
              <w:rPr>
                <w:spacing w:val="-10"/>
                <w:sz w:val="18"/>
              </w:rPr>
              <w:t xml:space="preserve"> </w:t>
            </w:r>
            <w:r w:rsidRPr="00D31912">
              <w:rPr>
                <w:sz w:val="18"/>
              </w:rPr>
              <w:t>standards</w:t>
            </w:r>
            <w:r w:rsidRPr="00D31912">
              <w:rPr>
                <w:spacing w:val="-8"/>
                <w:sz w:val="18"/>
              </w:rPr>
              <w:t xml:space="preserve"> </w:t>
            </w:r>
            <w:r w:rsidRPr="00D31912">
              <w:rPr>
                <w:sz w:val="18"/>
              </w:rPr>
              <w:t>/ procedures</w:t>
            </w:r>
            <w:r w:rsidRPr="00D31912">
              <w:rPr>
                <w:spacing w:val="-3"/>
                <w:sz w:val="18"/>
              </w:rPr>
              <w:t xml:space="preserve"> </w:t>
            </w:r>
            <w:r w:rsidRPr="00D31912">
              <w:rPr>
                <w:sz w:val="18"/>
              </w:rPr>
              <w:t>applied</w:t>
            </w:r>
            <w:r w:rsidRPr="00D31912">
              <w:rPr>
                <w:spacing w:val="-4"/>
                <w:sz w:val="18"/>
              </w:rPr>
              <w:t xml:space="preserve"> </w:t>
            </w:r>
            <w:r w:rsidRPr="00D31912">
              <w:rPr>
                <w:sz w:val="18"/>
              </w:rPr>
              <w:t xml:space="preserve">with </w:t>
            </w:r>
            <w:r w:rsidRPr="00D31912">
              <w:rPr>
                <w:spacing w:val="-2"/>
                <w:sz w:val="18"/>
              </w:rPr>
              <w:t>justification</w:t>
            </w:r>
          </w:p>
        </w:tc>
        <w:tc>
          <w:tcPr>
            <w:tcW w:w="3063" w:type="dxa"/>
          </w:tcPr>
          <w:p w:rsidR="00DF772F" w:rsidRPr="00D31912" w:rsidRDefault="00FB4536">
            <w:pPr>
              <w:pStyle w:val="TableParagraph"/>
              <w:spacing w:before="78"/>
              <w:ind w:left="106" w:right="86"/>
              <w:rPr>
                <w:sz w:val="18"/>
              </w:rPr>
            </w:pPr>
            <w:r w:rsidRPr="00D31912">
              <w:rPr>
                <w:sz w:val="18"/>
              </w:rPr>
              <w:t>Include direct reference to documents within the manufacturer’s</w:t>
            </w:r>
            <w:r w:rsidRPr="00D31912">
              <w:rPr>
                <w:spacing w:val="-15"/>
                <w:sz w:val="18"/>
              </w:rPr>
              <w:t xml:space="preserve"> </w:t>
            </w:r>
            <w:r w:rsidRPr="00D31912">
              <w:rPr>
                <w:sz w:val="18"/>
              </w:rPr>
              <w:t>quality</w:t>
            </w:r>
            <w:r w:rsidRPr="00D31912">
              <w:rPr>
                <w:spacing w:val="-12"/>
                <w:sz w:val="18"/>
              </w:rPr>
              <w:t xml:space="preserve"> </w:t>
            </w:r>
            <w:r w:rsidRPr="00D31912">
              <w:rPr>
                <w:sz w:val="18"/>
              </w:rPr>
              <w:t>system</w:t>
            </w:r>
          </w:p>
        </w:tc>
      </w:tr>
      <w:tr w:rsidR="00D31912" w:rsidRPr="00D31912">
        <w:trPr>
          <w:trHeight w:val="798"/>
        </w:trPr>
        <w:tc>
          <w:tcPr>
            <w:tcW w:w="754" w:type="dxa"/>
          </w:tcPr>
          <w:p w:rsidR="00DF772F" w:rsidRPr="00D31912" w:rsidRDefault="00FB4536">
            <w:pPr>
              <w:pStyle w:val="TableParagraph"/>
              <w:spacing w:before="77"/>
              <w:rPr>
                <w:sz w:val="14"/>
              </w:rPr>
            </w:pPr>
            <w:r w:rsidRPr="00D31912">
              <w:rPr>
                <w:spacing w:val="-2"/>
                <w:sz w:val="14"/>
              </w:rPr>
              <w:t>13A.4(2)</w:t>
            </w:r>
          </w:p>
          <w:p w:rsidR="00DF772F" w:rsidRPr="00D31912" w:rsidRDefault="00FB4536">
            <w:pPr>
              <w:pStyle w:val="TableParagraph"/>
              <w:spacing w:before="0"/>
              <w:rPr>
                <w:sz w:val="14"/>
              </w:rPr>
            </w:pPr>
            <w:r w:rsidRPr="00D31912">
              <w:rPr>
                <w:spacing w:val="-2"/>
                <w:sz w:val="14"/>
              </w:rPr>
              <w:t>(cont)</w:t>
            </w:r>
          </w:p>
        </w:tc>
        <w:tc>
          <w:tcPr>
            <w:tcW w:w="5197" w:type="dxa"/>
          </w:tcPr>
          <w:p w:rsidR="00DF772F" w:rsidRPr="00D31912" w:rsidRDefault="00FB4536">
            <w:pPr>
              <w:pStyle w:val="TableParagraph"/>
              <w:spacing w:before="40" w:line="240" w:lineRule="atLeast"/>
              <w:ind w:left="820" w:right="341" w:hanging="356"/>
              <w:jc w:val="both"/>
              <w:rPr>
                <w:sz w:val="18"/>
              </w:rPr>
            </w:pPr>
            <w:r w:rsidRPr="00D31912">
              <w:rPr>
                <w:spacing w:val="-2"/>
                <w:sz w:val="18"/>
              </w:rPr>
              <w:t>(b)</w:t>
            </w:r>
            <w:r w:rsidRPr="00D31912">
              <w:rPr>
                <w:spacing w:val="-11"/>
                <w:sz w:val="18"/>
              </w:rPr>
              <w:t xml:space="preserve"> </w:t>
            </w:r>
            <w:r w:rsidRPr="00D31912">
              <w:rPr>
                <w:spacing w:val="-2"/>
                <w:sz w:val="18"/>
              </w:rPr>
              <w:t>if</w:t>
            </w:r>
            <w:r w:rsidRPr="00D31912">
              <w:rPr>
                <w:spacing w:val="-10"/>
                <w:sz w:val="18"/>
              </w:rPr>
              <w:t xml:space="preserve"> </w:t>
            </w:r>
            <w:r w:rsidRPr="00D31912">
              <w:rPr>
                <w:spacing w:val="-2"/>
                <w:sz w:val="18"/>
              </w:rPr>
              <w:t>the</w:t>
            </w:r>
            <w:r w:rsidRPr="00D31912">
              <w:rPr>
                <w:spacing w:val="-11"/>
                <w:sz w:val="18"/>
              </w:rPr>
              <w:t xml:space="preserve"> </w:t>
            </w:r>
            <w:r w:rsidRPr="00D31912">
              <w:rPr>
                <w:spacing w:val="-2"/>
                <w:sz w:val="18"/>
              </w:rPr>
              <w:t>number,</w:t>
            </w:r>
            <w:r w:rsidRPr="00D31912">
              <w:rPr>
                <w:spacing w:val="-10"/>
                <w:sz w:val="18"/>
              </w:rPr>
              <w:t xml:space="preserve"> </w:t>
            </w:r>
            <w:r w:rsidRPr="00D31912">
              <w:rPr>
                <w:spacing w:val="-2"/>
                <w:sz w:val="18"/>
              </w:rPr>
              <w:t>letter</w:t>
            </w:r>
            <w:r w:rsidRPr="00D31912">
              <w:rPr>
                <w:spacing w:val="-11"/>
                <w:sz w:val="18"/>
              </w:rPr>
              <w:t xml:space="preserve"> </w:t>
            </w:r>
            <w:r w:rsidRPr="00D31912">
              <w:rPr>
                <w:spacing w:val="-2"/>
                <w:sz w:val="18"/>
              </w:rPr>
              <w:t>or</w:t>
            </w:r>
            <w:r w:rsidRPr="00D31912">
              <w:rPr>
                <w:spacing w:val="-11"/>
                <w:sz w:val="18"/>
              </w:rPr>
              <w:t xml:space="preserve"> </w:t>
            </w:r>
            <w:r w:rsidRPr="00D31912">
              <w:rPr>
                <w:spacing w:val="-2"/>
                <w:sz w:val="18"/>
              </w:rPr>
              <w:t>symbol,</w:t>
            </w:r>
            <w:r w:rsidRPr="00D31912">
              <w:rPr>
                <w:spacing w:val="-10"/>
                <w:sz w:val="18"/>
              </w:rPr>
              <w:t xml:space="preserve"> </w:t>
            </w:r>
            <w:r w:rsidRPr="00D31912">
              <w:rPr>
                <w:spacing w:val="-2"/>
                <w:sz w:val="18"/>
              </w:rPr>
              <w:t>or</w:t>
            </w:r>
            <w:r w:rsidRPr="00D31912">
              <w:rPr>
                <w:spacing w:val="-11"/>
                <w:sz w:val="18"/>
              </w:rPr>
              <w:t xml:space="preserve"> </w:t>
            </w:r>
            <w:r w:rsidRPr="00D31912">
              <w:rPr>
                <w:spacing w:val="-2"/>
                <w:sz w:val="18"/>
              </w:rPr>
              <w:t>letter</w:t>
            </w:r>
            <w:r w:rsidRPr="00D31912">
              <w:rPr>
                <w:spacing w:val="-10"/>
                <w:sz w:val="18"/>
              </w:rPr>
              <w:t xml:space="preserve"> </w:t>
            </w:r>
            <w:r w:rsidRPr="00D31912">
              <w:rPr>
                <w:spacing w:val="-2"/>
                <w:sz w:val="18"/>
              </w:rPr>
              <w:t>or</w:t>
            </w:r>
            <w:r w:rsidRPr="00D31912">
              <w:rPr>
                <w:spacing w:val="-11"/>
                <w:sz w:val="18"/>
              </w:rPr>
              <w:t xml:space="preserve"> </w:t>
            </w:r>
            <w:r w:rsidRPr="00D31912">
              <w:rPr>
                <w:spacing w:val="-2"/>
                <w:sz w:val="18"/>
              </w:rPr>
              <w:t>number</w:t>
            </w:r>
            <w:r w:rsidRPr="00D31912">
              <w:rPr>
                <w:spacing w:val="-10"/>
                <w:sz w:val="18"/>
              </w:rPr>
              <w:t xml:space="preserve"> </w:t>
            </w:r>
            <w:r w:rsidRPr="00D31912">
              <w:rPr>
                <w:spacing w:val="-2"/>
                <w:sz w:val="18"/>
              </w:rPr>
              <w:t>in</w:t>
            </w:r>
            <w:r w:rsidRPr="00D31912">
              <w:rPr>
                <w:spacing w:val="-11"/>
                <w:sz w:val="18"/>
              </w:rPr>
              <w:t xml:space="preserve"> </w:t>
            </w:r>
            <w:r w:rsidRPr="00D31912">
              <w:rPr>
                <w:spacing w:val="-2"/>
                <w:sz w:val="18"/>
              </w:rPr>
              <w:t xml:space="preserve">a </w:t>
            </w:r>
            <w:r w:rsidRPr="00D31912">
              <w:rPr>
                <w:spacing w:val="-6"/>
                <w:sz w:val="18"/>
              </w:rPr>
              <w:t>symbol, is included in a</w:t>
            </w:r>
            <w:r w:rsidRPr="00D31912">
              <w:rPr>
                <w:sz w:val="18"/>
              </w:rPr>
              <w:t xml:space="preserve"> </w:t>
            </w:r>
            <w:r w:rsidRPr="00D31912">
              <w:rPr>
                <w:spacing w:val="-6"/>
                <w:sz w:val="18"/>
              </w:rPr>
              <w:t>patient implant card or</w:t>
            </w:r>
            <w:r w:rsidRPr="00D31912">
              <w:rPr>
                <w:spacing w:val="-1"/>
                <w:sz w:val="18"/>
              </w:rPr>
              <w:t xml:space="preserve"> </w:t>
            </w:r>
            <w:r w:rsidRPr="00D31912">
              <w:rPr>
                <w:spacing w:val="-6"/>
                <w:sz w:val="18"/>
              </w:rPr>
              <w:t xml:space="preserve">patient </w:t>
            </w:r>
            <w:r w:rsidRPr="00D31912">
              <w:rPr>
                <w:sz w:val="18"/>
              </w:rPr>
              <w:t>information</w:t>
            </w:r>
            <w:r w:rsidRPr="00D31912">
              <w:rPr>
                <w:spacing w:val="-13"/>
                <w:sz w:val="18"/>
              </w:rPr>
              <w:t xml:space="preserve"> </w:t>
            </w:r>
            <w:r w:rsidRPr="00D31912">
              <w:rPr>
                <w:sz w:val="18"/>
              </w:rPr>
              <w:t>leaflet—at</w:t>
            </w:r>
            <w:r w:rsidRPr="00D31912">
              <w:rPr>
                <w:spacing w:val="-12"/>
                <w:sz w:val="18"/>
              </w:rPr>
              <w:t xml:space="preserve"> </w:t>
            </w:r>
            <w:r w:rsidRPr="00D31912">
              <w:rPr>
                <w:sz w:val="18"/>
              </w:rPr>
              <w:t>least</w:t>
            </w:r>
            <w:r w:rsidRPr="00D31912">
              <w:rPr>
                <w:spacing w:val="-13"/>
                <w:sz w:val="18"/>
              </w:rPr>
              <w:t xml:space="preserve"> </w:t>
            </w:r>
            <w:r w:rsidRPr="00D31912">
              <w:rPr>
                <w:sz w:val="18"/>
              </w:rPr>
              <w:t>1</w:t>
            </w:r>
            <w:r w:rsidRPr="00D31912">
              <w:rPr>
                <w:spacing w:val="-12"/>
                <w:sz w:val="18"/>
              </w:rPr>
              <w:t xml:space="preserve"> </w:t>
            </w:r>
            <w:r w:rsidRPr="00D31912">
              <w:rPr>
                <w:sz w:val="18"/>
              </w:rPr>
              <w:t>millimetre</w:t>
            </w:r>
            <w:r w:rsidRPr="00D31912">
              <w:rPr>
                <w:spacing w:val="-13"/>
                <w:sz w:val="18"/>
              </w:rPr>
              <w:t xml:space="preserve"> </w:t>
            </w:r>
            <w:r w:rsidRPr="00D31912">
              <w:rPr>
                <w:sz w:val="18"/>
              </w:rPr>
              <w:t>high.</w:t>
            </w:r>
          </w:p>
        </w:tc>
        <w:tc>
          <w:tcPr>
            <w:tcW w:w="1558" w:type="dxa"/>
          </w:tcPr>
          <w:p w:rsidR="00DF772F" w:rsidRPr="00D31912" w:rsidRDefault="00FB4536">
            <w:pPr>
              <w:pStyle w:val="TableParagraph"/>
              <w:spacing w:before="79"/>
              <w:rPr>
                <w:rFonts w:ascii="MS Gothic" w:hAnsi="MS Gothic"/>
                <w:sz w:val="18"/>
              </w:rPr>
            </w:pPr>
            <w:r w:rsidRPr="00D31912">
              <w:rPr>
                <w:rFonts w:ascii="MS Gothic" w:hAnsi="MS Gothic"/>
                <w:spacing w:val="-10"/>
                <w:sz w:val="18"/>
              </w:rPr>
              <w:t>☐</w:t>
            </w:r>
          </w:p>
        </w:tc>
        <w:tc>
          <w:tcPr>
            <w:tcW w:w="1844" w:type="dxa"/>
          </w:tcPr>
          <w:p w:rsidR="00DF772F" w:rsidRPr="00D31912" w:rsidRDefault="00FB4536">
            <w:pPr>
              <w:pStyle w:val="TableParagraph"/>
              <w:spacing w:before="79"/>
              <w:rPr>
                <w:rFonts w:ascii="MS Gothic" w:hAnsi="MS Gothic"/>
                <w:sz w:val="18"/>
              </w:rPr>
            </w:pPr>
            <w:r w:rsidRPr="00D31912">
              <w:rPr>
                <w:rFonts w:ascii="MS Gothic" w:hAnsi="MS Gothic"/>
                <w:spacing w:val="-10"/>
                <w:sz w:val="18"/>
              </w:rPr>
              <w:t>☐</w:t>
            </w:r>
          </w:p>
          <w:p w:rsidR="00DF772F" w:rsidRPr="00D31912" w:rsidRDefault="00FB4536">
            <w:pPr>
              <w:pStyle w:val="TableParagraph"/>
              <w:spacing w:before="83"/>
              <w:rPr>
                <w:sz w:val="18"/>
              </w:rPr>
            </w:pPr>
            <w:r w:rsidRPr="00D31912">
              <w:rPr>
                <w:sz w:val="18"/>
              </w:rPr>
              <w:t>Provide</w:t>
            </w:r>
            <w:r w:rsidRPr="00D31912">
              <w:rPr>
                <w:spacing w:val="-4"/>
                <w:sz w:val="18"/>
              </w:rPr>
              <w:t xml:space="preserve"> </w:t>
            </w:r>
            <w:r w:rsidRPr="00D31912">
              <w:rPr>
                <w:spacing w:val="-2"/>
                <w:sz w:val="18"/>
              </w:rPr>
              <w:t>Justification</w:t>
            </w:r>
          </w:p>
        </w:tc>
        <w:tc>
          <w:tcPr>
            <w:tcW w:w="2979" w:type="dxa"/>
          </w:tcPr>
          <w:p w:rsidR="00DF772F" w:rsidRPr="00D31912" w:rsidRDefault="00FB4536">
            <w:pPr>
              <w:pStyle w:val="TableParagraph"/>
              <w:spacing w:before="78"/>
              <w:ind w:left="106" w:right="928"/>
              <w:jc w:val="both"/>
              <w:rPr>
                <w:sz w:val="18"/>
              </w:rPr>
            </w:pPr>
            <w:r w:rsidRPr="00D31912">
              <w:rPr>
                <w:sz w:val="18"/>
              </w:rPr>
              <w:t>List</w:t>
            </w:r>
            <w:r w:rsidRPr="00D31912">
              <w:rPr>
                <w:spacing w:val="-10"/>
                <w:sz w:val="18"/>
              </w:rPr>
              <w:t xml:space="preserve"> </w:t>
            </w:r>
            <w:r w:rsidRPr="00D31912">
              <w:rPr>
                <w:sz w:val="18"/>
              </w:rPr>
              <w:t>here</w:t>
            </w:r>
            <w:r w:rsidRPr="00D31912">
              <w:rPr>
                <w:spacing w:val="-10"/>
                <w:sz w:val="18"/>
              </w:rPr>
              <w:t xml:space="preserve"> </w:t>
            </w:r>
            <w:r w:rsidRPr="00D31912">
              <w:rPr>
                <w:sz w:val="18"/>
              </w:rPr>
              <w:t>the</w:t>
            </w:r>
            <w:r w:rsidRPr="00D31912">
              <w:rPr>
                <w:spacing w:val="-10"/>
                <w:sz w:val="18"/>
              </w:rPr>
              <w:t xml:space="preserve"> </w:t>
            </w:r>
            <w:r w:rsidRPr="00D31912">
              <w:rPr>
                <w:sz w:val="18"/>
              </w:rPr>
              <w:t>standards</w:t>
            </w:r>
            <w:r w:rsidRPr="00D31912">
              <w:rPr>
                <w:spacing w:val="-8"/>
                <w:sz w:val="18"/>
              </w:rPr>
              <w:t xml:space="preserve"> </w:t>
            </w:r>
            <w:r w:rsidRPr="00D31912">
              <w:rPr>
                <w:sz w:val="18"/>
              </w:rPr>
              <w:t>/ procedures</w:t>
            </w:r>
            <w:r w:rsidRPr="00D31912">
              <w:rPr>
                <w:spacing w:val="-3"/>
                <w:sz w:val="18"/>
              </w:rPr>
              <w:t xml:space="preserve"> </w:t>
            </w:r>
            <w:r w:rsidRPr="00D31912">
              <w:rPr>
                <w:sz w:val="18"/>
              </w:rPr>
              <w:t>applied</w:t>
            </w:r>
            <w:r w:rsidRPr="00D31912">
              <w:rPr>
                <w:spacing w:val="-4"/>
                <w:sz w:val="18"/>
              </w:rPr>
              <w:t xml:space="preserve"> </w:t>
            </w:r>
            <w:r w:rsidRPr="00D31912">
              <w:rPr>
                <w:sz w:val="18"/>
              </w:rPr>
              <w:t xml:space="preserve">with </w:t>
            </w:r>
            <w:r w:rsidRPr="00D31912">
              <w:rPr>
                <w:spacing w:val="-2"/>
                <w:sz w:val="18"/>
              </w:rPr>
              <w:t>justification</w:t>
            </w:r>
          </w:p>
        </w:tc>
        <w:tc>
          <w:tcPr>
            <w:tcW w:w="3063" w:type="dxa"/>
          </w:tcPr>
          <w:p w:rsidR="00DF772F" w:rsidRPr="00D31912" w:rsidRDefault="00FB4536">
            <w:pPr>
              <w:pStyle w:val="TableParagraph"/>
              <w:spacing w:before="78"/>
              <w:ind w:left="106" w:right="86"/>
              <w:rPr>
                <w:sz w:val="18"/>
              </w:rPr>
            </w:pPr>
            <w:r w:rsidRPr="00D31912">
              <w:rPr>
                <w:sz w:val="18"/>
              </w:rPr>
              <w:t>Include direct reference to documents within the manufacturer’s</w:t>
            </w:r>
            <w:r w:rsidRPr="00D31912">
              <w:rPr>
                <w:spacing w:val="-15"/>
                <w:sz w:val="18"/>
              </w:rPr>
              <w:t xml:space="preserve"> </w:t>
            </w:r>
            <w:r w:rsidRPr="00D31912">
              <w:rPr>
                <w:sz w:val="18"/>
              </w:rPr>
              <w:t>quality</w:t>
            </w:r>
            <w:r w:rsidRPr="00D31912">
              <w:rPr>
                <w:spacing w:val="-12"/>
                <w:sz w:val="18"/>
              </w:rPr>
              <w:t xml:space="preserve"> </w:t>
            </w:r>
            <w:r w:rsidRPr="00D31912">
              <w:rPr>
                <w:sz w:val="18"/>
              </w:rPr>
              <w:t>system</w:t>
            </w:r>
          </w:p>
        </w:tc>
      </w:tr>
    </w:tbl>
    <w:p w:rsidR="00DF772F" w:rsidRPr="00D31912" w:rsidRDefault="00FB4536">
      <w:pPr>
        <w:pStyle w:val="Corpodetexto"/>
        <w:spacing w:before="88"/>
        <w:rPr>
          <w:rFonts w:ascii="Arial"/>
          <w:b/>
        </w:rPr>
      </w:pPr>
      <w:r w:rsidRPr="00D31912">
        <w:rPr>
          <w:rFonts w:ascii="Arial"/>
          <w:b/>
          <w:noProof/>
        </w:rPr>
        <mc:AlternateContent>
          <mc:Choice Requires="wps">
            <w:drawing>
              <wp:anchor distT="0" distB="0" distL="0" distR="0" simplePos="0" relativeHeight="251665920" behindDoc="1" locked="0" layoutInCell="1" allowOverlap="1">
                <wp:simplePos x="0" y="0"/>
                <wp:positionH relativeFrom="page">
                  <wp:posOffset>448056</wp:posOffset>
                </wp:positionH>
                <wp:positionV relativeFrom="paragraph">
                  <wp:posOffset>217423</wp:posOffset>
                </wp:positionV>
                <wp:extent cx="9784080" cy="18415"/>
                <wp:effectExtent l="0" t="0" r="0" b="0"/>
                <wp:wrapTopAndBottom/>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784080" cy="18415"/>
                        </a:xfrm>
                        <a:custGeom>
                          <a:avLst/>
                          <a:gdLst/>
                          <a:ahLst/>
                          <a:cxnLst/>
                          <a:rect l="l" t="t" r="r" b="b"/>
                          <a:pathLst>
                            <a:path w="9784080" h="18415">
                              <a:moveTo>
                                <a:pt x="9784080" y="12192"/>
                              </a:moveTo>
                              <a:lnTo>
                                <a:pt x="0" y="12192"/>
                              </a:lnTo>
                              <a:lnTo>
                                <a:pt x="0" y="18288"/>
                              </a:lnTo>
                              <a:lnTo>
                                <a:pt x="9784080" y="18288"/>
                              </a:lnTo>
                              <a:lnTo>
                                <a:pt x="9784080" y="12192"/>
                              </a:lnTo>
                              <a:close/>
                            </a:path>
                            <a:path w="9784080" h="18415">
                              <a:moveTo>
                                <a:pt x="9784080" y="0"/>
                              </a:moveTo>
                              <a:lnTo>
                                <a:pt x="0" y="0"/>
                              </a:lnTo>
                              <a:lnTo>
                                <a:pt x="0" y="6096"/>
                              </a:lnTo>
                              <a:lnTo>
                                <a:pt x="9784080" y="6096"/>
                              </a:lnTo>
                              <a:lnTo>
                                <a:pt x="978408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9931818" id="Graphic 20" o:spid="_x0000_s1026" style="position:absolute;margin-left:35.3pt;margin-top:17.1pt;width:770.4pt;height:1.45pt;z-index:-251650560;visibility:visible;mso-wrap-style:square;mso-wrap-distance-left:0;mso-wrap-distance-top:0;mso-wrap-distance-right:0;mso-wrap-distance-bottom:0;mso-position-horizontal:absolute;mso-position-horizontal-relative:page;mso-position-vertical:absolute;mso-position-vertical-relative:text;v-text-anchor:top" coordsize="978408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" path="m9784080,12192l,12192r,6096l9784080,18288r,-6096xem9784080,l,,,6096r9784080,l9784080,xe" fillcolor="black" stroked="f">
                <v:path arrowok="t"/>
                <w10:wrap type="topAndBottom" anchorx="page"/>
              </v:shape>
            </w:pict>
          </mc:Fallback>
        </mc:AlternateContent>
      </w:r>
    </w:p>
    <w:p w:rsidR="00DF772F" w:rsidRPr="00D31912" w:rsidRDefault="00FB4536">
      <w:pPr>
        <w:spacing w:before="355" w:after="4"/>
        <w:ind w:left="153"/>
        <w:rPr>
          <w:rFonts w:ascii="Arial" w:hAnsi="Arial"/>
          <w:b/>
          <w:sz w:val="32"/>
        </w:rPr>
      </w:pPr>
      <w:r w:rsidRPr="00D31912">
        <w:rPr>
          <w:rFonts w:ascii="Arial" w:hAnsi="Arial"/>
          <w:b/>
          <w:sz w:val="32"/>
        </w:rPr>
        <w:t>EP</w:t>
      </w:r>
      <w:r w:rsidRPr="00D31912">
        <w:rPr>
          <w:rFonts w:ascii="Arial" w:hAnsi="Arial"/>
          <w:b/>
          <w:spacing w:val="-11"/>
          <w:sz w:val="32"/>
        </w:rPr>
        <w:t xml:space="preserve"> </w:t>
      </w:r>
      <w:r w:rsidRPr="00D31912">
        <w:rPr>
          <w:rFonts w:ascii="Arial" w:hAnsi="Arial"/>
          <w:b/>
          <w:sz w:val="32"/>
        </w:rPr>
        <w:t>13B:</w:t>
      </w:r>
      <w:r w:rsidRPr="00D31912">
        <w:rPr>
          <w:rFonts w:ascii="Arial" w:hAnsi="Arial"/>
          <w:b/>
          <w:spacing w:val="-10"/>
          <w:sz w:val="32"/>
        </w:rPr>
        <w:t xml:space="preserve"> </w:t>
      </w:r>
      <w:r w:rsidRPr="00D31912">
        <w:rPr>
          <w:rFonts w:ascii="Arial" w:hAnsi="Arial"/>
          <w:b/>
          <w:sz w:val="32"/>
        </w:rPr>
        <w:t>Software—version</w:t>
      </w:r>
      <w:r w:rsidRPr="00D31912">
        <w:rPr>
          <w:rFonts w:ascii="Arial" w:hAnsi="Arial"/>
          <w:b/>
          <w:spacing w:val="-11"/>
          <w:sz w:val="32"/>
        </w:rPr>
        <w:t xml:space="preserve"> </w:t>
      </w:r>
      <w:r w:rsidRPr="00D31912">
        <w:rPr>
          <w:rFonts w:ascii="Arial" w:hAnsi="Arial"/>
          <w:b/>
          <w:sz w:val="32"/>
        </w:rPr>
        <w:t>numbers</w:t>
      </w:r>
      <w:r w:rsidRPr="00D31912">
        <w:rPr>
          <w:rFonts w:ascii="Arial" w:hAnsi="Arial"/>
          <w:b/>
          <w:spacing w:val="-11"/>
          <w:sz w:val="32"/>
        </w:rPr>
        <w:t xml:space="preserve"> </w:t>
      </w:r>
      <w:r w:rsidRPr="00D31912">
        <w:rPr>
          <w:rFonts w:ascii="Arial" w:hAnsi="Arial"/>
          <w:b/>
          <w:sz w:val="32"/>
        </w:rPr>
        <w:t>and</w:t>
      </w:r>
      <w:r w:rsidRPr="00D31912">
        <w:rPr>
          <w:rFonts w:ascii="Arial" w:hAnsi="Arial"/>
          <w:b/>
          <w:spacing w:val="-11"/>
          <w:sz w:val="32"/>
        </w:rPr>
        <w:t xml:space="preserve"> </w:t>
      </w:r>
      <w:r w:rsidRPr="00D31912">
        <w:rPr>
          <w:rFonts w:ascii="Arial" w:hAnsi="Arial"/>
          <w:b/>
          <w:sz w:val="32"/>
        </w:rPr>
        <w:t>build</w:t>
      </w:r>
      <w:r w:rsidRPr="00D31912">
        <w:rPr>
          <w:rFonts w:ascii="Arial" w:hAnsi="Arial"/>
          <w:b/>
          <w:spacing w:val="-11"/>
          <w:sz w:val="32"/>
        </w:rPr>
        <w:t xml:space="preserve"> </w:t>
      </w:r>
      <w:r w:rsidRPr="00D31912">
        <w:rPr>
          <w:rFonts w:ascii="Arial" w:hAnsi="Arial"/>
          <w:b/>
          <w:spacing w:val="-2"/>
          <w:sz w:val="32"/>
        </w:rPr>
        <w:t>numbers</w:t>
      </w:r>
    </w:p>
    <w:tbl>
      <w:tblPr>
        <w:tblStyle w:val="TableNormal"/>
        <w:tblW w:w="0" w:type="auto"/>
        <w:tblInd w:w="159" w:type="dxa"/>
        <w:tblBorders>
          <w:top w:val="single" w:sz="4" w:space="0" w:color="001770"/>
          <w:left w:val="single" w:sz="4" w:space="0" w:color="001770"/>
          <w:bottom w:val="single" w:sz="4" w:space="0" w:color="001770"/>
          <w:right w:val="single" w:sz="4" w:space="0" w:color="001770"/>
          <w:insideH w:val="single" w:sz="4" w:space="0" w:color="001770"/>
          <w:insideV w:val="single" w:sz="4" w:space="0" w:color="001770"/>
        </w:tblBorders>
        <w:tblLayout w:type="fixed"/>
        <w:tblLook w:val="01E0" w:firstRow="1" w:lastRow="1" w:firstColumn="1" w:lastColumn="1" w:noHBand="0" w:noVBand="0"/>
      </w:tblPr>
      <w:tblGrid>
        <w:gridCol w:w="754"/>
        <w:gridCol w:w="5197"/>
        <w:gridCol w:w="1558"/>
        <w:gridCol w:w="1844"/>
        <w:gridCol w:w="3018"/>
        <w:gridCol w:w="3025"/>
      </w:tblGrid>
      <w:tr w:rsidR="00D31912" w:rsidRPr="00D31912">
        <w:trPr>
          <w:trHeight w:val="852"/>
        </w:trPr>
        <w:tc>
          <w:tcPr>
            <w:tcW w:w="5951" w:type="dxa"/>
            <w:gridSpan w:val="2"/>
            <w:shd w:val="clear" w:color="auto" w:fill="DEE7F7"/>
          </w:tcPr>
          <w:p w:rsidR="00DF772F" w:rsidRPr="00D31912" w:rsidRDefault="00FB4536">
            <w:pPr>
              <w:pStyle w:val="TableParagraph"/>
              <w:spacing w:before="148"/>
              <w:rPr>
                <w:rFonts w:ascii="Arial"/>
                <w:b/>
              </w:rPr>
            </w:pPr>
            <w:r w:rsidRPr="00D31912">
              <w:rPr>
                <w:rFonts w:ascii="Arial"/>
                <w:b/>
              </w:rPr>
              <w:t>Part</w:t>
            </w:r>
            <w:r w:rsidRPr="00D31912">
              <w:rPr>
                <w:rFonts w:ascii="Arial"/>
                <w:b/>
                <w:spacing w:val="1"/>
              </w:rPr>
              <w:t xml:space="preserve"> </w:t>
            </w:r>
            <w:r w:rsidRPr="00D31912">
              <w:rPr>
                <w:rFonts w:ascii="Arial"/>
                <w:b/>
                <w:spacing w:val="-5"/>
              </w:rPr>
              <w:t>2.</w:t>
            </w:r>
          </w:p>
          <w:p w:rsidR="00DF772F" w:rsidRPr="00D31912" w:rsidRDefault="00FB4536">
            <w:pPr>
              <w:pStyle w:val="TableParagraph"/>
              <w:spacing w:before="81"/>
              <w:rPr>
                <w:rFonts w:ascii="Arial"/>
                <w:b/>
              </w:rPr>
            </w:pPr>
            <w:r w:rsidRPr="00D31912">
              <w:rPr>
                <w:rFonts w:ascii="Arial"/>
                <w:b/>
              </w:rPr>
              <w:t>PRINCIPLES</w:t>
            </w:r>
            <w:r w:rsidRPr="00D31912">
              <w:rPr>
                <w:rFonts w:ascii="Arial"/>
                <w:b/>
                <w:spacing w:val="-7"/>
              </w:rPr>
              <w:t xml:space="preserve"> </w:t>
            </w:r>
            <w:r w:rsidRPr="00D31912">
              <w:rPr>
                <w:rFonts w:ascii="Arial"/>
                <w:b/>
              </w:rPr>
              <w:t>ABOUT</w:t>
            </w:r>
            <w:r w:rsidRPr="00D31912">
              <w:rPr>
                <w:rFonts w:ascii="Arial"/>
                <w:b/>
                <w:spacing w:val="-9"/>
              </w:rPr>
              <w:t xml:space="preserve"> </w:t>
            </w:r>
            <w:r w:rsidRPr="00D31912">
              <w:rPr>
                <w:rFonts w:ascii="Arial"/>
                <w:b/>
              </w:rPr>
              <w:t>DESIGN</w:t>
            </w:r>
            <w:r w:rsidRPr="00D31912">
              <w:rPr>
                <w:rFonts w:ascii="Arial"/>
                <w:b/>
                <w:spacing w:val="-7"/>
              </w:rPr>
              <w:t xml:space="preserve"> </w:t>
            </w:r>
            <w:r w:rsidRPr="00D31912">
              <w:rPr>
                <w:rFonts w:ascii="Arial"/>
                <w:b/>
              </w:rPr>
              <w:t>AND</w:t>
            </w:r>
            <w:r w:rsidRPr="00D31912">
              <w:rPr>
                <w:rFonts w:ascii="Arial"/>
                <w:b/>
                <w:spacing w:val="-7"/>
              </w:rPr>
              <w:t xml:space="preserve"> </w:t>
            </w:r>
            <w:r w:rsidRPr="00D31912">
              <w:rPr>
                <w:rFonts w:ascii="Arial"/>
                <w:b/>
                <w:spacing w:val="-2"/>
              </w:rPr>
              <w:t>CONSTRUCTION</w:t>
            </w:r>
          </w:p>
        </w:tc>
        <w:tc>
          <w:tcPr>
            <w:tcW w:w="1558" w:type="dxa"/>
            <w:vMerge w:val="restart"/>
            <w:shd w:val="clear" w:color="auto" w:fill="DEE7F7"/>
          </w:tcPr>
          <w:p w:rsidR="00DF772F" w:rsidRPr="00D31912" w:rsidRDefault="00FB4536">
            <w:pPr>
              <w:pStyle w:val="TableParagraph"/>
              <w:spacing w:before="76"/>
              <w:ind w:left="220"/>
              <w:rPr>
                <w:rFonts w:ascii="Arial"/>
                <w:b/>
              </w:rPr>
            </w:pPr>
            <w:r w:rsidRPr="00D31912">
              <w:rPr>
                <w:rFonts w:ascii="Arial"/>
                <w:b/>
                <w:spacing w:val="-2"/>
              </w:rPr>
              <w:t>Applicable</w:t>
            </w:r>
          </w:p>
        </w:tc>
        <w:tc>
          <w:tcPr>
            <w:tcW w:w="1844" w:type="dxa"/>
            <w:vMerge w:val="restart"/>
            <w:shd w:val="clear" w:color="auto" w:fill="DEE7F7"/>
          </w:tcPr>
          <w:p w:rsidR="00DF772F" w:rsidRPr="00D31912" w:rsidRDefault="00FB4536">
            <w:pPr>
              <w:pStyle w:val="TableParagraph"/>
              <w:spacing w:before="76"/>
              <w:ind w:left="126" w:right="14"/>
              <w:jc w:val="center"/>
              <w:rPr>
                <w:rFonts w:ascii="Arial"/>
                <w:b/>
              </w:rPr>
            </w:pPr>
            <w:r w:rsidRPr="00D31912">
              <w:rPr>
                <w:rFonts w:ascii="Arial"/>
                <w:b/>
              </w:rPr>
              <w:t>Not</w:t>
            </w:r>
            <w:r w:rsidRPr="00D31912">
              <w:rPr>
                <w:rFonts w:ascii="Arial"/>
                <w:b/>
                <w:spacing w:val="-1"/>
              </w:rPr>
              <w:t xml:space="preserve"> </w:t>
            </w:r>
            <w:r w:rsidRPr="00D31912">
              <w:rPr>
                <w:rFonts w:ascii="Arial"/>
                <w:b/>
                <w:spacing w:val="-2"/>
              </w:rPr>
              <w:t>applicable</w:t>
            </w:r>
          </w:p>
          <w:p w:rsidR="00DF772F" w:rsidRPr="00D31912" w:rsidRDefault="00FB4536">
            <w:pPr>
              <w:pStyle w:val="TableParagraph"/>
              <w:ind w:left="126"/>
              <w:jc w:val="center"/>
              <w:rPr>
                <w:rFonts w:ascii="Arial"/>
                <w:b/>
                <w:sz w:val="16"/>
              </w:rPr>
            </w:pPr>
            <w:r w:rsidRPr="00D31912">
              <w:rPr>
                <w:rFonts w:ascii="Arial"/>
                <w:b/>
                <w:spacing w:val="-6"/>
                <w:sz w:val="16"/>
              </w:rPr>
              <w:t>Justification</w:t>
            </w:r>
            <w:r w:rsidRPr="00D31912">
              <w:rPr>
                <w:rFonts w:ascii="Arial"/>
                <w:b/>
                <w:spacing w:val="-12"/>
                <w:sz w:val="16"/>
              </w:rPr>
              <w:t xml:space="preserve"> </w:t>
            </w:r>
            <w:r w:rsidRPr="00D31912">
              <w:rPr>
                <w:rFonts w:ascii="Arial"/>
                <w:b/>
                <w:spacing w:val="-6"/>
                <w:sz w:val="16"/>
              </w:rPr>
              <w:t>must</w:t>
            </w:r>
            <w:r w:rsidRPr="00D31912">
              <w:rPr>
                <w:rFonts w:ascii="Arial"/>
                <w:b/>
                <w:spacing w:val="-10"/>
                <w:sz w:val="16"/>
              </w:rPr>
              <w:t xml:space="preserve"> </w:t>
            </w:r>
            <w:r w:rsidRPr="00D31912">
              <w:rPr>
                <w:rFonts w:ascii="Arial"/>
                <w:b/>
                <w:spacing w:val="-6"/>
                <w:sz w:val="16"/>
              </w:rPr>
              <w:t>be</w:t>
            </w:r>
            <w:r w:rsidRPr="00D31912">
              <w:rPr>
                <w:rFonts w:ascii="Arial"/>
                <w:b/>
                <w:sz w:val="16"/>
              </w:rPr>
              <w:t xml:space="preserve"> provided</w:t>
            </w:r>
            <w:r w:rsidRPr="00D31912">
              <w:rPr>
                <w:rFonts w:ascii="Arial"/>
                <w:b/>
                <w:spacing w:val="-12"/>
                <w:sz w:val="16"/>
              </w:rPr>
              <w:t xml:space="preserve"> </w:t>
            </w:r>
            <w:r w:rsidRPr="00D31912">
              <w:rPr>
                <w:rFonts w:ascii="Arial"/>
                <w:b/>
                <w:sz w:val="16"/>
              </w:rPr>
              <w:t>below</w:t>
            </w:r>
          </w:p>
        </w:tc>
        <w:tc>
          <w:tcPr>
            <w:tcW w:w="3018" w:type="dxa"/>
            <w:vMerge w:val="restart"/>
            <w:shd w:val="clear" w:color="auto" w:fill="DEE7F7"/>
          </w:tcPr>
          <w:p w:rsidR="00DF772F" w:rsidRPr="00D31912" w:rsidRDefault="00FB4536">
            <w:pPr>
              <w:pStyle w:val="TableParagraph"/>
              <w:spacing w:before="76"/>
              <w:ind w:left="219"/>
              <w:rPr>
                <w:rFonts w:ascii="Arial"/>
                <w:b/>
              </w:rPr>
            </w:pPr>
            <w:r w:rsidRPr="00D31912">
              <w:rPr>
                <w:rFonts w:ascii="Arial"/>
                <w:b/>
              </w:rPr>
              <w:t>Medical</w:t>
            </w:r>
            <w:r w:rsidRPr="00D31912">
              <w:rPr>
                <w:rFonts w:ascii="Arial"/>
                <w:b/>
                <w:spacing w:val="-11"/>
              </w:rPr>
              <w:t xml:space="preserve"> </w:t>
            </w:r>
            <w:r w:rsidRPr="00D31912">
              <w:rPr>
                <w:rFonts w:ascii="Arial"/>
                <w:b/>
              </w:rPr>
              <w:t>Devices</w:t>
            </w:r>
            <w:r w:rsidRPr="00D31912">
              <w:rPr>
                <w:rFonts w:ascii="Arial"/>
                <w:b/>
                <w:spacing w:val="-14"/>
              </w:rPr>
              <w:t xml:space="preserve"> </w:t>
            </w:r>
            <w:r w:rsidRPr="00D31912">
              <w:rPr>
                <w:rFonts w:ascii="Arial"/>
                <w:b/>
              </w:rPr>
              <w:t>/</w:t>
            </w:r>
            <w:r w:rsidRPr="00D31912">
              <w:rPr>
                <w:rFonts w:ascii="Arial"/>
                <w:b/>
                <w:spacing w:val="-13"/>
              </w:rPr>
              <w:t xml:space="preserve"> </w:t>
            </w:r>
            <w:r w:rsidRPr="00D31912">
              <w:rPr>
                <w:rFonts w:ascii="Arial"/>
                <w:b/>
              </w:rPr>
              <w:t>IVD standard or other procedure applied</w:t>
            </w:r>
          </w:p>
        </w:tc>
        <w:tc>
          <w:tcPr>
            <w:tcW w:w="3025" w:type="dxa"/>
            <w:vMerge w:val="restart"/>
            <w:shd w:val="clear" w:color="auto" w:fill="DEE7F7"/>
          </w:tcPr>
          <w:p w:rsidR="00DF772F" w:rsidRPr="00D31912" w:rsidRDefault="00FB4536">
            <w:pPr>
              <w:pStyle w:val="TableParagraph"/>
              <w:spacing w:before="76"/>
              <w:ind w:left="216"/>
              <w:rPr>
                <w:rFonts w:ascii="Arial"/>
                <w:b/>
              </w:rPr>
            </w:pPr>
            <w:r w:rsidRPr="00D31912">
              <w:rPr>
                <w:rFonts w:ascii="Arial"/>
                <w:b/>
              </w:rPr>
              <w:t>Evidence</w:t>
            </w:r>
            <w:r w:rsidRPr="00D31912">
              <w:rPr>
                <w:rFonts w:ascii="Arial"/>
                <w:b/>
                <w:spacing w:val="-4"/>
              </w:rPr>
              <w:t xml:space="preserve"> </w:t>
            </w:r>
            <w:r w:rsidRPr="00D31912">
              <w:rPr>
                <w:rFonts w:ascii="Arial"/>
                <w:b/>
              </w:rPr>
              <w:t>of</w:t>
            </w:r>
            <w:r w:rsidRPr="00D31912">
              <w:rPr>
                <w:rFonts w:ascii="Arial"/>
                <w:b/>
                <w:spacing w:val="-2"/>
              </w:rPr>
              <w:t xml:space="preserve"> compliance</w:t>
            </w:r>
          </w:p>
          <w:p w:rsidR="00DF772F" w:rsidRPr="00D31912" w:rsidRDefault="00FB4536">
            <w:pPr>
              <w:pStyle w:val="TableParagraph"/>
              <w:ind w:left="228" w:right="108" w:hanging="4"/>
              <w:jc w:val="center"/>
              <w:rPr>
                <w:rFonts w:ascii="Arial" w:hAnsi="Arial"/>
                <w:b/>
                <w:sz w:val="16"/>
              </w:rPr>
            </w:pPr>
            <w:r w:rsidRPr="00D31912">
              <w:rPr>
                <w:rFonts w:ascii="Arial" w:hAnsi="Arial"/>
                <w:b/>
                <w:sz w:val="16"/>
              </w:rPr>
              <w:t>Include</w:t>
            </w:r>
            <w:r w:rsidRPr="00D31912">
              <w:rPr>
                <w:rFonts w:ascii="Arial" w:hAnsi="Arial"/>
                <w:b/>
                <w:spacing w:val="-2"/>
                <w:sz w:val="16"/>
              </w:rPr>
              <w:t xml:space="preserve"> </w:t>
            </w:r>
            <w:r w:rsidRPr="00D31912">
              <w:rPr>
                <w:rFonts w:ascii="Arial" w:hAnsi="Arial"/>
                <w:b/>
                <w:sz w:val="16"/>
              </w:rPr>
              <w:t xml:space="preserve">direct reference to </w:t>
            </w:r>
            <w:r w:rsidRPr="00D31912">
              <w:rPr>
                <w:rFonts w:ascii="Arial" w:hAnsi="Arial"/>
                <w:b/>
                <w:spacing w:val="-6"/>
                <w:sz w:val="16"/>
              </w:rPr>
              <w:t>documents</w:t>
            </w:r>
            <w:r w:rsidRPr="00D31912">
              <w:rPr>
                <w:rFonts w:ascii="Arial" w:hAnsi="Arial"/>
                <w:b/>
                <w:spacing w:val="-7"/>
                <w:sz w:val="16"/>
              </w:rPr>
              <w:t xml:space="preserve"> </w:t>
            </w:r>
            <w:r w:rsidRPr="00D31912">
              <w:rPr>
                <w:rFonts w:ascii="Arial" w:hAnsi="Arial"/>
                <w:b/>
                <w:spacing w:val="-6"/>
                <w:sz w:val="16"/>
              </w:rPr>
              <w:t>within the</w:t>
            </w:r>
            <w:r w:rsidRPr="00D31912">
              <w:rPr>
                <w:rFonts w:ascii="Arial" w:hAnsi="Arial"/>
                <w:b/>
                <w:spacing w:val="-7"/>
                <w:sz w:val="16"/>
              </w:rPr>
              <w:t xml:space="preserve"> </w:t>
            </w:r>
            <w:r w:rsidRPr="00D31912">
              <w:rPr>
                <w:rFonts w:ascii="Arial" w:hAnsi="Arial"/>
                <w:b/>
                <w:spacing w:val="-6"/>
                <w:sz w:val="16"/>
              </w:rPr>
              <w:t>manufacturer’s</w:t>
            </w:r>
            <w:r w:rsidRPr="00D31912">
              <w:rPr>
                <w:rFonts w:ascii="Arial" w:hAnsi="Arial"/>
                <w:b/>
                <w:sz w:val="16"/>
              </w:rPr>
              <w:t xml:space="preserve"> quality</w:t>
            </w:r>
            <w:r w:rsidRPr="00D31912">
              <w:rPr>
                <w:rFonts w:ascii="Arial" w:hAnsi="Arial"/>
                <w:b/>
                <w:spacing w:val="-17"/>
                <w:sz w:val="16"/>
              </w:rPr>
              <w:t xml:space="preserve"> </w:t>
            </w:r>
            <w:r w:rsidRPr="00D31912">
              <w:rPr>
                <w:rFonts w:ascii="Arial" w:hAnsi="Arial"/>
                <w:b/>
                <w:sz w:val="16"/>
              </w:rPr>
              <w:t>system</w:t>
            </w:r>
          </w:p>
        </w:tc>
      </w:tr>
      <w:tr w:rsidR="00D31912" w:rsidRPr="00D31912">
        <w:trPr>
          <w:trHeight w:val="395"/>
        </w:trPr>
        <w:tc>
          <w:tcPr>
            <w:tcW w:w="754" w:type="dxa"/>
            <w:shd w:val="clear" w:color="auto" w:fill="DEE7F7"/>
          </w:tcPr>
          <w:p w:rsidR="00DF772F" w:rsidRPr="00D31912" w:rsidRDefault="00FB4536">
            <w:pPr>
              <w:pStyle w:val="TableParagraph"/>
              <w:spacing w:before="74"/>
              <w:rPr>
                <w:rFonts w:ascii="Arial"/>
                <w:b/>
              </w:rPr>
            </w:pPr>
            <w:r w:rsidRPr="00D31912">
              <w:rPr>
                <w:rFonts w:ascii="Arial"/>
                <w:b/>
                <w:spacing w:val="-5"/>
              </w:rPr>
              <w:t>13B</w:t>
            </w:r>
          </w:p>
        </w:tc>
        <w:tc>
          <w:tcPr>
            <w:tcW w:w="5197" w:type="dxa"/>
            <w:shd w:val="clear" w:color="auto" w:fill="DEE7F7"/>
          </w:tcPr>
          <w:p w:rsidR="00DF772F" w:rsidRPr="00D31912" w:rsidRDefault="00FB4536">
            <w:pPr>
              <w:pStyle w:val="TableParagraph"/>
              <w:spacing w:before="76"/>
              <w:rPr>
                <w:rFonts w:ascii="Arial" w:hAnsi="Arial"/>
                <w:b/>
                <w:i/>
              </w:rPr>
            </w:pPr>
            <w:r w:rsidRPr="00D31912">
              <w:rPr>
                <w:rFonts w:ascii="Arial" w:hAnsi="Arial"/>
                <w:b/>
                <w:i/>
              </w:rPr>
              <w:t>Software—version</w:t>
            </w:r>
            <w:r w:rsidRPr="00D31912">
              <w:rPr>
                <w:rFonts w:ascii="Arial" w:hAnsi="Arial"/>
                <w:b/>
                <w:i/>
                <w:spacing w:val="-9"/>
              </w:rPr>
              <w:t xml:space="preserve"> </w:t>
            </w:r>
            <w:r w:rsidRPr="00D31912">
              <w:rPr>
                <w:rFonts w:ascii="Arial" w:hAnsi="Arial"/>
                <w:b/>
                <w:i/>
              </w:rPr>
              <w:t>numbers</w:t>
            </w:r>
            <w:r w:rsidRPr="00D31912">
              <w:rPr>
                <w:rFonts w:ascii="Arial" w:hAnsi="Arial"/>
                <w:b/>
                <w:i/>
                <w:spacing w:val="-6"/>
              </w:rPr>
              <w:t xml:space="preserve"> </w:t>
            </w:r>
            <w:r w:rsidRPr="00D31912">
              <w:rPr>
                <w:rFonts w:ascii="Arial" w:hAnsi="Arial"/>
                <w:b/>
                <w:i/>
              </w:rPr>
              <w:t>and</w:t>
            </w:r>
            <w:r w:rsidRPr="00D31912">
              <w:rPr>
                <w:rFonts w:ascii="Arial" w:hAnsi="Arial"/>
                <w:b/>
                <w:i/>
                <w:spacing w:val="-8"/>
              </w:rPr>
              <w:t xml:space="preserve"> </w:t>
            </w:r>
            <w:r w:rsidRPr="00D31912">
              <w:rPr>
                <w:rFonts w:ascii="Arial" w:hAnsi="Arial"/>
                <w:b/>
                <w:i/>
              </w:rPr>
              <w:t>build</w:t>
            </w:r>
            <w:r w:rsidRPr="00D31912">
              <w:rPr>
                <w:rFonts w:ascii="Arial" w:hAnsi="Arial"/>
                <w:b/>
                <w:i/>
                <w:spacing w:val="-7"/>
              </w:rPr>
              <w:t xml:space="preserve"> </w:t>
            </w:r>
            <w:r w:rsidRPr="00D31912">
              <w:rPr>
                <w:rFonts w:ascii="Arial" w:hAnsi="Arial"/>
                <w:b/>
                <w:i/>
                <w:spacing w:val="-2"/>
              </w:rPr>
              <w:t>numbers</w:t>
            </w:r>
          </w:p>
        </w:tc>
        <w:tc>
          <w:tcPr>
            <w:tcW w:w="1558" w:type="dxa"/>
            <w:vMerge/>
            <w:tcBorders>
              <w:top w:val="nil"/>
            </w:tcBorders>
            <w:shd w:val="clear" w:color="auto" w:fill="DEE7F7"/>
          </w:tcPr>
          <w:p w:rsidR="00DF772F" w:rsidRPr="00D31912" w:rsidRDefault="00DF772F">
            <w:pPr>
              <w:rPr>
                <w:sz w:val="2"/>
                <w:szCs w:val="2"/>
              </w:rPr>
            </w:pPr>
          </w:p>
        </w:tc>
        <w:tc>
          <w:tcPr>
            <w:tcW w:w="1844" w:type="dxa"/>
            <w:vMerge/>
            <w:tcBorders>
              <w:top w:val="nil"/>
            </w:tcBorders>
            <w:shd w:val="clear" w:color="auto" w:fill="DEE7F7"/>
          </w:tcPr>
          <w:p w:rsidR="00DF772F" w:rsidRPr="00D31912" w:rsidRDefault="00DF772F">
            <w:pPr>
              <w:rPr>
                <w:sz w:val="2"/>
                <w:szCs w:val="2"/>
              </w:rPr>
            </w:pPr>
          </w:p>
        </w:tc>
        <w:tc>
          <w:tcPr>
            <w:tcW w:w="3018" w:type="dxa"/>
            <w:vMerge/>
            <w:tcBorders>
              <w:top w:val="nil"/>
            </w:tcBorders>
            <w:shd w:val="clear" w:color="auto" w:fill="DEE7F7"/>
          </w:tcPr>
          <w:p w:rsidR="00DF772F" w:rsidRPr="00D31912" w:rsidRDefault="00DF772F">
            <w:pPr>
              <w:rPr>
                <w:sz w:val="2"/>
                <w:szCs w:val="2"/>
              </w:rPr>
            </w:pPr>
          </w:p>
        </w:tc>
        <w:tc>
          <w:tcPr>
            <w:tcW w:w="3025" w:type="dxa"/>
            <w:vMerge/>
            <w:tcBorders>
              <w:top w:val="nil"/>
            </w:tcBorders>
            <w:shd w:val="clear" w:color="auto" w:fill="DEE7F7"/>
          </w:tcPr>
          <w:p w:rsidR="00DF772F" w:rsidRPr="00D31912" w:rsidRDefault="00DF772F">
            <w:pPr>
              <w:rPr>
                <w:sz w:val="2"/>
                <w:szCs w:val="2"/>
              </w:rPr>
            </w:pPr>
          </w:p>
        </w:tc>
      </w:tr>
      <w:tr w:rsidR="00D31912" w:rsidRPr="00D31912">
        <w:trPr>
          <w:trHeight w:val="1041"/>
        </w:trPr>
        <w:tc>
          <w:tcPr>
            <w:tcW w:w="754" w:type="dxa"/>
          </w:tcPr>
          <w:p w:rsidR="00DF772F" w:rsidRPr="00D31912" w:rsidRDefault="00FB4536">
            <w:pPr>
              <w:pStyle w:val="TableParagraph"/>
              <w:spacing w:before="75"/>
              <w:rPr>
                <w:rFonts w:ascii="Arial"/>
                <w:b/>
                <w:sz w:val="18"/>
              </w:rPr>
            </w:pPr>
            <w:r w:rsidRPr="00D31912">
              <w:rPr>
                <w:rFonts w:ascii="Arial"/>
                <w:b/>
                <w:spacing w:val="-5"/>
                <w:sz w:val="18"/>
              </w:rPr>
              <w:t>13B</w:t>
            </w:r>
          </w:p>
        </w:tc>
        <w:tc>
          <w:tcPr>
            <w:tcW w:w="5197" w:type="dxa"/>
          </w:tcPr>
          <w:p w:rsidR="00DF772F" w:rsidRPr="00D31912" w:rsidRDefault="00FB4536">
            <w:pPr>
              <w:pStyle w:val="TableParagraph"/>
              <w:spacing w:before="40" w:line="240" w:lineRule="atLeast"/>
              <w:ind w:left="465" w:hanging="358"/>
              <w:rPr>
                <w:sz w:val="18"/>
              </w:rPr>
            </w:pPr>
            <w:r w:rsidRPr="00D31912">
              <w:rPr>
                <w:spacing w:val="-4"/>
                <w:sz w:val="18"/>
              </w:rPr>
              <w:t>(1)</w:t>
            </w:r>
            <w:r w:rsidRPr="00D31912">
              <w:rPr>
                <w:spacing w:val="65"/>
                <w:sz w:val="18"/>
              </w:rPr>
              <w:t xml:space="preserve"> </w:t>
            </w:r>
            <w:r w:rsidRPr="00D31912">
              <w:rPr>
                <w:spacing w:val="-4"/>
                <w:sz w:val="18"/>
              </w:rPr>
              <w:t>For</w:t>
            </w:r>
            <w:r w:rsidRPr="00D31912">
              <w:rPr>
                <w:spacing w:val="-10"/>
                <w:sz w:val="18"/>
              </w:rPr>
              <w:t xml:space="preserve"> </w:t>
            </w:r>
            <w:r w:rsidRPr="00D31912">
              <w:rPr>
                <w:spacing w:val="-4"/>
                <w:sz w:val="18"/>
              </w:rPr>
              <w:t>a</w:t>
            </w:r>
            <w:r w:rsidRPr="00D31912">
              <w:rPr>
                <w:spacing w:val="-11"/>
                <w:sz w:val="18"/>
              </w:rPr>
              <w:t xml:space="preserve"> </w:t>
            </w:r>
            <w:r w:rsidRPr="00D31912">
              <w:rPr>
                <w:spacing w:val="-4"/>
                <w:sz w:val="18"/>
              </w:rPr>
              <w:t>medical</w:t>
            </w:r>
            <w:r w:rsidRPr="00D31912">
              <w:rPr>
                <w:spacing w:val="-9"/>
                <w:sz w:val="18"/>
              </w:rPr>
              <w:t xml:space="preserve"> </w:t>
            </w:r>
            <w:r w:rsidRPr="00D31912">
              <w:rPr>
                <w:spacing w:val="-4"/>
                <w:sz w:val="18"/>
              </w:rPr>
              <w:t>device</w:t>
            </w:r>
            <w:r w:rsidRPr="00D31912">
              <w:rPr>
                <w:spacing w:val="-9"/>
                <w:sz w:val="18"/>
              </w:rPr>
              <w:t xml:space="preserve"> </w:t>
            </w:r>
            <w:r w:rsidRPr="00D31912">
              <w:rPr>
                <w:spacing w:val="-4"/>
                <w:sz w:val="18"/>
              </w:rPr>
              <w:t>that</w:t>
            </w:r>
            <w:r w:rsidRPr="00D31912">
              <w:rPr>
                <w:spacing w:val="-12"/>
                <w:sz w:val="18"/>
              </w:rPr>
              <w:t xml:space="preserve"> </w:t>
            </w:r>
            <w:r w:rsidRPr="00D31912">
              <w:rPr>
                <w:spacing w:val="-4"/>
                <w:sz w:val="18"/>
              </w:rPr>
              <w:t>is</w:t>
            </w:r>
            <w:r w:rsidRPr="00D31912">
              <w:rPr>
                <w:spacing w:val="-11"/>
                <w:sz w:val="18"/>
              </w:rPr>
              <w:t xml:space="preserve"> </w:t>
            </w:r>
            <w:r w:rsidRPr="00D31912">
              <w:rPr>
                <w:spacing w:val="-4"/>
                <w:sz w:val="18"/>
              </w:rPr>
              <w:t>software,</w:t>
            </w:r>
            <w:r w:rsidRPr="00D31912">
              <w:rPr>
                <w:spacing w:val="-9"/>
                <w:sz w:val="18"/>
              </w:rPr>
              <w:t xml:space="preserve"> </w:t>
            </w:r>
            <w:r w:rsidRPr="00D31912">
              <w:rPr>
                <w:spacing w:val="-4"/>
                <w:sz w:val="18"/>
              </w:rPr>
              <w:t>or</w:t>
            </w:r>
            <w:r w:rsidRPr="00D31912">
              <w:rPr>
                <w:spacing w:val="-10"/>
                <w:sz w:val="18"/>
              </w:rPr>
              <w:t xml:space="preserve"> </w:t>
            </w:r>
            <w:r w:rsidRPr="00D31912">
              <w:rPr>
                <w:spacing w:val="-4"/>
                <w:sz w:val="18"/>
              </w:rPr>
              <w:t>that</w:t>
            </w:r>
            <w:r w:rsidRPr="00D31912">
              <w:rPr>
                <w:spacing w:val="-12"/>
                <w:sz w:val="18"/>
              </w:rPr>
              <w:t xml:space="preserve"> </w:t>
            </w:r>
            <w:r w:rsidRPr="00D31912">
              <w:rPr>
                <w:spacing w:val="-4"/>
                <w:sz w:val="18"/>
              </w:rPr>
              <w:t xml:space="preserve">incorporates </w:t>
            </w:r>
            <w:r w:rsidRPr="00D31912">
              <w:rPr>
                <w:spacing w:val="-2"/>
                <w:sz w:val="18"/>
              </w:rPr>
              <w:t>software,</w:t>
            </w:r>
            <w:r w:rsidRPr="00D31912">
              <w:rPr>
                <w:spacing w:val="-7"/>
                <w:sz w:val="18"/>
              </w:rPr>
              <w:t xml:space="preserve"> </w:t>
            </w:r>
            <w:r w:rsidRPr="00D31912">
              <w:rPr>
                <w:spacing w:val="-2"/>
                <w:sz w:val="18"/>
              </w:rPr>
              <w:t>the</w:t>
            </w:r>
            <w:r w:rsidRPr="00D31912">
              <w:rPr>
                <w:spacing w:val="-3"/>
                <w:sz w:val="18"/>
              </w:rPr>
              <w:t xml:space="preserve"> </w:t>
            </w:r>
            <w:r w:rsidRPr="00D31912">
              <w:rPr>
                <w:spacing w:val="-2"/>
                <w:sz w:val="18"/>
              </w:rPr>
              <w:t>current</w:t>
            </w:r>
            <w:r w:rsidRPr="00D31912">
              <w:rPr>
                <w:spacing w:val="-3"/>
                <w:sz w:val="18"/>
              </w:rPr>
              <w:t xml:space="preserve"> </w:t>
            </w:r>
            <w:r w:rsidRPr="00D31912">
              <w:rPr>
                <w:spacing w:val="-2"/>
                <w:sz w:val="18"/>
              </w:rPr>
              <w:t>version</w:t>
            </w:r>
            <w:r w:rsidRPr="00D31912">
              <w:rPr>
                <w:spacing w:val="-6"/>
                <w:sz w:val="18"/>
              </w:rPr>
              <w:t xml:space="preserve"> </w:t>
            </w:r>
            <w:r w:rsidRPr="00D31912">
              <w:rPr>
                <w:spacing w:val="-2"/>
                <w:sz w:val="18"/>
              </w:rPr>
              <w:t>number</w:t>
            </w:r>
            <w:r w:rsidRPr="00D31912">
              <w:rPr>
                <w:spacing w:val="-7"/>
                <w:sz w:val="18"/>
              </w:rPr>
              <w:t xml:space="preserve"> </w:t>
            </w:r>
            <w:r w:rsidRPr="00D31912">
              <w:rPr>
                <w:spacing w:val="-2"/>
                <w:sz w:val="18"/>
              </w:rPr>
              <w:t>and</w:t>
            </w:r>
            <w:r w:rsidRPr="00D31912">
              <w:rPr>
                <w:spacing w:val="-6"/>
                <w:sz w:val="18"/>
              </w:rPr>
              <w:t xml:space="preserve"> </w:t>
            </w:r>
            <w:r w:rsidRPr="00D31912">
              <w:rPr>
                <w:spacing w:val="-2"/>
                <w:sz w:val="18"/>
              </w:rPr>
              <w:t>current</w:t>
            </w:r>
            <w:r w:rsidRPr="00D31912">
              <w:rPr>
                <w:spacing w:val="-7"/>
                <w:sz w:val="18"/>
              </w:rPr>
              <w:t xml:space="preserve"> </w:t>
            </w:r>
            <w:r w:rsidRPr="00D31912">
              <w:rPr>
                <w:spacing w:val="-2"/>
                <w:sz w:val="18"/>
              </w:rPr>
              <w:t xml:space="preserve">build </w:t>
            </w:r>
            <w:r w:rsidRPr="00D31912">
              <w:rPr>
                <w:sz w:val="18"/>
              </w:rPr>
              <w:t>number</w:t>
            </w:r>
            <w:r w:rsidRPr="00D31912">
              <w:rPr>
                <w:spacing w:val="-13"/>
                <w:sz w:val="18"/>
              </w:rPr>
              <w:t xml:space="preserve"> </w:t>
            </w:r>
            <w:r w:rsidRPr="00D31912">
              <w:rPr>
                <w:sz w:val="18"/>
              </w:rPr>
              <w:t>of</w:t>
            </w:r>
            <w:r w:rsidRPr="00D31912">
              <w:rPr>
                <w:spacing w:val="-12"/>
                <w:sz w:val="18"/>
              </w:rPr>
              <w:t xml:space="preserve"> </w:t>
            </w:r>
            <w:r w:rsidRPr="00D31912">
              <w:rPr>
                <w:sz w:val="18"/>
              </w:rPr>
              <w:t>the</w:t>
            </w:r>
            <w:r w:rsidRPr="00D31912">
              <w:rPr>
                <w:spacing w:val="-13"/>
                <w:sz w:val="18"/>
              </w:rPr>
              <w:t xml:space="preserve"> </w:t>
            </w:r>
            <w:r w:rsidRPr="00D31912">
              <w:rPr>
                <w:sz w:val="18"/>
              </w:rPr>
              <w:t>software</w:t>
            </w:r>
            <w:r w:rsidRPr="00D31912">
              <w:rPr>
                <w:spacing w:val="-12"/>
                <w:sz w:val="18"/>
              </w:rPr>
              <w:t xml:space="preserve"> </w:t>
            </w:r>
            <w:r w:rsidRPr="00D31912">
              <w:rPr>
                <w:sz w:val="18"/>
              </w:rPr>
              <w:t>must</w:t>
            </w:r>
            <w:r w:rsidRPr="00D31912">
              <w:rPr>
                <w:spacing w:val="-13"/>
                <w:sz w:val="18"/>
              </w:rPr>
              <w:t xml:space="preserve"> </w:t>
            </w:r>
            <w:r w:rsidRPr="00D31912">
              <w:rPr>
                <w:sz w:val="18"/>
              </w:rPr>
              <w:t>be</w:t>
            </w:r>
            <w:r w:rsidRPr="00D31912">
              <w:rPr>
                <w:spacing w:val="-13"/>
                <w:sz w:val="18"/>
              </w:rPr>
              <w:t xml:space="preserve"> </w:t>
            </w:r>
            <w:r w:rsidRPr="00D31912">
              <w:rPr>
                <w:sz w:val="18"/>
              </w:rPr>
              <w:t>accessible</w:t>
            </w:r>
            <w:r w:rsidRPr="00D31912">
              <w:rPr>
                <w:spacing w:val="-11"/>
                <w:sz w:val="18"/>
              </w:rPr>
              <w:t xml:space="preserve"> </w:t>
            </w:r>
            <w:r w:rsidRPr="00D31912">
              <w:rPr>
                <w:sz w:val="18"/>
              </w:rPr>
              <w:t>by,</w:t>
            </w:r>
            <w:r w:rsidRPr="00D31912">
              <w:rPr>
                <w:spacing w:val="-13"/>
                <w:sz w:val="18"/>
              </w:rPr>
              <w:t xml:space="preserve"> </w:t>
            </w:r>
            <w:r w:rsidRPr="00D31912">
              <w:rPr>
                <w:sz w:val="18"/>
              </w:rPr>
              <w:t>and identifiable</w:t>
            </w:r>
            <w:r w:rsidRPr="00D31912">
              <w:rPr>
                <w:spacing w:val="-8"/>
                <w:sz w:val="18"/>
              </w:rPr>
              <w:t xml:space="preserve"> </w:t>
            </w:r>
            <w:r w:rsidRPr="00D31912">
              <w:rPr>
                <w:sz w:val="18"/>
              </w:rPr>
              <w:t>to,</w:t>
            </w:r>
            <w:r w:rsidRPr="00D31912">
              <w:rPr>
                <w:spacing w:val="-9"/>
                <w:sz w:val="18"/>
              </w:rPr>
              <w:t xml:space="preserve"> </w:t>
            </w:r>
            <w:r w:rsidRPr="00D31912">
              <w:rPr>
                <w:sz w:val="18"/>
              </w:rPr>
              <w:t>users</w:t>
            </w:r>
            <w:r w:rsidRPr="00D31912">
              <w:rPr>
                <w:spacing w:val="-6"/>
                <w:sz w:val="18"/>
              </w:rPr>
              <w:t xml:space="preserve"> </w:t>
            </w:r>
            <w:r w:rsidRPr="00D31912">
              <w:rPr>
                <w:sz w:val="18"/>
              </w:rPr>
              <w:t>of</w:t>
            </w:r>
            <w:r w:rsidRPr="00D31912">
              <w:rPr>
                <w:spacing w:val="-6"/>
                <w:sz w:val="18"/>
              </w:rPr>
              <w:t xml:space="preserve"> </w:t>
            </w:r>
            <w:r w:rsidRPr="00D31912">
              <w:rPr>
                <w:sz w:val="18"/>
              </w:rPr>
              <w:t>the</w:t>
            </w:r>
            <w:r w:rsidRPr="00D31912">
              <w:rPr>
                <w:spacing w:val="-6"/>
                <w:sz w:val="18"/>
              </w:rPr>
              <w:t xml:space="preserve"> </w:t>
            </w:r>
            <w:r w:rsidRPr="00D31912">
              <w:rPr>
                <w:sz w:val="18"/>
              </w:rPr>
              <w:t>device.</w:t>
            </w:r>
          </w:p>
        </w:tc>
        <w:tc>
          <w:tcPr>
            <w:tcW w:w="1558" w:type="dxa"/>
          </w:tcPr>
          <w:p w:rsidR="00DF772F" w:rsidRPr="00D31912" w:rsidRDefault="00FB4536">
            <w:pPr>
              <w:pStyle w:val="TableParagraph"/>
              <w:spacing w:before="81"/>
              <w:rPr>
                <w:rFonts w:ascii="MS Gothic" w:hAnsi="MS Gothic"/>
                <w:sz w:val="18"/>
              </w:rPr>
            </w:pPr>
            <w:r w:rsidRPr="00D31912">
              <w:rPr>
                <w:rFonts w:ascii="MS Gothic" w:hAnsi="MS Gothic"/>
                <w:spacing w:val="-10"/>
                <w:sz w:val="18"/>
              </w:rPr>
              <w:t>☐</w:t>
            </w:r>
          </w:p>
        </w:tc>
        <w:tc>
          <w:tcPr>
            <w:tcW w:w="1844" w:type="dxa"/>
          </w:tcPr>
          <w:p w:rsidR="00DF772F" w:rsidRPr="00D31912" w:rsidRDefault="00FB4536">
            <w:pPr>
              <w:pStyle w:val="TableParagraph"/>
              <w:spacing w:before="81"/>
              <w:rPr>
                <w:rFonts w:ascii="MS Gothic" w:hAnsi="MS Gothic"/>
                <w:sz w:val="18"/>
              </w:rPr>
            </w:pPr>
            <w:r w:rsidRPr="00D31912">
              <w:rPr>
                <w:rFonts w:ascii="MS Gothic" w:hAnsi="MS Gothic"/>
                <w:spacing w:val="-10"/>
                <w:sz w:val="18"/>
              </w:rPr>
              <w:t>☐</w:t>
            </w:r>
          </w:p>
          <w:p w:rsidR="00DF772F" w:rsidRPr="00D31912" w:rsidRDefault="00FB4536">
            <w:pPr>
              <w:pStyle w:val="TableParagraph"/>
              <w:spacing w:before="83"/>
              <w:rPr>
                <w:sz w:val="18"/>
              </w:rPr>
            </w:pPr>
            <w:r w:rsidRPr="00D31912">
              <w:rPr>
                <w:sz w:val="18"/>
              </w:rPr>
              <w:t>Provide</w:t>
            </w:r>
            <w:r w:rsidRPr="00D31912">
              <w:rPr>
                <w:spacing w:val="-4"/>
                <w:sz w:val="18"/>
              </w:rPr>
              <w:t xml:space="preserve"> </w:t>
            </w:r>
            <w:r w:rsidRPr="00D31912">
              <w:rPr>
                <w:spacing w:val="-2"/>
                <w:sz w:val="18"/>
              </w:rPr>
              <w:t>Justification</w:t>
            </w:r>
          </w:p>
        </w:tc>
        <w:tc>
          <w:tcPr>
            <w:tcW w:w="3018" w:type="dxa"/>
          </w:tcPr>
          <w:p w:rsidR="00DF772F" w:rsidRPr="00D31912" w:rsidRDefault="00FB4536">
            <w:pPr>
              <w:pStyle w:val="TableParagraph"/>
              <w:ind w:left="106" w:right="967"/>
              <w:jc w:val="both"/>
              <w:rPr>
                <w:sz w:val="18"/>
              </w:rPr>
            </w:pPr>
            <w:r w:rsidRPr="00D31912">
              <w:rPr>
                <w:sz w:val="18"/>
              </w:rPr>
              <w:t>List</w:t>
            </w:r>
            <w:r w:rsidRPr="00D31912">
              <w:rPr>
                <w:spacing w:val="-10"/>
                <w:sz w:val="18"/>
              </w:rPr>
              <w:t xml:space="preserve"> </w:t>
            </w:r>
            <w:r w:rsidRPr="00D31912">
              <w:rPr>
                <w:sz w:val="18"/>
              </w:rPr>
              <w:t>here</w:t>
            </w:r>
            <w:r w:rsidRPr="00D31912">
              <w:rPr>
                <w:spacing w:val="-10"/>
                <w:sz w:val="18"/>
              </w:rPr>
              <w:t xml:space="preserve"> </w:t>
            </w:r>
            <w:r w:rsidRPr="00D31912">
              <w:rPr>
                <w:sz w:val="18"/>
              </w:rPr>
              <w:t>the</w:t>
            </w:r>
            <w:r w:rsidRPr="00D31912">
              <w:rPr>
                <w:spacing w:val="-10"/>
                <w:sz w:val="18"/>
              </w:rPr>
              <w:t xml:space="preserve"> </w:t>
            </w:r>
            <w:r w:rsidRPr="00D31912">
              <w:rPr>
                <w:sz w:val="18"/>
              </w:rPr>
              <w:t>standards</w:t>
            </w:r>
            <w:r w:rsidRPr="00D31912">
              <w:rPr>
                <w:spacing w:val="-8"/>
                <w:sz w:val="18"/>
              </w:rPr>
              <w:t xml:space="preserve"> </w:t>
            </w:r>
            <w:r w:rsidRPr="00D31912">
              <w:rPr>
                <w:sz w:val="18"/>
              </w:rPr>
              <w:t>/ procedures</w:t>
            </w:r>
            <w:r w:rsidRPr="00D31912">
              <w:rPr>
                <w:spacing w:val="-3"/>
                <w:sz w:val="18"/>
              </w:rPr>
              <w:t xml:space="preserve"> </w:t>
            </w:r>
            <w:r w:rsidRPr="00D31912">
              <w:rPr>
                <w:sz w:val="18"/>
              </w:rPr>
              <w:t>applied</w:t>
            </w:r>
            <w:r w:rsidRPr="00D31912">
              <w:rPr>
                <w:spacing w:val="-4"/>
                <w:sz w:val="18"/>
              </w:rPr>
              <w:t xml:space="preserve"> </w:t>
            </w:r>
            <w:r w:rsidRPr="00D31912">
              <w:rPr>
                <w:sz w:val="18"/>
              </w:rPr>
              <w:t xml:space="preserve">with </w:t>
            </w:r>
            <w:r w:rsidRPr="00D31912">
              <w:rPr>
                <w:spacing w:val="-2"/>
                <w:sz w:val="18"/>
              </w:rPr>
              <w:t>justification</w:t>
            </w:r>
          </w:p>
        </w:tc>
        <w:tc>
          <w:tcPr>
            <w:tcW w:w="3025" w:type="dxa"/>
          </w:tcPr>
          <w:p w:rsidR="00DF772F" w:rsidRPr="00D31912" w:rsidRDefault="00FB4536">
            <w:pPr>
              <w:pStyle w:val="TableParagraph"/>
              <w:ind w:left="103" w:right="50"/>
              <w:rPr>
                <w:sz w:val="18"/>
              </w:rPr>
            </w:pPr>
            <w:r w:rsidRPr="00D31912">
              <w:rPr>
                <w:sz w:val="18"/>
              </w:rPr>
              <w:t>Include direct reference to documents within the manufacturer’s</w:t>
            </w:r>
            <w:r w:rsidRPr="00D31912">
              <w:rPr>
                <w:spacing w:val="-15"/>
                <w:sz w:val="18"/>
              </w:rPr>
              <w:t xml:space="preserve"> </w:t>
            </w:r>
            <w:r w:rsidRPr="00D31912">
              <w:rPr>
                <w:sz w:val="18"/>
              </w:rPr>
              <w:t>quality</w:t>
            </w:r>
            <w:r w:rsidRPr="00D31912">
              <w:rPr>
                <w:spacing w:val="-12"/>
                <w:sz w:val="18"/>
              </w:rPr>
              <w:t xml:space="preserve"> </w:t>
            </w:r>
            <w:r w:rsidRPr="00D31912">
              <w:rPr>
                <w:sz w:val="18"/>
              </w:rPr>
              <w:t>system</w:t>
            </w:r>
          </w:p>
        </w:tc>
      </w:tr>
      <w:tr w:rsidR="00D31912" w:rsidRPr="00D31912">
        <w:trPr>
          <w:trHeight w:val="1120"/>
        </w:trPr>
        <w:tc>
          <w:tcPr>
            <w:tcW w:w="754" w:type="dxa"/>
          </w:tcPr>
          <w:p w:rsidR="00DF772F" w:rsidRPr="00D31912" w:rsidRDefault="00FB4536">
            <w:pPr>
              <w:pStyle w:val="TableParagraph"/>
              <w:spacing w:before="77"/>
              <w:rPr>
                <w:sz w:val="14"/>
              </w:rPr>
            </w:pPr>
            <w:r w:rsidRPr="00D31912">
              <w:rPr>
                <w:spacing w:val="-5"/>
                <w:sz w:val="14"/>
              </w:rPr>
              <w:t>13B</w:t>
            </w:r>
          </w:p>
          <w:p w:rsidR="00DF772F" w:rsidRPr="00D31912" w:rsidRDefault="00FB4536">
            <w:pPr>
              <w:pStyle w:val="TableParagraph"/>
              <w:spacing w:before="0"/>
              <w:rPr>
                <w:sz w:val="14"/>
              </w:rPr>
            </w:pPr>
            <w:r w:rsidRPr="00D31912">
              <w:rPr>
                <w:spacing w:val="-2"/>
                <w:sz w:val="14"/>
              </w:rPr>
              <w:t>(cont.)</w:t>
            </w:r>
          </w:p>
        </w:tc>
        <w:tc>
          <w:tcPr>
            <w:tcW w:w="5197" w:type="dxa"/>
          </w:tcPr>
          <w:p w:rsidR="00DF772F" w:rsidRPr="00D31912" w:rsidRDefault="00FB4536">
            <w:pPr>
              <w:pStyle w:val="TableParagraph"/>
              <w:numPr>
                <w:ilvl w:val="0"/>
                <w:numId w:val="1"/>
              </w:numPr>
              <w:tabs>
                <w:tab w:val="left" w:pos="462"/>
                <w:tab w:val="left" w:pos="465"/>
              </w:tabs>
              <w:spacing w:before="73" w:line="278" w:lineRule="auto"/>
              <w:ind w:right="240"/>
              <w:rPr>
                <w:sz w:val="18"/>
              </w:rPr>
            </w:pPr>
            <w:r w:rsidRPr="00D31912">
              <w:rPr>
                <w:spacing w:val="-4"/>
                <w:sz w:val="18"/>
              </w:rPr>
              <w:t>The</w:t>
            </w:r>
            <w:r w:rsidRPr="00D31912">
              <w:rPr>
                <w:spacing w:val="-9"/>
                <w:sz w:val="18"/>
              </w:rPr>
              <w:t xml:space="preserve"> </w:t>
            </w:r>
            <w:r w:rsidRPr="00D31912">
              <w:rPr>
                <w:spacing w:val="-4"/>
                <w:sz w:val="18"/>
              </w:rPr>
              <w:t>current</w:t>
            </w:r>
            <w:r w:rsidRPr="00D31912">
              <w:rPr>
                <w:spacing w:val="-12"/>
                <w:sz w:val="18"/>
              </w:rPr>
              <w:t xml:space="preserve"> </w:t>
            </w:r>
            <w:r w:rsidRPr="00D31912">
              <w:rPr>
                <w:spacing w:val="-4"/>
                <w:sz w:val="18"/>
              </w:rPr>
              <w:t>version</w:t>
            </w:r>
            <w:r w:rsidRPr="00D31912">
              <w:rPr>
                <w:spacing w:val="-11"/>
                <w:sz w:val="18"/>
              </w:rPr>
              <w:t xml:space="preserve"> </w:t>
            </w:r>
            <w:r w:rsidRPr="00D31912">
              <w:rPr>
                <w:spacing w:val="-4"/>
                <w:sz w:val="18"/>
              </w:rPr>
              <w:t>number</w:t>
            </w:r>
            <w:r w:rsidRPr="00D31912">
              <w:rPr>
                <w:spacing w:val="-10"/>
                <w:sz w:val="18"/>
              </w:rPr>
              <w:t xml:space="preserve"> </w:t>
            </w:r>
            <w:r w:rsidRPr="00D31912">
              <w:rPr>
                <w:spacing w:val="-4"/>
                <w:sz w:val="18"/>
              </w:rPr>
              <w:t>and</w:t>
            </w:r>
            <w:r w:rsidRPr="00D31912">
              <w:rPr>
                <w:spacing w:val="-11"/>
                <w:sz w:val="18"/>
              </w:rPr>
              <w:t xml:space="preserve"> </w:t>
            </w:r>
            <w:r w:rsidRPr="00D31912">
              <w:rPr>
                <w:spacing w:val="-4"/>
                <w:sz w:val="18"/>
              </w:rPr>
              <w:t>current</w:t>
            </w:r>
            <w:r w:rsidRPr="00D31912">
              <w:rPr>
                <w:spacing w:val="-12"/>
                <w:sz w:val="18"/>
              </w:rPr>
              <w:t xml:space="preserve"> </w:t>
            </w:r>
            <w:r w:rsidRPr="00D31912">
              <w:rPr>
                <w:spacing w:val="-4"/>
                <w:sz w:val="18"/>
              </w:rPr>
              <w:t>build</w:t>
            </w:r>
            <w:r w:rsidRPr="00D31912">
              <w:rPr>
                <w:spacing w:val="-9"/>
                <w:sz w:val="18"/>
              </w:rPr>
              <w:t xml:space="preserve"> </w:t>
            </w:r>
            <w:r w:rsidRPr="00D31912">
              <w:rPr>
                <w:spacing w:val="-4"/>
                <w:sz w:val="18"/>
              </w:rPr>
              <w:t>number</w:t>
            </w:r>
            <w:r w:rsidRPr="00D31912">
              <w:rPr>
                <w:spacing w:val="-12"/>
                <w:sz w:val="18"/>
              </w:rPr>
              <w:t xml:space="preserve"> </w:t>
            </w:r>
            <w:r w:rsidRPr="00D31912">
              <w:rPr>
                <w:spacing w:val="-4"/>
                <w:sz w:val="18"/>
              </w:rPr>
              <w:t>of</w:t>
            </w:r>
            <w:r w:rsidRPr="00D31912">
              <w:rPr>
                <w:spacing w:val="-9"/>
                <w:sz w:val="18"/>
              </w:rPr>
              <w:t xml:space="preserve"> </w:t>
            </w:r>
            <w:r w:rsidRPr="00D31912">
              <w:rPr>
                <w:spacing w:val="-4"/>
                <w:sz w:val="18"/>
              </w:rPr>
              <w:t xml:space="preserve">the </w:t>
            </w:r>
            <w:r w:rsidRPr="00D31912">
              <w:rPr>
                <w:spacing w:val="-2"/>
                <w:sz w:val="18"/>
              </w:rPr>
              <w:t>software:</w:t>
            </w:r>
          </w:p>
          <w:p w:rsidR="00DF772F" w:rsidRPr="00D31912" w:rsidRDefault="00FB4536">
            <w:pPr>
              <w:pStyle w:val="TableParagraph"/>
              <w:numPr>
                <w:ilvl w:val="1"/>
                <w:numId w:val="1"/>
              </w:numPr>
              <w:tabs>
                <w:tab w:val="left" w:pos="818"/>
              </w:tabs>
              <w:spacing w:before="39"/>
              <w:ind w:left="818" w:hanging="353"/>
              <w:rPr>
                <w:sz w:val="18"/>
              </w:rPr>
            </w:pPr>
            <w:r w:rsidRPr="00D31912">
              <w:rPr>
                <w:spacing w:val="-6"/>
                <w:sz w:val="18"/>
              </w:rPr>
              <w:t>must be in English;</w:t>
            </w:r>
            <w:r w:rsidRPr="00D31912">
              <w:rPr>
                <w:spacing w:val="-5"/>
                <w:sz w:val="18"/>
              </w:rPr>
              <w:t xml:space="preserve"> </w:t>
            </w:r>
            <w:r w:rsidRPr="00D31912">
              <w:rPr>
                <w:spacing w:val="-6"/>
                <w:sz w:val="18"/>
              </w:rPr>
              <w:t>and</w:t>
            </w:r>
          </w:p>
          <w:p w:rsidR="00DF772F" w:rsidRPr="00D31912" w:rsidRDefault="00FB4536">
            <w:pPr>
              <w:pStyle w:val="TableParagraph"/>
              <w:numPr>
                <w:ilvl w:val="1"/>
                <w:numId w:val="1"/>
              </w:numPr>
              <w:tabs>
                <w:tab w:val="left" w:pos="818"/>
              </w:tabs>
              <w:spacing w:before="74"/>
              <w:ind w:left="818" w:hanging="353"/>
              <w:rPr>
                <w:sz w:val="18"/>
              </w:rPr>
            </w:pPr>
            <w:r w:rsidRPr="00D31912">
              <w:rPr>
                <w:spacing w:val="-6"/>
                <w:sz w:val="18"/>
              </w:rPr>
              <w:t>may</w:t>
            </w:r>
            <w:r w:rsidRPr="00D31912">
              <w:rPr>
                <w:spacing w:val="-8"/>
                <w:sz w:val="18"/>
              </w:rPr>
              <w:t xml:space="preserve"> </w:t>
            </w:r>
            <w:r w:rsidRPr="00D31912">
              <w:rPr>
                <w:spacing w:val="-6"/>
                <w:sz w:val="18"/>
              </w:rPr>
              <w:t>also be</w:t>
            </w:r>
            <w:r w:rsidRPr="00D31912">
              <w:rPr>
                <w:spacing w:val="-5"/>
                <w:sz w:val="18"/>
              </w:rPr>
              <w:t xml:space="preserve"> </w:t>
            </w:r>
            <w:r w:rsidRPr="00D31912">
              <w:rPr>
                <w:spacing w:val="-6"/>
                <w:sz w:val="18"/>
              </w:rPr>
              <w:t>in any</w:t>
            </w:r>
            <w:r w:rsidRPr="00D31912">
              <w:rPr>
                <w:spacing w:val="-8"/>
                <w:sz w:val="18"/>
              </w:rPr>
              <w:t xml:space="preserve"> </w:t>
            </w:r>
            <w:r w:rsidRPr="00D31912">
              <w:rPr>
                <w:spacing w:val="-6"/>
                <w:sz w:val="18"/>
              </w:rPr>
              <w:t>other</w:t>
            </w:r>
            <w:r w:rsidRPr="00D31912">
              <w:rPr>
                <w:spacing w:val="-7"/>
                <w:sz w:val="18"/>
              </w:rPr>
              <w:t xml:space="preserve"> </w:t>
            </w:r>
            <w:r w:rsidRPr="00D31912">
              <w:rPr>
                <w:spacing w:val="-6"/>
                <w:sz w:val="18"/>
              </w:rPr>
              <w:t>language.</w:t>
            </w:r>
          </w:p>
        </w:tc>
        <w:tc>
          <w:tcPr>
            <w:tcW w:w="1558" w:type="dxa"/>
          </w:tcPr>
          <w:p w:rsidR="00DF772F" w:rsidRPr="00D31912" w:rsidRDefault="00FB4536">
            <w:pPr>
              <w:pStyle w:val="TableParagraph"/>
              <w:spacing w:before="79"/>
              <w:rPr>
                <w:rFonts w:ascii="MS Gothic" w:hAnsi="MS Gothic"/>
                <w:sz w:val="18"/>
              </w:rPr>
            </w:pPr>
            <w:r w:rsidRPr="00D31912">
              <w:rPr>
                <w:rFonts w:ascii="MS Gothic" w:hAnsi="MS Gothic"/>
                <w:spacing w:val="-10"/>
                <w:sz w:val="18"/>
              </w:rPr>
              <w:t>☐</w:t>
            </w:r>
          </w:p>
        </w:tc>
        <w:tc>
          <w:tcPr>
            <w:tcW w:w="1844" w:type="dxa"/>
          </w:tcPr>
          <w:p w:rsidR="00DF772F" w:rsidRPr="00D31912" w:rsidRDefault="00FB4536">
            <w:pPr>
              <w:pStyle w:val="TableParagraph"/>
              <w:spacing w:before="79"/>
              <w:rPr>
                <w:rFonts w:ascii="MS Gothic" w:hAnsi="MS Gothic"/>
                <w:sz w:val="18"/>
              </w:rPr>
            </w:pPr>
            <w:r w:rsidRPr="00D31912">
              <w:rPr>
                <w:rFonts w:ascii="MS Gothic" w:hAnsi="MS Gothic"/>
                <w:spacing w:val="-10"/>
                <w:sz w:val="18"/>
              </w:rPr>
              <w:t>☐</w:t>
            </w:r>
          </w:p>
          <w:p w:rsidR="00DF772F" w:rsidRPr="00D31912" w:rsidRDefault="00FB4536">
            <w:pPr>
              <w:pStyle w:val="TableParagraph"/>
              <w:spacing w:before="83"/>
              <w:rPr>
                <w:sz w:val="18"/>
              </w:rPr>
            </w:pPr>
            <w:r w:rsidRPr="00D31912">
              <w:rPr>
                <w:sz w:val="18"/>
              </w:rPr>
              <w:t>Provide</w:t>
            </w:r>
            <w:r w:rsidRPr="00D31912">
              <w:rPr>
                <w:spacing w:val="-4"/>
                <w:sz w:val="18"/>
              </w:rPr>
              <w:t xml:space="preserve"> </w:t>
            </w:r>
            <w:r w:rsidRPr="00D31912">
              <w:rPr>
                <w:spacing w:val="-2"/>
                <w:sz w:val="18"/>
              </w:rPr>
              <w:t>Justification</w:t>
            </w:r>
          </w:p>
        </w:tc>
        <w:tc>
          <w:tcPr>
            <w:tcW w:w="3018" w:type="dxa"/>
          </w:tcPr>
          <w:p w:rsidR="00DF772F" w:rsidRPr="00D31912" w:rsidRDefault="00FB4536">
            <w:pPr>
              <w:pStyle w:val="TableParagraph"/>
              <w:ind w:left="106" w:right="967"/>
              <w:jc w:val="both"/>
              <w:rPr>
                <w:sz w:val="18"/>
              </w:rPr>
            </w:pPr>
            <w:r w:rsidRPr="00D31912">
              <w:rPr>
                <w:sz w:val="18"/>
              </w:rPr>
              <w:t>List</w:t>
            </w:r>
            <w:r w:rsidRPr="00D31912">
              <w:rPr>
                <w:spacing w:val="-10"/>
                <w:sz w:val="18"/>
              </w:rPr>
              <w:t xml:space="preserve"> </w:t>
            </w:r>
            <w:r w:rsidRPr="00D31912">
              <w:rPr>
                <w:sz w:val="18"/>
              </w:rPr>
              <w:t>here</w:t>
            </w:r>
            <w:r w:rsidRPr="00D31912">
              <w:rPr>
                <w:spacing w:val="-10"/>
                <w:sz w:val="18"/>
              </w:rPr>
              <w:t xml:space="preserve"> </w:t>
            </w:r>
            <w:r w:rsidRPr="00D31912">
              <w:rPr>
                <w:sz w:val="18"/>
              </w:rPr>
              <w:t>the</w:t>
            </w:r>
            <w:r w:rsidRPr="00D31912">
              <w:rPr>
                <w:spacing w:val="-10"/>
                <w:sz w:val="18"/>
              </w:rPr>
              <w:t xml:space="preserve"> </w:t>
            </w:r>
            <w:r w:rsidRPr="00D31912">
              <w:rPr>
                <w:sz w:val="18"/>
              </w:rPr>
              <w:t>standards</w:t>
            </w:r>
            <w:r w:rsidRPr="00D31912">
              <w:rPr>
                <w:spacing w:val="-8"/>
                <w:sz w:val="18"/>
              </w:rPr>
              <w:t xml:space="preserve"> </w:t>
            </w:r>
            <w:r w:rsidRPr="00D31912">
              <w:rPr>
                <w:sz w:val="18"/>
              </w:rPr>
              <w:t>/ procedures</w:t>
            </w:r>
            <w:r w:rsidRPr="00D31912">
              <w:rPr>
                <w:spacing w:val="-3"/>
                <w:sz w:val="18"/>
              </w:rPr>
              <w:t xml:space="preserve"> </w:t>
            </w:r>
            <w:r w:rsidRPr="00D31912">
              <w:rPr>
                <w:sz w:val="18"/>
              </w:rPr>
              <w:t>applied</w:t>
            </w:r>
            <w:r w:rsidRPr="00D31912">
              <w:rPr>
                <w:spacing w:val="-4"/>
                <w:sz w:val="18"/>
              </w:rPr>
              <w:t xml:space="preserve"> </w:t>
            </w:r>
            <w:r w:rsidRPr="00D31912">
              <w:rPr>
                <w:sz w:val="18"/>
              </w:rPr>
              <w:t xml:space="preserve">with </w:t>
            </w:r>
            <w:r w:rsidRPr="00D31912">
              <w:rPr>
                <w:spacing w:val="-2"/>
                <w:sz w:val="18"/>
              </w:rPr>
              <w:t>justification</w:t>
            </w:r>
          </w:p>
        </w:tc>
        <w:tc>
          <w:tcPr>
            <w:tcW w:w="3025" w:type="dxa"/>
          </w:tcPr>
          <w:p w:rsidR="00DF772F" w:rsidRPr="00D31912" w:rsidRDefault="00FB4536">
            <w:pPr>
              <w:pStyle w:val="TableParagraph"/>
              <w:ind w:left="103" w:right="50"/>
              <w:rPr>
                <w:sz w:val="18"/>
              </w:rPr>
            </w:pPr>
            <w:r w:rsidRPr="00D31912">
              <w:rPr>
                <w:sz w:val="18"/>
              </w:rPr>
              <w:t>Include direct reference to documents within the manufacturer’s</w:t>
            </w:r>
            <w:r w:rsidRPr="00D31912">
              <w:rPr>
                <w:spacing w:val="-15"/>
                <w:sz w:val="18"/>
              </w:rPr>
              <w:t xml:space="preserve"> </w:t>
            </w:r>
            <w:r w:rsidRPr="00D31912">
              <w:rPr>
                <w:sz w:val="18"/>
              </w:rPr>
              <w:t>quality</w:t>
            </w:r>
            <w:r w:rsidRPr="00D31912">
              <w:rPr>
                <w:spacing w:val="-12"/>
                <w:sz w:val="18"/>
              </w:rPr>
              <w:t xml:space="preserve"> </w:t>
            </w:r>
            <w:r w:rsidRPr="00D31912">
              <w:rPr>
                <w:sz w:val="18"/>
              </w:rPr>
              <w:t>system</w:t>
            </w:r>
          </w:p>
        </w:tc>
      </w:tr>
    </w:tbl>
    <w:p w:rsidR="00DF772F" w:rsidRPr="00D31912" w:rsidRDefault="00FB4536">
      <w:pPr>
        <w:pStyle w:val="Corpodetexto"/>
        <w:spacing w:before="76"/>
        <w:rPr>
          <w:rFonts w:ascii="Arial"/>
          <w:b/>
        </w:rPr>
      </w:pPr>
      <w:r w:rsidRPr="00D31912">
        <w:rPr>
          <w:rFonts w:ascii="Arial"/>
          <w:b/>
          <w:noProof/>
        </w:rPr>
        <mc:AlternateContent>
          <mc:Choice Requires="wps">
            <w:drawing>
              <wp:anchor distT="0" distB="0" distL="0" distR="0" simplePos="0" relativeHeight="251666944" behindDoc="1" locked="0" layoutInCell="1" allowOverlap="1">
                <wp:simplePos x="0" y="0"/>
                <wp:positionH relativeFrom="page">
                  <wp:posOffset>448056</wp:posOffset>
                </wp:positionH>
                <wp:positionV relativeFrom="paragraph">
                  <wp:posOffset>209537</wp:posOffset>
                </wp:positionV>
                <wp:extent cx="9784080" cy="18415"/>
                <wp:effectExtent l="0" t="0" r="0" b="0"/>
                <wp:wrapTopAndBottom/>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784080" cy="18415"/>
                        </a:xfrm>
                        <a:custGeom>
                          <a:avLst/>
                          <a:gdLst/>
                          <a:ahLst/>
                          <a:cxnLst/>
                          <a:rect l="l" t="t" r="r" b="b"/>
                          <a:pathLst>
                            <a:path w="9784080" h="18415">
                              <a:moveTo>
                                <a:pt x="9784080" y="12192"/>
                              </a:moveTo>
                              <a:lnTo>
                                <a:pt x="0" y="12192"/>
                              </a:lnTo>
                              <a:lnTo>
                                <a:pt x="0" y="18288"/>
                              </a:lnTo>
                              <a:lnTo>
                                <a:pt x="9784080" y="18288"/>
                              </a:lnTo>
                              <a:lnTo>
                                <a:pt x="9784080" y="12192"/>
                              </a:lnTo>
                              <a:close/>
                            </a:path>
                            <a:path w="9784080" h="18415">
                              <a:moveTo>
                                <a:pt x="9784080" y="0"/>
                              </a:moveTo>
                              <a:lnTo>
                                <a:pt x="0" y="0"/>
                              </a:lnTo>
                              <a:lnTo>
                                <a:pt x="0" y="6096"/>
                              </a:lnTo>
                              <a:lnTo>
                                <a:pt x="9784080" y="6096"/>
                              </a:lnTo>
                              <a:lnTo>
                                <a:pt x="978408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1D703B9" id="Graphic 21" o:spid="_x0000_s1026" style="position:absolute;margin-left:35.3pt;margin-top:16.5pt;width:770.4pt;height:1.45pt;z-index:-251649536;visibility:visible;mso-wrap-style:square;mso-wrap-distance-left:0;mso-wrap-distance-top:0;mso-wrap-distance-right:0;mso-wrap-distance-bottom:0;mso-position-horizontal:absolute;mso-position-horizontal-relative:page;mso-position-vertical:absolute;mso-position-vertical-relative:text;v-text-anchor:top" coordsize="978408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" path="m9784080,12192l,12192r,6096l9784080,18288r,-6096xem9784080,l,,,6096r9784080,l9784080,xe" fillcolor="black" stroked="f">
                <v:path arrowok="t"/>
                <w10:wrap type="topAndBottom" anchorx="page"/>
              </v:shape>
            </w:pict>
          </mc:Fallback>
        </mc:AlternateContent>
      </w:r>
    </w:p>
    <w:p w:rsidR="00DF772F" w:rsidRPr="00D31912" w:rsidRDefault="00DF772F">
      <w:pPr>
        <w:pStyle w:val="Corpodetexto"/>
        <w:rPr>
          <w:rFonts w:ascii="Arial"/>
          <w:b/>
        </w:rPr>
        <w:sectPr w:rsidR="00DF772F" w:rsidRPr="00D31912">
          <w:type w:val="continuous"/>
          <w:pgSz w:w="16850" w:h="11910" w:orient="landscape"/>
          <w:pgMar w:top="920" w:right="708" w:bottom="1140" w:left="566" w:header="0" w:footer="944" w:gutter="0"/>
          <w:cols w:space="720"/>
        </w:sectPr>
      </w:pPr>
    </w:p>
    <w:p w:rsidR="00DF772F" w:rsidRPr="00D31912" w:rsidRDefault="00FB4536">
      <w:pPr>
        <w:spacing w:before="67" w:after="5"/>
        <w:ind w:left="153"/>
        <w:rPr>
          <w:rFonts w:ascii="Arial"/>
          <w:b/>
          <w:sz w:val="32"/>
        </w:rPr>
      </w:pPr>
      <w:r w:rsidRPr="00D31912">
        <w:rPr>
          <w:rFonts w:ascii="Arial"/>
          <w:b/>
          <w:sz w:val="32"/>
        </w:rPr>
        <w:t>EP</w:t>
      </w:r>
      <w:r w:rsidRPr="00D31912">
        <w:rPr>
          <w:rFonts w:ascii="Arial"/>
          <w:b/>
          <w:spacing w:val="-7"/>
          <w:sz w:val="32"/>
        </w:rPr>
        <w:t xml:space="preserve"> </w:t>
      </w:r>
      <w:r w:rsidRPr="00D31912">
        <w:rPr>
          <w:rFonts w:ascii="Arial"/>
          <w:b/>
          <w:sz w:val="32"/>
        </w:rPr>
        <w:t>14:</w:t>
      </w:r>
      <w:r w:rsidRPr="00D31912">
        <w:rPr>
          <w:rFonts w:ascii="Arial"/>
          <w:b/>
          <w:spacing w:val="-6"/>
          <w:sz w:val="32"/>
        </w:rPr>
        <w:t xml:space="preserve"> </w:t>
      </w:r>
      <w:r w:rsidRPr="00D31912">
        <w:rPr>
          <w:rFonts w:ascii="Arial"/>
          <w:b/>
          <w:sz w:val="32"/>
        </w:rPr>
        <w:t>Clinical</w:t>
      </w:r>
      <w:r w:rsidRPr="00D31912">
        <w:rPr>
          <w:rFonts w:ascii="Arial"/>
          <w:b/>
          <w:spacing w:val="-5"/>
          <w:sz w:val="32"/>
        </w:rPr>
        <w:t xml:space="preserve"> </w:t>
      </w:r>
      <w:r w:rsidRPr="00D31912">
        <w:rPr>
          <w:rFonts w:ascii="Arial"/>
          <w:b/>
          <w:spacing w:val="-2"/>
          <w:sz w:val="32"/>
        </w:rPr>
        <w:t>evidence</w:t>
      </w:r>
    </w:p>
    <w:tbl>
      <w:tblPr>
        <w:tblStyle w:val="TableNormal"/>
        <w:tblW w:w="0" w:type="auto"/>
        <w:tblInd w:w="159" w:type="dxa"/>
        <w:tblBorders>
          <w:top w:val="single" w:sz="4" w:space="0" w:color="001770"/>
          <w:left w:val="single" w:sz="4" w:space="0" w:color="001770"/>
          <w:bottom w:val="single" w:sz="4" w:space="0" w:color="001770"/>
          <w:right w:val="single" w:sz="4" w:space="0" w:color="001770"/>
          <w:insideH w:val="single" w:sz="4" w:space="0" w:color="001770"/>
          <w:insideV w:val="single" w:sz="4" w:space="0" w:color="001770"/>
        </w:tblBorders>
        <w:tblLayout w:type="fixed"/>
        <w:tblLook w:val="01E0" w:firstRow="1" w:lastRow="1" w:firstColumn="1" w:lastColumn="1" w:noHBand="0" w:noVBand="0"/>
      </w:tblPr>
      <w:tblGrid>
        <w:gridCol w:w="754"/>
        <w:gridCol w:w="5197"/>
        <w:gridCol w:w="1558"/>
        <w:gridCol w:w="1844"/>
        <w:gridCol w:w="3018"/>
        <w:gridCol w:w="3025"/>
      </w:tblGrid>
      <w:tr w:rsidR="00D31912" w:rsidRPr="00D31912">
        <w:trPr>
          <w:trHeight w:val="849"/>
        </w:trPr>
        <w:tc>
          <w:tcPr>
            <w:tcW w:w="5951" w:type="dxa"/>
            <w:gridSpan w:val="2"/>
            <w:shd w:val="clear" w:color="auto" w:fill="DEE7F7"/>
          </w:tcPr>
          <w:p w:rsidR="00DF772F" w:rsidRPr="00D31912" w:rsidRDefault="00FB4536">
            <w:pPr>
              <w:pStyle w:val="TableParagraph"/>
              <w:spacing w:before="146"/>
              <w:rPr>
                <w:rFonts w:ascii="Arial"/>
                <w:b/>
              </w:rPr>
            </w:pPr>
            <w:r w:rsidRPr="00D31912">
              <w:rPr>
                <w:rFonts w:ascii="Arial"/>
                <w:b/>
              </w:rPr>
              <w:t>Part</w:t>
            </w:r>
            <w:r w:rsidRPr="00D31912">
              <w:rPr>
                <w:rFonts w:ascii="Arial"/>
                <w:b/>
                <w:spacing w:val="1"/>
              </w:rPr>
              <w:t xml:space="preserve"> </w:t>
            </w:r>
            <w:r w:rsidRPr="00D31912">
              <w:rPr>
                <w:rFonts w:ascii="Arial"/>
                <w:b/>
                <w:spacing w:val="-5"/>
              </w:rPr>
              <w:t>2.</w:t>
            </w:r>
          </w:p>
          <w:p w:rsidR="00DF772F" w:rsidRPr="00D31912" w:rsidRDefault="00FB4536">
            <w:pPr>
              <w:pStyle w:val="TableParagraph"/>
              <w:spacing w:before="83"/>
              <w:rPr>
                <w:rFonts w:ascii="Arial"/>
                <w:b/>
              </w:rPr>
            </w:pPr>
            <w:r w:rsidRPr="00D31912">
              <w:rPr>
                <w:rFonts w:ascii="Arial"/>
                <w:b/>
              </w:rPr>
              <w:t>PRINCIPLES</w:t>
            </w:r>
            <w:r w:rsidRPr="00D31912">
              <w:rPr>
                <w:rFonts w:ascii="Arial"/>
                <w:b/>
                <w:spacing w:val="-7"/>
              </w:rPr>
              <w:t xml:space="preserve"> </w:t>
            </w:r>
            <w:r w:rsidRPr="00D31912">
              <w:rPr>
                <w:rFonts w:ascii="Arial"/>
                <w:b/>
              </w:rPr>
              <w:t>ABOUT</w:t>
            </w:r>
            <w:r w:rsidRPr="00D31912">
              <w:rPr>
                <w:rFonts w:ascii="Arial"/>
                <w:b/>
                <w:spacing w:val="-9"/>
              </w:rPr>
              <w:t xml:space="preserve"> </w:t>
            </w:r>
            <w:r w:rsidRPr="00D31912">
              <w:rPr>
                <w:rFonts w:ascii="Arial"/>
                <w:b/>
              </w:rPr>
              <w:t>DESIGN</w:t>
            </w:r>
            <w:r w:rsidRPr="00D31912">
              <w:rPr>
                <w:rFonts w:ascii="Arial"/>
                <w:b/>
                <w:spacing w:val="-7"/>
              </w:rPr>
              <w:t xml:space="preserve"> </w:t>
            </w:r>
            <w:r w:rsidRPr="00D31912">
              <w:rPr>
                <w:rFonts w:ascii="Arial"/>
                <w:b/>
              </w:rPr>
              <w:t>AND</w:t>
            </w:r>
            <w:r w:rsidRPr="00D31912">
              <w:rPr>
                <w:rFonts w:ascii="Arial"/>
                <w:b/>
                <w:spacing w:val="-7"/>
              </w:rPr>
              <w:t xml:space="preserve"> </w:t>
            </w:r>
            <w:r w:rsidRPr="00D31912">
              <w:rPr>
                <w:rFonts w:ascii="Arial"/>
                <w:b/>
                <w:spacing w:val="-2"/>
              </w:rPr>
              <w:t>CONSTRUCTION</w:t>
            </w:r>
          </w:p>
        </w:tc>
        <w:tc>
          <w:tcPr>
            <w:tcW w:w="1558" w:type="dxa"/>
            <w:vMerge w:val="restart"/>
            <w:shd w:val="clear" w:color="auto" w:fill="DEE7F7"/>
          </w:tcPr>
          <w:p w:rsidR="00DF772F" w:rsidRPr="00D31912" w:rsidRDefault="00FB4536">
            <w:pPr>
              <w:pStyle w:val="TableParagraph"/>
              <w:spacing w:before="74"/>
              <w:ind w:left="220"/>
              <w:rPr>
                <w:rFonts w:ascii="Arial"/>
                <w:b/>
              </w:rPr>
            </w:pPr>
            <w:r w:rsidRPr="00D31912">
              <w:rPr>
                <w:rFonts w:ascii="Arial"/>
                <w:b/>
                <w:spacing w:val="-2"/>
              </w:rPr>
              <w:t>Applicable</w:t>
            </w:r>
          </w:p>
        </w:tc>
        <w:tc>
          <w:tcPr>
            <w:tcW w:w="1844" w:type="dxa"/>
            <w:vMerge w:val="restart"/>
            <w:shd w:val="clear" w:color="auto" w:fill="DEE7F7"/>
          </w:tcPr>
          <w:p w:rsidR="00DF772F" w:rsidRPr="00D31912" w:rsidRDefault="00FB4536">
            <w:pPr>
              <w:pStyle w:val="TableParagraph"/>
              <w:spacing w:before="74"/>
              <w:ind w:left="126" w:right="13"/>
              <w:jc w:val="center"/>
              <w:rPr>
                <w:rFonts w:ascii="Arial"/>
                <w:b/>
              </w:rPr>
            </w:pPr>
            <w:r w:rsidRPr="00D31912">
              <w:rPr>
                <w:rFonts w:ascii="Arial"/>
                <w:b/>
              </w:rPr>
              <w:t>Not</w:t>
            </w:r>
            <w:r w:rsidRPr="00D31912">
              <w:rPr>
                <w:rFonts w:ascii="Arial"/>
                <w:b/>
                <w:spacing w:val="-1"/>
              </w:rPr>
              <w:t xml:space="preserve"> </w:t>
            </w:r>
            <w:r w:rsidRPr="00D31912">
              <w:rPr>
                <w:rFonts w:ascii="Arial"/>
                <w:b/>
                <w:spacing w:val="-2"/>
              </w:rPr>
              <w:t>applicable</w:t>
            </w:r>
          </w:p>
          <w:p w:rsidR="00DF772F" w:rsidRPr="00D31912" w:rsidRDefault="00FB4536">
            <w:pPr>
              <w:pStyle w:val="TableParagraph"/>
              <w:spacing w:before="82"/>
              <w:ind w:left="126"/>
              <w:jc w:val="center"/>
              <w:rPr>
                <w:rFonts w:ascii="Arial"/>
                <w:b/>
                <w:sz w:val="16"/>
              </w:rPr>
            </w:pPr>
            <w:r w:rsidRPr="00D31912">
              <w:rPr>
                <w:rFonts w:ascii="Arial"/>
                <w:b/>
                <w:spacing w:val="-6"/>
                <w:sz w:val="16"/>
              </w:rPr>
              <w:t>Justification</w:t>
            </w:r>
            <w:r w:rsidRPr="00D31912">
              <w:rPr>
                <w:rFonts w:ascii="Arial"/>
                <w:b/>
                <w:spacing w:val="-12"/>
                <w:sz w:val="16"/>
              </w:rPr>
              <w:t xml:space="preserve"> </w:t>
            </w:r>
            <w:r w:rsidRPr="00D31912">
              <w:rPr>
                <w:rFonts w:ascii="Arial"/>
                <w:b/>
                <w:spacing w:val="-6"/>
                <w:sz w:val="16"/>
              </w:rPr>
              <w:t>must</w:t>
            </w:r>
            <w:r w:rsidRPr="00D31912">
              <w:rPr>
                <w:rFonts w:ascii="Arial"/>
                <w:b/>
                <w:spacing w:val="-10"/>
                <w:sz w:val="16"/>
              </w:rPr>
              <w:t xml:space="preserve"> </w:t>
            </w:r>
            <w:r w:rsidRPr="00D31912">
              <w:rPr>
                <w:rFonts w:ascii="Arial"/>
                <w:b/>
                <w:spacing w:val="-6"/>
                <w:sz w:val="16"/>
              </w:rPr>
              <w:t>be</w:t>
            </w:r>
            <w:r w:rsidRPr="00D31912">
              <w:rPr>
                <w:rFonts w:ascii="Arial"/>
                <w:b/>
                <w:sz w:val="16"/>
              </w:rPr>
              <w:t xml:space="preserve"> provided</w:t>
            </w:r>
            <w:r w:rsidRPr="00D31912">
              <w:rPr>
                <w:rFonts w:ascii="Arial"/>
                <w:b/>
                <w:spacing w:val="-12"/>
                <w:sz w:val="16"/>
              </w:rPr>
              <w:t xml:space="preserve"> </w:t>
            </w:r>
            <w:r w:rsidRPr="00D31912">
              <w:rPr>
                <w:rFonts w:ascii="Arial"/>
                <w:b/>
                <w:sz w:val="16"/>
              </w:rPr>
              <w:t>below</w:t>
            </w:r>
          </w:p>
        </w:tc>
        <w:tc>
          <w:tcPr>
            <w:tcW w:w="3018" w:type="dxa"/>
            <w:vMerge w:val="restart"/>
            <w:shd w:val="clear" w:color="auto" w:fill="DEE7F7"/>
          </w:tcPr>
          <w:p w:rsidR="00DF772F" w:rsidRPr="00D31912" w:rsidRDefault="00FB4536">
            <w:pPr>
              <w:pStyle w:val="TableParagraph"/>
              <w:spacing w:before="76"/>
              <w:ind w:left="219"/>
              <w:rPr>
                <w:rFonts w:ascii="Arial"/>
                <w:b/>
              </w:rPr>
            </w:pPr>
            <w:r w:rsidRPr="00D31912">
              <w:rPr>
                <w:rFonts w:ascii="Arial"/>
                <w:b/>
              </w:rPr>
              <w:t>Medical</w:t>
            </w:r>
            <w:r w:rsidRPr="00D31912">
              <w:rPr>
                <w:rFonts w:ascii="Arial"/>
                <w:b/>
                <w:spacing w:val="-11"/>
              </w:rPr>
              <w:t xml:space="preserve"> </w:t>
            </w:r>
            <w:r w:rsidRPr="00D31912">
              <w:rPr>
                <w:rFonts w:ascii="Arial"/>
                <w:b/>
              </w:rPr>
              <w:t>Devices</w:t>
            </w:r>
            <w:r w:rsidRPr="00D31912">
              <w:rPr>
                <w:rFonts w:ascii="Arial"/>
                <w:b/>
                <w:spacing w:val="-14"/>
              </w:rPr>
              <w:t xml:space="preserve"> </w:t>
            </w:r>
            <w:r w:rsidRPr="00D31912">
              <w:rPr>
                <w:rFonts w:ascii="Arial"/>
                <w:b/>
              </w:rPr>
              <w:t>/</w:t>
            </w:r>
            <w:r w:rsidRPr="00D31912">
              <w:rPr>
                <w:rFonts w:ascii="Arial"/>
                <w:b/>
                <w:spacing w:val="-13"/>
              </w:rPr>
              <w:t xml:space="preserve"> </w:t>
            </w:r>
            <w:r w:rsidRPr="00D31912">
              <w:rPr>
                <w:rFonts w:ascii="Arial"/>
                <w:b/>
              </w:rPr>
              <w:t>IVD standard or other procedure applied</w:t>
            </w:r>
          </w:p>
        </w:tc>
        <w:tc>
          <w:tcPr>
            <w:tcW w:w="3025" w:type="dxa"/>
            <w:vMerge w:val="restart"/>
            <w:shd w:val="clear" w:color="auto" w:fill="DEE7F7"/>
          </w:tcPr>
          <w:p w:rsidR="00DF772F" w:rsidRPr="00D31912" w:rsidRDefault="00FB4536">
            <w:pPr>
              <w:pStyle w:val="TableParagraph"/>
              <w:spacing w:before="74"/>
              <w:ind w:left="216"/>
              <w:rPr>
                <w:rFonts w:ascii="Arial"/>
                <w:b/>
              </w:rPr>
            </w:pPr>
            <w:r w:rsidRPr="00D31912">
              <w:rPr>
                <w:rFonts w:ascii="Arial"/>
                <w:b/>
              </w:rPr>
              <w:t>Evidence</w:t>
            </w:r>
            <w:r w:rsidRPr="00D31912">
              <w:rPr>
                <w:rFonts w:ascii="Arial"/>
                <w:b/>
                <w:spacing w:val="-4"/>
              </w:rPr>
              <w:t xml:space="preserve"> </w:t>
            </w:r>
            <w:r w:rsidRPr="00D31912">
              <w:rPr>
                <w:rFonts w:ascii="Arial"/>
                <w:b/>
              </w:rPr>
              <w:t>of</w:t>
            </w:r>
            <w:r w:rsidRPr="00D31912">
              <w:rPr>
                <w:rFonts w:ascii="Arial"/>
                <w:b/>
                <w:spacing w:val="-2"/>
              </w:rPr>
              <w:t xml:space="preserve"> compliance</w:t>
            </w:r>
          </w:p>
          <w:p w:rsidR="00DF772F" w:rsidRPr="00D31912" w:rsidRDefault="00FB4536">
            <w:pPr>
              <w:pStyle w:val="TableParagraph"/>
              <w:spacing w:before="82"/>
              <w:ind w:left="228" w:right="108" w:hanging="4"/>
              <w:jc w:val="center"/>
              <w:rPr>
                <w:rFonts w:ascii="Arial" w:hAnsi="Arial"/>
                <w:b/>
                <w:sz w:val="16"/>
              </w:rPr>
            </w:pPr>
            <w:r w:rsidRPr="00D31912">
              <w:rPr>
                <w:rFonts w:ascii="Arial" w:hAnsi="Arial"/>
                <w:b/>
                <w:sz w:val="16"/>
              </w:rPr>
              <w:t>Include</w:t>
            </w:r>
            <w:r w:rsidRPr="00D31912">
              <w:rPr>
                <w:rFonts w:ascii="Arial" w:hAnsi="Arial"/>
                <w:b/>
                <w:spacing w:val="-2"/>
                <w:sz w:val="16"/>
              </w:rPr>
              <w:t xml:space="preserve"> </w:t>
            </w:r>
            <w:r w:rsidRPr="00D31912">
              <w:rPr>
                <w:rFonts w:ascii="Arial" w:hAnsi="Arial"/>
                <w:b/>
                <w:sz w:val="16"/>
              </w:rPr>
              <w:t xml:space="preserve">direct reference to </w:t>
            </w:r>
            <w:r w:rsidRPr="00D31912">
              <w:rPr>
                <w:rFonts w:ascii="Arial" w:hAnsi="Arial"/>
                <w:b/>
                <w:spacing w:val="-6"/>
                <w:sz w:val="16"/>
              </w:rPr>
              <w:t>documents</w:t>
            </w:r>
            <w:r w:rsidRPr="00D31912">
              <w:rPr>
                <w:rFonts w:ascii="Arial" w:hAnsi="Arial"/>
                <w:b/>
                <w:spacing w:val="-7"/>
                <w:sz w:val="16"/>
              </w:rPr>
              <w:t xml:space="preserve"> </w:t>
            </w:r>
            <w:r w:rsidRPr="00D31912">
              <w:rPr>
                <w:rFonts w:ascii="Arial" w:hAnsi="Arial"/>
                <w:b/>
                <w:spacing w:val="-6"/>
                <w:sz w:val="16"/>
              </w:rPr>
              <w:t>within the</w:t>
            </w:r>
            <w:r w:rsidRPr="00D31912">
              <w:rPr>
                <w:rFonts w:ascii="Arial" w:hAnsi="Arial"/>
                <w:b/>
                <w:spacing w:val="-7"/>
                <w:sz w:val="16"/>
              </w:rPr>
              <w:t xml:space="preserve"> </w:t>
            </w:r>
            <w:r w:rsidRPr="00D31912">
              <w:rPr>
                <w:rFonts w:ascii="Arial" w:hAnsi="Arial"/>
                <w:b/>
                <w:spacing w:val="-6"/>
                <w:sz w:val="16"/>
              </w:rPr>
              <w:t>manufacturer’s</w:t>
            </w:r>
            <w:r w:rsidRPr="00D31912">
              <w:rPr>
                <w:rFonts w:ascii="Arial" w:hAnsi="Arial"/>
                <w:b/>
                <w:sz w:val="16"/>
              </w:rPr>
              <w:t xml:space="preserve"> quality</w:t>
            </w:r>
            <w:r w:rsidRPr="00D31912">
              <w:rPr>
                <w:rFonts w:ascii="Arial" w:hAnsi="Arial"/>
                <w:b/>
                <w:spacing w:val="-17"/>
                <w:sz w:val="16"/>
              </w:rPr>
              <w:t xml:space="preserve"> </w:t>
            </w:r>
            <w:r w:rsidRPr="00D31912">
              <w:rPr>
                <w:rFonts w:ascii="Arial" w:hAnsi="Arial"/>
                <w:b/>
                <w:sz w:val="16"/>
              </w:rPr>
              <w:t>system</w:t>
            </w:r>
          </w:p>
        </w:tc>
      </w:tr>
      <w:tr w:rsidR="00D31912" w:rsidRPr="00D31912">
        <w:trPr>
          <w:trHeight w:val="397"/>
        </w:trPr>
        <w:tc>
          <w:tcPr>
            <w:tcW w:w="754" w:type="dxa"/>
            <w:shd w:val="clear" w:color="auto" w:fill="DEE7F7"/>
          </w:tcPr>
          <w:p w:rsidR="00DF772F" w:rsidRPr="00D31912" w:rsidRDefault="00FB4536">
            <w:pPr>
              <w:pStyle w:val="TableParagraph"/>
              <w:spacing w:before="76"/>
              <w:rPr>
                <w:rFonts w:ascii="Arial"/>
                <w:b/>
              </w:rPr>
            </w:pPr>
            <w:r w:rsidRPr="00D31912">
              <w:rPr>
                <w:rFonts w:ascii="Arial"/>
                <w:b/>
                <w:spacing w:val="-5"/>
              </w:rPr>
              <w:t>14</w:t>
            </w:r>
          </w:p>
        </w:tc>
        <w:tc>
          <w:tcPr>
            <w:tcW w:w="5197" w:type="dxa"/>
            <w:shd w:val="clear" w:color="auto" w:fill="DEE7F7"/>
          </w:tcPr>
          <w:p w:rsidR="00DF772F" w:rsidRPr="00D31912" w:rsidRDefault="00FB4536">
            <w:pPr>
              <w:pStyle w:val="TableParagraph"/>
              <w:spacing w:before="79"/>
              <w:rPr>
                <w:rFonts w:ascii="Arial"/>
                <w:b/>
                <w:i/>
              </w:rPr>
            </w:pPr>
            <w:r w:rsidRPr="00D31912">
              <w:rPr>
                <w:rFonts w:ascii="Arial"/>
                <w:b/>
                <w:i/>
              </w:rPr>
              <w:t>Clinical</w:t>
            </w:r>
            <w:r w:rsidRPr="00D31912">
              <w:rPr>
                <w:rFonts w:ascii="Arial"/>
                <w:b/>
                <w:i/>
                <w:spacing w:val="-6"/>
              </w:rPr>
              <w:t xml:space="preserve"> </w:t>
            </w:r>
            <w:r w:rsidRPr="00D31912">
              <w:rPr>
                <w:rFonts w:ascii="Arial"/>
                <w:b/>
                <w:i/>
                <w:spacing w:val="-2"/>
              </w:rPr>
              <w:t>evidence</w:t>
            </w:r>
          </w:p>
        </w:tc>
        <w:tc>
          <w:tcPr>
            <w:tcW w:w="1558" w:type="dxa"/>
            <w:vMerge/>
            <w:tcBorders>
              <w:top w:val="nil"/>
            </w:tcBorders>
            <w:shd w:val="clear" w:color="auto" w:fill="DEE7F7"/>
          </w:tcPr>
          <w:p w:rsidR="00DF772F" w:rsidRPr="00D31912" w:rsidRDefault="00DF772F">
            <w:pPr>
              <w:rPr>
                <w:sz w:val="2"/>
                <w:szCs w:val="2"/>
              </w:rPr>
            </w:pPr>
          </w:p>
        </w:tc>
        <w:tc>
          <w:tcPr>
            <w:tcW w:w="1844" w:type="dxa"/>
            <w:vMerge/>
            <w:tcBorders>
              <w:top w:val="nil"/>
            </w:tcBorders>
            <w:shd w:val="clear" w:color="auto" w:fill="DEE7F7"/>
          </w:tcPr>
          <w:p w:rsidR="00DF772F" w:rsidRPr="00D31912" w:rsidRDefault="00DF772F">
            <w:pPr>
              <w:rPr>
                <w:sz w:val="2"/>
                <w:szCs w:val="2"/>
              </w:rPr>
            </w:pPr>
          </w:p>
        </w:tc>
        <w:tc>
          <w:tcPr>
            <w:tcW w:w="3018" w:type="dxa"/>
            <w:vMerge/>
            <w:tcBorders>
              <w:top w:val="nil"/>
            </w:tcBorders>
            <w:shd w:val="clear" w:color="auto" w:fill="DEE7F7"/>
          </w:tcPr>
          <w:p w:rsidR="00DF772F" w:rsidRPr="00D31912" w:rsidRDefault="00DF772F">
            <w:pPr>
              <w:rPr>
                <w:sz w:val="2"/>
                <w:szCs w:val="2"/>
              </w:rPr>
            </w:pPr>
          </w:p>
        </w:tc>
        <w:tc>
          <w:tcPr>
            <w:tcW w:w="3025" w:type="dxa"/>
            <w:vMerge/>
            <w:tcBorders>
              <w:top w:val="nil"/>
            </w:tcBorders>
            <w:shd w:val="clear" w:color="auto" w:fill="DEE7F7"/>
          </w:tcPr>
          <w:p w:rsidR="00DF772F" w:rsidRPr="00D31912" w:rsidRDefault="00DF772F">
            <w:pPr>
              <w:rPr>
                <w:sz w:val="2"/>
                <w:szCs w:val="2"/>
              </w:rPr>
            </w:pPr>
          </w:p>
        </w:tc>
      </w:tr>
      <w:tr w:rsidR="00D31912" w:rsidRPr="00D31912">
        <w:trPr>
          <w:trHeight w:val="1236"/>
        </w:trPr>
        <w:tc>
          <w:tcPr>
            <w:tcW w:w="754" w:type="dxa"/>
          </w:tcPr>
          <w:p w:rsidR="00DF772F" w:rsidRPr="00D31912" w:rsidRDefault="00FB4536">
            <w:pPr>
              <w:pStyle w:val="TableParagraph"/>
              <w:spacing w:before="73"/>
              <w:rPr>
                <w:rFonts w:ascii="Arial"/>
                <w:b/>
                <w:sz w:val="18"/>
              </w:rPr>
            </w:pPr>
            <w:r w:rsidRPr="00D31912">
              <w:rPr>
                <w:rFonts w:ascii="Arial"/>
                <w:b/>
                <w:spacing w:val="-5"/>
                <w:sz w:val="18"/>
              </w:rPr>
              <w:t>14</w:t>
            </w:r>
          </w:p>
        </w:tc>
        <w:tc>
          <w:tcPr>
            <w:tcW w:w="5197" w:type="dxa"/>
          </w:tcPr>
          <w:p w:rsidR="00DF772F" w:rsidRPr="00D31912" w:rsidRDefault="00FB4536">
            <w:pPr>
              <w:pStyle w:val="TableParagraph"/>
              <w:ind w:right="117"/>
              <w:rPr>
                <w:sz w:val="18"/>
              </w:rPr>
            </w:pPr>
            <w:r w:rsidRPr="00D31912">
              <w:rPr>
                <w:sz w:val="18"/>
              </w:rPr>
              <w:t>Every medical device requires clinical evidence, appropriate for</w:t>
            </w:r>
            <w:r w:rsidRPr="00D31912">
              <w:rPr>
                <w:spacing w:val="-5"/>
                <w:sz w:val="18"/>
              </w:rPr>
              <w:t xml:space="preserve"> </w:t>
            </w:r>
            <w:r w:rsidRPr="00D31912">
              <w:rPr>
                <w:sz w:val="18"/>
              </w:rPr>
              <w:t>the</w:t>
            </w:r>
            <w:r w:rsidRPr="00D31912">
              <w:rPr>
                <w:spacing w:val="-6"/>
                <w:sz w:val="18"/>
              </w:rPr>
              <w:t xml:space="preserve"> </w:t>
            </w:r>
            <w:r w:rsidRPr="00D31912">
              <w:rPr>
                <w:sz w:val="18"/>
              </w:rPr>
              <w:t>use</w:t>
            </w:r>
            <w:r w:rsidRPr="00D31912">
              <w:rPr>
                <w:spacing w:val="-5"/>
                <w:sz w:val="18"/>
              </w:rPr>
              <w:t xml:space="preserve"> </w:t>
            </w:r>
            <w:r w:rsidRPr="00D31912">
              <w:rPr>
                <w:sz w:val="18"/>
              </w:rPr>
              <w:t>and</w:t>
            </w:r>
            <w:r w:rsidRPr="00D31912">
              <w:rPr>
                <w:spacing w:val="-5"/>
                <w:sz w:val="18"/>
              </w:rPr>
              <w:t xml:space="preserve"> </w:t>
            </w:r>
            <w:r w:rsidRPr="00D31912">
              <w:rPr>
                <w:sz w:val="18"/>
              </w:rPr>
              <w:t>classification</w:t>
            </w:r>
            <w:r w:rsidRPr="00D31912">
              <w:rPr>
                <w:spacing w:val="-5"/>
                <w:sz w:val="18"/>
              </w:rPr>
              <w:t xml:space="preserve"> </w:t>
            </w:r>
            <w:r w:rsidRPr="00D31912">
              <w:rPr>
                <w:sz w:val="18"/>
              </w:rPr>
              <w:t>of</w:t>
            </w:r>
            <w:r w:rsidRPr="00D31912">
              <w:rPr>
                <w:spacing w:val="-5"/>
                <w:sz w:val="18"/>
              </w:rPr>
              <w:t xml:space="preserve"> </w:t>
            </w:r>
            <w:r w:rsidRPr="00D31912">
              <w:rPr>
                <w:sz w:val="18"/>
              </w:rPr>
              <w:t>the</w:t>
            </w:r>
            <w:r w:rsidRPr="00D31912">
              <w:rPr>
                <w:spacing w:val="-5"/>
                <w:sz w:val="18"/>
              </w:rPr>
              <w:t xml:space="preserve"> </w:t>
            </w:r>
            <w:r w:rsidRPr="00D31912">
              <w:rPr>
                <w:sz w:val="18"/>
              </w:rPr>
              <w:t>device,</w:t>
            </w:r>
            <w:r w:rsidRPr="00D31912">
              <w:rPr>
                <w:spacing w:val="-5"/>
                <w:sz w:val="18"/>
              </w:rPr>
              <w:t xml:space="preserve"> </w:t>
            </w:r>
            <w:r w:rsidRPr="00D31912">
              <w:rPr>
                <w:sz w:val="18"/>
              </w:rPr>
              <w:t>demonstrating</w:t>
            </w:r>
            <w:r w:rsidRPr="00D31912">
              <w:rPr>
                <w:spacing w:val="-6"/>
                <w:sz w:val="18"/>
              </w:rPr>
              <w:t xml:space="preserve"> </w:t>
            </w:r>
            <w:r w:rsidRPr="00D31912">
              <w:rPr>
                <w:sz w:val="18"/>
              </w:rPr>
              <w:t>that the device complies with the applicable provisions of the Essential Principles.</w:t>
            </w:r>
          </w:p>
          <w:p w:rsidR="00DF772F" w:rsidRPr="00D31912" w:rsidRDefault="00DF772F">
            <w:pPr>
              <w:pStyle w:val="TableParagraph"/>
              <w:tabs>
                <w:tab w:val="left" w:pos="729"/>
              </w:tabs>
              <w:spacing w:before="146"/>
              <w:rPr>
                <w:sz w:val="12"/>
              </w:rPr>
            </w:pPr>
          </w:p>
        </w:tc>
        <w:tc>
          <w:tcPr>
            <w:tcW w:w="1558" w:type="dxa"/>
          </w:tcPr>
          <w:p w:rsidR="00DF772F" w:rsidRPr="00D31912" w:rsidRDefault="00FB4536">
            <w:pPr>
              <w:pStyle w:val="TableParagraph"/>
              <w:spacing w:before="79"/>
              <w:rPr>
                <w:rFonts w:ascii="MS Gothic" w:hAnsi="MS Gothic"/>
                <w:sz w:val="18"/>
              </w:rPr>
            </w:pPr>
            <w:r w:rsidRPr="00D31912">
              <w:rPr>
                <w:rFonts w:ascii="MS Gothic" w:hAnsi="MS Gothic"/>
                <w:spacing w:val="-10"/>
                <w:sz w:val="18"/>
              </w:rPr>
              <w:t>☐</w:t>
            </w:r>
          </w:p>
        </w:tc>
        <w:tc>
          <w:tcPr>
            <w:tcW w:w="1844" w:type="dxa"/>
          </w:tcPr>
          <w:p w:rsidR="00DF772F" w:rsidRPr="00D31912" w:rsidRDefault="00FB4536">
            <w:pPr>
              <w:pStyle w:val="TableParagraph"/>
              <w:spacing w:before="79"/>
              <w:rPr>
                <w:rFonts w:ascii="MS Gothic" w:hAnsi="MS Gothic"/>
                <w:sz w:val="18"/>
              </w:rPr>
            </w:pPr>
            <w:r w:rsidRPr="00D31912">
              <w:rPr>
                <w:rFonts w:ascii="MS Gothic" w:hAnsi="MS Gothic"/>
                <w:spacing w:val="-10"/>
                <w:sz w:val="18"/>
              </w:rPr>
              <w:t>☐</w:t>
            </w:r>
          </w:p>
          <w:p w:rsidR="00DF772F" w:rsidRPr="00D31912" w:rsidRDefault="00FB4536">
            <w:pPr>
              <w:pStyle w:val="TableParagraph"/>
              <w:spacing w:before="83"/>
              <w:rPr>
                <w:sz w:val="18"/>
              </w:rPr>
            </w:pPr>
            <w:r w:rsidRPr="00D31912">
              <w:rPr>
                <w:sz w:val="18"/>
              </w:rPr>
              <w:t>Provide</w:t>
            </w:r>
            <w:r w:rsidRPr="00D31912">
              <w:rPr>
                <w:spacing w:val="-4"/>
                <w:sz w:val="18"/>
              </w:rPr>
              <w:t xml:space="preserve"> </w:t>
            </w:r>
            <w:r w:rsidRPr="00D31912">
              <w:rPr>
                <w:spacing w:val="-2"/>
                <w:sz w:val="18"/>
              </w:rPr>
              <w:t>Justification</w:t>
            </w:r>
          </w:p>
        </w:tc>
        <w:tc>
          <w:tcPr>
            <w:tcW w:w="3018" w:type="dxa"/>
          </w:tcPr>
          <w:p w:rsidR="00DF772F" w:rsidRPr="00D31912" w:rsidRDefault="00FB4536">
            <w:pPr>
              <w:pStyle w:val="TableParagraph"/>
              <w:ind w:left="106" w:right="967"/>
              <w:jc w:val="both"/>
              <w:rPr>
                <w:sz w:val="18"/>
              </w:rPr>
            </w:pPr>
            <w:r w:rsidRPr="00D31912">
              <w:rPr>
                <w:sz w:val="18"/>
              </w:rPr>
              <w:t>List</w:t>
            </w:r>
            <w:r w:rsidRPr="00D31912">
              <w:rPr>
                <w:spacing w:val="-10"/>
                <w:sz w:val="18"/>
              </w:rPr>
              <w:t xml:space="preserve"> </w:t>
            </w:r>
            <w:r w:rsidRPr="00D31912">
              <w:rPr>
                <w:sz w:val="18"/>
              </w:rPr>
              <w:t>here</w:t>
            </w:r>
            <w:r w:rsidRPr="00D31912">
              <w:rPr>
                <w:spacing w:val="-10"/>
                <w:sz w:val="18"/>
              </w:rPr>
              <w:t xml:space="preserve"> </w:t>
            </w:r>
            <w:r w:rsidRPr="00D31912">
              <w:rPr>
                <w:sz w:val="18"/>
              </w:rPr>
              <w:t>the</w:t>
            </w:r>
            <w:r w:rsidRPr="00D31912">
              <w:rPr>
                <w:spacing w:val="-10"/>
                <w:sz w:val="18"/>
              </w:rPr>
              <w:t xml:space="preserve"> </w:t>
            </w:r>
            <w:r w:rsidRPr="00D31912">
              <w:rPr>
                <w:sz w:val="18"/>
              </w:rPr>
              <w:t>standards</w:t>
            </w:r>
            <w:r w:rsidRPr="00D31912">
              <w:rPr>
                <w:spacing w:val="-8"/>
                <w:sz w:val="18"/>
              </w:rPr>
              <w:t xml:space="preserve"> </w:t>
            </w:r>
            <w:r w:rsidRPr="00D31912">
              <w:rPr>
                <w:sz w:val="18"/>
              </w:rPr>
              <w:t>/ procedures</w:t>
            </w:r>
            <w:r w:rsidRPr="00D31912">
              <w:rPr>
                <w:spacing w:val="-3"/>
                <w:sz w:val="18"/>
              </w:rPr>
              <w:t xml:space="preserve"> </w:t>
            </w:r>
            <w:r w:rsidRPr="00D31912">
              <w:rPr>
                <w:sz w:val="18"/>
              </w:rPr>
              <w:t>applied</w:t>
            </w:r>
            <w:r w:rsidRPr="00D31912">
              <w:rPr>
                <w:spacing w:val="-4"/>
                <w:sz w:val="18"/>
              </w:rPr>
              <w:t xml:space="preserve"> </w:t>
            </w:r>
            <w:r w:rsidRPr="00D31912">
              <w:rPr>
                <w:sz w:val="18"/>
              </w:rPr>
              <w:t xml:space="preserve">with </w:t>
            </w:r>
            <w:r w:rsidRPr="00D31912">
              <w:rPr>
                <w:spacing w:val="-2"/>
                <w:sz w:val="18"/>
              </w:rPr>
              <w:t>justification</w:t>
            </w:r>
          </w:p>
        </w:tc>
        <w:tc>
          <w:tcPr>
            <w:tcW w:w="3025" w:type="dxa"/>
          </w:tcPr>
          <w:p w:rsidR="00DF772F" w:rsidRPr="00D31912" w:rsidRDefault="00FB4536">
            <w:pPr>
              <w:pStyle w:val="TableParagraph"/>
              <w:ind w:left="103" w:right="50"/>
              <w:rPr>
                <w:sz w:val="18"/>
              </w:rPr>
            </w:pPr>
            <w:r w:rsidRPr="00D31912">
              <w:rPr>
                <w:sz w:val="18"/>
              </w:rPr>
              <w:t>Include direct reference to documents within the manufacturer’s</w:t>
            </w:r>
            <w:r w:rsidRPr="00D31912">
              <w:rPr>
                <w:spacing w:val="-15"/>
                <w:sz w:val="18"/>
              </w:rPr>
              <w:t xml:space="preserve"> </w:t>
            </w:r>
            <w:r w:rsidRPr="00D31912">
              <w:rPr>
                <w:sz w:val="18"/>
              </w:rPr>
              <w:t>quality</w:t>
            </w:r>
            <w:r w:rsidRPr="00D31912">
              <w:rPr>
                <w:spacing w:val="-12"/>
                <w:sz w:val="18"/>
              </w:rPr>
              <w:t xml:space="preserve"> </w:t>
            </w:r>
            <w:r w:rsidRPr="00D31912">
              <w:rPr>
                <w:sz w:val="18"/>
              </w:rPr>
              <w:t>system</w:t>
            </w:r>
          </w:p>
        </w:tc>
      </w:tr>
    </w:tbl>
    <w:p w:rsidR="00DF772F" w:rsidRPr="00D31912" w:rsidRDefault="00FB4536">
      <w:pPr>
        <w:pStyle w:val="Corpodetexto"/>
        <w:spacing w:before="75"/>
        <w:rPr>
          <w:rFonts w:ascii="Arial"/>
          <w:b/>
        </w:rPr>
      </w:pPr>
      <w:r w:rsidRPr="00D31912">
        <w:rPr>
          <w:rFonts w:ascii="Arial"/>
          <w:b/>
          <w:noProof/>
        </w:rPr>
        <mc:AlternateContent>
          <mc:Choice Requires="wps">
            <w:drawing>
              <wp:anchor distT="0" distB="0" distL="0" distR="0" simplePos="0" relativeHeight="251667968" behindDoc="1" locked="0" layoutInCell="1" allowOverlap="1">
                <wp:simplePos x="0" y="0"/>
                <wp:positionH relativeFrom="page">
                  <wp:posOffset>448056</wp:posOffset>
                </wp:positionH>
                <wp:positionV relativeFrom="paragraph">
                  <wp:posOffset>209422</wp:posOffset>
                </wp:positionV>
                <wp:extent cx="9784080" cy="18415"/>
                <wp:effectExtent l="0" t="0" r="0" b="0"/>
                <wp:wrapTopAndBottom/>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784080" cy="18415"/>
                        </a:xfrm>
                        <a:custGeom>
                          <a:avLst/>
                          <a:gdLst/>
                          <a:ahLst/>
                          <a:cxnLst/>
                          <a:rect l="l" t="t" r="r" b="b"/>
                          <a:pathLst>
                            <a:path w="9784080" h="18415">
                              <a:moveTo>
                                <a:pt x="9784080" y="12192"/>
                              </a:moveTo>
                              <a:lnTo>
                                <a:pt x="0" y="12192"/>
                              </a:lnTo>
                              <a:lnTo>
                                <a:pt x="0" y="18288"/>
                              </a:lnTo>
                              <a:lnTo>
                                <a:pt x="9784080" y="18288"/>
                              </a:lnTo>
                              <a:lnTo>
                                <a:pt x="9784080" y="12192"/>
                              </a:lnTo>
                              <a:close/>
                            </a:path>
                            <a:path w="9784080" h="18415">
                              <a:moveTo>
                                <a:pt x="9784080" y="0"/>
                              </a:moveTo>
                              <a:lnTo>
                                <a:pt x="0" y="0"/>
                              </a:lnTo>
                              <a:lnTo>
                                <a:pt x="0" y="6096"/>
                              </a:lnTo>
                              <a:lnTo>
                                <a:pt x="9784080" y="6096"/>
                              </a:lnTo>
                              <a:lnTo>
                                <a:pt x="978408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63F180F" id="Graphic 22" o:spid="_x0000_s1026" style="position:absolute;margin-left:35.3pt;margin-top:16.5pt;width:770.4pt;height:1.45pt;z-index:-251648512;visibility:visible;mso-wrap-style:square;mso-wrap-distance-left:0;mso-wrap-distance-top:0;mso-wrap-distance-right:0;mso-wrap-distance-bottom:0;mso-position-horizontal:absolute;mso-position-horizontal-relative:page;mso-position-vertical:absolute;mso-position-vertical-relative:text;v-text-anchor:top" coordsize="978408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" path="m9784080,12192l,12192r,6096l9784080,18288r,-6096xem9784080,l,,,6096r9784080,l9784080,xe" fillcolor="black" stroked="f">
                <v:path arrowok="t"/>
                <w10:wrap type="topAndBottom" anchorx="page"/>
              </v:shape>
            </w:pict>
          </mc:Fallback>
        </mc:AlternateContent>
      </w:r>
    </w:p>
    <w:p w:rsidR="00DF772F" w:rsidRPr="00D31912" w:rsidRDefault="00FB4536">
      <w:pPr>
        <w:spacing w:before="355" w:after="4"/>
        <w:ind w:left="153"/>
        <w:rPr>
          <w:rFonts w:ascii="Arial"/>
          <w:b/>
          <w:sz w:val="32"/>
        </w:rPr>
      </w:pPr>
      <w:r w:rsidRPr="00D31912">
        <w:rPr>
          <w:rFonts w:ascii="Arial"/>
          <w:b/>
          <w:sz w:val="32"/>
        </w:rPr>
        <w:t>EP</w:t>
      </w:r>
      <w:r w:rsidRPr="00D31912">
        <w:rPr>
          <w:rFonts w:ascii="Arial"/>
          <w:b/>
          <w:spacing w:val="-9"/>
          <w:sz w:val="32"/>
        </w:rPr>
        <w:t xml:space="preserve"> </w:t>
      </w:r>
      <w:r w:rsidRPr="00D31912">
        <w:rPr>
          <w:rFonts w:ascii="Arial"/>
          <w:b/>
          <w:sz w:val="32"/>
        </w:rPr>
        <w:t>15:</w:t>
      </w:r>
      <w:r w:rsidRPr="00D31912">
        <w:rPr>
          <w:rFonts w:ascii="Arial"/>
          <w:b/>
          <w:spacing w:val="-9"/>
          <w:sz w:val="32"/>
        </w:rPr>
        <w:t xml:space="preserve"> </w:t>
      </w:r>
      <w:r w:rsidRPr="00D31912">
        <w:rPr>
          <w:rFonts w:ascii="Arial"/>
          <w:b/>
          <w:sz w:val="32"/>
        </w:rPr>
        <w:t>Principles</w:t>
      </w:r>
      <w:r w:rsidRPr="00D31912">
        <w:rPr>
          <w:rFonts w:ascii="Arial"/>
          <w:b/>
          <w:spacing w:val="-9"/>
          <w:sz w:val="32"/>
        </w:rPr>
        <w:t xml:space="preserve"> </w:t>
      </w:r>
      <w:r w:rsidRPr="00D31912">
        <w:rPr>
          <w:rFonts w:ascii="Arial"/>
          <w:b/>
          <w:sz w:val="32"/>
        </w:rPr>
        <w:t>applying</w:t>
      </w:r>
      <w:r w:rsidRPr="00D31912">
        <w:rPr>
          <w:rFonts w:ascii="Arial"/>
          <w:b/>
          <w:spacing w:val="-9"/>
          <w:sz w:val="32"/>
        </w:rPr>
        <w:t xml:space="preserve"> </w:t>
      </w:r>
      <w:r w:rsidRPr="00D31912">
        <w:rPr>
          <w:rFonts w:ascii="Arial"/>
          <w:b/>
          <w:sz w:val="32"/>
        </w:rPr>
        <w:t>to</w:t>
      </w:r>
      <w:r w:rsidRPr="00D31912">
        <w:rPr>
          <w:rFonts w:ascii="Arial"/>
          <w:b/>
          <w:spacing w:val="-10"/>
          <w:sz w:val="32"/>
        </w:rPr>
        <w:t xml:space="preserve"> </w:t>
      </w:r>
      <w:r w:rsidRPr="00D31912">
        <w:rPr>
          <w:rFonts w:ascii="Arial"/>
          <w:b/>
          <w:sz w:val="32"/>
        </w:rPr>
        <w:t>IVD</w:t>
      </w:r>
      <w:r w:rsidRPr="00D31912">
        <w:rPr>
          <w:rFonts w:ascii="Arial"/>
          <w:b/>
          <w:spacing w:val="-9"/>
          <w:sz w:val="32"/>
        </w:rPr>
        <w:t xml:space="preserve"> </w:t>
      </w:r>
      <w:r w:rsidRPr="00D31912">
        <w:rPr>
          <w:rFonts w:ascii="Arial"/>
          <w:b/>
          <w:sz w:val="32"/>
        </w:rPr>
        <w:t>medical</w:t>
      </w:r>
      <w:r w:rsidRPr="00D31912">
        <w:rPr>
          <w:rFonts w:ascii="Arial"/>
          <w:b/>
          <w:spacing w:val="-10"/>
          <w:sz w:val="32"/>
        </w:rPr>
        <w:t xml:space="preserve"> </w:t>
      </w:r>
      <w:r w:rsidRPr="00D31912">
        <w:rPr>
          <w:rFonts w:ascii="Arial"/>
          <w:b/>
          <w:sz w:val="32"/>
        </w:rPr>
        <w:t>devices</w:t>
      </w:r>
      <w:r w:rsidRPr="00D31912">
        <w:rPr>
          <w:rFonts w:ascii="Arial"/>
          <w:b/>
          <w:spacing w:val="-5"/>
          <w:sz w:val="32"/>
        </w:rPr>
        <w:t xml:space="preserve"> </w:t>
      </w:r>
      <w:r w:rsidRPr="00D31912">
        <w:rPr>
          <w:rFonts w:ascii="Arial"/>
          <w:b/>
          <w:spacing w:val="-4"/>
          <w:sz w:val="32"/>
        </w:rPr>
        <w:t>only</w:t>
      </w:r>
    </w:p>
    <w:tbl>
      <w:tblPr>
        <w:tblStyle w:val="TableNormal"/>
        <w:tblW w:w="0" w:type="auto"/>
        <w:tblInd w:w="159" w:type="dxa"/>
        <w:tblBorders>
          <w:top w:val="single" w:sz="4" w:space="0" w:color="001770"/>
          <w:left w:val="single" w:sz="4" w:space="0" w:color="001770"/>
          <w:bottom w:val="single" w:sz="4" w:space="0" w:color="001770"/>
          <w:right w:val="single" w:sz="4" w:space="0" w:color="001770"/>
          <w:insideH w:val="single" w:sz="4" w:space="0" w:color="001770"/>
          <w:insideV w:val="single" w:sz="4" w:space="0" w:color="001770"/>
        </w:tblBorders>
        <w:tblLayout w:type="fixed"/>
        <w:tblLook w:val="01E0" w:firstRow="1" w:lastRow="1" w:firstColumn="1" w:lastColumn="1" w:noHBand="0" w:noVBand="0"/>
      </w:tblPr>
      <w:tblGrid>
        <w:gridCol w:w="754"/>
        <w:gridCol w:w="5197"/>
        <w:gridCol w:w="1558"/>
        <w:gridCol w:w="1844"/>
        <w:gridCol w:w="3018"/>
        <w:gridCol w:w="3025"/>
      </w:tblGrid>
      <w:tr w:rsidR="00D31912" w:rsidRPr="00D31912">
        <w:trPr>
          <w:trHeight w:val="849"/>
        </w:trPr>
        <w:tc>
          <w:tcPr>
            <w:tcW w:w="5951" w:type="dxa"/>
            <w:gridSpan w:val="2"/>
            <w:shd w:val="clear" w:color="auto" w:fill="DEE7F7"/>
          </w:tcPr>
          <w:p w:rsidR="00DF772F" w:rsidRPr="00D31912" w:rsidRDefault="00FB4536">
            <w:pPr>
              <w:pStyle w:val="TableParagraph"/>
              <w:spacing w:before="189"/>
              <w:rPr>
                <w:rFonts w:ascii="Arial"/>
                <w:b/>
              </w:rPr>
            </w:pPr>
            <w:r w:rsidRPr="00D31912">
              <w:rPr>
                <w:rFonts w:ascii="Arial"/>
                <w:b/>
              </w:rPr>
              <w:t>Part</w:t>
            </w:r>
            <w:r w:rsidRPr="00D31912">
              <w:rPr>
                <w:rFonts w:ascii="Arial"/>
                <w:b/>
                <w:spacing w:val="-8"/>
              </w:rPr>
              <w:t xml:space="preserve"> </w:t>
            </w:r>
            <w:r w:rsidRPr="00D31912">
              <w:rPr>
                <w:rFonts w:ascii="Arial"/>
                <w:b/>
              </w:rPr>
              <w:t>2.</w:t>
            </w:r>
            <w:r w:rsidRPr="00D31912">
              <w:rPr>
                <w:rFonts w:ascii="Arial"/>
                <w:b/>
                <w:spacing w:val="-8"/>
              </w:rPr>
              <w:t xml:space="preserve"> </w:t>
            </w:r>
            <w:r w:rsidRPr="00D31912">
              <w:rPr>
                <w:rFonts w:ascii="Arial"/>
                <w:b/>
              </w:rPr>
              <w:t>PRINCIPLES</w:t>
            </w:r>
            <w:r w:rsidRPr="00D31912">
              <w:rPr>
                <w:rFonts w:ascii="Arial"/>
                <w:b/>
                <w:spacing w:val="-8"/>
              </w:rPr>
              <w:t xml:space="preserve"> </w:t>
            </w:r>
            <w:r w:rsidRPr="00D31912">
              <w:rPr>
                <w:rFonts w:ascii="Arial"/>
                <w:b/>
              </w:rPr>
              <w:t>ABOUT</w:t>
            </w:r>
            <w:r w:rsidRPr="00D31912">
              <w:rPr>
                <w:rFonts w:ascii="Arial"/>
                <w:b/>
                <w:spacing w:val="-11"/>
              </w:rPr>
              <w:t xml:space="preserve"> </w:t>
            </w:r>
            <w:r w:rsidRPr="00D31912">
              <w:rPr>
                <w:rFonts w:ascii="Arial"/>
                <w:b/>
              </w:rPr>
              <w:t>DESIGN</w:t>
            </w:r>
            <w:r w:rsidRPr="00D31912">
              <w:rPr>
                <w:rFonts w:ascii="Arial"/>
                <w:b/>
                <w:spacing w:val="-8"/>
              </w:rPr>
              <w:t xml:space="preserve"> </w:t>
            </w:r>
            <w:r w:rsidRPr="00D31912">
              <w:rPr>
                <w:rFonts w:ascii="Arial"/>
                <w:b/>
              </w:rPr>
              <w:t xml:space="preserve">AND </w:t>
            </w:r>
            <w:r w:rsidRPr="00D31912">
              <w:rPr>
                <w:rFonts w:ascii="Arial"/>
                <w:b/>
                <w:spacing w:val="-2"/>
              </w:rPr>
              <w:t>CONSTRUCTION</w:t>
            </w:r>
          </w:p>
        </w:tc>
        <w:tc>
          <w:tcPr>
            <w:tcW w:w="1558" w:type="dxa"/>
            <w:vMerge w:val="restart"/>
            <w:shd w:val="clear" w:color="auto" w:fill="DEE7F7"/>
          </w:tcPr>
          <w:p w:rsidR="00DF772F" w:rsidRPr="00D31912" w:rsidRDefault="00FB4536">
            <w:pPr>
              <w:pStyle w:val="TableParagraph"/>
              <w:spacing w:before="74"/>
              <w:ind w:left="220"/>
              <w:rPr>
                <w:rFonts w:ascii="Arial"/>
                <w:b/>
              </w:rPr>
            </w:pPr>
            <w:r w:rsidRPr="00D31912">
              <w:rPr>
                <w:rFonts w:ascii="Arial"/>
                <w:b/>
                <w:spacing w:val="-2"/>
              </w:rPr>
              <w:t>Applicable</w:t>
            </w:r>
          </w:p>
        </w:tc>
        <w:tc>
          <w:tcPr>
            <w:tcW w:w="1844" w:type="dxa"/>
            <w:vMerge w:val="restart"/>
            <w:shd w:val="clear" w:color="auto" w:fill="DEE7F7"/>
          </w:tcPr>
          <w:p w:rsidR="00DF772F" w:rsidRPr="00D31912" w:rsidRDefault="00FB4536">
            <w:pPr>
              <w:pStyle w:val="TableParagraph"/>
              <w:spacing w:before="74"/>
              <w:ind w:left="126" w:right="14"/>
              <w:jc w:val="center"/>
              <w:rPr>
                <w:rFonts w:ascii="Arial"/>
                <w:b/>
              </w:rPr>
            </w:pPr>
            <w:r w:rsidRPr="00D31912">
              <w:rPr>
                <w:rFonts w:ascii="Arial"/>
                <w:b/>
              </w:rPr>
              <w:t>Not</w:t>
            </w:r>
            <w:r w:rsidRPr="00D31912">
              <w:rPr>
                <w:rFonts w:ascii="Arial"/>
                <w:b/>
                <w:spacing w:val="-1"/>
              </w:rPr>
              <w:t xml:space="preserve"> </w:t>
            </w:r>
            <w:r w:rsidRPr="00D31912">
              <w:rPr>
                <w:rFonts w:ascii="Arial"/>
                <w:b/>
                <w:spacing w:val="-2"/>
              </w:rPr>
              <w:t>applicable</w:t>
            </w:r>
          </w:p>
          <w:p w:rsidR="00DF772F" w:rsidRPr="00D31912" w:rsidRDefault="00FB4536">
            <w:pPr>
              <w:pStyle w:val="TableParagraph"/>
              <w:spacing w:before="82"/>
              <w:ind w:left="126"/>
              <w:jc w:val="center"/>
              <w:rPr>
                <w:rFonts w:ascii="Arial"/>
                <w:b/>
                <w:sz w:val="16"/>
              </w:rPr>
            </w:pPr>
            <w:r w:rsidRPr="00D31912">
              <w:rPr>
                <w:rFonts w:ascii="Arial"/>
                <w:b/>
                <w:spacing w:val="-6"/>
                <w:sz w:val="16"/>
              </w:rPr>
              <w:t>Justification</w:t>
            </w:r>
            <w:r w:rsidRPr="00D31912">
              <w:rPr>
                <w:rFonts w:ascii="Arial"/>
                <w:b/>
                <w:spacing w:val="-12"/>
                <w:sz w:val="16"/>
              </w:rPr>
              <w:t xml:space="preserve"> </w:t>
            </w:r>
            <w:r w:rsidRPr="00D31912">
              <w:rPr>
                <w:rFonts w:ascii="Arial"/>
                <w:b/>
                <w:spacing w:val="-6"/>
                <w:sz w:val="16"/>
              </w:rPr>
              <w:t>must</w:t>
            </w:r>
            <w:r w:rsidRPr="00D31912">
              <w:rPr>
                <w:rFonts w:ascii="Arial"/>
                <w:b/>
                <w:spacing w:val="-10"/>
                <w:sz w:val="16"/>
              </w:rPr>
              <w:t xml:space="preserve"> </w:t>
            </w:r>
            <w:r w:rsidRPr="00D31912">
              <w:rPr>
                <w:rFonts w:ascii="Arial"/>
                <w:b/>
                <w:spacing w:val="-6"/>
                <w:sz w:val="16"/>
              </w:rPr>
              <w:t>be</w:t>
            </w:r>
            <w:r w:rsidRPr="00D31912">
              <w:rPr>
                <w:rFonts w:ascii="Arial"/>
                <w:b/>
                <w:sz w:val="16"/>
              </w:rPr>
              <w:t xml:space="preserve"> provided</w:t>
            </w:r>
            <w:r w:rsidRPr="00D31912">
              <w:rPr>
                <w:rFonts w:ascii="Arial"/>
                <w:b/>
                <w:spacing w:val="-12"/>
                <w:sz w:val="16"/>
              </w:rPr>
              <w:t xml:space="preserve"> </w:t>
            </w:r>
            <w:r w:rsidRPr="00D31912">
              <w:rPr>
                <w:rFonts w:ascii="Arial"/>
                <w:b/>
                <w:sz w:val="16"/>
              </w:rPr>
              <w:t>below</w:t>
            </w:r>
          </w:p>
        </w:tc>
        <w:tc>
          <w:tcPr>
            <w:tcW w:w="3018" w:type="dxa"/>
            <w:vMerge w:val="restart"/>
            <w:shd w:val="clear" w:color="auto" w:fill="DEE7F7"/>
          </w:tcPr>
          <w:p w:rsidR="00DF772F" w:rsidRPr="00D31912" w:rsidRDefault="00FB4536">
            <w:pPr>
              <w:pStyle w:val="TableParagraph"/>
              <w:spacing w:before="76"/>
              <w:ind w:left="219"/>
              <w:rPr>
                <w:rFonts w:ascii="Arial"/>
                <w:b/>
              </w:rPr>
            </w:pPr>
            <w:r w:rsidRPr="00D31912">
              <w:rPr>
                <w:rFonts w:ascii="Arial"/>
                <w:b/>
              </w:rPr>
              <w:t>Medical</w:t>
            </w:r>
            <w:r w:rsidRPr="00D31912">
              <w:rPr>
                <w:rFonts w:ascii="Arial"/>
                <w:b/>
                <w:spacing w:val="-11"/>
              </w:rPr>
              <w:t xml:space="preserve"> </w:t>
            </w:r>
            <w:r w:rsidRPr="00D31912">
              <w:rPr>
                <w:rFonts w:ascii="Arial"/>
                <w:b/>
              </w:rPr>
              <w:t>Devices</w:t>
            </w:r>
            <w:r w:rsidRPr="00D31912">
              <w:rPr>
                <w:rFonts w:ascii="Arial"/>
                <w:b/>
                <w:spacing w:val="-14"/>
              </w:rPr>
              <w:t xml:space="preserve"> </w:t>
            </w:r>
            <w:r w:rsidRPr="00D31912">
              <w:rPr>
                <w:rFonts w:ascii="Arial"/>
                <w:b/>
              </w:rPr>
              <w:t>/</w:t>
            </w:r>
            <w:r w:rsidRPr="00D31912">
              <w:rPr>
                <w:rFonts w:ascii="Arial"/>
                <w:b/>
                <w:spacing w:val="-13"/>
              </w:rPr>
              <w:t xml:space="preserve"> </w:t>
            </w:r>
            <w:r w:rsidRPr="00D31912">
              <w:rPr>
                <w:rFonts w:ascii="Arial"/>
                <w:b/>
              </w:rPr>
              <w:t>IVD standard or other procedure applied</w:t>
            </w:r>
          </w:p>
        </w:tc>
        <w:tc>
          <w:tcPr>
            <w:tcW w:w="3025" w:type="dxa"/>
            <w:vMerge w:val="restart"/>
            <w:shd w:val="clear" w:color="auto" w:fill="DEE7F7"/>
          </w:tcPr>
          <w:p w:rsidR="00DF772F" w:rsidRPr="00D31912" w:rsidRDefault="00FB4536">
            <w:pPr>
              <w:pStyle w:val="TableParagraph"/>
              <w:spacing w:before="74"/>
              <w:ind w:left="216"/>
              <w:rPr>
                <w:rFonts w:ascii="Arial"/>
                <w:b/>
              </w:rPr>
            </w:pPr>
            <w:r w:rsidRPr="00D31912">
              <w:rPr>
                <w:rFonts w:ascii="Arial"/>
                <w:b/>
              </w:rPr>
              <w:t>Evidence</w:t>
            </w:r>
            <w:r w:rsidRPr="00D31912">
              <w:rPr>
                <w:rFonts w:ascii="Arial"/>
                <w:b/>
                <w:spacing w:val="-4"/>
              </w:rPr>
              <w:t xml:space="preserve"> </w:t>
            </w:r>
            <w:r w:rsidRPr="00D31912">
              <w:rPr>
                <w:rFonts w:ascii="Arial"/>
                <w:b/>
              </w:rPr>
              <w:t>of</w:t>
            </w:r>
            <w:r w:rsidRPr="00D31912">
              <w:rPr>
                <w:rFonts w:ascii="Arial"/>
                <w:b/>
                <w:spacing w:val="-2"/>
              </w:rPr>
              <w:t xml:space="preserve"> compliance</w:t>
            </w:r>
          </w:p>
          <w:p w:rsidR="00DF772F" w:rsidRPr="00D31912" w:rsidRDefault="00FB4536">
            <w:pPr>
              <w:pStyle w:val="TableParagraph"/>
              <w:spacing w:before="82"/>
              <w:ind w:left="228" w:right="108" w:hanging="4"/>
              <w:jc w:val="center"/>
              <w:rPr>
                <w:rFonts w:ascii="Arial" w:hAnsi="Arial"/>
                <w:b/>
                <w:sz w:val="16"/>
              </w:rPr>
            </w:pPr>
            <w:r w:rsidRPr="00D31912">
              <w:rPr>
                <w:rFonts w:ascii="Arial" w:hAnsi="Arial"/>
                <w:b/>
                <w:sz w:val="16"/>
              </w:rPr>
              <w:t>Include</w:t>
            </w:r>
            <w:r w:rsidRPr="00D31912">
              <w:rPr>
                <w:rFonts w:ascii="Arial" w:hAnsi="Arial"/>
                <w:b/>
                <w:spacing w:val="-2"/>
                <w:sz w:val="16"/>
              </w:rPr>
              <w:t xml:space="preserve"> </w:t>
            </w:r>
            <w:r w:rsidRPr="00D31912">
              <w:rPr>
                <w:rFonts w:ascii="Arial" w:hAnsi="Arial"/>
                <w:b/>
                <w:sz w:val="16"/>
              </w:rPr>
              <w:t xml:space="preserve">direct reference to </w:t>
            </w:r>
            <w:r w:rsidRPr="00D31912">
              <w:rPr>
                <w:rFonts w:ascii="Arial" w:hAnsi="Arial"/>
                <w:b/>
                <w:spacing w:val="-6"/>
                <w:sz w:val="16"/>
              </w:rPr>
              <w:t>documents</w:t>
            </w:r>
            <w:r w:rsidRPr="00D31912">
              <w:rPr>
                <w:rFonts w:ascii="Arial" w:hAnsi="Arial"/>
                <w:b/>
                <w:spacing w:val="-7"/>
                <w:sz w:val="16"/>
              </w:rPr>
              <w:t xml:space="preserve"> </w:t>
            </w:r>
            <w:r w:rsidRPr="00D31912">
              <w:rPr>
                <w:rFonts w:ascii="Arial" w:hAnsi="Arial"/>
                <w:b/>
                <w:spacing w:val="-6"/>
                <w:sz w:val="16"/>
              </w:rPr>
              <w:t>within the</w:t>
            </w:r>
            <w:r w:rsidRPr="00D31912">
              <w:rPr>
                <w:rFonts w:ascii="Arial" w:hAnsi="Arial"/>
                <w:b/>
                <w:spacing w:val="-7"/>
                <w:sz w:val="16"/>
              </w:rPr>
              <w:t xml:space="preserve"> </w:t>
            </w:r>
            <w:r w:rsidRPr="00D31912">
              <w:rPr>
                <w:rFonts w:ascii="Arial" w:hAnsi="Arial"/>
                <w:b/>
                <w:spacing w:val="-6"/>
                <w:sz w:val="16"/>
              </w:rPr>
              <w:t>manufacturer’s</w:t>
            </w:r>
            <w:r w:rsidRPr="00D31912">
              <w:rPr>
                <w:rFonts w:ascii="Arial" w:hAnsi="Arial"/>
                <w:b/>
                <w:sz w:val="16"/>
              </w:rPr>
              <w:t xml:space="preserve"> quality</w:t>
            </w:r>
            <w:r w:rsidRPr="00D31912">
              <w:rPr>
                <w:rFonts w:ascii="Arial" w:hAnsi="Arial"/>
                <w:b/>
                <w:spacing w:val="-17"/>
                <w:sz w:val="16"/>
              </w:rPr>
              <w:t xml:space="preserve"> </w:t>
            </w:r>
            <w:r w:rsidRPr="00D31912">
              <w:rPr>
                <w:rFonts w:ascii="Arial" w:hAnsi="Arial"/>
                <w:b/>
                <w:sz w:val="16"/>
              </w:rPr>
              <w:t>system</w:t>
            </w:r>
          </w:p>
        </w:tc>
      </w:tr>
      <w:tr w:rsidR="00D31912" w:rsidRPr="00D31912">
        <w:trPr>
          <w:trHeight w:val="397"/>
        </w:trPr>
        <w:tc>
          <w:tcPr>
            <w:tcW w:w="754" w:type="dxa"/>
            <w:shd w:val="clear" w:color="auto" w:fill="DEE7F7"/>
          </w:tcPr>
          <w:p w:rsidR="00DF772F" w:rsidRPr="00D31912" w:rsidRDefault="00FB4536">
            <w:pPr>
              <w:pStyle w:val="TableParagraph"/>
              <w:spacing w:before="74"/>
              <w:rPr>
                <w:rFonts w:ascii="Arial"/>
                <w:b/>
              </w:rPr>
            </w:pPr>
            <w:r w:rsidRPr="00D31912">
              <w:rPr>
                <w:rFonts w:ascii="Arial"/>
                <w:b/>
                <w:spacing w:val="-5"/>
              </w:rPr>
              <w:t>15</w:t>
            </w:r>
          </w:p>
        </w:tc>
        <w:tc>
          <w:tcPr>
            <w:tcW w:w="5197" w:type="dxa"/>
            <w:shd w:val="clear" w:color="auto" w:fill="DEE7F7"/>
          </w:tcPr>
          <w:p w:rsidR="00DF772F" w:rsidRPr="00D31912" w:rsidRDefault="00FB4536">
            <w:pPr>
              <w:pStyle w:val="TableParagraph"/>
              <w:spacing w:before="76"/>
              <w:rPr>
                <w:rFonts w:ascii="Arial"/>
                <w:b/>
                <w:i/>
              </w:rPr>
            </w:pPr>
            <w:r w:rsidRPr="00D31912">
              <w:rPr>
                <w:rFonts w:ascii="Arial"/>
                <w:b/>
                <w:i/>
              </w:rPr>
              <w:t>Principles</w:t>
            </w:r>
            <w:r w:rsidRPr="00D31912">
              <w:rPr>
                <w:rFonts w:ascii="Arial"/>
                <w:b/>
                <w:i/>
                <w:spacing w:val="-5"/>
              </w:rPr>
              <w:t xml:space="preserve"> </w:t>
            </w:r>
            <w:r w:rsidRPr="00D31912">
              <w:rPr>
                <w:rFonts w:ascii="Arial"/>
                <w:b/>
                <w:i/>
              </w:rPr>
              <w:t>applying</w:t>
            </w:r>
            <w:r w:rsidRPr="00D31912">
              <w:rPr>
                <w:rFonts w:ascii="Arial"/>
                <w:b/>
                <w:i/>
                <w:spacing w:val="-7"/>
              </w:rPr>
              <w:t xml:space="preserve"> </w:t>
            </w:r>
            <w:r w:rsidRPr="00D31912">
              <w:rPr>
                <w:rFonts w:ascii="Arial"/>
                <w:b/>
                <w:i/>
              </w:rPr>
              <w:t>to</w:t>
            </w:r>
            <w:r w:rsidRPr="00D31912">
              <w:rPr>
                <w:rFonts w:ascii="Arial"/>
                <w:b/>
                <w:i/>
                <w:spacing w:val="-8"/>
              </w:rPr>
              <w:t xml:space="preserve"> </w:t>
            </w:r>
            <w:r w:rsidRPr="00D31912">
              <w:rPr>
                <w:rFonts w:ascii="Arial"/>
                <w:b/>
                <w:i/>
              </w:rPr>
              <w:t>IVD</w:t>
            </w:r>
            <w:r w:rsidRPr="00D31912">
              <w:rPr>
                <w:rFonts w:ascii="Arial"/>
                <w:b/>
                <w:i/>
                <w:spacing w:val="-5"/>
              </w:rPr>
              <w:t xml:space="preserve"> </w:t>
            </w:r>
            <w:r w:rsidRPr="00D31912">
              <w:rPr>
                <w:rFonts w:ascii="Arial"/>
                <w:b/>
                <w:i/>
              </w:rPr>
              <w:t>medical</w:t>
            </w:r>
            <w:r w:rsidRPr="00D31912">
              <w:rPr>
                <w:rFonts w:ascii="Arial"/>
                <w:b/>
                <w:i/>
                <w:spacing w:val="-3"/>
              </w:rPr>
              <w:t xml:space="preserve"> </w:t>
            </w:r>
            <w:r w:rsidRPr="00D31912">
              <w:rPr>
                <w:rFonts w:ascii="Arial"/>
                <w:b/>
                <w:i/>
              </w:rPr>
              <w:t>devices</w:t>
            </w:r>
            <w:r w:rsidRPr="00D31912">
              <w:rPr>
                <w:rFonts w:ascii="Arial"/>
                <w:b/>
                <w:i/>
                <w:spacing w:val="-4"/>
              </w:rPr>
              <w:t xml:space="preserve"> only</w:t>
            </w:r>
          </w:p>
        </w:tc>
        <w:tc>
          <w:tcPr>
            <w:tcW w:w="1558" w:type="dxa"/>
            <w:vMerge/>
            <w:tcBorders>
              <w:top w:val="nil"/>
            </w:tcBorders>
            <w:shd w:val="clear" w:color="auto" w:fill="DEE7F7"/>
          </w:tcPr>
          <w:p w:rsidR="00DF772F" w:rsidRPr="00D31912" w:rsidRDefault="00DF772F">
            <w:pPr>
              <w:rPr>
                <w:sz w:val="2"/>
                <w:szCs w:val="2"/>
              </w:rPr>
            </w:pPr>
          </w:p>
        </w:tc>
        <w:tc>
          <w:tcPr>
            <w:tcW w:w="1844" w:type="dxa"/>
            <w:vMerge/>
            <w:tcBorders>
              <w:top w:val="nil"/>
            </w:tcBorders>
            <w:shd w:val="clear" w:color="auto" w:fill="DEE7F7"/>
          </w:tcPr>
          <w:p w:rsidR="00DF772F" w:rsidRPr="00D31912" w:rsidRDefault="00DF772F">
            <w:pPr>
              <w:rPr>
                <w:sz w:val="2"/>
                <w:szCs w:val="2"/>
              </w:rPr>
            </w:pPr>
          </w:p>
        </w:tc>
        <w:tc>
          <w:tcPr>
            <w:tcW w:w="3018" w:type="dxa"/>
            <w:vMerge/>
            <w:tcBorders>
              <w:top w:val="nil"/>
            </w:tcBorders>
            <w:shd w:val="clear" w:color="auto" w:fill="DEE7F7"/>
          </w:tcPr>
          <w:p w:rsidR="00DF772F" w:rsidRPr="00D31912" w:rsidRDefault="00DF772F">
            <w:pPr>
              <w:rPr>
                <w:sz w:val="2"/>
                <w:szCs w:val="2"/>
              </w:rPr>
            </w:pPr>
          </w:p>
        </w:tc>
        <w:tc>
          <w:tcPr>
            <w:tcW w:w="3025" w:type="dxa"/>
            <w:vMerge/>
            <w:tcBorders>
              <w:top w:val="nil"/>
            </w:tcBorders>
            <w:shd w:val="clear" w:color="auto" w:fill="DEE7F7"/>
          </w:tcPr>
          <w:p w:rsidR="00DF772F" w:rsidRPr="00D31912" w:rsidRDefault="00DF772F">
            <w:pPr>
              <w:rPr>
                <w:sz w:val="2"/>
                <w:szCs w:val="2"/>
              </w:rPr>
            </w:pPr>
          </w:p>
        </w:tc>
      </w:tr>
      <w:tr w:rsidR="00D31912" w:rsidRPr="00D31912">
        <w:trPr>
          <w:trHeight w:val="1039"/>
        </w:trPr>
        <w:tc>
          <w:tcPr>
            <w:tcW w:w="754" w:type="dxa"/>
          </w:tcPr>
          <w:p w:rsidR="00DF772F" w:rsidRPr="00D31912" w:rsidRDefault="00FB4536">
            <w:pPr>
              <w:pStyle w:val="TableParagraph"/>
              <w:spacing w:before="73"/>
              <w:rPr>
                <w:rFonts w:ascii="Arial"/>
                <w:b/>
                <w:sz w:val="18"/>
              </w:rPr>
            </w:pPr>
            <w:r w:rsidRPr="00D31912">
              <w:rPr>
                <w:rFonts w:ascii="Arial"/>
                <w:b/>
                <w:spacing w:val="-5"/>
                <w:sz w:val="18"/>
              </w:rPr>
              <w:t>15</w:t>
            </w:r>
          </w:p>
        </w:tc>
        <w:tc>
          <w:tcPr>
            <w:tcW w:w="5197" w:type="dxa"/>
          </w:tcPr>
          <w:p w:rsidR="00DF772F" w:rsidRPr="00D31912" w:rsidRDefault="00FB4536">
            <w:pPr>
              <w:pStyle w:val="TableParagraph"/>
              <w:spacing w:before="40" w:line="240" w:lineRule="atLeast"/>
              <w:ind w:left="465" w:right="117" w:hanging="358"/>
              <w:rPr>
                <w:sz w:val="18"/>
              </w:rPr>
            </w:pPr>
            <w:r w:rsidRPr="00D31912">
              <w:rPr>
                <w:spacing w:val="-2"/>
                <w:sz w:val="18"/>
              </w:rPr>
              <w:t>(1)</w:t>
            </w:r>
            <w:r w:rsidRPr="00D31912">
              <w:rPr>
                <w:spacing w:val="43"/>
                <w:sz w:val="18"/>
              </w:rPr>
              <w:t xml:space="preserve"> </w:t>
            </w:r>
            <w:r w:rsidRPr="00D31912">
              <w:rPr>
                <w:spacing w:val="-2"/>
                <w:sz w:val="18"/>
              </w:rPr>
              <w:t>An</w:t>
            </w:r>
            <w:r w:rsidRPr="00D31912">
              <w:rPr>
                <w:spacing w:val="-10"/>
                <w:sz w:val="18"/>
              </w:rPr>
              <w:t xml:space="preserve"> </w:t>
            </w:r>
            <w:r w:rsidRPr="00D31912">
              <w:rPr>
                <w:spacing w:val="-2"/>
                <w:sz w:val="18"/>
              </w:rPr>
              <w:t>IVD</w:t>
            </w:r>
            <w:r w:rsidRPr="00D31912">
              <w:rPr>
                <w:spacing w:val="-13"/>
                <w:sz w:val="18"/>
              </w:rPr>
              <w:t xml:space="preserve"> </w:t>
            </w:r>
            <w:r w:rsidRPr="00D31912">
              <w:rPr>
                <w:spacing w:val="-2"/>
                <w:sz w:val="18"/>
              </w:rPr>
              <w:t>medical</w:t>
            </w:r>
            <w:r w:rsidRPr="00D31912">
              <w:rPr>
                <w:spacing w:val="-11"/>
                <w:sz w:val="18"/>
              </w:rPr>
              <w:t xml:space="preserve"> </w:t>
            </w:r>
            <w:r w:rsidRPr="00D31912">
              <w:rPr>
                <w:spacing w:val="-2"/>
                <w:sz w:val="18"/>
              </w:rPr>
              <w:t>device</w:t>
            </w:r>
            <w:r w:rsidRPr="00D31912">
              <w:rPr>
                <w:spacing w:val="-11"/>
                <w:sz w:val="18"/>
              </w:rPr>
              <w:t xml:space="preserve"> </w:t>
            </w:r>
            <w:r w:rsidRPr="00D31912">
              <w:rPr>
                <w:spacing w:val="-2"/>
                <w:sz w:val="18"/>
              </w:rPr>
              <w:t>must</w:t>
            </w:r>
            <w:r w:rsidRPr="00D31912">
              <w:rPr>
                <w:spacing w:val="-12"/>
                <w:sz w:val="18"/>
              </w:rPr>
              <w:t xml:space="preserve"> </w:t>
            </w:r>
            <w:r w:rsidRPr="00D31912">
              <w:rPr>
                <w:spacing w:val="-2"/>
                <w:sz w:val="18"/>
              </w:rPr>
              <w:t>be</w:t>
            </w:r>
            <w:r w:rsidRPr="00D31912">
              <w:rPr>
                <w:spacing w:val="-11"/>
                <w:sz w:val="18"/>
              </w:rPr>
              <w:t xml:space="preserve"> </w:t>
            </w:r>
            <w:r w:rsidRPr="00D31912">
              <w:rPr>
                <w:spacing w:val="-2"/>
                <w:sz w:val="18"/>
              </w:rPr>
              <w:t>designed</w:t>
            </w:r>
            <w:r w:rsidRPr="00D31912">
              <w:rPr>
                <w:spacing w:val="-11"/>
                <w:sz w:val="18"/>
              </w:rPr>
              <w:t xml:space="preserve"> </w:t>
            </w:r>
            <w:r w:rsidRPr="00D31912">
              <w:rPr>
                <w:spacing w:val="-2"/>
                <w:sz w:val="18"/>
              </w:rPr>
              <w:t>and</w:t>
            </w:r>
            <w:r w:rsidRPr="00D31912">
              <w:rPr>
                <w:spacing w:val="-11"/>
                <w:sz w:val="18"/>
              </w:rPr>
              <w:t xml:space="preserve"> </w:t>
            </w:r>
            <w:r w:rsidRPr="00D31912">
              <w:rPr>
                <w:spacing w:val="-2"/>
                <w:sz w:val="18"/>
              </w:rPr>
              <w:t>manufactured in</w:t>
            </w:r>
            <w:r w:rsidRPr="00D31912">
              <w:rPr>
                <w:spacing w:val="-6"/>
                <w:sz w:val="18"/>
              </w:rPr>
              <w:t xml:space="preserve"> </w:t>
            </w:r>
            <w:r w:rsidRPr="00D31912">
              <w:rPr>
                <w:spacing w:val="-2"/>
                <w:sz w:val="18"/>
              </w:rPr>
              <w:t>a</w:t>
            </w:r>
            <w:r w:rsidRPr="00D31912">
              <w:rPr>
                <w:spacing w:val="-8"/>
                <w:sz w:val="18"/>
              </w:rPr>
              <w:t xml:space="preserve"> </w:t>
            </w:r>
            <w:r w:rsidRPr="00D31912">
              <w:rPr>
                <w:spacing w:val="-2"/>
                <w:sz w:val="18"/>
              </w:rPr>
              <w:t>way</w:t>
            </w:r>
            <w:r w:rsidRPr="00D31912">
              <w:rPr>
                <w:spacing w:val="-8"/>
                <w:sz w:val="18"/>
              </w:rPr>
              <w:t xml:space="preserve"> </w:t>
            </w:r>
            <w:r w:rsidRPr="00D31912">
              <w:rPr>
                <w:spacing w:val="-2"/>
                <w:sz w:val="18"/>
              </w:rPr>
              <w:t>in</w:t>
            </w:r>
            <w:r w:rsidRPr="00D31912">
              <w:rPr>
                <w:spacing w:val="-6"/>
                <w:sz w:val="18"/>
              </w:rPr>
              <w:t xml:space="preserve"> </w:t>
            </w:r>
            <w:r w:rsidRPr="00D31912">
              <w:rPr>
                <w:spacing w:val="-2"/>
                <w:sz w:val="18"/>
              </w:rPr>
              <w:t>which</w:t>
            </w:r>
            <w:r w:rsidRPr="00D31912">
              <w:rPr>
                <w:spacing w:val="-8"/>
                <w:sz w:val="18"/>
              </w:rPr>
              <w:t xml:space="preserve"> </w:t>
            </w:r>
            <w:r w:rsidRPr="00D31912">
              <w:rPr>
                <w:spacing w:val="-2"/>
                <w:sz w:val="18"/>
              </w:rPr>
              <w:t>the</w:t>
            </w:r>
            <w:r w:rsidRPr="00D31912">
              <w:rPr>
                <w:spacing w:val="-6"/>
                <w:sz w:val="18"/>
              </w:rPr>
              <w:t xml:space="preserve"> </w:t>
            </w:r>
            <w:r w:rsidRPr="00D31912">
              <w:rPr>
                <w:spacing w:val="-2"/>
                <w:sz w:val="18"/>
              </w:rPr>
              <w:t>analytical</w:t>
            </w:r>
            <w:r w:rsidRPr="00D31912">
              <w:rPr>
                <w:spacing w:val="-8"/>
                <w:sz w:val="18"/>
              </w:rPr>
              <w:t xml:space="preserve"> </w:t>
            </w:r>
            <w:r w:rsidRPr="00D31912">
              <w:rPr>
                <w:spacing w:val="-2"/>
                <w:sz w:val="18"/>
              </w:rPr>
              <w:t>and</w:t>
            </w:r>
            <w:r w:rsidRPr="00D31912">
              <w:rPr>
                <w:spacing w:val="-8"/>
                <w:sz w:val="18"/>
              </w:rPr>
              <w:t xml:space="preserve"> </w:t>
            </w:r>
            <w:r w:rsidRPr="00D31912">
              <w:rPr>
                <w:spacing w:val="-2"/>
                <w:sz w:val="18"/>
              </w:rPr>
              <w:t>clinical</w:t>
            </w:r>
            <w:r w:rsidRPr="00D31912">
              <w:rPr>
                <w:spacing w:val="-6"/>
                <w:sz w:val="18"/>
              </w:rPr>
              <w:t xml:space="preserve"> </w:t>
            </w:r>
            <w:r w:rsidRPr="00D31912">
              <w:rPr>
                <w:spacing w:val="-2"/>
                <w:sz w:val="18"/>
              </w:rPr>
              <w:t xml:space="preserve">characteristics </w:t>
            </w:r>
            <w:r w:rsidRPr="00D31912">
              <w:rPr>
                <w:spacing w:val="-6"/>
                <w:sz w:val="18"/>
              </w:rPr>
              <w:t xml:space="preserve">support the intended use, based on appropriate scientific and </w:t>
            </w:r>
            <w:r w:rsidRPr="00D31912">
              <w:rPr>
                <w:sz w:val="18"/>
              </w:rPr>
              <w:t>technical</w:t>
            </w:r>
            <w:r w:rsidRPr="00D31912">
              <w:rPr>
                <w:spacing w:val="-13"/>
                <w:sz w:val="18"/>
              </w:rPr>
              <w:t xml:space="preserve"> </w:t>
            </w:r>
            <w:r w:rsidRPr="00D31912">
              <w:rPr>
                <w:sz w:val="18"/>
              </w:rPr>
              <w:t>methods.</w:t>
            </w:r>
          </w:p>
        </w:tc>
        <w:tc>
          <w:tcPr>
            <w:tcW w:w="1558" w:type="dxa"/>
          </w:tcPr>
          <w:p w:rsidR="00DF772F" w:rsidRPr="00D31912" w:rsidRDefault="00FB4536">
            <w:pPr>
              <w:pStyle w:val="TableParagraph"/>
              <w:spacing w:before="79"/>
              <w:rPr>
                <w:rFonts w:ascii="MS Gothic" w:hAnsi="MS Gothic"/>
                <w:sz w:val="18"/>
              </w:rPr>
            </w:pPr>
            <w:r w:rsidRPr="00D31912">
              <w:rPr>
                <w:rFonts w:ascii="MS Gothic" w:hAnsi="MS Gothic"/>
                <w:spacing w:val="-10"/>
                <w:sz w:val="18"/>
              </w:rPr>
              <w:t>☐</w:t>
            </w:r>
          </w:p>
        </w:tc>
        <w:tc>
          <w:tcPr>
            <w:tcW w:w="1844" w:type="dxa"/>
          </w:tcPr>
          <w:p w:rsidR="00DF772F" w:rsidRPr="00D31912" w:rsidRDefault="00FB4536">
            <w:pPr>
              <w:pStyle w:val="TableParagraph"/>
              <w:spacing w:before="79"/>
              <w:rPr>
                <w:rFonts w:ascii="MS Gothic" w:hAnsi="MS Gothic"/>
                <w:sz w:val="18"/>
              </w:rPr>
            </w:pPr>
            <w:r w:rsidRPr="00D31912">
              <w:rPr>
                <w:rFonts w:ascii="MS Gothic" w:hAnsi="MS Gothic"/>
                <w:spacing w:val="-10"/>
                <w:sz w:val="18"/>
              </w:rPr>
              <w:t>☐</w:t>
            </w:r>
          </w:p>
          <w:p w:rsidR="00DF772F" w:rsidRPr="00D31912" w:rsidRDefault="00FB4536">
            <w:pPr>
              <w:pStyle w:val="TableParagraph"/>
              <w:spacing w:before="83"/>
              <w:rPr>
                <w:sz w:val="18"/>
              </w:rPr>
            </w:pPr>
            <w:r w:rsidRPr="00D31912">
              <w:rPr>
                <w:sz w:val="18"/>
              </w:rPr>
              <w:t>Provide</w:t>
            </w:r>
            <w:r w:rsidRPr="00D31912">
              <w:rPr>
                <w:spacing w:val="-4"/>
                <w:sz w:val="18"/>
              </w:rPr>
              <w:t xml:space="preserve"> </w:t>
            </w:r>
            <w:r w:rsidRPr="00D31912">
              <w:rPr>
                <w:spacing w:val="-2"/>
                <w:sz w:val="18"/>
              </w:rPr>
              <w:t>Justification</w:t>
            </w:r>
          </w:p>
        </w:tc>
        <w:tc>
          <w:tcPr>
            <w:tcW w:w="3018" w:type="dxa"/>
          </w:tcPr>
          <w:p w:rsidR="00DF772F" w:rsidRPr="00D31912" w:rsidRDefault="00FB4536">
            <w:pPr>
              <w:pStyle w:val="TableParagraph"/>
              <w:spacing w:before="81"/>
              <w:ind w:left="106" w:right="967"/>
              <w:jc w:val="both"/>
              <w:rPr>
                <w:sz w:val="18"/>
              </w:rPr>
            </w:pPr>
            <w:r w:rsidRPr="00D31912">
              <w:rPr>
                <w:sz w:val="18"/>
              </w:rPr>
              <w:t>List</w:t>
            </w:r>
            <w:r w:rsidRPr="00D31912">
              <w:rPr>
                <w:spacing w:val="-10"/>
                <w:sz w:val="18"/>
              </w:rPr>
              <w:t xml:space="preserve"> </w:t>
            </w:r>
            <w:r w:rsidRPr="00D31912">
              <w:rPr>
                <w:sz w:val="18"/>
              </w:rPr>
              <w:t>here</w:t>
            </w:r>
            <w:r w:rsidRPr="00D31912">
              <w:rPr>
                <w:spacing w:val="-10"/>
                <w:sz w:val="18"/>
              </w:rPr>
              <w:t xml:space="preserve"> </w:t>
            </w:r>
            <w:r w:rsidRPr="00D31912">
              <w:rPr>
                <w:sz w:val="18"/>
              </w:rPr>
              <w:t>the</w:t>
            </w:r>
            <w:r w:rsidRPr="00D31912">
              <w:rPr>
                <w:spacing w:val="-10"/>
                <w:sz w:val="18"/>
              </w:rPr>
              <w:t xml:space="preserve"> </w:t>
            </w:r>
            <w:r w:rsidRPr="00D31912">
              <w:rPr>
                <w:sz w:val="18"/>
              </w:rPr>
              <w:t>standards</w:t>
            </w:r>
            <w:r w:rsidRPr="00D31912">
              <w:rPr>
                <w:spacing w:val="-8"/>
                <w:sz w:val="18"/>
              </w:rPr>
              <w:t xml:space="preserve"> </w:t>
            </w:r>
            <w:r w:rsidRPr="00D31912">
              <w:rPr>
                <w:sz w:val="18"/>
              </w:rPr>
              <w:t>/ procedures</w:t>
            </w:r>
            <w:r w:rsidRPr="00D31912">
              <w:rPr>
                <w:spacing w:val="-3"/>
                <w:sz w:val="18"/>
              </w:rPr>
              <w:t xml:space="preserve"> </w:t>
            </w:r>
            <w:r w:rsidRPr="00D31912">
              <w:rPr>
                <w:sz w:val="18"/>
              </w:rPr>
              <w:t>applied</w:t>
            </w:r>
            <w:r w:rsidRPr="00D31912">
              <w:rPr>
                <w:spacing w:val="-4"/>
                <w:sz w:val="18"/>
              </w:rPr>
              <w:t xml:space="preserve"> </w:t>
            </w:r>
            <w:r w:rsidRPr="00D31912">
              <w:rPr>
                <w:sz w:val="18"/>
              </w:rPr>
              <w:t xml:space="preserve">with </w:t>
            </w:r>
            <w:r w:rsidRPr="00D31912">
              <w:rPr>
                <w:spacing w:val="-2"/>
                <w:sz w:val="18"/>
              </w:rPr>
              <w:t>justification</w:t>
            </w:r>
          </w:p>
        </w:tc>
        <w:tc>
          <w:tcPr>
            <w:tcW w:w="3025" w:type="dxa"/>
          </w:tcPr>
          <w:p w:rsidR="00DF772F" w:rsidRPr="00D31912" w:rsidRDefault="00FB4536">
            <w:pPr>
              <w:pStyle w:val="TableParagraph"/>
              <w:spacing w:before="81"/>
              <w:ind w:left="103" w:right="50"/>
              <w:rPr>
                <w:sz w:val="18"/>
              </w:rPr>
            </w:pPr>
            <w:r w:rsidRPr="00D31912">
              <w:rPr>
                <w:sz w:val="18"/>
              </w:rPr>
              <w:t>Include direct reference to documents within the manufacturer’s</w:t>
            </w:r>
            <w:r w:rsidRPr="00D31912">
              <w:rPr>
                <w:spacing w:val="-15"/>
                <w:sz w:val="18"/>
              </w:rPr>
              <w:t xml:space="preserve"> </w:t>
            </w:r>
            <w:r w:rsidRPr="00D31912">
              <w:rPr>
                <w:sz w:val="18"/>
              </w:rPr>
              <w:t>quality</w:t>
            </w:r>
            <w:r w:rsidRPr="00D31912">
              <w:rPr>
                <w:spacing w:val="-12"/>
                <w:sz w:val="18"/>
              </w:rPr>
              <w:t xml:space="preserve"> </w:t>
            </w:r>
            <w:r w:rsidRPr="00D31912">
              <w:rPr>
                <w:sz w:val="18"/>
              </w:rPr>
              <w:t>system</w:t>
            </w:r>
          </w:p>
        </w:tc>
      </w:tr>
      <w:tr w:rsidR="00D31912" w:rsidRPr="00D31912">
        <w:trPr>
          <w:trHeight w:val="1041"/>
        </w:trPr>
        <w:tc>
          <w:tcPr>
            <w:tcW w:w="754" w:type="dxa"/>
          </w:tcPr>
          <w:p w:rsidR="00DF772F" w:rsidRPr="00D31912" w:rsidRDefault="00FB4536">
            <w:pPr>
              <w:pStyle w:val="TableParagraph"/>
              <w:spacing w:before="79"/>
              <w:rPr>
                <w:sz w:val="14"/>
              </w:rPr>
            </w:pPr>
            <w:r w:rsidRPr="00D31912">
              <w:rPr>
                <w:spacing w:val="-5"/>
                <w:sz w:val="14"/>
              </w:rPr>
              <w:t>15</w:t>
            </w:r>
          </w:p>
          <w:p w:rsidR="00DF772F" w:rsidRPr="00D31912" w:rsidRDefault="00FB4536">
            <w:pPr>
              <w:pStyle w:val="TableParagraph"/>
              <w:spacing w:before="0"/>
              <w:rPr>
                <w:sz w:val="14"/>
              </w:rPr>
            </w:pPr>
            <w:r w:rsidRPr="00D31912">
              <w:rPr>
                <w:spacing w:val="-2"/>
                <w:sz w:val="14"/>
              </w:rPr>
              <w:t>(cont.)</w:t>
            </w:r>
          </w:p>
        </w:tc>
        <w:tc>
          <w:tcPr>
            <w:tcW w:w="5197" w:type="dxa"/>
          </w:tcPr>
          <w:p w:rsidR="00DF772F" w:rsidRPr="00D31912" w:rsidRDefault="00FB4536">
            <w:pPr>
              <w:pStyle w:val="TableParagraph"/>
              <w:tabs>
                <w:tab w:val="left" w:pos="465"/>
              </w:tabs>
              <w:spacing w:before="73" w:line="278" w:lineRule="auto"/>
              <w:ind w:left="465" w:right="117" w:hanging="358"/>
              <w:rPr>
                <w:sz w:val="18"/>
              </w:rPr>
            </w:pPr>
            <w:r w:rsidRPr="00D31912">
              <w:rPr>
                <w:spacing w:val="-4"/>
                <w:sz w:val="12"/>
              </w:rPr>
              <w:t>(2)</w:t>
            </w:r>
            <w:r w:rsidRPr="00D31912">
              <w:rPr>
                <w:sz w:val="12"/>
              </w:rPr>
              <w:tab/>
            </w:r>
            <w:r w:rsidRPr="00D31912">
              <w:rPr>
                <w:position w:val="1"/>
                <w:sz w:val="18"/>
              </w:rPr>
              <w:t>An</w:t>
            </w:r>
            <w:r w:rsidRPr="00D31912">
              <w:rPr>
                <w:spacing w:val="-10"/>
                <w:position w:val="1"/>
                <w:sz w:val="18"/>
              </w:rPr>
              <w:t xml:space="preserve"> </w:t>
            </w:r>
            <w:r w:rsidRPr="00D31912">
              <w:rPr>
                <w:position w:val="1"/>
                <w:sz w:val="18"/>
              </w:rPr>
              <w:t>IVD</w:t>
            </w:r>
            <w:r w:rsidRPr="00D31912">
              <w:rPr>
                <w:spacing w:val="-13"/>
                <w:position w:val="1"/>
                <w:sz w:val="18"/>
              </w:rPr>
              <w:t xml:space="preserve"> </w:t>
            </w:r>
            <w:r w:rsidRPr="00D31912">
              <w:rPr>
                <w:position w:val="1"/>
                <w:sz w:val="18"/>
              </w:rPr>
              <w:t>medical</w:t>
            </w:r>
            <w:r w:rsidRPr="00D31912">
              <w:rPr>
                <w:spacing w:val="-12"/>
                <w:position w:val="1"/>
                <w:sz w:val="18"/>
              </w:rPr>
              <w:t xml:space="preserve"> </w:t>
            </w:r>
            <w:r w:rsidRPr="00D31912">
              <w:rPr>
                <w:position w:val="1"/>
                <w:sz w:val="18"/>
              </w:rPr>
              <w:t>device</w:t>
            </w:r>
            <w:r w:rsidRPr="00D31912">
              <w:rPr>
                <w:spacing w:val="-12"/>
                <w:position w:val="1"/>
                <w:sz w:val="18"/>
              </w:rPr>
              <w:t xml:space="preserve"> </w:t>
            </w:r>
            <w:r w:rsidRPr="00D31912">
              <w:rPr>
                <w:position w:val="1"/>
                <w:sz w:val="18"/>
              </w:rPr>
              <w:t>must</w:t>
            </w:r>
            <w:r w:rsidRPr="00D31912">
              <w:rPr>
                <w:spacing w:val="-13"/>
                <w:position w:val="1"/>
                <w:sz w:val="18"/>
              </w:rPr>
              <w:t xml:space="preserve"> </w:t>
            </w:r>
            <w:r w:rsidRPr="00D31912">
              <w:rPr>
                <w:position w:val="1"/>
                <w:sz w:val="18"/>
              </w:rPr>
              <w:t>be</w:t>
            </w:r>
            <w:r w:rsidRPr="00D31912">
              <w:rPr>
                <w:spacing w:val="-11"/>
                <w:position w:val="1"/>
                <w:sz w:val="18"/>
              </w:rPr>
              <w:t xml:space="preserve"> </w:t>
            </w:r>
            <w:r w:rsidRPr="00D31912">
              <w:rPr>
                <w:position w:val="1"/>
                <w:sz w:val="18"/>
              </w:rPr>
              <w:t>designed</w:t>
            </w:r>
            <w:r w:rsidRPr="00D31912">
              <w:rPr>
                <w:spacing w:val="-12"/>
                <w:position w:val="1"/>
                <w:sz w:val="18"/>
              </w:rPr>
              <w:t xml:space="preserve"> </w:t>
            </w:r>
            <w:r w:rsidRPr="00D31912">
              <w:rPr>
                <w:position w:val="1"/>
                <w:sz w:val="18"/>
              </w:rPr>
              <w:t>in</w:t>
            </w:r>
            <w:r w:rsidRPr="00D31912">
              <w:rPr>
                <w:spacing w:val="-12"/>
                <w:position w:val="1"/>
                <w:sz w:val="18"/>
              </w:rPr>
              <w:t xml:space="preserve"> </w:t>
            </w:r>
            <w:r w:rsidRPr="00D31912">
              <w:rPr>
                <w:position w:val="1"/>
                <w:sz w:val="18"/>
              </w:rPr>
              <w:t>a</w:t>
            </w:r>
            <w:r w:rsidRPr="00D31912">
              <w:rPr>
                <w:spacing w:val="-10"/>
                <w:position w:val="1"/>
                <w:sz w:val="18"/>
              </w:rPr>
              <w:t xml:space="preserve"> </w:t>
            </w:r>
            <w:r w:rsidRPr="00D31912">
              <w:rPr>
                <w:position w:val="1"/>
                <w:sz w:val="18"/>
              </w:rPr>
              <w:t>way</w:t>
            </w:r>
            <w:r w:rsidRPr="00D31912">
              <w:rPr>
                <w:spacing w:val="-12"/>
                <w:position w:val="1"/>
                <w:sz w:val="18"/>
              </w:rPr>
              <w:t xml:space="preserve"> </w:t>
            </w:r>
            <w:r w:rsidRPr="00D31912">
              <w:rPr>
                <w:position w:val="1"/>
                <w:sz w:val="18"/>
              </w:rPr>
              <w:t xml:space="preserve">that </w:t>
            </w:r>
            <w:r w:rsidRPr="00D31912">
              <w:rPr>
                <w:spacing w:val="-6"/>
                <w:sz w:val="18"/>
              </w:rPr>
              <w:t xml:space="preserve">addresses accuracy, precision, sensitivity, specificity, stability, </w:t>
            </w:r>
            <w:r w:rsidRPr="00D31912">
              <w:rPr>
                <w:spacing w:val="-2"/>
                <w:sz w:val="18"/>
              </w:rPr>
              <w:t>control</w:t>
            </w:r>
            <w:r w:rsidRPr="00D31912">
              <w:rPr>
                <w:spacing w:val="-8"/>
                <w:sz w:val="18"/>
              </w:rPr>
              <w:t xml:space="preserve"> </w:t>
            </w:r>
            <w:r w:rsidRPr="00D31912">
              <w:rPr>
                <w:spacing w:val="-2"/>
                <w:sz w:val="18"/>
              </w:rPr>
              <w:t>of</w:t>
            </w:r>
            <w:r w:rsidRPr="00D31912">
              <w:rPr>
                <w:spacing w:val="-9"/>
                <w:sz w:val="18"/>
              </w:rPr>
              <w:t xml:space="preserve"> </w:t>
            </w:r>
            <w:r w:rsidRPr="00D31912">
              <w:rPr>
                <w:spacing w:val="-2"/>
                <w:sz w:val="18"/>
              </w:rPr>
              <w:t>known</w:t>
            </w:r>
            <w:r w:rsidRPr="00D31912">
              <w:rPr>
                <w:spacing w:val="-5"/>
                <w:sz w:val="18"/>
              </w:rPr>
              <w:t xml:space="preserve"> </w:t>
            </w:r>
            <w:r w:rsidRPr="00D31912">
              <w:rPr>
                <w:spacing w:val="-2"/>
                <w:sz w:val="18"/>
              </w:rPr>
              <w:t>relevant</w:t>
            </w:r>
            <w:r w:rsidRPr="00D31912">
              <w:rPr>
                <w:spacing w:val="-9"/>
                <w:sz w:val="18"/>
              </w:rPr>
              <w:t xml:space="preserve"> </w:t>
            </w:r>
            <w:r w:rsidRPr="00D31912">
              <w:rPr>
                <w:spacing w:val="-2"/>
                <w:sz w:val="18"/>
              </w:rPr>
              <w:t>interference</w:t>
            </w:r>
            <w:r w:rsidRPr="00D31912">
              <w:rPr>
                <w:spacing w:val="-5"/>
                <w:sz w:val="18"/>
              </w:rPr>
              <w:t xml:space="preserve"> </w:t>
            </w:r>
            <w:r w:rsidRPr="00D31912">
              <w:rPr>
                <w:spacing w:val="-2"/>
                <w:sz w:val="18"/>
              </w:rPr>
              <w:t>and</w:t>
            </w:r>
            <w:r w:rsidRPr="00D31912">
              <w:rPr>
                <w:spacing w:val="-8"/>
                <w:sz w:val="18"/>
              </w:rPr>
              <w:t xml:space="preserve"> </w:t>
            </w:r>
            <w:r w:rsidRPr="00D31912">
              <w:rPr>
                <w:spacing w:val="-2"/>
                <w:sz w:val="18"/>
              </w:rPr>
              <w:t>measurement</w:t>
            </w:r>
            <w:r w:rsidRPr="00D31912">
              <w:rPr>
                <w:spacing w:val="-5"/>
                <w:sz w:val="18"/>
              </w:rPr>
              <w:t xml:space="preserve"> </w:t>
            </w:r>
            <w:r w:rsidRPr="00D31912">
              <w:rPr>
                <w:spacing w:val="-2"/>
                <w:sz w:val="18"/>
              </w:rPr>
              <w:t>of</w:t>
            </w:r>
          </w:p>
          <w:p w:rsidR="00DF772F" w:rsidRPr="00D31912" w:rsidRDefault="00FB4536">
            <w:pPr>
              <w:pStyle w:val="TableParagraph"/>
              <w:spacing w:before="0"/>
              <w:ind w:left="465"/>
              <w:rPr>
                <w:sz w:val="18"/>
              </w:rPr>
            </w:pPr>
            <w:r w:rsidRPr="00D31912">
              <w:rPr>
                <w:spacing w:val="-6"/>
                <w:sz w:val="18"/>
              </w:rPr>
              <w:t>uncertainty,</w:t>
            </w:r>
            <w:r w:rsidRPr="00D31912">
              <w:rPr>
                <w:spacing w:val="-2"/>
                <w:sz w:val="18"/>
              </w:rPr>
              <w:t xml:space="preserve"> </w:t>
            </w:r>
            <w:r w:rsidRPr="00D31912">
              <w:rPr>
                <w:spacing w:val="-6"/>
                <w:sz w:val="18"/>
              </w:rPr>
              <w:t>as</w:t>
            </w:r>
            <w:r w:rsidRPr="00D31912">
              <w:rPr>
                <w:sz w:val="18"/>
              </w:rPr>
              <w:t xml:space="preserve"> </w:t>
            </w:r>
            <w:r w:rsidRPr="00D31912">
              <w:rPr>
                <w:spacing w:val="-6"/>
                <w:sz w:val="18"/>
              </w:rPr>
              <w:t>appropriate.</w:t>
            </w:r>
          </w:p>
        </w:tc>
        <w:tc>
          <w:tcPr>
            <w:tcW w:w="1558" w:type="dxa"/>
          </w:tcPr>
          <w:p w:rsidR="00DF772F" w:rsidRPr="00D31912" w:rsidRDefault="00FB4536">
            <w:pPr>
              <w:pStyle w:val="TableParagraph"/>
              <w:spacing w:before="81"/>
              <w:rPr>
                <w:rFonts w:ascii="MS Gothic" w:hAnsi="MS Gothic"/>
                <w:sz w:val="18"/>
              </w:rPr>
            </w:pPr>
            <w:r w:rsidRPr="00D31912">
              <w:rPr>
                <w:rFonts w:ascii="MS Gothic" w:hAnsi="MS Gothic"/>
                <w:spacing w:val="-10"/>
                <w:sz w:val="18"/>
              </w:rPr>
              <w:t>☐</w:t>
            </w:r>
          </w:p>
        </w:tc>
        <w:tc>
          <w:tcPr>
            <w:tcW w:w="1844" w:type="dxa"/>
          </w:tcPr>
          <w:p w:rsidR="00DF772F" w:rsidRPr="00D31912" w:rsidRDefault="00FB4536">
            <w:pPr>
              <w:pStyle w:val="TableParagraph"/>
              <w:spacing w:before="81"/>
              <w:rPr>
                <w:rFonts w:ascii="MS Gothic" w:hAnsi="MS Gothic"/>
                <w:sz w:val="18"/>
              </w:rPr>
            </w:pPr>
            <w:r w:rsidRPr="00D31912">
              <w:rPr>
                <w:rFonts w:ascii="MS Gothic" w:hAnsi="MS Gothic"/>
                <w:spacing w:val="-10"/>
                <w:sz w:val="18"/>
              </w:rPr>
              <w:t>☐</w:t>
            </w:r>
          </w:p>
          <w:p w:rsidR="00DF772F" w:rsidRPr="00D31912" w:rsidRDefault="00FB4536">
            <w:pPr>
              <w:pStyle w:val="TableParagraph"/>
              <w:spacing w:before="83"/>
              <w:rPr>
                <w:sz w:val="18"/>
              </w:rPr>
            </w:pPr>
            <w:r w:rsidRPr="00D31912">
              <w:rPr>
                <w:sz w:val="18"/>
              </w:rPr>
              <w:t>Provide</w:t>
            </w:r>
            <w:r w:rsidRPr="00D31912">
              <w:rPr>
                <w:spacing w:val="-4"/>
                <w:sz w:val="18"/>
              </w:rPr>
              <w:t xml:space="preserve"> </w:t>
            </w:r>
            <w:r w:rsidRPr="00D31912">
              <w:rPr>
                <w:spacing w:val="-2"/>
                <w:sz w:val="18"/>
              </w:rPr>
              <w:t>Justification</w:t>
            </w:r>
          </w:p>
        </w:tc>
        <w:tc>
          <w:tcPr>
            <w:tcW w:w="3018" w:type="dxa"/>
          </w:tcPr>
          <w:p w:rsidR="00DF772F" w:rsidRPr="00D31912" w:rsidRDefault="00FB4536">
            <w:pPr>
              <w:pStyle w:val="TableParagraph"/>
              <w:ind w:left="106" w:right="967"/>
              <w:jc w:val="both"/>
              <w:rPr>
                <w:sz w:val="18"/>
              </w:rPr>
            </w:pPr>
            <w:r w:rsidRPr="00D31912">
              <w:rPr>
                <w:sz w:val="18"/>
              </w:rPr>
              <w:t>List</w:t>
            </w:r>
            <w:r w:rsidRPr="00D31912">
              <w:rPr>
                <w:spacing w:val="-10"/>
                <w:sz w:val="18"/>
              </w:rPr>
              <w:t xml:space="preserve"> </w:t>
            </w:r>
            <w:r w:rsidRPr="00D31912">
              <w:rPr>
                <w:sz w:val="18"/>
              </w:rPr>
              <w:t>here</w:t>
            </w:r>
            <w:r w:rsidRPr="00D31912">
              <w:rPr>
                <w:spacing w:val="-10"/>
                <w:sz w:val="18"/>
              </w:rPr>
              <w:t xml:space="preserve"> </w:t>
            </w:r>
            <w:r w:rsidRPr="00D31912">
              <w:rPr>
                <w:sz w:val="18"/>
              </w:rPr>
              <w:t>the</w:t>
            </w:r>
            <w:r w:rsidRPr="00D31912">
              <w:rPr>
                <w:spacing w:val="-10"/>
                <w:sz w:val="18"/>
              </w:rPr>
              <w:t xml:space="preserve"> </w:t>
            </w:r>
            <w:r w:rsidRPr="00D31912">
              <w:rPr>
                <w:sz w:val="18"/>
              </w:rPr>
              <w:t>standards</w:t>
            </w:r>
            <w:r w:rsidRPr="00D31912">
              <w:rPr>
                <w:spacing w:val="-8"/>
                <w:sz w:val="18"/>
              </w:rPr>
              <w:t xml:space="preserve"> </w:t>
            </w:r>
            <w:r w:rsidRPr="00D31912">
              <w:rPr>
                <w:sz w:val="18"/>
              </w:rPr>
              <w:t>/ procedures</w:t>
            </w:r>
            <w:r w:rsidRPr="00D31912">
              <w:rPr>
                <w:spacing w:val="-3"/>
                <w:sz w:val="18"/>
              </w:rPr>
              <w:t xml:space="preserve"> </w:t>
            </w:r>
            <w:r w:rsidRPr="00D31912">
              <w:rPr>
                <w:sz w:val="18"/>
              </w:rPr>
              <w:t>applied</w:t>
            </w:r>
            <w:r w:rsidRPr="00D31912">
              <w:rPr>
                <w:spacing w:val="-4"/>
                <w:sz w:val="18"/>
              </w:rPr>
              <w:t xml:space="preserve"> </w:t>
            </w:r>
            <w:r w:rsidRPr="00D31912">
              <w:rPr>
                <w:sz w:val="18"/>
              </w:rPr>
              <w:t xml:space="preserve">with </w:t>
            </w:r>
            <w:r w:rsidRPr="00D31912">
              <w:rPr>
                <w:spacing w:val="-2"/>
                <w:sz w:val="18"/>
              </w:rPr>
              <w:t>justification</w:t>
            </w:r>
          </w:p>
        </w:tc>
        <w:tc>
          <w:tcPr>
            <w:tcW w:w="3025" w:type="dxa"/>
          </w:tcPr>
          <w:p w:rsidR="00DF772F" w:rsidRPr="00D31912" w:rsidRDefault="00FB4536">
            <w:pPr>
              <w:pStyle w:val="TableParagraph"/>
              <w:ind w:left="103" w:right="50"/>
              <w:rPr>
                <w:sz w:val="18"/>
              </w:rPr>
            </w:pPr>
            <w:r w:rsidRPr="00D31912">
              <w:rPr>
                <w:sz w:val="18"/>
              </w:rPr>
              <w:t>Include direct reference to documents within the manufacturer’s</w:t>
            </w:r>
            <w:r w:rsidRPr="00D31912">
              <w:rPr>
                <w:spacing w:val="-15"/>
                <w:sz w:val="18"/>
              </w:rPr>
              <w:t xml:space="preserve"> </w:t>
            </w:r>
            <w:r w:rsidRPr="00D31912">
              <w:rPr>
                <w:sz w:val="18"/>
              </w:rPr>
              <w:t>quality</w:t>
            </w:r>
            <w:r w:rsidRPr="00D31912">
              <w:rPr>
                <w:spacing w:val="-12"/>
                <w:sz w:val="18"/>
              </w:rPr>
              <w:t xml:space="preserve"> </w:t>
            </w:r>
            <w:r w:rsidRPr="00D31912">
              <w:rPr>
                <w:sz w:val="18"/>
              </w:rPr>
              <w:t>system</w:t>
            </w:r>
          </w:p>
        </w:tc>
      </w:tr>
      <w:tr w:rsidR="00D31912" w:rsidRPr="00D31912">
        <w:trPr>
          <w:trHeight w:val="1281"/>
        </w:trPr>
        <w:tc>
          <w:tcPr>
            <w:tcW w:w="754" w:type="dxa"/>
          </w:tcPr>
          <w:p w:rsidR="00DF772F" w:rsidRPr="00D31912" w:rsidRDefault="00FB4536">
            <w:pPr>
              <w:pStyle w:val="TableParagraph"/>
              <w:spacing w:before="77"/>
              <w:rPr>
                <w:sz w:val="14"/>
              </w:rPr>
            </w:pPr>
            <w:r w:rsidRPr="00D31912">
              <w:rPr>
                <w:spacing w:val="-5"/>
                <w:sz w:val="14"/>
              </w:rPr>
              <w:t>15</w:t>
            </w:r>
          </w:p>
          <w:p w:rsidR="00DF772F" w:rsidRPr="00D31912" w:rsidRDefault="00FB4536">
            <w:pPr>
              <w:pStyle w:val="TableParagraph"/>
              <w:spacing w:before="0"/>
              <w:rPr>
                <w:sz w:val="14"/>
              </w:rPr>
            </w:pPr>
            <w:r w:rsidRPr="00D31912">
              <w:rPr>
                <w:spacing w:val="-2"/>
                <w:sz w:val="14"/>
              </w:rPr>
              <w:t>(cont.)</w:t>
            </w:r>
          </w:p>
        </w:tc>
        <w:tc>
          <w:tcPr>
            <w:tcW w:w="5197" w:type="dxa"/>
          </w:tcPr>
          <w:p w:rsidR="00DF772F" w:rsidRPr="00D31912" w:rsidRDefault="00FB4536">
            <w:pPr>
              <w:pStyle w:val="TableParagraph"/>
              <w:tabs>
                <w:tab w:val="left" w:pos="465"/>
              </w:tabs>
              <w:spacing w:before="73" w:line="278" w:lineRule="auto"/>
              <w:ind w:left="465" w:right="146" w:hanging="358"/>
              <w:rPr>
                <w:sz w:val="18"/>
              </w:rPr>
            </w:pPr>
            <w:r w:rsidRPr="00D31912">
              <w:rPr>
                <w:spacing w:val="-4"/>
                <w:sz w:val="12"/>
              </w:rPr>
              <w:t>(3)</w:t>
            </w:r>
            <w:r w:rsidRPr="00D31912">
              <w:rPr>
                <w:sz w:val="12"/>
              </w:rPr>
              <w:tab/>
            </w:r>
            <w:r w:rsidRPr="00D31912">
              <w:rPr>
                <w:spacing w:val="-4"/>
                <w:position w:val="1"/>
                <w:sz w:val="18"/>
              </w:rPr>
              <w:t>If</w:t>
            </w:r>
            <w:r w:rsidRPr="00D31912">
              <w:rPr>
                <w:spacing w:val="-9"/>
                <w:position w:val="1"/>
                <w:sz w:val="18"/>
              </w:rPr>
              <w:t xml:space="preserve"> </w:t>
            </w:r>
            <w:r w:rsidRPr="00D31912">
              <w:rPr>
                <w:spacing w:val="-4"/>
                <w:position w:val="1"/>
                <w:sz w:val="18"/>
              </w:rPr>
              <w:t>performance</w:t>
            </w:r>
            <w:r w:rsidRPr="00D31912">
              <w:rPr>
                <w:spacing w:val="-9"/>
                <w:position w:val="1"/>
                <w:sz w:val="18"/>
              </w:rPr>
              <w:t xml:space="preserve"> </w:t>
            </w:r>
            <w:r w:rsidRPr="00D31912">
              <w:rPr>
                <w:spacing w:val="-4"/>
                <w:position w:val="1"/>
                <w:sz w:val="18"/>
              </w:rPr>
              <w:t>of</w:t>
            </w:r>
            <w:r w:rsidRPr="00D31912">
              <w:rPr>
                <w:spacing w:val="-12"/>
                <w:position w:val="1"/>
                <w:sz w:val="18"/>
              </w:rPr>
              <w:t xml:space="preserve"> </w:t>
            </w:r>
            <w:r w:rsidRPr="00D31912">
              <w:rPr>
                <w:spacing w:val="-4"/>
                <w:position w:val="1"/>
                <w:sz w:val="18"/>
              </w:rPr>
              <w:t>an</w:t>
            </w:r>
            <w:r w:rsidRPr="00D31912">
              <w:rPr>
                <w:spacing w:val="-11"/>
                <w:position w:val="1"/>
                <w:sz w:val="18"/>
              </w:rPr>
              <w:t xml:space="preserve"> </w:t>
            </w:r>
            <w:r w:rsidRPr="00D31912">
              <w:rPr>
                <w:spacing w:val="-4"/>
                <w:position w:val="1"/>
                <w:sz w:val="18"/>
              </w:rPr>
              <w:t>IVD</w:t>
            </w:r>
            <w:r w:rsidRPr="00D31912">
              <w:rPr>
                <w:spacing w:val="-13"/>
                <w:position w:val="1"/>
                <w:sz w:val="18"/>
              </w:rPr>
              <w:t xml:space="preserve"> </w:t>
            </w:r>
            <w:r w:rsidRPr="00D31912">
              <w:rPr>
                <w:spacing w:val="-4"/>
                <w:position w:val="1"/>
                <w:sz w:val="18"/>
              </w:rPr>
              <w:t>medical</w:t>
            </w:r>
            <w:r w:rsidRPr="00D31912">
              <w:rPr>
                <w:spacing w:val="-9"/>
                <w:position w:val="1"/>
                <w:sz w:val="18"/>
              </w:rPr>
              <w:t xml:space="preserve"> </w:t>
            </w:r>
            <w:r w:rsidRPr="00D31912">
              <w:rPr>
                <w:spacing w:val="-4"/>
                <w:position w:val="1"/>
                <w:sz w:val="18"/>
              </w:rPr>
              <w:t>device</w:t>
            </w:r>
            <w:r w:rsidRPr="00D31912">
              <w:rPr>
                <w:spacing w:val="-11"/>
                <w:position w:val="1"/>
                <w:sz w:val="18"/>
              </w:rPr>
              <w:t xml:space="preserve"> </w:t>
            </w:r>
            <w:r w:rsidRPr="00D31912">
              <w:rPr>
                <w:spacing w:val="-4"/>
                <w:position w:val="1"/>
                <w:sz w:val="18"/>
              </w:rPr>
              <w:t>depends</w:t>
            </w:r>
            <w:r w:rsidRPr="00D31912">
              <w:rPr>
                <w:spacing w:val="-11"/>
                <w:position w:val="1"/>
                <w:sz w:val="18"/>
              </w:rPr>
              <w:t xml:space="preserve"> </w:t>
            </w:r>
            <w:r w:rsidRPr="00D31912">
              <w:rPr>
                <w:spacing w:val="-4"/>
                <w:position w:val="1"/>
                <w:sz w:val="18"/>
              </w:rPr>
              <w:t>in</w:t>
            </w:r>
            <w:r w:rsidRPr="00D31912">
              <w:rPr>
                <w:spacing w:val="-11"/>
                <w:position w:val="1"/>
                <w:sz w:val="18"/>
              </w:rPr>
              <w:t xml:space="preserve"> </w:t>
            </w:r>
            <w:r w:rsidRPr="00D31912">
              <w:rPr>
                <w:spacing w:val="-4"/>
                <w:position w:val="1"/>
                <w:sz w:val="18"/>
              </w:rPr>
              <w:t>whole</w:t>
            </w:r>
            <w:r w:rsidRPr="00D31912">
              <w:rPr>
                <w:spacing w:val="-11"/>
                <w:position w:val="1"/>
                <w:sz w:val="18"/>
              </w:rPr>
              <w:t xml:space="preserve"> </w:t>
            </w:r>
            <w:r w:rsidRPr="00D31912">
              <w:rPr>
                <w:spacing w:val="-4"/>
                <w:position w:val="1"/>
                <w:sz w:val="18"/>
              </w:rPr>
              <w:t xml:space="preserve">or </w:t>
            </w:r>
            <w:r w:rsidRPr="00D31912">
              <w:rPr>
                <w:sz w:val="18"/>
              </w:rPr>
              <w:t>part</w:t>
            </w:r>
            <w:r w:rsidRPr="00D31912">
              <w:rPr>
                <w:spacing w:val="-13"/>
                <w:sz w:val="18"/>
              </w:rPr>
              <w:t xml:space="preserve"> </w:t>
            </w:r>
            <w:r w:rsidRPr="00D31912">
              <w:rPr>
                <w:sz w:val="18"/>
              </w:rPr>
              <w:t>on</w:t>
            </w:r>
            <w:r w:rsidRPr="00D31912">
              <w:rPr>
                <w:spacing w:val="-12"/>
                <w:sz w:val="18"/>
              </w:rPr>
              <w:t xml:space="preserve"> </w:t>
            </w:r>
            <w:r w:rsidRPr="00D31912">
              <w:rPr>
                <w:sz w:val="18"/>
              </w:rPr>
              <w:t>the</w:t>
            </w:r>
            <w:r w:rsidRPr="00D31912">
              <w:rPr>
                <w:spacing w:val="-13"/>
                <w:sz w:val="18"/>
              </w:rPr>
              <w:t xml:space="preserve"> </w:t>
            </w:r>
            <w:r w:rsidRPr="00D31912">
              <w:rPr>
                <w:sz w:val="18"/>
              </w:rPr>
              <w:t>use</w:t>
            </w:r>
            <w:r w:rsidRPr="00D31912">
              <w:rPr>
                <w:spacing w:val="-12"/>
                <w:sz w:val="18"/>
              </w:rPr>
              <w:t xml:space="preserve"> </w:t>
            </w:r>
            <w:r w:rsidRPr="00D31912">
              <w:rPr>
                <w:sz w:val="18"/>
              </w:rPr>
              <w:t>of</w:t>
            </w:r>
            <w:r w:rsidRPr="00D31912">
              <w:rPr>
                <w:spacing w:val="-13"/>
                <w:sz w:val="18"/>
              </w:rPr>
              <w:t xml:space="preserve"> </w:t>
            </w:r>
            <w:r w:rsidRPr="00D31912">
              <w:rPr>
                <w:sz w:val="18"/>
              </w:rPr>
              <w:t>calibrators</w:t>
            </w:r>
            <w:r w:rsidRPr="00D31912">
              <w:rPr>
                <w:spacing w:val="-13"/>
                <w:sz w:val="18"/>
              </w:rPr>
              <w:t xml:space="preserve"> </w:t>
            </w:r>
            <w:r w:rsidRPr="00D31912">
              <w:rPr>
                <w:sz w:val="18"/>
              </w:rPr>
              <w:t>or</w:t>
            </w:r>
            <w:r w:rsidRPr="00D31912">
              <w:rPr>
                <w:spacing w:val="-12"/>
                <w:sz w:val="18"/>
              </w:rPr>
              <w:t xml:space="preserve"> </w:t>
            </w:r>
            <w:r w:rsidRPr="00D31912">
              <w:rPr>
                <w:sz w:val="18"/>
              </w:rPr>
              <w:t>control</w:t>
            </w:r>
            <w:r w:rsidRPr="00D31912">
              <w:rPr>
                <w:spacing w:val="-13"/>
                <w:sz w:val="18"/>
              </w:rPr>
              <w:t xml:space="preserve"> </w:t>
            </w:r>
            <w:r w:rsidRPr="00D31912">
              <w:rPr>
                <w:sz w:val="18"/>
              </w:rPr>
              <w:t>materials,</w:t>
            </w:r>
            <w:r w:rsidRPr="00D31912">
              <w:rPr>
                <w:spacing w:val="-12"/>
                <w:sz w:val="18"/>
              </w:rPr>
              <w:t xml:space="preserve"> </w:t>
            </w:r>
            <w:r w:rsidRPr="00D31912">
              <w:rPr>
                <w:sz w:val="18"/>
              </w:rPr>
              <w:t xml:space="preserve">the </w:t>
            </w:r>
            <w:r w:rsidRPr="00D31912">
              <w:rPr>
                <w:spacing w:val="-2"/>
                <w:sz w:val="18"/>
              </w:rPr>
              <w:t>traceability</w:t>
            </w:r>
            <w:r w:rsidRPr="00D31912">
              <w:rPr>
                <w:spacing w:val="-8"/>
                <w:sz w:val="18"/>
              </w:rPr>
              <w:t xml:space="preserve"> </w:t>
            </w:r>
            <w:r w:rsidRPr="00D31912">
              <w:rPr>
                <w:spacing w:val="-2"/>
                <w:sz w:val="18"/>
              </w:rPr>
              <w:t>of</w:t>
            </w:r>
            <w:r w:rsidRPr="00D31912">
              <w:rPr>
                <w:spacing w:val="-9"/>
                <w:sz w:val="18"/>
              </w:rPr>
              <w:t xml:space="preserve"> </w:t>
            </w:r>
            <w:r w:rsidRPr="00D31912">
              <w:rPr>
                <w:spacing w:val="-2"/>
                <w:sz w:val="18"/>
              </w:rPr>
              <w:t>values</w:t>
            </w:r>
            <w:r w:rsidRPr="00D31912">
              <w:rPr>
                <w:spacing w:val="-8"/>
                <w:sz w:val="18"/>
              </w:rPr>
              <w:t xml:space="preserve"> </w:t>
            </w:r>
            <w:r w:rsidRPr="00D31912">
              <w:rPr>
                <w:spacing w:val="-2"/>
                <w:sz w:val="18"/>
              </w:rPr>
              <w:t>assigned</w:t>
            </w:r>
            <w:r w:rsidRPr="00D31912">
              <w:rPr>
                <w:spacing w:val="-6"/>
                <w:sz w:val="18"/>
              </w:rPr>
              <w:t xml:space="preserve"> </w:t>
            </w:r>
            <w:r w:rsidRPr="00D31912">
              <w:rPr>
                <w:spacing w:val="-2"/>
                <w:sz w:val="18"/>
              </w:rPr>
              <w:t>to</w:t>
            </w:r>
            <w:r w:rsidRPr="00D31912">
              <w:rPr>
                <w:spacing w:val="-8"/>
                <w:sz w:val="18"/>
              </w:rPr>
              <w:t xml:space="preserve"> </w:t>
            </w:r>
            <w:r w:rsidRPr="00D31912">
              <w:rPr>
                <w:spacing w:val="-2"/>
                <w:sz w:val="18"/>
              </w:rPr>
              <w:t>the</w:t>
            </w:r>
            <w:r w:rsidRPr="00D31912">
              <w:rPr>
                <w:spacing w:val="-8"/>
                <w:sz w:val="18"/>
              </w:rPr>
              <w:t xml:space="preserve"> </w:t>
            </w:r>
            <w:r w:rsidRPr="00D31912">
              <w:rPr>
                <w:spacing w:val="-2"/>
                <w:sz w:val="18"/>
              </w:rPr>
              <w:t>calibrators</w:t>
            </w:r>
            <w:r w:rsidRPr="00D31912">
              <w:rPr>
                <w:spacing w:val="-8"/>
                <w:sz w:val="18"/>
              </w:rPr>
              <w:t xml:space="preserve"> </w:t>
            </w:r>
            <w:r w:rsidRPr="00D31912">
              <w:rPr>
                <w:spacing w:val="-2"/>
                <w:sz w:val="18"/>
              </w:rPr>
              <w:t>or</w:t>
            </w:r>
            <w:r w:rsidRPr="00D31912">
              <w:rPr>
                <w:spacing w:val="-9"/>
                <w:sz w:val="18"/>
              </w:rPr>
              <w:t xml:space="preserve"> </w:t>
            </w:r>
            <w:r w:rsidRPr="00D31912">
              <w:rPr>
                <w:spacing w:val="-2"/>
                <w:sz w:val="18"/>
              </w:rPr>
              <w:t>control material</w:t>
            </w:r>
            <w:r w:rsidRPr="00D31912">
              <w:rPr>
                <w:spacing w:val="-5"/>
                <w:sz w:val="18"/>
              </w:rPr>
              <w:t xml:space="preserve"> </w:t>
            </w:r>
            <w:r w:rsidRPr="00D31912">
              <w:rPr>
                <w:spacing w:val="-2"/>
                <w:sz w:val="18"/>
              </w:rPr>
              <w:t>must</w:t>
            </w:r>
            <w:r w:rsidRPr="00D31912">
              <w:rPr>
                <w:spacing w:val="-6"/>
                <w:sz w:val="18"/>
              </w:rPr>
              <w:t xml:space="preserve"> </w:t>
            </w:r>
            <w:r w:rsidRPr="00D31912">
              <w:rPr>
                <w:spacing w:val="-2"/>
                <w:sz w:val="18"/>
              </w:rPr>
              <w:t>be</w:t>
            </w:r>
            <w:r w:rsidRPr="00D31912">
              <w:rPr>
                <w:spacing w:val="-5"/>
                <w:sz w:val="18"/>
              </w:rPr>
              <w:t xml:space="preserve"> </w:t>
            </w:r>
            <w:r w:rsidRPr="00D31912">
              <w:rPr>
                <w:spacing w:val="-2"/>
                <w:sz w:val="18"/>
              </w:rPr>
              <w:t>assured through a</w:t>
            </w:r>
            <w:r w:rsidRPr="00D31912">
              <w:rPr>
                <w:spacing w:val="-5"/>
                <w:sz w:val="18"/>
              </w:rPr>
              <w:t xml:space="preserve"> </w:t>
            </w:r>
            <w:r w:rsidRPr="00D31912">
              <w:rPr>
                <w:spacing w:val="-2"/>
                <w:sz w:val="18"/>
              </w:rPr>
              <w:t>quality</w:t>
            </w:r>
            <w:r w:rsidRPr="00D31912">
              <w:rPr>
                <w:spacing w:val="-7"/>
                <w:sz w:val="18"/>
              </w:rPr>
              <w:t xml:space="preserve"> </w:t>
            </w:r>
            <w:r w:rsidRPr="00D31912">
              <w:rPr>
                <w:spacing w:val="-2"/>
                <w:sz w:val="18"/>
              </w:rPr>
              <w:t>management</w:t>
            </w:r>
          </w:p>
          <w:p w:rsidR="00DF772F" w:rsidRPr="00D31912" w:rsidRDefault="00FB4536">
            <w:pPr>
              <w:pStyle w:val="TableParagraph"/>
              <w:spacing w:before="0"/>
              <w:ind w:left="465"/>
              <w:rPr>
                <w:sz w:val="18"/>
              </w:rPr>
            </w:pPr>
            <w:r w:rsidRPr="00D31912">
              <w:rPr>
                <w:spacing w:val="-2"/>
                <w:sz w:val="18"/>
              </w:rPr>
              <w:t>system.</w:t>
            </w:r>
          </w:p>
        </w:tc>
        <w:tc>
          <w:tcPr>
            <w:tcW w:w="1558" w:type="dxa"/>
          </w:tcPr>
          <w:p w:rsidR="00DF772F" w:rsidRPr="00D31912" w:rsidRDefault="00FB4536">
            <w:pPr>
              <w:pStyle w:val="TableParagraph"/>
              <w:spacing w:before="79"/>
              <w:rPr>
                <w:rFonts w:ascii="MS Gothic" w:hAnsi="MS Gothic"/>
                <w:sz w:val="18"/>
              </w:rPr>
            </w:pPr>
            <w:r w:rsidRPr="00D31912">
              <w:rPr>
                <w:rFonts w:ascii="MS Gothic" w:hAnsi="MS Gothic"/>
                <w:spacing w:val="-10"/>
                <w:sz w:val="18"/>
              </w:rPr>
              <w:t>☐</w:t>
            </w:r>
          </w:p>
        </w:tc>
        <w:tc>
          <w:tcPr>
            <w:tcW w:w="1844" w:type="dxa"/>
          </w:tcPr>
          <w:p w:rsidR="00DF772F" w:rsidRPr="00D31912" w:rsidRDefault="00FB4536">
            <w:pPr>
              <w:pStyle w:val="TableParagraph"/>
              <w:spacing w:before="79"/>
              <w:rPr>
                <w:rFonts w:ascii="MS Gothic" w:hAnsi="MS Gothic"/>
                <w:sz w:val="18"/>
              </w:rPr>
            </w:pPr>
            <w:r w:rsidRPr="00D31912">
              <w:rPr>
                <w:rFonts w:ascii="MS Gothic" w:hAnsi="MS Gothic"/>
                <w:spacing w:val="-10"/>
                <w:sz w:val="18"/>
              </w:rPr>
              <w:t>☐</w:t>
            </w:r>
          </w:p>
          <w:p w:rsidR="00DF772F" w:rsidRPr="00D31912" w:rsidRDefault="00FB4536">
            <w:pPr>
              <w:pStyle w:val="TableParagraph"/>
              <w:spacing w:before="83"/>
              <w:rPr>
                <w:sz w:val="18"/>
              </w:rPr>
            </w:pPr>
            <w:r w:rsidRPr="00D31912">
              <w:rPr>
                <w:sz w:val="18"/>
              </w:rPr>
              <w:t>Provide</w:t>
            </w:r>
            <w:r w:rsidRPr="00D31912">
              <w:rPr>
                <w:spacing w:val="-4"/>
                <w:sz w:val="18"/>
              </w:rPr>
              <w:t xml:space="preserve"> </w:t>
            </w:r>
            <w:r w:rsidRPr="00D31912">
              <w:rPr>
                <w:spacing w:val="-2"/>
                <w:sz w:val="18"/>
              </w:rPr>
              <w:t>Justification</w:t>
            </w:r>
          </w:p>
        </w:tc>
        <w:tc>
          <w:tcPr>
            <w:tcW w:w="3018" w:type="dxa"/>
          </w:tcPr>
          <w:p w:rsidR="00DF772F" w:rsidRPr="00D31912" w:rsidRDefault="00FB4536">
            <w:pPr>
              <w:pStyle w:val="TableParagraph"/>
              <w:ind w:left="106" w:right="967"/>
              <w:jc w:val="both"/>
              <w:rPr>
                <w:sz w:val="18"/>
              </w:rPr>
            </w:pPr>
            <w:r w:rsidRPr="00D31912">
              <w:rPr>
                <w:sz w:val="18"/>
              </w:rPr>
              <w:t>List</w:t>
            </w:r>
            <w:r w:rsidRPr="00D31912">
              <w:rPr>
                <w:spacing w:val="-10"/>
                <w:sz w:val="18"/>
              </w:rPr>
              <w:t xml:space="preserve"> </w:t>
            </w:r>
            <w:r w:rsidRPr="00D31912">
              <w:rPr>
                <w:sz w:val="18"/>
              </w:rPr>
              <w:t>here</w:t>
            </w:r>
            <w:r w:rsidRPr="00D31912">
              <w:rPr>
                <w:spacing w:val="-10"/>
                <w:sz w:val="18"/>
              </w:rPr>
              <w:t xml:space="preserve"> </w:t>
            </w:r>
            <w:r w:rsidRPr="00D31912">
              <w:rPr>
                <w:sz w:val="18"/>
              </w:rPr>
              <w:t>the</w:t>
            </w:r>
            <w:r w:rsidRPr="00D31912">
              <w:rPr>
                <w:spacing w:val="-10"/>
                <w:sz w:val="18"/>
              </w:rPr>
              <w:t xml:space="preserve"> </w:t>
            </w:r>
            <w:r w:rsidRPr="00D31912">
              <w:rPr>
                <w:sz w:val="18"/>
              </w:rPr>
              <w:t>standards</w:t>
            </w:r>
            <w:r w:rsidRPr="00D31912">
              <w:rPr>
                <w:spacing w:val="-8"/>
                <w:sz w:val="18"/>
              </w:rPr>
              <w:t xml:space="preserve"> </w:t>
            </w:r>
            <w:r w:rsidRPr="00D31912">
              <w:rPr>
                <w:sz w:val="18"/>
              </w:rPr>
              <w:t>/ procedures</w:t>
            </w:r>
            <w:r w:rsidRPr="00D31912">
              <w:rPr>
                <w:spacing w:val="-3"/>
                <w:sz w:val="18"/>
              </w:rPr>
              <w:t xml:space="preserve"> </w:t>
            </w:r>
            <w:r w:rsidRPr="00D31912">
              <w:rPr>
                <w:sz w:val="18"/>
              </w:rPr>
              <w:t>applied</w:t>
            </w:r>
            <w:r w:rsidRPr="00D31912">
              <w:rPr>
                <w:spacing w:val="-4"/>
                <w:sz w:val="18"/>
              </w:rPr>
              <w:t xml:space="preserve"> </w:t>
            </w:r>
            <w:r w:rsidRPr="00D31912">
              <w:rPr>
                <w:sz w:val="18"/>
              </w:rPr>
              <w:t xml:space="preserve">with </w:t>
            </w:r>
            <w:r w:rsidRPr="00D31912">
              <w:rPr>
                <w:spacing w:val="-2"/>
                <w:sz w:val="18"/>
              </w:rPr>
              <w:t>justification</w:t>
            </w:r>
          </w:p>
        </w:tc>
        <w:tc>
          <w:tcPr>
            <w:tcW w:w="3025" w:type="dxa"/>
          </w:tcPr>
          <w:p w:rsidR="00DF772F" w:rsidRPr="00D31912" w:rsidRDefault="00FB4536">
            <w:pPr>
              <w:pStyle w:val="TableParagraph"/>
              <w:ind w:left="103" w:right="50"/>
              <w:rPr>
                <w:sz w:val="18"/>
              </w:rPr>
            </w:pPr>
            <w:r w:rsidRPr="00D31912">
              <w:rPr>
                <w:sz w:val="18"/>
              </w:rPr>
              <w:t>Include direct reference to documents within the manufacturer’s</w:t>
            </w:r>
            <w:r w:rsidRPr="00D31912">
              <w:rPr>
                <w:spacing w:val="-15"/>
                <w:sz w:val="18"/>
              </w:rPr>
              <w:t xml:space="preserve"> </w:t>
            </w:r>
            <w:r w:rsidRPr="00D31912">
              <w:rPr>
                <w:sz w:val="18"/>
              </w:rPr>
              <w:t>quality</w:t>
            </w:r>
            <w:r w:rsidRPr="00D31912">
              <w:rPr>
                <w:spacing w:val="-12"/>
                <w:sz w:val="18"/>
              </w:rPr>
              <w:t xml:space="preserve"> </w:t>
            </w:r>
            <w:r w:rsidRPr="00D31912">
              <w:rPr>
                <w:sz w:val="18"/>
              </w:rPr>
              <w:t>system</w:t>
            </w:r>
          </w:p>
        </w:tc>
      </w:tr>
    </w:tbl>
    <w:p w:rsidR="00DF772F" w:rsidRPr="00D31912" w:rsidRDefault="00DF772F">
      <w:pPr>
        <w:pStyle w:val="TableParagraph"/>
        <w:rPr>
          <w:sz w:val="18"/>
        </w:rPr>
        <w:sectPr w:rsidR="00DF772F" w:rsidRPr="00D31912">
          <w:pgSz w:w="16850" w:h="11910" w:orient="landscape"/>
          <w:pgMar w:top="860" w:right="708" w:bottom="1911" w:left="566" w:header="0" w:footer="944" w:gutter="0"/>
          <w:cols w:space="720"/>
        </w:sectPr>
      </w:pPr>
    </w:p>
    <w:tbl>
      <w:tblPr>
        <w:tblStyle w:val="TableNormal"/>
        <w:tblW w:w="0" w:type="auto"/>
        <w:tblInd w:w="159" w:type="dxa"/>
        <w:tblBorders>
          <w:top w:val="single" w:sz="4" w:space="0" w:color="001770"/>
          <w:left w:val="single" w:sz="4" w:space="0" w:color="001770"/>
          <w:bottom w:val="single" w:sz="4" w:space="0" w:color="001770"/>
          <w:right w:val="single" w:sz="4" w:space="0" w:color="001770"/>
          <w:insideH w:val="single" w:sz="4" w:space="0" w:color="001770"/>
          <w:insideV w:val="single" w:sz="4" w:space="0" w:color="001770"/>
        </w:tblBorders>
        <w:tblLayout w:type="fixed"/>
        <w:tblLook w:val="01E0" w:firstRow="1" w:lastRow="1" w:firstColumn="1" w:lastColumn="1" w:noHBand="0" w:noVBand="0"/>
      </w:tblPr>
      <w:tblGrid>
        <w:gridCol w:w="754"/>
        <w:gridCol w:w="5197"/>
        <w:gridCol w:w="1558"/>
        <w:gridCol w:w="1844"/>
        <w:gridCol w:w="3018"/>
        <w:gridCol w:w="3025"/>
      </w:tblGrid>
      <w:tr w:rsidR="00D31912" w:rsidRPr="00D31912">
        <w:trPr>
          <w:trHeight w:val="849"/>
        </w:trPr>
        <w:tc>
          <w:tcPr>
            <w:tcW w:w="5951" w:type="dxa"/>
            <w:gridSpan w:val="2"/>
            <w:shd w:val="clear" w:color="auto" w:fill="DEE7F7"/>
          </w:tcPr>
          <w:p w:rsidR="00DF772F" w:rsidRPr="00D31912" w:rsidRDefault="00FB4536">
            <w:pPr>
              <w:pStyle w:val="TableParagraph"/>
              <w:spacing w:before="187"/>
              <w:rPr>
                <w:rFonts w:ascii="Arial"/>
                <w:b/>
              </w:rPr>
            </w:pPr>
            <w:r w:rsidRPr="00D31912">
              <w:rPr>
                <w:rFonts w:ascii="Arial"/>
                <w:b/>
              </w:rPr>
              <w:t>Part</w:t>
            </w:r>
            <w:r w:rsidRPr="00D31912">
              <w:rPr>
                <w:rFonts w:ascii="Arial"/>
                <w:b/>
                <w:spacing w:val="-8"/>
              </w:rPr>
              <w:t xml:space="preserve"> </w:t>
            </w:r>
            <w:r w:rsidRPr="00D31912">
              <w:rPr>
                <w:rFonts w:ascii="Arial"/>
                <w:b/>
              </w:rPr>
              <w:t>2.</w:t>
            </w:r>
            <w:r w:rsidRPr="00D31912">
              <w:rPr>
                <w:rFonts w:ascii="Arial"/>
                <w:b/>
                <w:spacing w:val="-8"/>
              </w:rPr>
              <w:t xml:space="preserve"> </w:t>
            </w:r>
            <w:r w:rsidRPr="00D31912">
              <w:rPr>
                <w:rFonts w:ascii="Arial"/>
                <w:b/>
              </w:rPr>
              <w:t>PRINCIPLES</w:t>
            </w:r>
            <w:r w:rsidRPr="00D31912">
              <w:rPr>
                <w:rFonts w:ascii="Arial"/>
                <w:b/>
                <w:spacing w:val="-8"/>
              </w:rPr>
              <w:t xml:space="preserve"> </w:t>
            </w:r>
            <w:r w:rsidRPr="00D31912">
              <w:rPr>
                <w:rFonts w:ascii="Arial"/>
                <w:b/>
              </w:rPr>
              <w:t>ABOUT</w:t>
            </w:r>
            <w:r w:rsidRPr="00D31912">
              <w:rPr>
                <w:rFonts w:ascii="Arial"/>
                <w:b/>
                <w:spacing w:val="-11"/>
              </w:rPr>
              <w:t xml:space="preserve"> </w:t>
            </w:r>
            <w:r w:rsidRPr="00D31912">
              <w:rPr>
                <w:rFonts w:ascii="Arial"/>
                <w:b/>
              </w:rPr>
              <w:t>DESIGN</w:t>
            </w:r>
            <w:r w:rsidRPr="00D31912">
              <w:rPr>
                <w:rFonts w:ascii="Arial"/>
                <w:b/>
                <w:spacing w:val="-8"/>
              </w:rPr>
              <w:t xml:space="preserve"> </w:t>
            </w:r>
            <w:r w:rsidRPr="00D31912">
              <w:rPr>
                <w:rFonts w:ascii="Arial"/>
                <w:b/>
              </w:rPr>
              <w:t xml:space="preserve">AND </w:t>
            </w:r>
            <w:r w:rsidRPr="00D31912">
              <w:rPr>
                <w:rFonts w:ascii="Arial"/>
                <w:b/>
                <w:spacing w:val="-2"/>
              </w:rPr>
              <w:t>CONSTRUCTION</w:t>
            </w:r>
          </w:p>
        </w:tc>
        <w:tc>
          <w:tcPr>
            <w:tcW w:w="1558" w:type="dxa"/>
            <w:vMerge w:val="restart"/>
            <w:shd w:val="clear" w:color="auto" w:fill="DEE7F7"/>
          </w:tcPr>
          <w:p w:rsidR="00DF772F" w:rsidRPr="00D31912" w:rsidRDefault="00FB4536">
            <w:pPr>
              <w:pStyle w:val="TableParagraph"/>
              <w:spacing w:before="74"/>
              <w:ind w:left="220"/>
              <w:rPr>
                <w:rFonts w:ascii="Arial"/>
                <w:b/>
              </w:rPr>
            </w:pPr>
            <w:r w:rsidRPr="00D31912">
              <w:rPr>
                <w:rFonts w:ascii="Arial"/>
                <w:b/>
                <w:spacing w:val="-2"/>
              </w:rPr>
              <w:t>Applicable</w:t>
            </w:r>
          </w:p>
        </w:tc>
        <w:tc>
          <w:tcPr>
            <w:tcW w:w="1844" w:type="dxa"/>
            <w:vMerge w:val="restart"/>
            <w:shd w:val="clear" w:color="auto" w:fill="DEE7F7"/>
          </w:tcPr>
          <w:p w:rsidR="00DF772F" w:rsidRPr="00D31912" w:rsidRDefault="00FB4536">
            <w:pPr>
              <w:pStyle w:val="TableParagraph"/>
              <w:spacing w:before="74"/>
              <w:ind w:left="126" w:right="14"/>
              <w:jc w:val="center"/>
              <w:rPr>
                <w:rFonts w:ascii="Arial"/>
                <w:b/>
              </w:rPr>
            </w:pPr>
            <w:r w:rsidRPr="00D31912">
              <w:rPr>
                <w:rFonts w:ascii="Arial"/>
                <w:b/>
              </w:rPr>
              <w:t>Not</w:t>
            </w:r>
            <w:r w:rsidRPr="00D31912">
              <w:rPr>
                <w:rFonts w:ascii="Arial"/>
                <w:b/>
                <w:spacing w:val="-1"/>
              </w:rPr>
              <w:t xml:space="preserve"> </w:t>
            </w:r>
            <w:r w:rsidRPr="00D31912">
              <w:rPr>
                <w:rFonts w:ascii="Arial"/>
                <w:b/>
                <w:spacing w:val="-2"/>
              </w:rPr>
              <w:t>applicable</w:t>
            </w:r>
          </w:p>
          <w:p w:rsidR="00DF772F" w:rsidRPr="00D31912" w:rsidRDefault="00FB4536">
            <w:pPr>
              <w:pStyle w:val="TableParagraph"/>
              <w:ind w:left="126"/>
              <w:jc w:val="center"/>
              <w:rPr>
                <w:rFonts w:ascii="Arial"/>
                <w:b/>
                <w:sz w:val="16"/>
              </w:rPr>
            </w:pPr>
            <w:r w:rsidRPr="00D31912">
              <w:rPr>
                <w:rFonts w:ascii="Arial"/>
                <w:b/>
                <w:spacing w:val="-6"/>
                <w:sz w:val="16"/>
              </w:rPr>
              <w:t>Justification</w:t>
            </w:r>
            <w:r w:rsidRPr="00D31912">
              <w:rPr>
                <w:rFonts w:ascii="Arial"/>
                <w:b/>
                <w:spacing w:val="-12"/>
                <w:sz w:val="16"/>
              </w:rPr>
              <w:t xml:space="preserve"> </w:t>
            </w:r>
            <w:r w:rsidRPr="00D31912">
              <w:rPr>
                <w:rFonts w:ascii="Arial"/>
                <w:b/>
                <w:spacing w:val="-6"/>
                <w:sz w:val="16"/>
              </w:rPr>
              <w:t>must</w:t>
            </w:r>
            <w:r w:rsidRPr="00D31912">
              <w:rPr>
                <w:rFonts w:ascii="Arial"/>
                <w:b/>
                <w:spacing w:val="-10"/>
                <w:sz w:val="16"/>
              </w:rPr>
              <w:t xml:space="preserve"> </w:t>
            </w:r>
            <w:r w:rsidRPr="00D31912">
              <w:rPr>
                <w:rFonts w:ascii="Arial"/>
                <w:b/>
                <w:spacing w:val="-6"/>
                <w:sz w:val="16"/>
              </w:rPr>
              <w:t>be</w:t>
            </w:r>
            <w:r w:rsidRPr="00D31912">
              <w:rPr>
                <w:rFonts w:ascii="Arial"/>
                <w:b/>
                <w:sz w:val="16"/>
              </w:rPr>
              <w:t xml:space="preserve"> provided</w:t>
            </w:r>
            <w:r w:rsidRPr="00D31912">
              <w:rPr>
                <w:rFonts w:ascii="Arial"/>
                <w:b/>
                <w:spacing w:val="-12"/>
                <w:sz w:val="16"/>
              </w:rPr>
              <w:t xml:space="preserve"> </w:t>
            </w:r>
            <w:r w:rsidRPr="00D31912">
              <w:rPr>
                <w:rFonts w:ascii="Arial"/>
                <w:b/>
                <w:sz w:val="16"/>
              </w:rPr>
              <w:t>below</w:t>
            </w:r>
          </w:p>
        </w:tc>
        <w:tc>
          <w:tcPr>
            <w:tcW w:w="3018" w:type="dxa"/>
            <w:vMerge w:val="restart"/>
            <w:shd w:val="clear" w:color="auto" w:fill="DEE7F7"/>
          </w:tcPr>
          <w:p w:rsidR="00DF772F" w:rsidRPr="00D31912" w:rsidRDefault="00FB4536">
            <w:pPr>
              <w:pStyle w:val="TableParagraph"/>
              <w:spacing w:before="77"/>
              <w:ind w:left="219"/>
              <w:rPr>
                <w:rFonts w:ascii="Arial"/>
                <w:b/>
              </w:rPr>
            </w:pPr>
            <w:r w:rsidRPr="00D31912">
              <w:rPr>
                <w:rFonts w:ascii="Arial"/>
                <w:b/>
              </w:rPr>
              <w:t>Medical</w:t>
            </w:r>
            <w:r w:rsidRPr="00D31912">
              <w:rPr>
                <w:rFonts w:ascii="Arial"/>
                <w:b/>
                <w:spacing w:val="-11"/>
              </w:rPr>
              <w:t xml:space="preserve"> </w:t>
            </w:r>
            <w:r w:rsidRPr="00D31912">
              <w:rPr>
                <w:rFonts w:ascii="Arial"/>
                <w:b/>
              </w:rPr>
              <w:t>Devices</w:t>
            </w:r>
            <w:r w:rsidRPr="00D31912">
              <w:rPr>
                <w:rFonts w:ascii="Arial"/>
                <w:b/>
                <w:spacing w:val="-14"/>
              </w:rPr>
              <w:t xml:space="preserve"> </w:t>
            </w:r>
            <w:r w:rsidRPr="00D31912">
              <w:rPr>
                <w:rFonts w:ascii="Arial"/>
                <w:b/>
              </w:rPr>
              <w:t>/</w:t>
            </w:r>
            <w:r w:rsidRPr="00D31912">
              <w:rPr>
                <w:rFonts w:ascii="Arial"/>
                <w:b/>
                <w:spacing w:val="-13"/>
              </w:rPr>
              <w:t xml:space="preserve"> </w:t>
            </w:r>
            <w:r w:rsidRPr="00D31912">
              <w:rPr>
                <w:rFonts w:ascii="Arial"/>
                <w:b/>
              </w:rPr>
              <w:t>IVD standard or other procedure applied</w:t>
            </w:r>
          </w:p>
        </w:tc>
        <w:tc>
          <w:tcPr>
            <w:tcW w:w="3025" w:type="dxa"/>
            <w:vMerge w:val="restart"/>
            <w:shd w:val="clear" w:color="auto" w:fill="DEE7F7"/>
          </w:tcPr>
          <w:p w:rsidR="00DF772F" w:rsidRPr="00D31912" w:rsidRDefault="00FB4536">
            <w:pPr>
              <w:pStyle w:val="TableParagraph"/>
              <w:spacing w:before="74"/>
              <w:ind w:left="216"/>
              <w:rPr>
                <w:rFonts w:ascii="Arial"/>
                <w:b/>
              </w:rPr>
            </w:pPr>
            <w:r w:rsidRPr="00D31912">
              <w:rPr>
                <w:rFonts w:ascii="Arial"/>
                <w:b/>
              </w:rPr>
              <w:t>Evidence</w:t>
            </w:r>
            <w:r w:rsidRPr="00D31912">
              <w:rPr>
                <w:rFonts w:ascii="Arial"/>
                <w:b/>
                <w:spacing w:val="-4"/>
              </w:rPr>
              <w:t xml:space="preserve"> </w:t>
            </w:r>
            <w:r w:rsidRPr="00D31912">
              <w:rPr>
                <w:rFonts w:ascii="Arial"/>
                <w:b/>
              </w:rPr>
              <w:t>of</w:t>
            </w:r>
            <w:r w:rsidRPr="00D31912">
              <w:rPr>
                <w:rFonts w:ascii="Arial"/>
                <w:b/>
                <w:spacing w:val="-2"/>
              </w:rPr>
              <w:t xml:space="preserve"> compliance</w:t>
            </w:r>
          </w:p>
          <w:p w:rsidR="00DF772F" w:rsidRPr="00D31912" w:rsidRDefault="00FB4536">
            <w:pPr>
              <w:pStyle w:val="TableParagraph"/>
              <w:ind w:left="228" w:right="108" w:hanging="4"/>
              <w:jc w:val="center"/>
              <w:rPr>
                <w:rFonts w:ascii="Arial" w:hAnsi="Arial"/>
                <w:b/>
                <w:sz w:val="16"/>
              </w:rPr>
            </w:pPr>
            <w:r w:rsidRPr="00D31912">
              <w:rPr>
                <w:rFonts w:ascii="Arial" w:hAnsi="Arial"/>
                <w:b/>
                <w:sz w:val="16"/>
              </w:rPr>
              <w:t>Include</w:t>
            </w:r>
            <w:r w:rsidRPr="00D31912">
              <w:rPr>
                <w:rFonts w:ascii="Arial" w:hAnsi="Arial"/>
                <w:b/>
                <w:spacing w:val="-2"/>
                <w:sz w:val="16"/>
              </w:rPr>
              <w:t xml:space="preserve"> </w:t>
            </w:r>
            <w:r w:rsidRPr="00D31912">
              <w:rPr>
                <w:rFonts w:ascii="Arial" w:hAnsi="Arial"/>
                <w:b/>
                <w:sz w:val="16"/>
              </w:rPr>
              <w:t xml:space="preserve">direct reference to </w:t>
            </w:r>
            <w:r w:rsidRPr="00D31912">
              <w:rPr>
                <w:rFonts w:ascii="Arial" w:hAnsi="Arial"/>
                <w:b/>
                <w:spacing w:val="-6"/>
                <w:sz w:val="16"/>
              </w:rPr>
              <w:t>documents</w:t>
            </w:r>
            <w:r w:rsidRPr="00D31912">
              <w:rPr>
                <w:rFonts w:ascii="Arial" w:hAnsi="Arial"/>
                <w:b/>
                <w:spacing w:val="-7"/>
                <w:sz w:val="16"/>
              </w:rPr>
              <w:t xml:space="preserve"> </w:t>
            </w:r>
            <w:r w:rsidRPr="00D31912">
              <w:rPr>
                <w:rFonts w:ascii="Arial" w:hAnsi="Arial"/>
                <w:b/>
                <w:spacing w:val="-6"/>
                <w:sz w:val="16"/>
              </w:rPr>
              <w:t>within the</w:t>
            </w:r>
            <w:r w:rsidRPr="00D31912">
              <w:rPr>
                <w:rFonts w:ascii="Arial" w:hAnsi="Arial"/>
                <w:b/>
                <w:spacing w:val="-7"/>
                <w:sz w:val="16"/>
              </w:rPr>
              <w:t xml:space="preserve"> </w:t>
            </w:r>
            <w:r w:rsidRPr="00D31912">
              <w:rPr>
                <w:rFonts w:ascii="Arial" w:hAnsi="Arial"/>
                <w:b/>
                <w:spacing w:val="-6"/>
                <w:sz w:val="16"/>
              </w:rPr>
              <w:t>manufacturer’s</w:t>
            </w:r>
            <w:r w:rsidRPr="00D31912">
              <w:rPr>
                <w:rFonts w:ascii="Arial" w:hAnsi="Arial"/>
                <w:b/>
                <w:sz w:val="16"/>
              </w:rPr>
              <w:t xml:space="preserve"> quality</w:t>
            </w:r>
            <w:r w:rsidRPr="00D31912">
              <w:rPr>
                <w:rFonts w:ascii="Arial" w:hAnsi="Arial"/>
                <w:b/>
                <w:spacing w:val="-17"/>
                <w:sz w:val="16"/>
              </w:rPr>
              <w:t xml:space="preserve"> </w:t>
            </w:r>
            <w:r w:rsidRPr="00D31912">
              <w:rPr>
                <w:rFonts w:ascii="Arial" w:hAnsi="Arial"/>
                <w:b/>
                <w:sz w:val="16"/>
              </w:rPr>
              <w:t>system</w:t>
            </w:r>
          </w:p>
        </w:tc>
      </w:tr>
      <w:tr w:rsidR="00D31912" w:rsidRPr="00D31912">
        <w:trPr>
          <w:trHeight w:val="397"/>
        </w:trPr>
        <w:tc>
          <w:tcPr>
            <w:tcW w:w="754" w:type="dxa"/>
            <w:shd w:val="clear" w:color="auto" w:fill="DEE7F7"/>
          </w:tcPr>
          <w:p w:rsidR="00DF772F" w:rsidRPr="00D31912" w:rsidRDefault="00FB4536">
            <w:pPr>
              <w:pStyle w:val="TableParagraph"/>
              <w:spacing w:before="74"/>
              <w:rPr>
                <w:rFonts w:ascii="Arial"/>
                <w:b/>
              </w:rPr>
            </w:pPr>
            <w:r w:rsidRPr="00D31912">
              <w:rPr>
                <w:rFonts w:ascii="Arial"/>
                <w:b/>
                <w:spacing w:val="-5"/>
              </w:rPr>
              <w:t>15</w:t>
            </w:r>
          </w:p>
        </w:tc>
        <w:tc>
          <w:tcPr>
            <w:tcW w:w="5197" w:type="dxa"/>
            <w:shd w:val="clear" w:color="auto" w:fill="DEE7F7"/>
          </w:tcPr>
          <w:p w:rsidR="00DF772F" w:rsidRPr="00D31912" w:rsidRDefault="00FB4536">
            <w:pPr>
              <w:pStyle w:val="TableParagraph"/>
              <w:spacing w:before="76"/>
              <w:rPr>
                <w:rFonts w:ascii="Arial"/>
                <w:b/>
                <w:i/>
              </w:rPr>
            </w:pPr>
            <w:r w:rsidRPr="00D31912">
              <w:rPr>
                <w:rFonts w:ascii="Arial"/>
                <w:b/>
                <w:i/>
              </w:rPr>
              <w:t>Principles</w:t>
            </w:r>
            <w:r w:rsidRPr="00D31912">
              <w:rPr>
                <w:rFonts w:ascii="Arial"/>
                <w:b/>
                <w:i/>
                <w:spacing w:val="-5"/>
              </w:rPr>
              <w:t xml:space="preserve"> </w:t>
            </w:r>
            <w:r w:rsidRPr="00D31912">
              <w:rPr>
                <w:rFonts w:ascii="Arial"/>
                <w:b/>
                <w:i/>
              </w:rPr>
              <w:t>applying</w:t>
            </w:r>
            <w:r w:rsidRPr="00D31912">
              <w:rPr>
                <w:rFonts w:ascii="Arial"/>
                <w:b/>
                <w:i/>
                <w:spacing w:val="-7"/>
              </w:rPr>
              <w:t xml:space="preserve"> </w:t>
            </w:r>
            <w:r w:rsidRPr="00D31912">
              <w:rPr>
                <w:rFonts w:ascii="Arial"/>
                <w:b/>
                <w:i/>
              </w:rPr>
              <w:t>to</w:t>
            </w:r>
            <w:r w:rsidRPr="00D31912">
              <w:rPr>
                <w:rFonts w:ascii="Arial"/>
                <w:b/>
                <w:i/>
                <w:spacing w:val="-8"/>
              </w:rPr>
              <w:t xml:space="preserve"> </w:t>
            </w:r>
            <w:r w:rsidRPr="00D31912">
              <w:rPr>
                <w:rFonts w:ascii="Arial"/>
                <w:b/>
                <w:i/>
              </w:rPr>
              <w:t>IVD</w:t>
            </w:r>
            <w:r w:rsidRPr="00D31912">
              <w:rPr>
                <w:rFonts w:ascii="Arial"/>
                <w:b/>
                <w:i/>
                <w:spacing w:val="-5"/>
              </w:rPr>
              <w:t xml:space="preserve"> </w:t>
            </w:r>
            <w:r w:rsidRPr="00D31912">
              <w:rPr>
                <w:rFonts w:ascii="Arial"/>
                <w:b/>
                <w:i/>
              </w:rPr>
              <w:t>medical</w:t>
            </w:r>
            <w:r w:rsidRPr="00D31912">
              <w:rPr>
                <w:rFonts w:ascii="Arial"/>
                <w:b/>
                <w:i/>
                <w:spacing w:val="-3"/>
              </w:rPr>
              <w:t xml:space="preserve"> </w:t>
            </w:r>
            <w:r w:rsidRPr="00D31912">
              <w:rPr>
                <w:rFonts w:ascii="Arial"/>
                <w:b/>
                <w:i/>
              </w:rPr>
              <w:t>devices</w:t>
            </w:r>
            <w:r w:rsidRPr="00D31912">
              <w:rPr>
                <w:rFonts w:ascii="Arial"/>
                <w:b/>
                <w:i/>
                <w:spacing w:val="-4"/>
              </w:rPr>
              <w:t xml:space="preserve"> only</w:t>
            </w:r>
          </w:p>
        </w:tc>
        <w:tc>
          <w:tcPr>
            <w:tcW w:w="1558" w:type="dxa"/>
            <w:vMerge/>
            <w:tcBorders>
              <w:top w:val="nil"/>
            </w:tcBorders>
            <w:shd w:val="clear" w:color="auto" w:fill="DEE7F7"/>
          </w:tcPr>
          <w:p w:rsidR="00DF772F" w:rsidRPr="00D31912" w:rsidRDefault="00DF772F">
            <w:pPr>
              <w:rPr>
                <w:sz w:val="2"/>
                <w:szCs w:val="2"/>
              </w:rPr>
            </w:pPr>
          </w:p>
        </w:tc>
        <w:tc>
          <w:tcPr>
            <w:tcW w:w="1844" w:type="dxa"/>
            <w:vMerge/>
            <w:tcBorders>
              <w:top w:val="nil"/>
            </w:tcBorders>
            <w:shd w:val="clear" w:color="auto" w:fill="DEE7F7"/>
          </w:tcPr>
          <w:p w:rsidR="00DF772F" w:rsidRPr="00D31912" w:rsidRDefault="00DF772F">
            <w:pPr>
              <w:rPr>
                <w:sz w:val="2"/>
                <w:szCs w:val="2"/>
              </w:rPr>
            </w:pPr>
          </w:p>
        </w:tc>
        <w:tc>
          <w:tcPr>
            <w:tcW w:w="3018" w:type="dxa"/>
            <w:vMerge/>
            <w:tcBorders>
              <w:top w:val="nil"/>
            </w:tcBorders>
            <w:shd w:val="clear" w:color="auto" w:fill="DEE7F7"/>
          </w:tcPr>
          <w:p w:rsidR="00DF772F" w:rsidRPr="00D31912" w:rsidRDefault="00DF772F">
            <w:pPr>
              <w:rPr>
                <w:sz w:val="2"/>
                <w:szCs w:val="2"/>
              </w:rPr>
            </w:pPr>
          </w:p>
        </w:tc>
        <w:tc>
          <w:tcPr>
            <w:tcW w:w="3025" w:type="dxa"/>
            <w:vMerge/>
            <w:tcBorders>
              <w:top w:val="nil"/>
            </w:tcBorders>
            <w:shd w:val="clear" w:color="auto" w:fill="DEE7F7"/>
          </w:tcPr>
          <w:p w:rsidR="00DF772F" w:rsidRPr="00D31912" w:rsidRDefault="00DF772F">
            <w:pPr>
              <w:rPr>
                <w:sz w:val="2"/>
                <w:szCs w:val="2"/>
              </w:rPr>
            </w:pPr>
          </w:p>
        </w:tc>
      </w:tr>
      <w:tr w:rsidR="00D31912" w:rsidRPr="00D31912">
        <w:trPr>
          <w:trHeight w:val="1038"/>
        </w:trPr>
        <w:tc>
          <w:tcPr>
            <w:tcW w:w="754" w:type="dxa"/>
          </w:tcPr>
          <w:p w:rsidR="00DF772F" w:rsidRPr="00D31912" w:rsidRDefault="00FB4536">
            <w:pPr>
              <w:pStyle w:val="TableParagraph"/>
              <w:spacing w:before="77"/>
              <w:rPr>
                <w:sz w:val="14"/>
              </w:rPr>
            </w:pPr>
            <w:r w:rsidRPr="00D31912">
              <w:rPr>
                <w:spacing w:val="-5"/>
                <w:sz w:val="14"/>
              </w:rPr>
              <w:t>15</w:t>
            </w:r>
          </w:p>
          <w:p w:rsidR="00DF772F" w:rsidRPr="00D31912" w:rsidRDefault="00FB4536">
            <w:pPr>
              <w:pStyle w:val="TableParagraph"/>
              <w:spacing w:before="0"/>
              <w:rPr>
                <w:sz w:val="14"/>
              </w:rPr>
            </w:pPr>
            <w:r w:rsidRPr="00D31912">
              <w:rPr>
                <w:spacing w:val="-2"/>
                <w:sz w:val="14"/>
              </w:rPr>
              <w:t>(cont.)</w:t>
            </w:r>
          </w:p>
        </w:tc>
        <w:tc>
          <w:tcPr>
            <w:tcW w:w="5197" w:type="dxa"/>
          </w:tcPr>
          <w:p w:rsidR="00DF772F" w:rsidRPr="00D31912" w:rsidRDefault="00FB4536">
            <w:pPr>
              <w:pStyle w:val="TableParagraph"/>
              <w:tabs>
                <w:tab w:val="left" w:pos="465"/>
              </w:tabs>
              <w:spacing w:before="73" w:line="278" w:lineRule="auto"/>
              <w:ind w:left="465" w:right="153" w:hanging="358"/>
              <w:rPr>
                <w:sz w:val="18"/>
              </w:rPr>
            </w:pPr>
            <w:r w:rsidRPr="00D31912">
              <w:rPr>
                <w:spacing w:val="-4"/>
                <w:sz w:val="12"/>
              </w:rPr>
              <w:t>(4)</w:t>
            </w:r>
            <w:r w:rsidRPr="00D31912">
              <w:rPr>
                <w:sz w:val="12"/>
              </w:rPr>
              <w:tab/>
            </w:r>
            <w:r w:rsidRPr="00D31912">
              <w:rPr>
                <w:position w:val="1"/>
                <w:sz w:val="18"/>
              </w:rPr>
              <w:t>An</w:t>
            </w:r>
            <w:r w:rsidRPr="00D31912">
              <w:rPr>
                <w:spacing w:val="-13"/>
                <w:position w:val="1"/>
                <w:sz w:val="18"/>
              </w:rPr>
              <w:t xml:space="preserve"> </w:t>
            </w:r>
            <w:r w:rsidRPr="00D31912">
              <w:rPr>
                <w:position w:val="1"/>
                <w:sz w:val="18"/>
              </w:rPr>
              <w:t>IVD</w:t>
            </w:r>
            <w:r w:rsidRPr="00D31912">
              <w:rPr>
                <w:spacing w:val="-13"/>
                <w:position w:val="1"/>
                <w:sz w:val="18"/>
              </w:rPr>
              <w:t xml:space="preserve"> </w:t>
            </w:r>
            <w:r w:rsidRPr="00D31912">
              <w:rPr>
                <w:position w:val="1"/>
                <w:sz w:val="18"/>
              </w:rPr>
              <w:t>medical</w:t>
            </w:r>
            <w:r w:rsidRPr="00D31912">
              <w:rPr>
                <w:spacing w:val="-12"/>
                <w:position w:val="1"/>
                <w:sz w:val="18"/>
              </w:rPr>
              <w:t xml:space="preserve"> </w:t>
            </w:r>
            <w:r w:rsidRPr="00D31912">
              <w:rPr>
                <w:position w:val="1"/>
                <w:sz w:val="18"/>
              </w:rPr>
              <w:t>device</w:t>
            </w:r>
            <w:r w:rsidRPr="00D31912">
              <w:rPr>
                <w:spacing w:val="-13"/>
                <w:position w:val="1"/>
                <w:sz w:val="18"/>
              </w:rPr>
              <w:t xml:space="preserve"> </w:t>
            </w:r>
            <w:r w:rsidRPr="00D31912">
              <w:rPr>
                <w:position w:val="1"/>
                <w:sz w:val="18"/>
              </w:rPr>
              <w:t>must,</w:t>
            </w:r>
            <w:r w:rsidRPr="00D31912">
              <w:rPr>
                <w:spacing w:val="-12"/>
                <w:position w:val="1"/>
                <w:sz w:val="18"/>
              </w:rPr>
              <w:t xml:space="preserve"> </w:t>
            </w:r>
            <w:r w:rsidRPr="00D31912">
              <w:rPr>
                <w:position w:val="1"/>
                <w:sz w:val="18"/>
              </w:rPr>
              <w:t>to</w:t>
            </w:r>
            <w:r w:rsidRPr="00D31912">
              <w:rPr>
                <w:spacing w:val="-13"/>
                <w:position w:val="1"/>
                <w:sz w:val="18"/>
              </w:rPr>
              <w:t xml:space="preserve"> </w:t>
            </w:r>
            <w:r w:rsidRPr="00D31912">
              <w:rPr>
                <w:position w:val="1"/>
                <w:sz w:val="18"/>
              </w:rPr>
              <w:t>the</w:t>
            </w:r>
            <w:r w:rsidRPr="00D31912">
              <w:rPr>
                <w:spacing w:val="-13"/>
                <w:position w:val="1"/>
                <w:sz w:val="18"/>
              </w:rPr>
              <w:t xml:space="preserve"> </w:t>
            </w:r>
            <w:r w:rsidRPr="00D31912">
              <w:rPr>
                <w:position w:val="1"/>
                <w:sz w:val="18"/>
              </w:rPr>
              <w:t>extent</w:t>
            </w:r>
            <w:r w:rsidRPr="00D31912">
              <w:rPr>
                <w:spacing w:val="-12"/>
                <w:position w:val="1"/>
                <w:sz w:val="18"/>
              </w:rPr>
              <w:t xml:space="preserve"> </w:t>
            </w:r>
            <w:r w:rsidRPr="00D31912">
              <w:rPr>
                <w:position w:val="1"/>
                <w:sz w:val="18"/>
              </w:rPr>
              <w:t xml:space="preserve">reasonably </w:t>
            </w:r>
            <w:r w:rsidRPr="00D31912">
              <w:rPr>
                <w:spacing w:val="-4"/>
                <w:sz w:val="18"/>
              </w:rPr>
              <w:t>practicable,</w:t>
            </w:r>
            <w:r w:rsidRPr="00D31912">
              <w:rPr>
                <w:spacing w:val="-12"/>
                <w:sz w:val="18"/>
              </w:rPr>
              <w:t xml:space="preserve"> </w:t>
            </w:r>
            <w:r w:rsidRPr="00D31912">
              <w:rPr>
                <w:spacing w:val="-4"/>
                <w:sz w:val="18"/>
              </w:rPr>
              <w:t>include</w:t>
            </w:r>
            <w:r w:rsidRPr="00D31912">
              <w:rPr>
                <w:spacing w:val="-9"/>
                <w:sz w:val="18"/>
              </w:rPr>
              <w:t xml:space="preserve"> </w:t>
            </w:r>
            <w:r w:rsidRPr="00D31912">
              <w:rPr>
                <w:spacing w:val="-4"/>
                <w:sz w:val="18"/>
              </w:rPr>
              <w:t>provision</w:t>
            </w:r>
            <w:r w:rsidRPr="00D31912">
              <w:rPr>
                <w:spacing w:val="-11"/>
                <w:sz w:val="18"/>
              </w:rPr>
              <w:t xml:space="preserve"> </w:t>
            </w:r>
            <w:r w:rsidRPr="00D31912">
              <w:rPr>
                <w:spacing w:val="-4"/>
                <w:sz w:val="18"/>
              </w:rPr>
              <w:t>for</w:t>
            </w:r>
            <w:r w:rsidRPr="00D31912">
              <w:rPr>
                <w:spacing w:val="-15"/>
                <w:sz w:val="18"/>
              </w:rPr>
              <w:t xml:space="preserve"> </w:t>
            </w:r>
            <w:r w:rsidRPr="00D31912">
              <w:rPr>
                <w:spacing w:val="-4"/>
                <w:sz w:val="18"/>
              </w:rPr>
              <w:t>the</w:t>
            </w:r>
            <w:r w:rsidRPr="00D31912">
              <w:rPr>
                <w:spacing w:val="-11"/>
                <w:sz w:val="18"/>
              </w:rPr>
              <w:t xml:space="preserve"> </w:t>
            </w:r>
            <w:r w:rsidRPr="00D31912">
              <w:rPr>
                <w:spacing w:val="-4"/>
                <w:sz w:val="18"/>
              </w:rPr>
              <w:t>user</w:t>
            </w:r>
            <w:r w:rsidRPr="00D31912">
              <w:rPr>
                <w:spacing w:val="-10"/>
                <w:sz w:val="18"/>
              </w:rPr>
              <w:t xml:space="preserve"> </w:t>
            </w:r>
            <w:r w:rsidRPr="00D31912">
              <w:rPr>
                <w:spacing w:val="-4"/>
                <w:sz w:val="18"/>
              </w:rPr>
              <w:t>to</w:t>
            </w:r>
            <w:r w:rsidRPr="00D31912">
              <w:rPr>
                <w:spacing w:val="-9"/>
                <w:sz w:val="18"/>
              </w:rPr>
              <w:t xml:space="preserve"> </w:t>
            </w:r>
            <w:r w:rsidRPr="00D31912">
              <w:rPr>
                <w:spacing w:val="-4"/>
                <w:sz w:val="18"/>
              </w:rPr>
              <w:t>verify,</w:t>
            </w:r>
            <w:r w:rsidRPr="00D31912">
              <w:rPr>
                <w:spacing w:val="-12"/>
                <w:sz w:val="18"/>
              </w:rPr>
              <w:t xml:space="preserve"> </w:t>
            </w:r>
            <w:r w:rsidRPr="00D31912">
              <w:rPr>
                <w:spacing w:val="-4"/>
                <w:sz w:val="18"/>
              </w:rPr>
              <w:t>at</w:t>
            </w:r>
            <w:r w:rsidRPr="00D31912">
              <w:rPr>
                <w:spacing w:val="-12"/>
                <w:sz w:val="18"/>
              </w:rPr>
              <w:t xml:space="preserve"> </w:t>
            </w:r>
            <w:r w:rsidRPr="00D31912">
              <w:rPr>
                <w:spacing w:val="-4"/>
                <w:sz w:val="18"/>
              </w:rPr>
              <w:t>the</w:t>
            </w:r>
            <w:r w:rsidRPr="00D31912">
              <w:rPr>
                <w:spacing w:val="-11"/>
                <w:sz w:val="18"/>
              </w:rPr>
              <w:t xml:space="preserve"> </w:t>
            </w:r>
            <w:r w:rsidRPr="00D31912">
              <w:rPr>
                <w:spacing w:val="-4"/>
                <w:sz w:val="18"/>
              </w:rPr>
              <w:t xml:space="preserve">time </w:t>
            </w:r>
            <w:r w:rsidRPr="00D31912">
              <w:rPr>
                <w:sz w:val="18"/>
              </w:rPr>
              <w:t>of</w:t>
            </w:r>
            <w:r w:rsidRPr="00D31912">
              <w:rPr>
                <w:spacing w:val="-13"/>
                <w:sz w:val="18"/>
              </w:rPr>
              <w:t xml:space="preserve"> </w:t>
            </w:r>
            <w:r w:rsidRPr="00D31912">
              <w:rPr>
                <w:sz w:val="18"/>
              </w:rPr>
              <w:t>use,</w:t>
            </w:r>
            <w:r w:rsidRPr="00D31912">
              <w:rPr>
                <w:spacing w:val="-12"/>
                <w:sz w:val="18"/>
              </w:rPr>
              <w:t xml:space="preserve"> </w:t>
            </w:r>
            <w:r w:rsidRPr="00D31912">
              <w:rPr>
                <w:sz w:val="18"/>
              </w:rPr>
              <w:t>that</w:t>
            </w:r>
            <w:r w:rsidRPr="00D31912">
              <w:rPr>
                <w:spacing w:val="-13"/>
                <w:sz w:val="18"/>
              </w:rPr>
              <w:t xml:space="preserve"> </w:t>
            </w:r>
            <w:r w:rsidRPr="00D31912">
              <w:rPr>
                <w:sz w:val="18"/>
              </w:rPr>
              <w:t>the</w:t>
            </w:r>
            <w:r w:rsidRPr="00D31912">
              <w:rPr>
                <w:spacing w:val="-12"/>
                <w:sz w:val="18"/>
              </w:rPr>
              <w:t xml:space="preserve"> </w:t>
            </w:r>
            <w:r w:rsidRPr="00D31912">
              <w:rPr>
                <w:sz w:val="18"/>
              </w:rPr>
              <w:t>device</w:t>
            </w:r>
            <w:r w:rsidRPr="00D31912">
              <w:rPr>
                <w:spacing w:val="-13"/>
                <w:sz w:val="18"/>
              </w:rPr>
              <w:t xml:space="preserve"> </w:t>
            </w:r>
            <w:r w:rsidRPr="00D31912">
              <w:rPr>
                <w:sz w:val="18"/>
              </w:rPr>
              <w:t>will</w:t>
            </w:r>
            <w:r w:rsidRPr="00D31912">
              <w:rPr>
                <w:spacing w:val="-13"/>
                <w:sz w:val="18"/>
              </w:rPr>
              <w:t xml:space="preserve"> </w:t>
            </w:r>
            <w:r w:rsidRPr="00D31912">
              <w:rPr>
                <w:sz w:val="18"/>
              </w:rPr>
              <w:t>perform</w:t>
            </w:r>
            <w:r w:rsidRPr="00D31912">
              <w:rPr>
                <w:spacing w:val="-12"/>
                <w:sz w:val="18"/>
              </w:rPr>
              <w:t xml:space="preserve"> </w:t>
            </w:r>
            <w:r w:rsidRPr="00D31912">
              <w:rPr>
                <w:sz w:val="18"/>
              </w:rPr>
              <w:t>as</w:t>
            </w:r>
            <w:r w:rsidRPr="00D31912">
              <w:rPr>
                <w:spacing w:val="-13"/>
                <w:sz w:val="18"/>
              </w:rPr>
              <w:t xml:space="preserve"> </w:t>
            </w:r>
            <w:r w:rsidRPr="00D31912">
              <w:rPr>
                <w:sz w:val="18"/>
              </w:rPr>
              <w:t>intended</w:t>
            </w:r>
            <w:r w:rsidRPr="00D31912">
              <w:rPr>
                <w:spacing w:val="-12"/>
                <w:sz w:val="18"/>
              </w:rPr>
              <w:t xml:space="preserve"> </w:t>
            </w:r>
            <w:r w:rsidRPr="00D31912">
              <w:rPr>
                <w:sz w:val="18"/>
              </w:rPr>
              <w:t>by</w:t>
            </w:r>
            <w:r w:rsidRPr="00D31912">
              <w:rPr>
                <w:spacing w:val="-13"/>
                <w:sz w:val="18"/>
              </w:rPr>
              <w:t xml:space="preserve"> </w:t>
            </w:r>
            <w:r w:rsidRPr="00D31912">
              <w:rPr>
                <w:sz w:val="18"/>
              </w:rPr>
              <w:t>the</w:t>
            </w:r>
          </w:p>
          <w:p w:rsidR="00DF772F" w:rsidRPr="00D31912" w:rsidRDefault="00FB4536">
            <w:pPr>
              <w:pStyle w:val="TableParagraph"/>
              <w:spacing w:before="0"/>
              <w:ind w:left="465"/>
              <w:rPr>
                <w:sz w:val="18"/>
              </w:rPr>
            </w:pPr>
            <w:r w:rsidRPr="00D31912">
              <w:rPr>
                <w:spacing w:val="-2"/>
                <w:sz w:val="18"/>
              </w:rPr>
              <w:t>manufacturer.</w:t>
            </w:r>
          </w:p>
        </w:tc>
        <w:tc>
          <w:tcPr>
            <w:tcW w:w="1558" w:type="dxa"/>
          </w:tcPr>
          <w:p w:rsidR="00DF772F" w:rsidRPr="00D31912" w:rsidRDefault="00FB4536">
            <w:pPr>
              <w:pStyle w:val="TableParagraph"/>
              <w:spacing w:before="79"/>
              <w:rPr>
                <w:rFonts w:ascii="MS Gothic" w:hAnsi="MS Gothic"/>
                <w:sz w:val="18"/>
              </w:rPr>
            </w:pPr>
            <w:r w:rsidRPr="00D31912">
              <w:rPr>
                <w:rFonts w:ascii="MS Gothic" w:hAnsi="MS Gothic"/>
                <w:spacing w:val="-10"/>
                <w:sz w:val="18"/>
              </w:rPr>
              <w:t>☐</w:t>
            </w:r>
          </w:p>
        </w:tc>
        <w:tc>
          <w:tcPr>
            <w:tcW w:w="1844" w:type="dxa"/>
          </w:tcPr>
          <w:p w:rsidR="00DF772F" w:rsidRPr="00D31912" w:rsidRDefault="00FB4536">
            <w:pPr>
              <w:pStyle w:val="TableParagraph"/>
              <w:spacing w:before="79"/>
              <w:rPr>
                <w:rFonts w:ascii="MS Gothic" w:hAnsi="MS Gothic"/>
                <w:sz w:val="18"/>
              </w:rPr>
            </w:pPr>
            <w:r w:rsidRPr="00D31912">
              <w:rPr>
                <w:rFonts w:ascii="MS Gothic" w:hAnsi="MS Gothic"/>
                <w:spacing w:val="-10"/>
                <w:sz w:val="18"/>
              </w:rPr>
              <w:t>☐</w:t>
            </w:r>
          </w:p>
          <w:p w:rsidR="00DF772F" w:rsidRPr="00D31912" w:rsidRDefault="00FB4536">
            <w:pPr>
              <w:pStyle w:val="TableParagraph"/>
              <w:spacing w:before="83"/>
              <w:rPr>
                <w:sz w:val="18"/>
              </w:rPr>
            </w:pPr>
            <w:r w:rsidRPr="00D31912">
              <w:rPr>
                <w:sz w:val="18"/>
              </w:rPr>
              <w:t>Provide</w:t>
            </w:r>
            <w:r w:rsidRPr="00D31912">
              <w:rPr>
                <w:spacing w:val="-4"/>
                <w:sz w:val="18"/>
              </w:rPr>
              <w:t xml:space="preserve"> </w:t>
            </w:r>
            <w:r w:rsidRPr="00D31912">
              <w:rPr>
                <w:spacing w:val="-2"/>
                <w:sz w:val="18"/>
              </w:rPr>
              <w:t>Justification</w:t>
            </w:r>
          </w:p>
        </w:tc>
        <w:tc>
          <w:tcPr>
            <w:tcW w:w="3018" w:type="dxa"/>
          </w:tcPr>
          <w:p w:rsidR="00DF772F" w:rsidRPr="00D31912" w:rsidRDefault="00FB4536">
            <w:pPr>
              <w:pStyle w:val="TableParagraph"/>
              <w:spacing w:before="78"/>
              <w:ind w:left="106" w:right="967"/>
              <w:jc w:val="both"/>
              <w:rPr>
                <w:sz w:val="18"/>
              </w:rPr>
            </w:pPr>
            <w:r w:rsidRPr="00D31912">
              <w:rPr>
                <w:sz w:val="18"/>
              </w:rPr>
              <w:t>List</w:t>
            </w:r>
            <w:r w:rsidRPr="00D31912">
              <w:rPr>
                <w:spacing w:val="-10"/>
                <w:sz w:val="18"/>
              </w:rPr>
              <w:t xml:space="preserve"> </w:t>
            </w:r>
            <w:r w:rsidRPr="00D31912">
              <w:rPr>
                <w:sz w:val="18"/>
              </w:rPr>
              <w:t>here</w:t>
            </w:r>
            <w:r w:rsidRPr="00D31912">
              <w:rPr>
                <w:spacing w:val="-10"/>
                <w:sz w:val="18"/>
              </w:rPr>
              <w:t xml:space="preserve"> </w:t>
            </w:r>
            <w:r w:rsidRPr="00D31912">
              <w:rPr>
                <w:sz w:val="18"/>
              </w:rPr>
              <w:t>the</w:t>
            </w:r>
            <w:r w:rsidRPr="00D31912">
              <w:rPr>
                <w:spacing w:val="-10"/>
                <w:sz w:val="18"/>
              </w:rPr>
              <w:t xml:space="preserve"> </w:t>
            </w:r>
            <w:r w:rsidRPr="00D31912">
              <w:rPr>
                <w:sz w:val="18"/>
              </w:rPr>
              <w:t>standards</w:t>
            </w:r>
            <w:r w:rsidRPr="00D31912">
              <w:rPr>
                <w:spacing w:val="-8"/>
                <w:sz w:val="18"/>
              </w:rPr>
              <w:t xml:space="preserve"> </w:t>
            </w:r>
            <w:r w:rsidRPr="00D31912">
              <w:rPr>
                <w:sz w:val="18"/>
              </w:rPr>
              <w:t>/ procedures</w:t>
            </w:r>
            <w:r w:rsidRPr="00D31912">
              <w:rPr>
                <w:spacing w:val="-3"/>
                <w:sz w:val="18"/>
              </w:rPr>
              <w:t xml:space="preserve"> </w:t>
            </w:r>
            <w:r w:rsidRPr="00D31912">
              <w:rPr>
                <w:sz w:val="18"/>
              </w:rPr>
              <w:t>applied</w:t>
            </w:r>
            <w:r w:rsidRPr="00D31912">
              <w:rPr>
                <w:spacing w:val="-4"/>
                <w:sz w:val="18"/>
              </w:rPr>
              <w:t xml:space="preserve"> </w:t>
            </w:r>
            <w:r w:rsidRPr="00D31912">
              <w:rPr>
                <w:sz w:val="18"/>
              </w:rPr>
              <w:t xml:space="preserve">with </w:t>
            </w:r>
            <w:r w:rsidRPr="00D31912">
              <w:rPr>
                <w:spacing w:val="-2"/>
                <w:sz w:val="18"/>
              </w:rPr>
              <w:t>justification</w:t>
            </w:r>
          </w:p>
        </w:tc>
        <w:tc>
          <w:tcPr>
            <w:tcW w:w="3025" w:type="dxa"/>
          </w:tcPr>
          <w:p w:rsidR="00DF772F" w:rsidRPr="00D31912" w:rsidRDefault="00FB4536">
            <w:pPr>
              <w:pStyle w:val="TableParagraph"/>
              <w:spacing w:before="78"/>
              <w:ind w:left="103" w:right="50"/>
              <w:rPr>
                <w:sz w:val="18"/>
              </w:rPr>
            </w:pPr>
            <w:r w:rsidRPr="00D31912">
              <w:rPr>
                <w:sz w:val="18"/>
              </w:rPr>
              <w:t>Include direct reference to documents within the manufacturer’s</w:t>
            </w:r>
            <w:r w:rsidRPr="00D31912">
              <w:rPr>
                <w:spacing w:val="-15"/>
                <w:sz w:val="18"/>
              </w:rPr>
              <w:t xml:space="preserve"> </w:t>
            </w:r>
            <w:r w:rsidRPr="00D31912">
              <w:rPr>
                <w:sz w:val="18"/>
              </w:rPr>
              <w:t>quality</w:t>
            </w:r>
            <w:r w:rsidRPr="00D31912">
              <w:rPr>
                <w:spacing w:val="-12"/>
                <w:sz w:val="18"/>
              </w:rPr>
              <w:t xml:space="preserve"> </w:t>
            </w:r>
            <w:r w:rsidRPr="00D31912">
              <w:rPr>
                <w:sz w:val="18"/>
              </w:rPr>
              <w:t>system</w:t>
            </w:r>
          </w:p>
        </w:tc>
      </w:tr>
      <w:tr w:rsidR="00D31912" w:rsidRPr="00D31912">
        <w:trPr>
          <w:trHeight w:val="1521"/>
        </w:trPr>
        <w:tc>
          <w:tcPr>
            <w:tcW w:w="754" w:type="dxa"/>
          </w:tcPr>
          <w:p w:rsidR="00DF772F" w:rsidRPr="00D31912" w:rsidRDefault="00FB4536">
            <w:pPr>
              <w:pStyle w:val="TableParagraph"/>
              <w:spacing w:before="77"/>
              <w:rPr>
                <w:sz w:val="14"/>
              </w:rPr>
            </w:pPr>
            <w:r w:rsidRPr="00D31912">
              <w:rPr>
                <w:spacing w:val="-5"/>
                <w:sz w:val="14"/>
              </w:rPr>
              <w:t>15</w:t>
            </w:r>
          </w:p>
          <w:p w:rsidR="00DF772F" w:rsidRPr="00D31912" w:rsidRDefault="00FB4536">
            <w:pPr>
              <w:pStyle w:val="TableParagraph"/>
              <w:spacing w:before="2"/>
              <w:rPr>
                <w:sz w:val="14"/>
              </w:rPr>
            </w:pPr>
            <w:r w:rsidRPr="00D31912">
              <w:rPr>
                <w:spacing w:val="-2"/>
                <w:sz w:val="14"/>
              </w:rPr>
              <w:t>(cont.)</w:t>
            </w:r>
          </w:p>
        </w:tc>
        <w:tc>
          <w:tcPr>
            <w:tcW w:w="5197" w:type="dxa"/>
          </w:tcPr>
          <w:p w:rsidR="00DF772F" w:rsidRPr="00D31912" w:rsidRDefault="00FB4536">
            <w:pPr>
              <w:pStyle w:val="TableParagraph"/>
              <w:tabs>
                <w:tab w:val="left" w:pos="465"/>
              </w:tabs>
              <w:spacing w:before="73" w:line="278" w:lineRule="auto"/>
              <w:ind w:left="465" w:right="117" w:hanging="358"/>
              <w:rPr>
                <w:sz w:val="18"/>
              </w:rPr>
            </w:pPr>
            <w:r w:rsidRPr="00D31912">
              <w:rPr>
                <w:spacing w:val="-4"/>
                <w:sz w:val="12"/>
              </w:rPr>
              <w:t>(5)</w:t>
            </w:r>
            <w:r w:rsidRPr="00D31912">
              <w:rPr>
                <w:sz w:val="12"/>
              </w:rPr>
              <w:tab/>
            </w:r>
            <w:r w:rsidRPr="00D31912">
              <w:rPr>
                <w:spacing w:val="-4"/>
                <w:position w:val="1"/>
                <w:sz w:val="18"/>
              </w:rPr>
              <w:t>An IVD</w:t>
            </w:r>
            <w:r w:rsidRPr="00D31912">
              <w:rPr>
                <w:spacing w:val="-8"/>
                <w:position w:val="1"/>
                <w:sz w:val="18"/>
              </w:rPr>
              <w:t xml:space="preserve"> </w:t>
            </w:r>
            <w:r w:rsidRPr="00D31912">
              <w:rPr>
                <w:spacing w:val="-4"/>
                <w:position w:val="1"/>
                <w:sz w:val="18"/>
              </w:rPr>
              <w:t>medical</w:t>
            </w:r>
            <w:r w:rsidRPr="00D31912">
              <w:rPr>
                <w:spacing w:val="-5"/>
                <w:position w:val="1"/>
                <w:sz w:val="18"/>
              </w:rPr>
              <w:t xml:space="preserve"> </w:t>
            </w:r>
            <w:r w:rsidRPr="00D31912">
              <w:rPr>
                <w:spacing w:val="-4"/>
                <w:position w:val="1"/>
                <w:sz w:val="18"/>
              </w:rPr>
              <w:t>device</w:t>
            </w:r>
            <w:r w:rsidRPr="00D31912">
              <w:rPr>
                <w:spacing w:val="-5"/>
                <w:position w:val="1"/>
                <w:sz w:val="18"/>
              </w:rPr>
              <w:t xml:space="preserve"> </w:t>
            </w:r>
            <w:r w:rsidRPr="00D31912">
              <w:rPr>
                <w:spacing w:val="-4"/>
                <w:position w:val="1"/>
                <w:sz w:val="18"/>
              </w:rPr>
              <w:t>for</w:t>
            </w:r>
            <w:r w:rsidRPr="00D31912">
              <w:rPr>
                <w:spacing w:val="-6"/>
                <w:position w:val="1"/>
                <w:sz w:val="18"/>
              </w:rPr>
              <w:t xml:space="preserve"> </w:t>
            </w:r>
            <w:r w:rsidRPr="00D31912">
              <w:rPr>
                <w:spacing w:val="-4"/>
                <w:position w:val="1"/>
                <w:sz w:val="18"/>
              </w:rPr>
              <w:t>self-testing</w:t>
            </w:r>
            <w:r w:rsidRPr="00D31912">
              <w:rPr>
                <w:spacing w:val="-5"/>
                <w:position w:val="1"/>
                <w:sz w:val="18"/>
              </w:rPr>
              <w:t xml:space="preserve"> </w:t>
            </w:r>
            <w:r w:rsidRPr="00D31912">
              <w:rPr>
                <w:spacing w:val="-4"/>
                <w:position w:val="1"/>
                <w:sz w:val="18"/>
              </w:rPr>
              <w:t>must</w:t>
            </w:r>
            <w:r w:rsidRPr="00D31912">
              <w:rPr>
                <w:spacing w:val="-6"/>
                <w:position w:val="1"/>
                <w:sz w:val="18"/>
              </w:rPr>
              <w:t xml:space="preserve"> </w:t>
            </w:r>
            <w:r w:rsidRPr="00D31912">
              <w:rPr>
                <w:spacing w:val="-4"/>
                <w:position w:val="1"/>
                <w:sz w:val="18"/>
              </w:rPr>
              <w:t>be</w:t>
            </w:r>
            <w:r w:rsidRPr="00D31912">
              <w:rPr>
                <w:spacing w:val="-5"/>
                <w:position w:val="1"/>
                <w:sz w:val="18"/>
              </w:rPr>
              <w:t xml:space="preserve"> </w:t>
            </w:r>
            <w:r w:rsidRPr="00D31912">
              <w:rPr>
                <w:spacing w:val="-4"/>
                <w:position w:val="1"/>
                <w:sz w:val="18"/>
              </w:rPr>
              <w:t>designed</w:t>
            </w:r>
            <w:r w:rsidRPr="00D31912">
              <w:rPr>
                <w:spacing w:val="-5"/>
                <w:position w:val="1"/>
                <w:sz w:val="18"/>
              </w:rPr>
              <w:t xml:space="preserve"> </w:t>
            </w:r>
            <w:r w:rsidRPr="00D31912">
              <w:rPr>
                <w:spacing w:val="-4"/>
                <w:position w:val="1"/>
                <w:sz w:val="18"/>
              </w:rPr>
              <w:t xml:space="preserve">and </w:t>
            </w:r>
            <w:r w:rsidRPr="00D31912">
              <w:rPr>
                <w:spacing w:val="-6"/>
                <w:sz w:val="18"/>
              </w:rPr>
              <w:t xml:space="preserve">manufactured so that it performs appropriately for its intended </w:t>
            </w:r>
            <w:r w:rsidRPr="00D31912">
              <w:rPr>
                <w:sz w:val="18"/>
              </w:rPr>
              <w:t>purpose,</w:t>
            </w:r>
            <w:r w:rsidRPr="00D31912">
              <w:rPr>
                <w:spacing w:val="-13"/>
                <w:sz w:val="18"/>
              </w:rPr>
              <w:t xml:space="preserve"> </w:t>
            </w:r>
            <w:r w:rsidRPr="00D31912">
              <w:rPr>
                <w:sz w:val="18"/>
              </w:rPr>
              <w:t>taking</w:t>
            </w:r>
            <w:r w:rsidRPr="00D31912">
              <w:rPr>
                <w:spacing w:val="-12"/>
                <w:sz w:val="18"/>
              </w:rPr>
              <w:t xml:space="preserve"> </w:t>
            </w:r>
            <w:r w:rsidRPr="00D31912">
              <w:rPr>
                <w:sz w:val="18"/>
              </w:rPr>
              <w:t>into</w:t>
            </w:r>
            <w:r w:rsidRPr="00D31912">
              <w:rPr>
                <w:spacing w:val="-13"/>
                <w:sz w:val="18"/>
              </w:rPr>
              <w:t xml:space="preserve"> </w:t>
            </w:r>
            <w:r w:rsidRPr="00D31912">
              <w:rPr>
                <w:sz w:val="18"/>
              </w:rPr>
              <w:t>account</w:t>
            </w:r>
            <w:r w:rsidRPr="00D31912">
              <w:rPr>
                <w:spacing w:val="-12"/>
                <w:sz w:val="18"/>
              </w:rPr>
              <w:t xml:space="preserve"> </w:t>
            </w:r>
            <w:r w:rsidRPr="00D31912">
              <w:rPr>
                <w:sz w:val="18"/>
              </w:rPr>
              <w:t>the</w:t>
            </w:r>
            <w:r w:rsidRPr="00D31912">
              <w:rPr>
                <w:spacing w:val="-14"/>
                <w:sz w:val="18"/>
              </w:rPr>
              <w:t xml:space="preserve"> </w:t>
            </w:r>
            <w:r w:rsidRPr="00D31912">
              <w:rPr>
                <w:sz w:val="18"/>
              </w:rPr>
              <w:t>skills</w:t>
            </w:r>
            <w:r w:rsidRPr="00D31912">
              <w:rPr>
                <w:spacing w:val="-13"/>
                <w:sz w:val="18"/>
              </w:rPr>
              <w:t xml:space="preserve"> </w:t>
            </w:r>
            <w:r w:rsidRPr="00D31912">
              <w:rPr>
                <w:sz w:val="18"/>
              </w:rPr>
              <w:t>and</w:t>
            </w:r>
            <w:r w:rsidRPr="00D31912">
              <w:rPr>
                <w:spacing w:val="-13"/>
                <w:sz w:val="18"/>
              </w:rPr>
              <w:t xml:space="preserve"> </w:t>
            </w:r>
            <w:r w:rsidRPr="00D31912">
              <w:rPr>
                <w:sz w:val="18"/>
              </w:rPr>
              <w:t>the</w:t>
            </w:r>
            <w:r w:rsidRPr="00D31912">
              <w:rPr>
                <w:spacing w:val="-12"/>
                <w:sz w:val="18"/>
              </w:rPr>
              <w:t xml:space="preserve"> </w:t>
            </w:r>
            <w:r w:rsidRPr="00D31912">
              <w:rPr>
                <w:sz w:val="18"/>
              </w:rPr>
              <w:t xml:space="preserve">means </w:t>
            </w:r>
            <w:r w:rsidRPr="00D31912">
              <w:rPr>
                <w:spacing w:val="-2"/>
                <w:sz w:val="18"/>
              </w:rPr>
              <w:t>available</w:t>
            </w:r>
            <w:r w:rsidRPr="00D31912">
              <w:rPr>
                <w:spacing w:val="-7"/>
                <w:sz w:val="18"/>
              </w:rPr>
              <w:t xml:space="preserve"> </w:t>
            </w:r>
            <w:r w:rsidRPr="00D31912">
              <w:rPr>
                <w:spacing w:val="-2"/>
                <w:sz w:val="18"/>
              </w:rPr>
              <w:t>to</w:t>
            </w:r>
            <w:r w:rsidRPr="00D31912">
              <w:rPr>
                <w:spacing w:val="-7"/>
                <w:sz w:val="18"/>
              </w:rPr>
              <w:t xml:space="preserve"> </w:t>
            </w:r>
            <w:r w:rsidRPr="00D31912">
              <w:rPr>
                <w:spacing w:val="-2"/>
                <w:sz w:val="18"/>
              </w:rPr>
              <w:t>users</w:t>
            </w:r>
            <w:r w:rsidRPr="00D31912">
              <w:rPr>
                <w:spacing w:val="-7"/>
                <w:sz w:val="18"/>
              </w:rPr>
              <w:t xml:space="preserve"> </w:t>
            </w:r>
            <w:r w:rsidRPr="00D31912">
              <w:rPr>
                <w:spacing w:val="-2"/>
                <w:sz w:val="18"/>
              </w:rPr>
              <w:t>and</w:t>
            </w:r>
            <w:r w:rsidRPr="00D31912">
              <w:rPr>
                <w:spacing w:val="-9"/>
                <w:sz w:val="18"/>
              </w:rPr>
              <w:t xml:space="preserve"> </w:t>
            </w:r>
            <w:r w:rsidRPr="00D31912">
              <w:rPr>
                <w:spacing w:val="-2"/>
                <w:sz w:val="18"/>
              </w:rPr>
              <w:t>the</w:t>
            </w:r>
            <w:r w:rsidRPr="00D31912">
              <w:rPr>
                <w:spacing w:val="-9"/>
                <w:sz w:val="18"/>
              </w:rPr>
              <w:t xml:space="preserve"> </w:t>
            </w:r>
            <w:r w:rsidRPr="00D31912">
              <w:rPr>
                <w:spacing w:val="-2"/>
                <w:sz w:val="18"/>
              </w:rPr>
              <w:t>influence</w:t>
            </w:r>
            <w:r w:rsidRPr="00D31912">
              <w:rPr>
                <w:spacing w:val="-9"/>
                <w:sz w:val="18"/>
              </w:rPr>
              <w:t xml:space="preserve"> </w:t>
            </w:r>
            <w:r w:rsidRPr="00D31912">
              <w:rPr>
                <w:spacing w:val="-2"/>
                <w:sz w:val="18"/>
              </w:rPr>
              <w:t>resulting</w:t>
            </w:r>
            <w:r w:rsidRPr="00D31912">
              <w:rPr>
                <w:spacing w:val="-7"/>
                <w:sz w:val="18"/>
              </w:rPr>
              <w:t xml:space="preserve"> </w:t>
            </w:r>
            <w:r w:rsidRPr="00D31912">
              <w:rPr>
                <w:spacing w:val="-2"/>
                <w:sz w:val="18"/>
              </w:rPr>
              <w:t>from</w:t>
            </w:r>
            <w:r w:rsidRPr="00D31912">
              <w:rPr>
                <w:spacing w:val="-9"/>
                <w:sz w:val="18"/>
              </w:rPr>
              <w:t xml:space="preserve"> </w:t>
            </w:r>
            <w:r w:rsidRPr="00D31912">
              <w:rPr>
                <w:spacing w:val="-2"/>
                <w:sz w:val="18"/>
              </w:rPr>
              <w:t>variation that</w:t>
            </w:r>
            <w:r w:rsidRPr="00D31912">
              <w:rPr>
                <w:spacing w:val="-9"/>
                <w:sz w:val="18"/>
              </w:rPr>
              <w:t xml:space="preserve"> </w:t>
            </w:r>
            <w:r w:rsidRPr="00D31912">
              <w:rPr>
                <w:spacing w:val="-2"/>
                <w:sz w:val="18"/>
              </w:rPr>
              <w:t>can</w:t>
            </w:r>
            <w:r w:rsidRPr="00D31912">
              <w:rPr>
                <w:spacing w:val="-5"/>
                <w:sz w:val="18"/>
              </w:rPr>
              <w:t xml:space="preserve"> </w:t>
            </w:r>
            <w:r w:rsidRPr="00D31912">
              <w:rPr>
                <w:spacing w:val="-2"/>
                <w:sz w:val="18"/>
              </w:rPr>
              <w:t>reasonably</w:t>
            </w:r>
            <w:r w:rsidRPr="00D31912">
              <w:rPr>
                <w:spacing w:val="-10"/>
                <w:sz w:val="18"/>
              </w:rPr>
              <w:t xml:space="preserve"> </w:t>
            </w:r>
            <w:r w:rsidRPr="00D31912">
              <w:rPr>
                <w:spacing w:val="-2"/>
                <w:sz w:val="18"/>
              </w:rPr>
              <w:t>be</w:t>
            </w:r>
            <w:r w:rsidRPr="00D31912">
              <w:rPr>
                <w:spacing w:val="-8"/>
                <w:sz w:val="18"/>
              </w:rPr>
              <w:t xml:space="preserve"> </w:t>
            </w:r>
            <w:r w:rsidRPr="00D31912">
              <w:rPr>
                <w:spacing w:val="-2"/>
                <w:sz w:val="18"/>
              </w:rPr>
              <w:t>anticipated</w:t>
            </w:r>
            <w:r w:rsidRPr="00D31912">
              <w:rPr>
                <w:spacing w:val="-5"/>
                <w:sz w:val="18"/>
              </w:rPr>
              <w:t xml:space="preserve"> </w:t>
            </w:r>
            <w:r w:rsidRPr="00D31912">
              <w:rPr>
                <w:spacing w:val="-2"/>
                <w:sz w:val="18"/>
              </w:rPr>
              <w:t>in</w:t>
            </w:r>
            <w:r w:rsidRPr="00D31912">
              <w:rPr>
                <w:spacing w:val="-5"/>
                <w:sz w:val="18"/>
              </w:rPr>
              <w:t xml:space="preserve"> </w:t>
            </w:r>
            <w:r w:rsidRPr="00D31912">
              <w:rPr>
                <w:spacing w:val="-2"/>
                <w:sz w:val="18"/>
              </w:rPr>
              <w:t>the</w:t>
            </w:r>
            <w:r w:rsidRPr="00D31912">
              <w:rPr>
                <w:spacing w:val="-8"/>
                <w:sz w:val="18"/>
              </w:rPr>
              <w:t xml:space="preserve"> </w:t>
            </w:r>
            <w:r w:rsidRPr="00D31912">
              <w:rPr>
                <w:spacing w:val="-2"/>
                <w:sz w:val="18"/>
              </w:rPr>
              <w:t>user’s</w:t>
            </w:r>
            <w:r w:rsidRPr="00D31912">
              <w:rPr>
                <w:spacing w:val="-5"/>
                <w:sz w:val="18"/>
              </w:rPr>
              <w:t xml:space="preserve"> </w:t>
            </w:r>
            <w:r w:rsidRPr="00D31912">
              <w:rPr>
                <w:spacing w:val="-2"/>
                <w:sz w:val="18"/>
              </w:rPr>
              <w:t>technique</w:t>
            </w:r>
          </w:p>
          <w:p w:rsidR="00DF772F" w:rsidRPr="00D31912" w:rsidRDefault="00FB4536">
            <w:pPr>
              <w:pStyle w:val="TableParagraph"/>
              <w:spacing w:before="0"/>
              <w:ind w:left="465"/>
              <w:rPr>
                <w:sz w:val="18"/>
              </w:rPr>
            </w:pPr>
            <w:r w:rsidRPr="00D31912">
              <w:rPr>
                <w:spacing w:val="-4"/>
                <w:sz w:val="18"/>
              </w:rPr>
              <w:t>and</w:t>
            </w:r>
            <w:r w:rsidRPr="00D31912">
              <w:rPr>
                <w:spacing w:val="-9"/>
                <w:sz w:val="18"/>
              </w:rPr>
              <w:t xml:space="preserve"> </w:t>
            </w:r>
            <w:r w:rsidRPr="00D31912">
              <w:rPr>
                <w:spacing w:val="-2"/>
                <w:sz w:val="18"/>
              </w:rPr>
              <w:t>environment.</w:t>
            </w:r>
          </w:p>
        </w:tc>
        <w:tc>
          <w:tcPr>
            <w:tcW w:w="1558" w:type="dxa"/>
          </w:tcPr>
          <w:p w:rsidR="00DF772F" w:rsidRPr="00D31912" w:rsidRDefault="00FB4536">
            <w:pPr>
              <w:pStyle w:val="TableParagraph"/>
              <w:spacing w:before="79"/>
              <w:rPr>
                <w:rFonts w:ascii="MS Gothic" w:hAnsi="MS Gothic"/>
                <w:sz w:val="18"/>
              </w:rPr>
            </w:pPr>
            <w:r w:rsidRPr="00D31912">
              <w:rPr>
                <w:rFonts w:ascii="MS Gothic" w:hAnsi="MS Gothic"/>
                <w:spacing w:val="-10"/>
                <w:sz w:val="18"/>
              </w:rPr>
              <w:t>☐</w:t>
            </w:r>
          </w:p>
        </w:tc>
        <w:tc>
          <w:tcPr>
            <w:tcW w:w="1844" w:type="dxa"/>
          </w:tcPr>
          <w:p w:rsidR="00DF772F" w:rsidRPr="00D31912" w:rsidRDefault="00FB4536">
            <w:pPr>
              <w:pStyle w:val="TableParagraph"/>
              <w:spacing w:before="79"/>
              <w:rPr>
                <w:rFonts w:ascii="MS Gothic" w:hAnsi="MS Gothic"/>
                <w:sz w:val="18"/>
              </w:rPr>
            </w:pPr>
            <w:r w:rsidRPr="00D31912">
              <w:rPr>
                <w:rFonts w:ascii="MS Gothic" w:hAnsi="MS Gothic"/>
                <w:spacing w:val="-10"/>
                <w:sz w:val="18"/>
              </w:rPr>
              <w:t>☐</w:t>
            </w:r>
          </w:p>
          <w:p w:rsidR="00DF772F" w:rsidRPr="00D31912" w:rsidRDefault="00FB4536">
            <w:pPr>
              <w:pStyle w:val="TableParagraph"/>
              <w:spacing w:before="86"/>
              <w:rPr>
                <w:sz w:val="18"/>
              </w:rPr>
            </w:pPr>
            <w:r w:rsidRPr="00D31912">
              <w:rPr>
                <w:sz w:val="18"/>
              </w:rPr>
              <w:t>Provide</w:t>
            </w:r>
            <w:r w:rsidRPr="00D31912">
              <w:rPr>
                <w:spacing w:val="-4"/>
                <w:sz w:val="18"/>
              </w:rPr>
              <w:t xml:space="preserve"> </w:t>
            </w:r>
            <w:r w:rsidRPr="00D31912">
              <w:rPr>
                <w:spacing w:val="-2"/>
                <w:sz w:val="18"/>
              </w:rPr>
              <w:t>Justification</w:t>
            </w:r>
          </w:p>
        </w:tc>
        <w:tc>
          <w:tcPr>
            <w:tcW w:w="3018" w:type="dxa"/>
          </w:tcPr>
          <w:p w:rsidR="00DF772F" w:rsidRPr="00D31912" w:rsidRDefault="00FB4536">
            <w:pPr>
              <w:pStyle w:val="TableParagraph"/>
              <w:ind w:left="106" w:right="967"/>
              <w:jc w:val="both"/>
              <w:rPr>
                <w:sz w:val="18"/>
              </w:rPr>
            </w:pPr>
            <w:r w:rsidRPr="00D31912">
              <w:rPr>
                <w:sz w:val="18"/>
              </w:rPr>
              <w:t>List</w:t>
            </w:r>
            <w:r w:rsidRPr="00D31912">
              <w:rPr>
                <w:spacing w:val="-10"/>
                <w:sz w:val="18"/>
              </w:rPr>
              <w:t xml:space="preserve"> </w:t>
            </w:r>
            <w:r w:rsidRPr="00D31912">
              <w:rPr>
                <w:sz w:val="18"/>
              </w:rPr>
              <w:t>here</w:t>
            </w:r>
            <w:r w:rsidRPr="00D31912">
              <w:rPr>
                <w:spacing w:val="-10"/>
                <w:sz w:val="18"/>
              </w:rPr>
              <w:t xml:space="preserve"> </w:t>
            </w:r>
            <w:r w:rsidRPr="00D31912">
              <w:rPr>
                <w:sz w:val="18"/>
              </w:rPr>
              <w:t>the</w:t>
            </w:r>
            <w:r w:rsidRPr="00D31912">
              <w:rPr>
                <w:spacing w:val="-10"/>
                <w:sz w:val="18"/>
              </w:rPr>
              <w:t xml:space="preserve"> </w:t>
            </w:r>
            <w:r w:rsidRPr="00D31912">
              <w:rPr>
                <w:sz w:val="18"/>
              </w:rPr>
              <w:t>standards</w:t>
            </w:r>
            <w:r w:rsidRPr="00D31912">
              <w:rPr>
                <w:spacing w:val="-8"/>
                <w:sz w:val="18"/>
              </w:rPr>
              <w:t xml:space="preserve"> </w:t>
            </w:r>
            <w:r w:rsidRPr="00D31912">
              <w:rPr>
                <w:sz w:val="18"/>
              </w:rPr>
              <w:t>/ procedures</w:t>
            </w:r>
            <w:r w:rsidRPr="00D31912">
              <w:rPr>
                <w:spacing w:val="-3"/>
                <w:sz w:val="18"/>
              </w:rPr>
              <w:t xml:space="preserve"> </w:t>
            </w:r>
            <w:r w:rsidRPr="00D31912">
              <w:rPr>
                <w:sz w:val="18"/>
              </w:rPr>
              <w:t>applied</w:t>
            </w:r>
            <w:r w:rsidRPr="00D31912">
              <w:rPr>
                <w:spacing w:val="-4"/>
                <w:sz w:val="18"/>
              </w:rPr>
              <w:t xml:space="preserve"> </w:t>
            </w:r>
            <w:r w:rsidRPr="00D31912">
              <w:rPr>
                <w:sz w:val="18"/>
              </w:rPr>
              <w:t xml:space="preserve">with </w:t>
            </w:r>
            <w:r w:rsidRPr="00D31912">
              <w:rPr>
                <w:spacing w:val="-2"/>
                <w:sz w:val="18"/>
              </w:rPr>
              <w:t>justification</w:t>
            </w:r>
          </w:p>
        </w:tc>
        <w:tc>
          <w:tcPr>
            <w:tcW w:w="3025" w:type="dxa"/>
          </w:tcPr>
          <w:p w:rsidR="00DF772F" w:rsidRPr="00D31912" w:rsidRDefault="00FB4536">
            <w:pPr>
              <w:pStyle w:val="TableParagraph"/>
              <w:ind w:left="103" w:right="50"/>
              <w:rPr>
                <w:sz w:val="18"/>
              </w:rPr>
            </w:pPr>
            <w:r w:rsidRPr="00D31912">
              <w:rPr>
                <w:sz w:val="18"/>
              </w:rPr>
              <w:t>Include direct reference to documents within the manufacturer’s</w:t>
            </w:r>
            <w:r w:rsidRPr="00D31912">
              <w:rPr>
                <w:spacing w:val="-15"/>
                <w:sz w:val="18"/>
              </w:rPr>
              <w:t xml:space="preserve"> </w:t>
            </w:r>
            <w:r w:rsidRPr="00D31912">
              <w:rPr>
                <w:sz w:val="18"/>
              </w:rPr>
              <w:t>quality</w:t>
            </w:r>
            <w:r w:rsidRPr="00D31912">
              <w:rPr>
                <w:spacing w:val="-12"/>
                <w:sz w:val="18"/>
              </w:rPr>
              <w:t xml:space="preserve"> </w:t>
            </w:r>
            <w:r w:rsidRPr="00D31912">
              <w:rPr>
                <w:sz w:val="18"/>
              </w:rPr>
              <w:t>system</w:t>
            </w:r>
          </w:p>
        </w:tc>
      </w:tr>
      <w:tr w:rsidR="00D31912" w:rsidRPr="00D31912">
        <w:trPr>
          <w:trHeight w:val="798"/>
        </w:trPr>
        <w:tc>
          <w:tcPr>
            <w:tcW w:w="754" w:type="dxa"/>
          </w:tcPr>
          <w:p w:rsidR="00DF772F" w:rsidRPr="00D31912" w:rsidRDefault="00FB4536">
            <w:pPr>
              <w:pStyle w:val="TableParagraph"/>
              <w:spacing w:before="77"/>
              <w:rPr>
                <w:sz w:val="14"/>
              </w:rPr>
            </w:pPr>
            <w:r w:rsidRPr="00D31912">
              <w:rPr>
                <w:spacing w:val="-5"/>
                <w:sz w:val="14"/>
              </w:rPr>
              <w:t>15</w:t>
            </w:r>
          </w:p>
          <w:p w:rsidR="00DF772F" w:rsidRPr="00D31912" w:rsidRDefault="00FB4536">
            <w:pPr>
              <w:pStyle w:val="TableParagraph"/>
              <w:spacing w:before="0"/>
              <w:rPr>
                <w:sz w:val="14"/>
              </w:rPr>
            </w:pPr>
            <w:r w:rsidRPr="00D31912">
              <w:rPr>
                <w:spacing w:val="-2"/>
                <w:sz w:val="14"/>
              </w:rPr>
              <w:t>(cont.)</w:t>
            </w:r>
          </w:p>
        </w:tc>
        <w:tc>
          <w:tcPr>
            <w:tcW w:w="5197" w:type="dxa"/>
          </w:tcPr>
          <w:p w:rsidR="00DF772F" w:rsidRPr="00D31912" w:rsidRDefault="00FB4536">
            <w:pPr>
              <w:pStyle w:val="TableParagraph"/>
              <w:tabs>
                <w:tab w:val="left" w:pos="465"/>
              </w:tabs>
              <w:spacing w:before="73" w:line="278" w:lineRule="auto"/>
              <w:ind w:left="465" w:right="284" w:hanging="358"/>
              <w:rPr>
                <w:sz w:val="18"/>
              </w:rPr>
            </w:pPr>
            <w:r w:rsidRPr="00D31912">
              <w:rPr>
                <w:spacing w:val="-4"/>
                <w:sz w:val="12"/>
              </w:rPr>
              <w:t>(6)</w:t>
            </w:r>
            <w:r w:rsidRPr="00D31912">
              <w:rPr>
                <w:sz w:val="12"/>
              </w:rPr>
              <w:tab/>
            </w:r>
            <w:r w:rsidRPr="00D31912">
              <w:rPr>
                <w:position w:val="1"/>
                <w:sz w:val="18"/>
              </w:rPr>
              <w:t>The</w:t>
            </w:r>
            <w:r w:rsidRPr="00D31912">
              <w:rPr>
                <w:spacing w:val="-13"/>
                <w:position w:val="1"/>
                <w:sz w:val="18"/>
              </w:rPr>
              <w:t xml:space="preserve"> </w:t>
            </w:r>
            <w:r w:rsidRPr="00D31912">
              <w:rPr>
                <w:position w:val="1"/>
                <w:sz w:val="18"/>
              </w:rPr>
              <w:t>information</w:t>
            </w:r>
            <w:r w:rsidRPr="00D31912">
              <w:rPr>
                <w:spacing w:val="-12"/>
                <w:position w:val="1"/>
                <w:sz w:val="18"/>
              </w:rPr>
              <w:t xml:space="preserve"> </w:t>
            </w:r>
            <w:r w:rsidRPr="00D31912">
              <w:rPr>
                <w:position w:val="1"/>
                <w:sz w:val="18"/>
              </w:rPr>
              <w:t>and</w:t>
            </w:r>
            <w:r w:rsidRPr="00D31912">
              <w:rPr>
                <w:spacing w:val="-13"/>
                <w:position w:val="1"/>
                <w:sz w:val="18"/>
              </w:rPr>
              <w:t xml:space="preserve"> </w:t>
            </w:r>
            <w:r w:rsidRPr="00D31912">
              <w:rPr>
                <w:position w:val="1"/>
                <w:sz w:val="18"/>
              </w:rPr>
              <w:t>instructions</w:t>
            </w:r>
            <w:r w:rsidRPr="00D31912">
              <w:rPr>
                <w:spacing w:val="-13"/>
                <w:position w:val="1"/>
                <w:sz w:val="18"/>
              </w:rPr>
              <w:t xml:space="preserve"> </w:t>
            </w:r>
            <w:r w:rsidRPr="00D31912">
              <w:rPr>
                <w:position w:val="1"/>
                <w:sz w:val="18"/>
              </w:rPr>
              <w:t>provided</w:t>
            </w:r>
            <w:r w:rsidRPr="00D31912">
              <w:rPr>
                <w:spacing w:val="-12"/>
                <w:position w:val="1"/>
                <w:sz w:val="18"/>
              </w:rPr>
              <w:t xml:space="preserve"> </w:t>
            </w:r>
            <w:r w:rsidRPr="00D31912">
              <w:rPr>
                <w:position w:val="1"/>
                <w:sz w:val="18"/>
              </w:rPr>
              <w:t>by</w:t>
            </w:r>
            <w:r w:rsidRPr="00D31912">
              <w:rPr>
                <w:spacing w:val="-13"/>
                <w:position w:val="1"/>
                <w:sz w:val="18"/>
              </w:rPr>
              <w:t xml:space="preserve"> </w:t>
            </w:r>
            <w:r w:rsidRPr="00D31912">
              <w:rPr>
                <w:position w:val="1"/>
                <w:sz w:val="18"/>
              </w:rPr>
              <w:t xml:space="preserve">the </w:t>
            </w:r>
            <w:r w:rsidRPr="00D31912">
              <w:rPr>
                <w:spacing w:val="-6"/>
                <w:sz w:val="18"/>
              </w:rPr>
              <w:t>manufacturer of an IVD medical device for self-testing must</w:t>
            </w:r>
          </w:p>
          <w:p w:rsidR="00DF772F" w:rsidRPr="00D31912" w:rsidRDefault="00FB4536">
            <w:pPr>
              <w:pStyle w:val="TableParagraph"/>
              <w:spacing w:before="0"/>
              <w:ind w:left="465"/>
              <w:rPr>
                <w:sz w:val="18"/>
              </w:rPr>
            </w:pPr>
            <w:r w:rsidRPr="00D31912">
              <w:rPr>
                <w:spacing w:val="-6"/>
                <w:sz w:val="18"/>
              </w:rPr>
              <w:t>be</w:t>
            </w:r>
            <w:r w:rsidRPr="00D31912">
              <w:rPr>
                <w:spacing w:val="-5"/>
                <w:sz w:val="18"/>
              </w:rPr>
              <w:t xml:space="preserve"> </w:t>
            </w:r>
            <w:r w:rsidRPr="00D31912">
              <w:rPr>
                <w:spacing w:val="-6"/>
                <w:sz w:val="18"/>
              </w:rPr>
              <w:t>easy</w:t>
            </w:r>
            <w:r w:rsidRPr="00D31912">
              <w:rPr>
                <w:spacing w:val="-4"/>
                <w:sz w:val="18"/>
              </w:rPr>
              <w:t xml:space="preserve"> </w:t>
            </w:r>
            <w:r w:rsidRPr="00D31912">
              <w:rPr>
                <w:spacing w:val="-6"/>
                <w:sz w:val="18"/>
              </w:rPr>
              <w:t>for</w:t>
            </w:r>
            <w:r w:rsidRPr="00D31912">
              <w:rPr>
                <w:spacing w:val="-4"/>
                <w:sz w:val="18"/>
              </w:rPr>
              <w:t xml:space="preserve"> </w:t>
            </w:r>
            <w:r w:rsidRPr="00D31912">
              <w:rPr>
                <w:spacing w:val="-6"/>
                <w:sz w:val="18"/>
              </w:rPr>
              <w:t>the</w:t>
            </w:r>
            <w:r w:rsidRPr="00D31912">
              <w:rPr>
                <w:spacing w:val="-4"/>
                <w:sz w:val="18"/>
              </w:rPr>
              <w:t xml:space="preserve"> </w:t>
            </w:r>
            <w:r w:rsidRPr="00D31912">
              <w:rPr>
                <w:spacing w:val="-6"/>
                <w:sz w:val="18"/>
              </w:rPr>
              <w:t>user</w:t>
            </w:r>
            <w:r w:rsidRPr="00D31912">
              <w:rPr>
                <w:spacing w:val="-4"/>
                <w:sz w:val="18"/>
              </w:rPr>
              <w:t xml:space="preserve"> </w:t>
            </w:r>
            <w:r w:rsidRPr="00D31912">
              <w:rPr>
                <w:spacing w:val="-6"/>
                <w:sz w:val="18"/>
              </w:rPr>
              <w:t>to</w:t>
            </w:r>
            <w:r w:rsidRPr="00D31912">
              <w:rPr>
                <w:spacing w:val="-2"/>
                <w:sz w:val="18"/>
              </w:rPr>
              <w:t xml:space="preserve"> </w:t>
            </w:r>
            <w:r w:rsidRPr="00D31912">
              <w:rPr>
                <w:spacing w:val="-6"/>
                <w:sz w:val="18"/>
              </w:rPr>
              <w:t>understand</w:t>
            </w:r>
            <w:r w:rsidRPr="00D31912">
              <w:rPr>
                <w:spacing w:val="-2"/>
                <w:sz w:val="18"/>
              </w:rPr>
              <w:t xml:space="preserve"> </w:t>
            </w:r>
            <w:r w:rsidRPr="00D31912">
              <w:rPr>
                <w:spacing w:val="-6"/>
                <w:sz w:val="18"/>
              </w:rPr>
              <w:t>and</w:t>
            </w:r>
            <w:r w:rsidRPr="00D31912">
              <w:rPr>
                <w:spacing w:val="-4"/>
                <w:sz w:val="18"/>
              </w:rPr>
              <w:t xml:space="preserve"> </w:t>
            </w:r>
            <w:r w:rsidRPr="00D31912">
              <w:rPr>
                <w:spacing w:val="-6"/>
                <w:sz w:val="18"/>
              </w:rPr>
              <w:t>apply.</w:t>
            </w:r>
          </w:p>
        </w:tc>
        <w:tc>
          <w:tcPr>
            <w:tcW w:w="1558" w:type="dxa"/>
          </w:tcPr>
          <w:p w:rsidR="00DF772F" w:rsidRPr="00D31912" w:rsidRDefault="00FB4536">
            <w:pPr>
              <w:pStyle w:val="TableParagraph"/>
              <w:spacing w:before="79"/>
              <w:rPr>
                <w:rFonts w:ascii="MS Gothic" w:hAnsi="MS Gothic"/>
                <w:sz w:val="18"/>
              </w:rPr>
            </w:pPr>
            <w:r w:rsidRPr="00D31912">
              <w:rPr>
                <w:rFonts w:ascii="MS Gothic" w:hAnsi="MS Gothic"/>
                <w:spacing w:val="-10"/>
                <w:sz w:val="18"/>
              </w:rPr>
              <w:t>☐</w:t>
            </w:r>
          </w:p>
        </w:tc>
        <w:tc>
          <w:tcPr>
            <w:tcW w:w="1844" w:type="dxa"/>
          </w:tcPr>
          <w:p w:rsidR="00DF772F" w:rsidRPr="00D31912" w:rsidRDefault="00FB4536">
            <w:pPr>
              <w:pStyle w:val="TableParagraph"/>
              <w:spacing w:before="79"/>
              <w:rPr>
                <w:rFonts w:ascii="MS Gothic" w:hAnsi="MS Gothic"/>
                <w:sz w:val="18"/>
              </w:rPr>
            </w:pPr>
            <w:r w:rsidRPr="00D31912">
              <w:rPr>
                <w:rFonts w:ascii="MS Gothic" w:hAnsi="MS Gothic"/>
                <w:spacing w:val="-10"/>
                <w:sz w:val="18"/>
              </w:rPr>
              <w:t>☐</w:t>
            </w:r>
          </w:p>
          <w:p w:rsidR="00DF772F" w:rsidRPr="00D31912" w:rsidRDefault="00FB4536">
            <w:pPr>
              <w:pStyle w:val="TableParagraph"/>
              <w:spacing w:before="83"/>
              <w:rPr>
                <w:sz w:val="18"/>
              </w:rPr>
            </w:pPr>
            <w:r w:rsidRPr="00D31912">
              <w:rPr>
                <w:sz w:val="18"/>
              </w:rPr>
              <w:t>Provide</w:t>
            </w:r>
            <w:r w:rsidRPr="00D31912">
              <w:rPr>
                <w:spacing w:val="-4"/>
                <w:sz w:val="18"/>
              </w:rPr>
              <w:t xml:space="preserve"> </w:t>
            </w:r>
            <w:r w:rsidRPr="00D31912">
              <w:rPr>
                <w:spacing w:val="-2"/>
                <w:sz w:val="18"/>
              </w:rPr>
              <w:t>Justification</w:t>
            </w:r>
          </w:p>
        </w:tc>
        <w:tc>
          <w:tcPr>
            <w:tcW w:w="3018" w:type="dxa"/>
          </w:tcPr>
          <w:p w:rsidR="00DF772F" w:rsidRPr="00D31912" w:rsidRDefault="00FB4536">
            <w:pPr>
              <w:pStyle w:val="TableParagraph"/>
              <w:spacing w:before="78"/>
              <w:ind w:left="106" w:right="967"/>
              <w:jc w:val="both"/>
              <w:rPr>
                <w:sz w:val="18"/>
              </w:rPr>
            </w:pPr>
            <w:r w:rsidRPr="00D31912">
              <w:rPr>
                <w:sz w:val="18"/>
              </w:rPr>
              <w:t>List</w:t>
            </w:r>
            <w:r w:rsidRPr="00D31912">
              <w:rPr>
                <w:spacing w:val="-10"/>
                <w:sz w:val="18"/>
              </w:rPr>
              <w:t xml:space="preserve"> </w:t>
            </w:r>
            <w:r w:rsidRPr="00D31912">
              <w:rPr>
                <w:sz w:val="18"/>
              </w:rPr>
              <w:t>here</w:t>
            </w:r>
            <w:r w:rsidRPr="00D31912">
              <w:rPr>
                <w:spacing w:val="-10"/>
                <w:sz w:val="18"/>
              </w:rPr>
              <w:t xml:space="preserve"> </w:t>
            </w:r>
            <w:r w:rsidRPr="00D31912">
              <w:rPr>
                <w:sz w:val="18"/>
              </w:rPr>
              <w:t>the</w:t>
            </w:r>
            <w:r w:rsidRPr="00D31912">
              <w:rPr>
                <w:spacing w:val="-10"/>
                <w:sz w:val="18"/>
              </w:rPr>
              <w:t xml:space="preserve"> </w:t>
            </w:r>
            <w:r w:rsidRPr="00D31912">
              <w:rPr>
                <w:sz w:val="18"/>
              </w:rPr>
              <w:t>standards</w:t>
            </w:r>
            <w:r w:rsidRPr="00D31912">
              <w:rPr>
                <w:spacing w:val="-8"/>
                <w:sz w:val="18"/>
              </w:rPr>
              <w:t xml:space="preserve"> </w:t>
            </w:r>
            <w:r w:rsidRPr="00D31912">
              <w:rPr>
                <w:sz w:val="18"/>
              </w:rPr>
              <w:t>/ procedures</w:t>
            </w:r>
            <w:r w:rsidRPr="00D31912">
              <w:rPr>
                <w:spacing w:val="-3"/>
                <w:sz w:val="18"/>
              </w:rPr>
              <w:t xml:space="preserve"> </w:t>
            </w:r>
            <w:r w:rsidRPr="00D31912">
              <w:rPr>
                <w:sz w:val="18"/>
              </w:rPr>
              <w:t>applied</w:t>
            </w:r>
            <w:r w:rsidRPr="00D31912">
              <w:rPr>
                <w:spacing w:val="-4"/>
                <w:sz w:val="18"/>
              </w:rPr>
              <w:t xml:space="preserve"> </w:t>
            </w:r>
            <w:r w:rsidRPr="00D31912">
              <w:rPr>
                <w:sz w:val="18"/>
              </w:rPr>
              <w:t xml:space="preserve">with </w:t>
            </w:r>
            <w:r w:rsidRPr="00D31912">
              <w:rPr>
                <w:spacing w:val="-2"/>
                <w:sz w:val="18"/>
              </w:rPr>
              <w:t>justification</w:t>
            </w:r>
          </w:p>
        </w:tc>
        <w:tc>
          <w:tcPr>
            <w:tcW w:w="3025" w:type="dxa"/>
          </w:tcPr>
          <w:p w:rsidR="00DF772F" w:rsidRPr="00D31912" w:rsidRDefault="00FB4536">
            <w:pPr>
              <w:pStyle w:val="TableParagraph"/>
              <w:spacing w:before="78"/>
              <w:ind w:left="103" w:right="50"/>
              <w:rPr>
                <w:sz w:val="18"/>
              </w:rPr>
            </w:pPr>
            <w:r w:rsidRPr="00D31912">
              <w:rPr>
                <w:sz w:val="18"/>
              </w:rPr>
              <w:t>Include direct reference to documents within the manufacturer’s</w:t>
            </w:r>
            <w:r w:rsidRPr="00D31912">
              <w:rPr>
                <w:spacing w:val="-15"/>
                <w:sz w:val="18"/>
              </w:rPr>
              <w:t xml:space="preserve"> </w:t>
            </w:r>
            <w:r w:rsidRPr="00D31912">
              <w:rPr>
                <w:sz w:val="18"/>
              </w:rPr>
              <w:t>quality</w:t>
            </w:r>
            <w:r w:rsidRPr="00D31912">
              <w:rPr>
                <w:spacing w:val="-12"/>
                <w:sz w:val="18"/>
              </w:rPr>
              <w:t xml:space="preserve"> </w:t>
            </w:r>
            <w:r w:rsidRPr="00D31912">
              <w:rPr>
                <w:sz w:val="18"/>
              </w:rPr>
              <w:t>system</w:t>
            </w:r>
          </w:p>
        </w:tc>
      </w:tr>
      <w:tr w:rsidR="00D31912" w:rsidRPr="00D31912">
        <w:trPr>
          <w:trHeight w:val="1041"/>
        </w:trPr>
        <w:tc>
          <w:tcPr>
            <w:tcW w:w="754" w:type="dxa"/>
          </w:tcPr>
          <w:p w:rsidR="00DF772F" w:rsidRPr="00D31912" w:rsidRDefault="00FB4536">
            <w:pPr>
              <w:pStyle w:val="TableParagraph"/>
              <w:spacing w:before="77"/>
              <w:rPr>
                <w:sz w:val="14"/>
              </w:rPr>
            </w:pPr>
            <w:r w:rsidRPr="00D31912">
              <w:rPr>
                <w:spacing w:val="-5"/>
                <w:sz w:val="14"/>
              </w:rPr>
              <w:t>15</w:t>
            </w:r>
          </w:p>
          <w:p w:rsidR="00DF772F" w:rsidRPr="00D31912" w:rsidRDefault="00FB4536">
            <w:pPr>
              <w:pStyle w:val="TableParagraph"/>
              <w:spacing w:before="2"/>
              <w:rPr>
                <w:sz w:val="14"/>
              </w:rPr>
            </w:pPr>
            <w:r w:rsidRPr="00D31912">
              <w:rPr>
                <w:spacing w:val="-2"/>
                <w:sz w:val="14"/>
              </w:rPr>
              <w:t>(cont.)</w:t>
            </w:r>
          </w:p>
        </w:tc>
        <w:tc>
          <w:tcPr>
            <w:tcW w:w="5197" w:type="dxa"/>
          </w:tcPr>
          <w:p w:rsidR="00DF772F" w:rsidRPr="00D31912" w:rsidRDefault="00FB4536">
            <w:pPr>
              <w:pStyle w:val="TableParagraph"/>
              <w:tabs>
                <w:tab w:val="left" w:pos="465"/>
              </w:tabs>
              <w:spacing w:before="73" w:line="278" w:lineRule="auto"/>
              <w:ind w:left="465" w:right="111" w:hanging="358"/>
              <w:rPr>
                <w:sz w:val="18"/>
              </w:rPr>
            </w:pPr>
            <w:r w:rsidRPr="00D31912">
              <w:rPr>
                <w:spacing w:val="-4"/>
                <w:sz w:val="12"/>
              </w:rPr>
              <w:t>(7)</w:t>
            </w:r>
            <w:r w:rsidRPr="00D31912">
              <w:rPr>
                <w:sz w:val="12"/>
              </w:rPr>
              <w:tab/>
            </w:r>
            <w:r w:rsidRPr="00D31912">
              <w:rPr>
                <w:spacing w:val="-4"/>
                <w:position w:val="1"/>
                <w:sz w:val="18"/>
              </w:rPr>
              <w:t>An IVD</w:t>
            </w:r>
            <w:r w:rsidRPr="00D31912">
              <w:rPr>
                <w:spacing w:val="-6"/>
                <w:position w:val="1"/>
                <w:sz w:val="18"/>
              </w:rPr>
              <w:t xml:space="preserve"> </w:t>
            </w:r>
            <w:r w:rsidRPr="00D31912">
              <w:rPr>
                <w:spacing w:val="-4"/>
                <w:position w:val="1"/>
                <w:sz w:val="18"/>
              </w:rPr>
              <w:t>medical</w:t>
            </w:r>
            <w:r w:rsidRPr="00D31912">
              <w:rPr>
                <w:spacing w:val="-5"/>
                <w:position w:val="1"/>
                <w:sz w:val="18"/>
              </w:rPr>
              <w:t xml:space="preserve"> </w:t>
            </w:r>
            <w:r w:rsidRPr="00D31912">
              <w:rPr>
                <w:spacing w:val="-4"/>
                <w:position w:val="1"/>
                <w:sz w:val="18"/>
              </w:rPr>
              <w:t>device</w:t>
            </w:r>
            <w:r w:rsidRPr="00D31912">
              <w:rPr>
                <w:spacing w:val="-5"/>
                <w:position w:val="1"/>
                <w:sz w:val="18"/>
              </w:rPr>
              <w:t xml:space="preserve"> </w:t>
            </w:r>
            <w:r w:rsidRPr="00D31912">
              <w:rPr>
                <w:spacing w:val="-4"/>
                <w:position w:val="1"/>
                <w:sz w:val="18"/>
              </w:rPr>
              <w:t>for</w:t>
            </w:r>
            <w:r w:rsidRPr="00D31912">
              <w:rPr>
                <w:spacing w:val="-6"/>
                <w:position w:val="1"/>
                <w:sz w:val="18"/>
              </w:rPr>
              <w:t xml:space="preserve"> </w:t>
            </w:r>
            <w:r w:rsidRPr="00D31912">
              <w:rPr>
                <w:spacing w:val="-4"/>
                <w:position w:val="1"/>
                <w:sz w:val="18"/>
              </w:rPr>
              <w:t>self-testing</w:t>
            </w:r>
            <w:r w:rsidRPr="00D31912">
              <w:rPr>
                <w:spacing w:val="-5"/>
                <w:position w:val="1"/>
                <w:sz w:val="18"/>
              </w:rPr>
              <w:t xml:space="preserve"> </w:t>
            </w:r>
            <w:r w:rsidRPr="00D31912">
              <w:rPr>
                <w:spacing w:val="-4"/>
                <w:position w:val="1"/>
                <w:sz w:val="18"/>
              </w:rPr>
              <w:t>must</w:t>
            </w:r>
            <w:r w:rsidRPr="00D31912">
              <w:rPr>
                <w:spacing w:val="-6"/>
                <w:position w:val="1"/>
                <w:sz w:val="18"/>
              </w:rPr>
              <w:t xml:space="preserve"> </w:t>
            </w:r>
            <w:r w:rsidRPr="00D31912">
              <w:rPr>
                <w:spacing w:val="-4"/>
                <w:position w:val="1"/>
                <w:sz w:val="18"/>
              </w:rPr>
              <w:t>be</w:t>
            </w:r>
            <w:r w:rsidRPr="00D31912">
              <w:rPr>
                <w:spacing w:val="-5"/>
                <w:position w:val="1"/>
                <w:sz w:val="18"/>
              </w:rPr>
              <w:t xml:space="preserve"> </w:t>
            </w:r>
            <w:r w:rsidRPr="00D31912">
              <w:rPr>
                <w:spacing w:val="-4"/>
                <w:position w:val="1"/>
                <w:sz w:val="18"/>
              </w:rPr>
              <w:t>designed</w:t>
            </w:r>
            <w:r w:rsidRPr="00D31912">
              <w:rPr>
                <w:spacing w:val="-5"/>
                <w:position w:val="1"/>
                <w:sz w:val="18"/>
              </w:rPr>
              <w:t xml:space="preserve"> </w:t>
            </w:r>
            <w:r w:rsidRPr="00D31912">
              <w:rPr>
                <w:spacing w:val="-4"/>
                <w:position w:val="1"/>
                <w:sz w:val="18"/>
              </w:rPr>
              <w:t xml:space="preserve">and </w:t>
            </w:r>
            <w:r w:rsidRPr="00D31912">
              <w:rPr>
                <w:spacing w:val="-6"/>
                <w:sz w:val="18"/>
              </w:rPr>
              <w:t xml:space="preserve">manufactured in a way that reduces, to the extent practicable, </w:t>
            </w:r>
            <w:r w:rsidRPr="00D31912">
              <w:rPr>
                <w:sz w:val="18"/>
              </w:rPr>
              <w:t>the</w:t>
            </w:r>
            <w:r w:rsidRPr="00D31912">
              <w:rPr>
                <w:spacing w:val="-13"/>
                <w:sz w:val="18"/>
              </w:rPr>
              <w:t xml:space="preserve"> </w:t>
            </w:r>
            <w:r w:rsidRPr="00D31912">
              <w:rPr>
                <w:sz w:val="18"/>
              </w:rPr>
              <w:t>risk</w:t>
            </w:r>
            <w:r w:rsidRPr="00D31912">
              <w:rPr>
                <w:spacing w:val="-12"/>
                <w:sz w:val="18"/>
              </w:rPr>
              <w:t xml:space="preserve"> </w:t>
            </w:r>
            <w:r w:rsidRPr="00D31912">
              <w:rPr>
                <w:sz w:val="18"/>
              </w:rPr>
              <w:t>of</w:t>
            </w:r>
            <w:r w:rsidRPr="00D31912">
              <w:rPr>
                <w:spacing w:val="-13"/>
                <w:sz w:val="18"/>
              </w:rPr>
              <w:t xml:space="preserve"> </w:t>
            </w:r>
            <w:r w:rsidRPr="00D31912">
              <w:rPr>
                <w:sz w:val="18"/>
              </w:rPr>
              <w:t>error</w:t>
            </w:r>
            <w:r w:rsidRPr="00D31912">
              <w:rPr>
                <w:spacing w:val="-12"/>
                <w:sz w:val="18"/>
              </w:rPr>
              <w:t xml:space="preserve"> </w:t>
            </w:r>
            <w:r w:rsidRPr="00D31912">
              <w:rPr>
                <w:sz w:val="18"/>
              </w:rPr>
              <w:t>in</w:t>
            </w:r>
            <w:r w:rsidRPr="00D31912">
              <w:rPr>
                <w:spacing w:val="-13"/>
                <w:sz w:val="18"/>
              </w:rPr>
              <w:t xml:space="preserve"> </w:t>
            </w:r>
            <w:r w:rsidRPr="00D31912">
              <w:rPr>
                <w:sz w:val="18"/>
              </w:rPr>
              <w:t>the</w:t>
            </w:r>
            <w:r w:rsidRPr="00D31912">
              <w:rPr>
                <w:spacing w:val="-13"/>
                <w:sz w:val="18"/>
              </w:rPr>
              <w:t xml:space="preserve"> </w:t>
            </w:r>
            <w:r w:rsidRPr="00D31912">
              <w:rPr>
                <w:sz w:val="18"/>
              </w:rPr>
              <w:t>use</w:t>
            </w:r>
            <w:r w:rsidRPr="00D31912">
              <w:rPr>
                <w:spacing w:val="-12"/>
                <w:sz w:val="18"/>
              </w:rPr>
              <w:t xml:space="preserve"> </w:t>
            </w:r>
            <w:r w:rsidRPr="00D31912">
              <w:rPr>
                <w:sz w:val="18"/>
              </w:rPr>
              <w:t>of</w:t>
            </w:r>
            <w:r w:rsidRPr="00D31912">
              <w:rPr>
                <w:spacing w:val="-13"/>
                <w:sz w:val="18"/>
              </w:rPr>
              <w:t xml:space="preserve"> </w:t>
            </w:r>
            <w:r w:rsidRPr="00D31912">
              <w:rPr>
                <w:sz w:val="18"/>
              </w:rPr>
              <w:t>the</w:t>
            </w:r>
            <w:r w:rsidRPr="00D31912">
              <w:rPr>
                <w:spacing w:val="-12"/>
                <w:sz w:val="18"/>
              </w:rPr>
              <w:t xml:space="preserve"> </w:t>
            </w:r>
            <w:r w:rsidRPr="00D31912">
              <w:rPr>
                <w:sz w:val="18"/>
              </w:rPr>
              <w:t>device,</w:t>
            </w:r>
            <w:r w:rsidRPr="00D31912">
              <w:rPr>
                <w:spacing w:val="-13"/>
                <w:sz w:val="18"/>
              </w:rPr>
              <w:t xml:space="preserve"> </w:t>
            </w:r>
            <w:r w:rsidRPr="00D31912">
              <w:rPr>
                <w:sz w:val="18"/>
              </w:rPr>
              <w:t>the</w:t>
            </w:r>
            <w:r w:rsidRPr="00D31912">
              <w:rPr>
                <w:spacing w:val="-12"/>
                <w:sz w:val="18"/>
              </w:rPr>
              <w:t xml:space="preserve"> </w:t>
            </w:r>
            <w:r w:rsidRPr="00D31912">
              <w:rPr>
                <w:sz w:val="18"/>
              </w:rPr>
              <w:t>handling</w:t>
            </w:r>
            <w:r w:rsidRPr="00D31912">
              <w:rPr>
                <w:spacing w:val="-13"/>
                <w:sz w:val="18"/>
              </w:rPr>
              <w:t xml:space="preserve"> </w:t>
            </w:r>
            <w:r w:rsidRPr="00D31912">
              <w:rPr>
                <w:sz w:val="18"/>
              </w:rPr>
              <w:t>of</w:t>
            </w:r>
            <w:r w:rsidRPr="00D31912">
              <w:rPr>
                <w:spacing w:val="-12"/>
                <w:sz w:val="18"/>
              </w:rPr>
              <w:t xml:space="preserve"> </w:t>
            </w:r>
            <w:r w:rsidRPr="00D31912">
              <w:rPr>
                <w:sz w:val="18"/>
              </w:rPr>
              <w:t>the</w:t>
            </w:r>
          </w:p>
          <w:p w:rsidR="00DF772F" w:rsidRPr="00D31912" w:rsidRDefault="00FB4536">
            <w:pPr>
              <w:pStyle w:val="TableParagraph"/>
              <w:spacing w:before="0"/>
              <w:ind w:left="465"/>
              <w:rPr>
                <w:sz w:val="18"/>
              </w:rPr>
            </w:pPr>
            <w:r w:rsidRPr="00D31912">
              <w:rPr>
                <w:spacing w:val="-6"/>
                <w:sz w:val="18"/>
              </w:rPr>
              <w:t>sample</w:t>
            </w:r>
            <w:r w:rsidRPr="00D31912">
              <w:rPr>
                <w:spacing w:val="-3"/>
                <w:sz w:val="18"/>
              </w:rPr>
              <w:t xml:space="preserve"> </w:t>
            </w:r>
            <w:r w:rsidRPr="00D31912">
              <w:rPr>
                <w:spacing w:val="-6"/>
                <w:sz w:val="18"/>
              </w:rPr>
              <w:t>and</w:t>
            </w:r>
            <w:r w:rsidRPr="00D31912">
              <w:rPr>
                <w:spacing w:val="-2"/>
                <w:sz w:val="18"/>
              </w:rPr>
              <w:t xml:space="preserve"> </w:t>
            </w:r>
            <w:r w:rsidRPr="00D31912">
              <w:rPr>
                <w:spacing w:val="-6"/>
                <w:sz w:val="18"/>
              </w:rPr>
              <w:t>the</w:t>
            </w:r>
            <w:r w:rsidRPr="00D31912">
              <w:rPr>
                <w:spacing w:val="-3"/>
                <w:sz w:val="18"/>
              </w:rPr>
              <w:t xml:space="preserve"> </w:t>
            </w:r>
            <w:r w:rsidRPr="00D31912">
              <w:rPr>
                <w:spacing w:val="-6"/>
                <w:sz w:val="18"/>
              </w:rPr>
              <w:t>interpretation</w:t>
            </w:r>
            <w:r w:rsidRPr="00D31912">
              <w:rPr>
                <w:spacing w:val="-3"/>
                <w:sz w:val="18"/>
              </w:rPr>
              <w:t xml:space="preserve"> </w:t>
            </w:r>
            <w:r w:rsidRPr="00D31912">
              <w:rPr>
                <w:spacing w:val="-6"/>
                <w:sz w:val="18"/>
              </w:rPr>
              <w:t>of</w:t>
            </w:r>
            <w:r w:rsidRPr="00D31912">
              <w:rPr>
                <w:spacing w:val="-3"/>
                <w:sz w:val="18"/>
              </w:rPr>
              <w:t xml:space="preserve"> </w:t>
            </w:r>
            <w:r w:rsidRPr="00D31912">
              <w:rPr>
                <w:spacing w:val="-6"/>
                <w:sz w:val="18"/>
              </w:rPr>
              <w:t>results.</w:t>
            </w:r>
          </w:p>
        </w:tc>
        <w:tc>
          <w:tcPr>
            <w:tcW w:w="1558" w:type="dxa"/>
          </w:tcPr>
          <w:p w:rsidR="00DF772F" w:rsidRPr="00D31912" w:rsidRDefault="00FB4536">
            <w:pPr>
              <w:pStyle w:val="TableParagraph"/>
              <w:spacing w:before="79"/>
              <w:rPr>
                <w:rFonts w:ascii="MS Gothic" w:hAnsi="MS Gothic"/>
                <w:sz w:val="18"/>
              </w:rPr>
            </w:pPr>
            <w:r w:rsidRPr="00D31912">
              <w:rPr>
                <w:rFonts w:ascii="MS Gothic" w:hAnsi="MS Gothic"/>
                <w:spacing w:val="-10"/>
                <w:sz w:val="18"/>
              </w:rPr>
              <w:t>☐</w:t>
            </w:r>
          </w:p>
        </w:tc>
        <w:tc>
          <w:tcPr>
            <w:tcW w:w="1844" w:type="dxa"/>
          </w:tcPr>
          <w:p w:rsidR="00DF772F" w:rsidRPr="00D31912" w:rsidRDefault="00FB4536">
            <w:pPr>
              <w:pStyle w:val="TableParagraph"/>
              <w:spacing w:before="79"/>
              <w:rPr>
                <w:rFonts w:ascii="MS Gothic" w:hAnsi="MS Gothic"/>
                <w:sz w:val="18"/>
              </w:rPr>
            </w:pPr>
            <w:r w:rsidRPr="00D31912">
              <w:rPr>
                <w:rFonts w:ascii="MS Gothic" w:hAnsi="MS Gothic"/>
                <w:spacing w:val="-10"/>
                <w:sz w:val="18"/>
              </w:rPr>
              <w:t>☐</w:t>
            </w:r>
          </w:p>
          <w:p w:rsidR="00DF772F" w:rsidRPr="00D31912" w:rsidRDefault="00FB4536">
            <w:pPr>
              <w:pStyle w:val="TableParagraph"/>
              <w:spacing w:before="85"/>
              <w:rPr>
                <w:sz w:val="18"/>
              </w:rPr>
            </w:pPr>
            <w:r w:rsidRPr="00D31912">
              <w:rPr>
                <w:sz w:val="18"/>
              </w:rPr>
              <w:t>Provide</w:t>
            </w:r>
            <w:r w:rsidRPr="00D31912">
              <w:rPr>
                <w:spacing w:val="-4"/>
                <w:sz w:val="18"/>
              </w:rPr>
              <w:t xml:space="preserve"> </w:t>
            </w:r>
            <w:r w:rsidRPr="00D31912">
              <w:rPr>
                <w:spacing w:val="-2"/>
                <w:sz w:val="18"/>
              </w:rPr>
              <w:t>Justification</w:t>
            </w:r>
          </w:p>
        </w:tc>
        <w:tc>
          <w:tcPr>
            <w:tcW w:w="3018" w:type="dxa"/>
          </w:tcPr>
          <w:p w:rsidR="00DF772F" w:rsidRPr="00D31912" w:rsidRDefault="00FB4536">
            <w:pPr>
              <w:pStyle w:val="TableParagraph"/>
              <w:ind w:left="106" w:right="967"/>
              <w:jc w:val="both"/>
              <w:rPr>
                <w:sz w:val="18"/>
              </w:rPr>
            </w:pPr>
            <w:r w:rsidRPr="00D31912">
              <w:rPr>
                <w:sz w:val="18"/>
              </w:rPr>
              <w:t>List</w:t>
            </w:r>
            <w:r w:rsidRPr="00D31912">
              <w:rPr>
                <w:spacing w:val="-10"/>
                <w:sz w:val="18"/>
              </w:rPr>
              <w:t xml:space="preserve"> </w:t>
            </w:r>
            <w:r w:rsidRPr="00D31912">
              <w:rPr>
                <w:sz w:val="18"/>
              </w:rPr>
              <w:t>here</w:t>
            </w:r>
            <w:r w:rsidRPr="00D31912">
              <w:rPr>
                <w:spacing w:val="-10"/>
                <w:sz w:val="18"/>
              </w:rPr>
              <w:t xml:space="preserve"> </w:t>
            </w:r>
            <w:r w:rsidRPr="00D31912">
              <w:rPr>
                <w:sz w:val="18"/>
              </w:rPr>
              <w:t>the</w:t>
            </w:r>
            <w:r w:rsidRPr="00D31912">
              <w:rPr>
                <w:spacing w:val="-10"/>
                <w:sz w:val="18"/>
              </w:rPr>
              <w:t xml:space="preserve"> </w:t>
            </w:r>
            <w:r w:rsidRPr="00D31912">
              <w:rPr>
                <w:sz w:val="18"/>
              </w:rPr>
              <w:t>standards</w:t>
            </w:r>
            <w:r w:rsidRPr="00D31912">
              <w:rPr>
                <w:spacing w:val="-8"/>
                <w:sz w:val="18"/>
              </w:rPr>
              <w:t xml:space="preserve"> </w:t>
            </w:r>
            <w:r w:rsidRPr="00D31912">
              <w:rPr>
                <w:sz w:val="18"/>
              </w:rPr>
              <w:t>/ procedures</w:t>
            </w:r>
            <w:r w:rsidRPr="00D31912">
              <w:rPr>
                <w:spacing w:val="-3"/>
                <w:sz w:val="18"/>
              </w:rPr>
              <w:t xml:space="preserve"> </w:t>
            </w:r>
            <w:r w:rsidRPr="00D31912">
              <w:rPr>
                <w:sz w:val="18"/>
              </w:rPr>
              <w:t>applied</w:t>
            </w:r>
            <w:r w:rsidRPr="00D31912">
              <w:rPr>
                <w:spacing w:val="-4"/>
                <w:sz w:val="18"/>
              </w:rPr>
              <w:t xml:space="preserve"> </w:t>
            </w:r>
            <w:r w:rsidRPr="00D31912">
              <w:rPr>
                <w:sz w:val="18"/>
              </w:rPr>
              <w:t xml:space="preserve">with </w:t>
            </w:r>
            <w:r w:rsidRPr="00D31912">
              <w:rPr>
                <w:spacing w:val="-2"/>
                <w:sz w:val="18"/>
              </w:rPr>
              <w:t>justification</w:t>
            </w:r>
          </w:p>
        </w:tc>
        <w:tc>
          <w:tcPr>
            <w:tcW w:w="3025" w:type="dxa"/>
          </w:tcPr>
          <w:p w:rsidR="00DF772F" w:rsidRPr="00D31912" w:rsidRDefault="00FB4536">
            <w:pPr>
              <w:pStyle w:val="TableParagraph"/>
              <w:ind w:left="103" w:right="50"/>
              <w:rPr>
                <w:sz w:val="18"/>
              </w:rPr>
            </w:pPr>
            <w:r w:rsidRPr="00D31912">
              <w:rPr>
                <w:sz w:val="18"/>
              </w:rPr>
              <w:t>Include direct reference to documents within the manufacturer’s</w:t>
            </w:r>
            <w:r w:rsidRPr="00D31912">
              <w:rPr>
                <w:spacing w:val="-15"/>
                <w:sz w:val="18"/>
              </w:rPr>
              <w:t xml:space="preserve"> </w:t>
            </w:r>
            <w:r w:rsidRPr="00D31912">
              <w:rPr>
                <w:sz w:val="18"/>
              </w:rPr>
              <w:t>quality</w:t>
            </w:r>
            <w:r w:rsidRPr="00D31912">
              <w:rPr>
                <w:spacing w:val="-12"/>
                <w:sz w:val="18"/>
              </w:rPr>
              <w:t xml:space="preserve"> </w:t>
            </w:r>
            <w:r w:rsidRPr="00D31912">
              <w:rPr>
                <w:sz w:val="18"/>
              </w:rPr>
              <w:t>system</w:t>
            </w:r>
          </w:p>
        </w:tc>
      </w:tr>
    </w:tbl>
    <w:p w:rsidR="00DF772F" w:rsidRPr="00D31912" w:rsidRDefault="00FB4536">
      <w:pPr>
        <w:pStyle w:val="Corpodetexto"/>
        <w:spacing w:before="91"/>
        <w:rPr>
          <w:rFonts w:ascii="Arial"/>
          <w:b/>
        </w:rPr>
      </w:pPr>
      <w:r w:rsidRPr="00D31912">
        <w:rPr>
          <w:rFonts w:ascii="Arial"/>
          <w:b/>
          <w:noProof/>
        </w:rPr>
        <mc:AlternateContent>
          <mc:Choice Requires="wps">
            <w:drawing>
              <wp:anchor distT="0" distB="0" distL="0" distR="0" simplePos="0" relativeHeight="251668992" behindDoc="1" locked="0" layoutInCell="1" allowOverlap="1">
                <wp:simplePos x="0" y="0"/>
                <wp:positionH relativeFrom="page">
                  <wp:posOffset>448056</wp:posOffset>
                </wp:positionH>
                <wp:positionV relativeFrom="paragraph">
                  <wp:posOffset>219074</wp:posOffset>
                </wp:positionV>
                <wp:extent cx="9784080" cy="18415"/>
                <wp:effectExtent l="0" t="0" r="0" b="0"/>
                <wp:wrapTopAndBottom/>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784080" cy="18415"/>
                        </a:xfrm>
                        <a:custGeom>
                          <a:avLst/>
                          <a:gdLst/>
                          <a:ahLst/>
                          <a:cxnLst/>
                          <a:rect l="l" t="t" r="r" b="b"/>
                          <a:pathLst>
                            <a:path w="9784080" h="18415">
                              <a:moveTo>
                                <a:pt x="9784080" y="12192"/>
                              </a:moveTo>
                              <a:lnTo>
                                <a:pt x="0" y="12192"/>
                              </a:lnTo>
                              <a:lnTo>
                                <a:pt x="0" y="18288"/>
                              </a:lnTo>
                              <a:lnTo>
                                <a:pt x="9784080" y="18288"/>
                              </a:lnTo>
                              <a:lnTo>
                                <a:pt x="9784080" y="12192"/>
                              </a:lnTo>
                              <a:close/>
                            </a:path>
                            <a:path w="9784080" h="18415">
                              <a:moveTo>
                                <a:pt x="9784080" y="0"/>
                              </a:moveTo>
                              <a:lnTo>
                                <a:pt x="0" y="0"/>
                              </a:lnTo>
                              <a:lnTo>
                                <a:pt x="0" y="6096"/>
                              </a:lnTo>
                              <a:lnTo>
                                <a:pt x="9784080" y="6096"/>
                              </a:lnTo>
                              <a:lnTo>
                                <a:pt x="978408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F49D6F3" id="Graphic 23" o:spid="_x0000_s1026" style="position:absolute;margin-left:35.3pt;margin-top:17.25pt;width:770.4pt;height:1.45pt;z-index:-251647488;visibility:visible;mso-wrap-style:square;mso-wrap-distance-left:0;mso-wrap-distance-top:0;mso-wrap-distance-right:0;mso-wrap-distance-bottom:0;mso-position-horizontal:absolute;mso-position-horizontal-relative:page;mso-position-vertical:absolute;mso-position-vertical-relative:text;v-text-anchor:top" coordsize="978408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" path="m9784080,12192l,12192r,6096l9784080,18288r,-6096xem9784080,l,,,6096r9784080,l9784080,xe" fillcolor="black" stroked="f">
                <v:path arrowok="t"/>
                <w10:wrap type="topAndBottom" anchorx="page"/>
              </v:shape>
            </w:pict>
          </mc:Fallback>
        </mc:AlternateContent>
      </w:r>
    </w:p>
    <w:sectPr w:rsidR="00DF772F" w:rsidRPr="00D31912">
      <w:type w:val="continuous"/>
      <w:pgSz w:w="16850" w:h="11910" w:orient="landscape"/>
      <w:pgMar w:top="920" w:right="708" w:bottom="1140" w:left="566" w:header="0" w:footer="94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34EA" w:rsidRDefault="009434EA">
      <w:r>
        <w:separator/>
      </w:r>
    </w:p>
  </w:endnote>
  <w:endnote w:type="continuationSeparator" w:id="0">
    <w:p w:rsidR="009434EA" w:rsidRDefault="009434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MT">
    <w:altName w:val="Arial MT"/>
    <w:charset w:val="01"/>
    <w:family w:val="swiss"/>
    <w:pitch w:val="variable"/>
  </w:font>
  <w:font w:name="Times New Roman">
    <w:altName w:val="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772F" w:rsidRDefault="00D31912">
    <w:pPr>
      <w:pStyle w:val="Corpodetexto"/>
      <w:spacing w:line="14" w:lineRule="auto"/>
    </w:pPr>
    <w:r>
      <w:rPr>
        <w:noProof/>
      </w:rPr>
      <mc:AlternateContent>
        <mc:Choice Requires="wps">
          <w:drawing>
            <wp:anchor distT="0" distB="0" distL="0" distR="0" simplePos="0" relativeHeight="251653632" behindDoc="1" locked="0" layoutInCell="1" allowOverlap="1">
              <wp:simplePos x="0" y="0"/>
              <wp:positionH relativeFrom="page">
                <wp:posOffset>447674</wp:posOffset>
              </wp:positionH>
              <wp:positionV relativeFrom="page">
                <wp:posOffset>6829425</wp:posOffset>
              </wp:positionV>
              <wp:extent cx="3552825" cy="190500"/>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52825" cy="190500"/>
                      </a:xfrm>
                      <a:prstGeom prst="rect">
                        <a:avLst/>
                      </a:prstGeom>
                    </wps:spPr>
                    <wps:txbx>
                      <w:txbxContent>
                        <w:p w:rsidR="00DF772F" w:rsidRDefault="00FB4536">
                          <w:pPr>
                            <w:spacing w:before="14"/>
                            <w:ind w:left="20"/>
                            <w:rPr>
                              <w:sz w:val="18"/>
                            </w:rPr>
                          </w:pPr>
                          <w:r>
                            <w:rPr>
                              <w:color w:val="333E47"/>
                              <w:sz w:val="18"/>
                            </w:rPr>
                            <w:t>Medical</w:t>
                          </w:r>
                          <w:r>
                            <w:rPr>
                              <w:color w:val="333E47"/>
                              <w:spacing w:val="-10"/>
                              <w:sz w:val="18"/>
                            </w:rPr>
                            <w:t xml:space="preserve"> </w:t>
                          </w:r>
                          <w:r>
                            <w:rPr>
                              <w:color w:val="333E47"/>
                              <w:sz w:val="18"/>
                            </w:rPr>
                            <w:t>Devices</w:t>
                          </w:r>
                          <w:r>
                            <w:rPr>
                              <w:color w:val="333E47"/>
                              <w:spacing w:val="-6"/>
                              <w:sz w:val="18"/>
                            </w:rPr>
                            <w:t xml:space="preserve"> </w:t>
                          </w:r>
                          <w:r>
                            <w:rPr>
                              <w:color w:val="333E47"/>
                              <w:sz w:val="18"/>
                            </w:rPr>
                            <w:t>Essential</w:t>
                          </w:r>
                          <w:r>
                            <w:rPr>
                              <w:color w:val="333E47"/>
                              <w:spacing w:val="-7"/>
                              <w:sz w:val="18"/>
                            </w:rPr>
                            <w:t xml:space="preserve"> </w:t>
                          </w:r>
                          <w:r>
                            <w:rPr>
                              <w:color w:val="333E47"/>
                              <w:sz w:val="18"/>
                            </w:rPr>
                            <w:t>Principles</w:t>
                          </w:r>
                          <w:r>
                            <w:rPr>
                              <w:color w:val="333E47"/>
                              <w:spacing w:val="-5"/>
                              <w:sz w:val="18"/>
                            </w:rPr>
                            <w:t xml:space="preserve"> </w:t>
                          </w:r>
                          <w:r>
                            <w:rPr>
                              <w:color w:val="333E47"/>
                              <w:spacing w:val="-2"/>
                              <w:sz w:val="18"/>
                            </w:rPr>
                            <w:t>Checklist</w:t>
                          </w:r>
                          <w:r w:rsidR="00D31912">
                            <w:rPr>
                              <w:color w:val="333E47"/>
                              <w:spacing w:val="-2"/>
                              <w:sz w:val="18"/>
                            </w:rPr>
                            <w:t xml:space="preserve"> ANARME, IP</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box 8" o:spid="_x0000_s1026" type="#_x0000_t202" style="position:absolute;margin-left:35.25pt;margin-top:537.75pt;width:279.75pt;height:15pt;z-index:-25166284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" filled="f" stroked="f">
              <v:path arrowok="t"/>
              <v:textbox inset="0,0,0,0">
                <w:txbxContent>
                  <w:p w:rsidR="00DF772F" w:rsidRDefault="00FB4536">
                    <w:pPr>
                      <w:spacing w:before="14"/>
                      <w:ind w:left="20"/>
                      <w:rPr>
                        <w:sz w:val="18"/>
                      </w:rPr>
                    </w:pPr>
                    <w:r>
                      <w:rPr>
                        <w:color w:val="333E47"/>
                        <w:sz w:val="18"/>
                      </w:rPr>
                      <w:t>Medical</w:t>
                    </w:r>
                    <w:r>
                      <w:rPr>
                        <w:color w:val="333E47"/>
                        <w:spacing w:val="-10"/>
                        <w:sz w:val="18"/>
                      </w:rPr>
                      <w:t xml:space="preserve"> </w:t>
                    </w:r>
                    <w:r>
                      <w:rPr>
                        <w:color w:val="333E47"/>
                        <w:sz w:val="18"/>
                      </w:rPr>
                      <w:t>Devices</w:t>
                    </w:r>
                    <w:r>
                      <w:rPr>
                        <w:color w:val="333E47"/>
                        <w:spacing w:val="-6"/>
                        <w:sz w:val="18"/>
                      </w:rPr>
                      <w:t xml:space="preserve"> </w:t>
                    </w:r>
                    <w:r>
                      <w:rPr>
                        <w:color w:val="333E47"/>
                        <w:sz w:val="18"/>
                      </w:rPr>
                      <w:t>Essential</w:t>
                    </w:r>
                    <w:r>
                      <w:rPr>
                        <w:color w:val="333E47"/>
                        <w:spacing w:val="-7"/>
                        <w:sz w:val="18"/>
                      </w:rPr>
                      <w:t xml:space="preserve"> </w:t>
                    </w:r>
                    <w:r>
                      <w:rPr>
                        <w:color w:val="333E47"/>
                        <w:sz w:val="18"/>
                      </w:rPr>
                      <w:t>Principles</w:t>
                    </w:r>
                    <w:r>
                      <w:rPr>
                        <w:color w:val="333E47"/>
                        <w:spacing w:val="-5"/>
                        <w:sz w:val="18"/>
                      </w:rPr>
                      <w:t xml:space="preserve"> </w:t>
                    </w:r>
                    <w:r>
                      <w:rPr>
                        <w:color w:val="333E47"/>
                        <w:spacing w:val="-2"/>
                        <w:sz w:val="18"/>
                      </w:rPr>
                      <w:t>Checklist</w:t>
                    </w:r>
                    <w:r w:rsidR="00D31912">
                      <w:rPr>
                        <w:color w:val="333E47"/>
                        <w:spacing w:val="-2"/>
                        <w:sz w:val="18"/>
                      </w:rPr>
                      <w:t xml:space="preserve"> ANARME, IP</w:t>
                    </w:r>
                  </w:p>
                </w:txbxContent>
              </v:textbox>
              <w10:wrap anchorx="page" anchory="page"/>
            </v:shape>
          </w:pict>
        </mc:Fallback>
      </mc:AlternateContent>
    </w:r>
    <w:r w:rsidR="00FB4536">
      <w:rPr>
        <w:noProof/>
      </w:rPr>
      <mc:AlternateContent>
        <mc:Choice Requires="wps">
          <w:drawing>
            <wp:anchor distT="0" distB="0" distL="0" distR="0" simplePos="0" relativeHeight="251651584" behindDoc="1" locked="0" layoutInCell="1" allowOverlap="1">
              <wp:simplePos x="0" y="0"/>
              <wp:positionH relativeFrom="page">
                <wp:posOffset>457200</wp:posOffset>
              </wp:positionH>
              <wp:positionV relativeFrom="page">
                <wp:posOffset>6783019</wp:posOffset>
              </wp:positionV>
              <wp:extent cx="9813290" cy="12700"/>
              <wp:effectExtent l="0" t="0" r="0" b="0"/>
              <wp:wrapNone/>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813290" cy="12700"/>
                      </a:xfrm>
                      <a:custGeom>
                        <a:avLst/>
                        <a:gdLst/>
                        <a:ahLst/>
                        <a:cxnLst/>
                        <a:rect l="l" t="t" r="r" b="b"/>
                        <a:pathLst>
                          <a:path w="9813290" h="12700">
                            <a:moveTo>
                              <a:pt x="9813036" y="0"/>
                            </a:moveTo>
                            <a:lnTo>
                              <a:pt x="8474710" y="0"/>
                            </a:lnTo>
                            <a:lnTo>
                              <a:pt x="8462518" y="0"/>
                            </a:lnTo>
                            <a:lnTo>
                              <a:pt x="0" y="0"/>
                            </a:lnTo>
                            <a:lnTo>
                              <a:pt x="0" y="12192"/>
                            </a:lnTo>
                            <a:lnTo>
                              <a:pt x="8462518" y="12192"/>
                            </a:lnTo>
                            <a:lnTo>
                              <a:pt x="8474710" y="12192"/>
                            </a:lnTo>
                            <a:lnTo>
                              <a:pt x="9813036" y="12192"/>
                            </a:lnTo>
                            <a:lnTo>
                              <a:pt x="9813036" y="0"/>
                            </a:lnTo>
                            <a:close/>
                          </a:path>
                        </a:pathLst>
                      </a:custGeom>
                      <a:solidFill>
                        <a:srgbClr val="002C46"/>
                      </a:solidFill>
                    </wps:spPr>
                    <wps:bodyPr wrap="square" lIns="0" tIns="0" rIns="0" bIns="0" rtlCol="0">
                      <a:prstTxWarp prst="textNoShape">
                        <a:avLst/>
                      </a:prstTxWarp>
                      <a:noAutofit/>
                    </wps:bodyPr>
                  </wps:wsp>
                </a:graphicData>
              </a:graphic>
            </wp:anchor>
          </w:drawing>
        </mc:Choice>
        <mc:Fallback>
          <w:pict>
            <v:shape w14:anchorId="1FA96C8A" id="Graphic 7" o:spid="_x0000_s1026" style="position:absolute;margin-left:36pt;margin-top:534.1pt;width:772.7pt;height:1pt;z-index:-251664896;visibility:visible;mso-wrap-style:square;mso-wrap-distance-left:0;mso-wrap-distance-top:0;mso-wrap-distance-right:0;mso-wrap-distance-bottom:0;mso-position-horizontal:absolute;mso-position-horizontal-relative:page;mso-position-vertical:absolute;mso-position-vertical-relative:page;v-text-anchor:top" coordsize="981329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" path="m9813036,l8474710,r-12192,l,,,12192r8462518,l8474710,12192r1338326,l9813036,xe" fillcolor="#002c46" stroked="f">
              <v:path arrowok="t"/>
              <w10:wrap anchorx="page" anchory="page"/>
            </v:shape>
          </w:pict>
        </mc:Fallback>
      </mc:AlternateContent>
    </w:r>
    <w:r w:rsidR="00FB4536">
      <w:rPr>
        <w:noProof/>
      </w:rPr>
      <mc:AlternateContent>
        <mc:Choice Requires="wps">
          <w:drawing>
            <wp:anchor distT="0" distB="0" distL="0" distR="0" simplePos="0" relativeHeight="483926528" behindDoc="1" locked="0" layoutInCell="1" allowOverlap="1">
              <wp:simplePos x="0" y="0"/>
              <wp:positionH relativeFrom="page">
                <wp:posOffset>8907018</wp:posOffset>
              </wp:positionH>
              <wp:positionV relativeFrom="page">
                <wp:posOffset>6915258</wp:posOffset>
              </wp:positionV>
              <wp:extent cx="739140" cy="153670"/>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9140" cy="153670"/>
                      </a:xfrm>
                      <a:prstGeom prst="rect">
                        <a:avLst/>
                      </a:prstGeom>
                    </wps:spPr>
                    <wps:txbx>
                      <w:txbxContent>
                        <w:p w:rsidR="00DF772F" w:rsidRDefault="00FB4536">
                          <w:pPr>
                            <w:spacing w:before="14"/>
                            <w:ind w:left="20"/>
                            <w:rPr>
                              <w:sz w:val="18"/>
                            </w:rPr>
                          </w:pPr>
                          <w:r>
                            <w:rPr>
                              <w:color w:val="333E47"/>
                              <w:sz w:val="18"/>
                            </w:rPr>
                            <w:t>Page</w:t>
                          </w:r>
                          <w:r>
                            <w:rPr>
                              <w:color w:val="333E47"/>
                              <w:spacing w:val="-3"/>
                              <w:sz w:val="18"/>
                            </w:rPr>
                            <w:t xml:space="preserve"> </w:t>
                          </w:r>
                          <w:r>
                            <w:rPr>
                              <w:color w:val="333E47"/>
                              <w:sz w:val="18"/>
                            </w:rPr>
                            <w:fldChar w:fldCharType="begin"/>
                          </w:r>
                          <w:r>
                            <w:rPr>
                              <w:color w:val="333E47"/>
                              <w:sz w:val="18"/>
                            </w:rPr>
                            <w:instrText xml:space="preserve"> PAGE </w:instrText>
                          </w:r>
                          <w:r>
                            <w:rPr>
                              <w:color w:val="333E47"/>
                              <w:sz w:val="18"/>
                            </w:rPr>
                            <w:fldChar w:fldCharType="separate"/>
                          </w:r>
                          <w:r w:rsidR="001945CE">
                            <w:rPr>
                              <w:noProof/>
                              <w:color w:val="333E47"/>
                              <w:sz w:val="18"/>
                            </w:rPr>
                            <w:t>18</w:t>
                          </w:r>
                          <w:r>
                            <w:rPr>
                              <w:color w:val="333E47"/>
                              <w:sz w:val="18"/>
                            </w:rPr>
                            <w:fldChar w:fldCharType="end"/>
                          </w:r>
                          <w:r>
                            <w:rPr>
                              <w:color w:val="333E47"/>
                              <w:sz w:val="18"/>
                            </w:rPr>
                            <w:t xml:space="preserve"> of</w:t>
                          </w:r>
                          <w:r>
                            <w:rPr>
                              <w:color w:val="333E47"/>
                              <w:spacing w:val="-2"/>
                              <w:sz w:val="18"/>
                            </w:rPr>
                            <w:t xml:space="preserve"> </w:t>
                          </w:r>
                          <w:r>
                            <w:rPr>
                              <w:color w:val="333E47"/>
                              <w:spacing w:val="-5"/>
                              <w:sz w:val="18"/>
                            </w:rPr>
                            <w:fldChar w:fldCharType="begin"/>
                          </w:r>
                          <w:r>
                            <w:rPr>
                              <w:color w:val="333E47"/>
                              <w:spacing w:val="-5"/>
                              <w:sz w:val="18"/>
                            </w:rPr>
                            <w:instrText xml:space="preserve"> NUMPAGES </w:instrText>
                          </w:r>
                          <w:r>
                            <w:rPr>
                              <w:color w:val="333E47"/>
                              <w:spacing w:val="-5"/>
                              <w:sz w:val="18"/>
                            </w:rPr>
                            <w:fldChar w:fldCharType="separate"/>
                          </w:r>
                          <w:r w:rsidR="001945CE">
                            <w:rPr>
                              <w:noProof/>
                              <w:color w:val="333E47"/>
                              <w:spacing w:val="-5"/>
                              <w:sz w:val="18"/>
                            </w:rPr>
                            <w:t>18</w:t>
                          </w:r>
                          <w:r>
                            <w:rPr>
                              <w:color w:val="333E47"/>
                              <w:spacing w:val="-5"/>
                              <w:sz w:val="18"/>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9" o:spid="_x0000_s1027" type="#_x0000_t202" style="position:absolute;margin-left:701.35pt;margin-top:544.5pt;width:58.2pt;height:12.1pt;z-index:-19389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" filled="f" stroked="f">
              <v:path arrowok="t"/>
              <v:textbox inset="0,0,0,0">
                <w:txbxContent>
                  <w:p w:rsidR="00DF772F" w:rsidRDefault="00FB4536">
                    <w:pPr>
                      <w:spacing w:before="14"/>
                      <w:ind w:left="20"/>
                      <w:rPr>
                        <w:sz w:val="18"/>
                      </w:rPr>
                    </w:pPr>
                    <w:r>
                      <w:rPr>
                        <w:color w:val="333E47"/>
                        <w:sz w:val="18"/>
                      </w:rPr>
                      <w:t>Page</w:t>
                    </w:r>
                    <w:r>
                      <w:rPr>
                        <w:color w:val="333E47"/>
                        <w:spacing w:val="-3"/>
                        <w:sz w:val="18"/>
                      </w:rPr>
                      <w:t xml:space="preserve"> </w:t>
                    </w:r>
                    <w:r>
                      <w:rPr>
                        <w:color w:val="333E47"/>
                        <w:sz w:val="18"/>
                      </w:rPr>
                      <w:fldChar w:fldCharType="begin"/>
                    </w:r>
                    <w:r>
                      <w:rPr>
                        <w:color w:val="333E47"/>
                        <w:sz w:val="18"/>
                      </w:rPr>
                      <w:instrText xml:space="preserve"> PAGE </w:instrText>
                    </w:r>
                    <w:r>
                      <w:rPr>
                        <w:color w:val="333E47"/>
                        <w:sz w:val="18"/>
                      </w:rPr>
                      <w:fldChar w:fldCharType="separate"/>
                    </w:r>
                    <w:r w:rsidR="001945CE">
                      <w:rPr>
                        <w:noProof/>
                        <w:color w:val="333E47"/>
                        <w:sz w:val="18"/>
                      </w:rPr>
                      <w:t>18</w:t>
                    </w:r>
                    <w:r>
                      <w:rPr>
                        <w:color w:val="333E47"/>
                        <w:sz w:val="18"/>
                      </w:rPr>
                      <w:fldChar w:fldCharType="end"/>
                    </w:r>
                    <w:r>
                      <w:rPr>
                        <w:color w:val="333E47"/>
                        <w:sz w:val="18"/>
                      </w:rPr>
                      <w:t xml:space="preserve"> of</w:t>
                    </w:r>
                    <w:r>
                      <w:rPr>
                        <w:color w:val="333E47"/>
                        <w:spacing w:val="-2"/>
                        <w:sz w:val="18"/>
                      </w:rPr>
                      <w:t xml:space="preserve"> </w:t>
                    </w:r>
                    <w:r>
                      <w:rPr>
                        <w:color w:val="333E47"/>
                        <w:spacing w:val="-5"/>
                        <w:sz w:val="18"/>
                      </w:rPr>
                      <w:fldChar w:fldCharType="begin"/>
                    </w:r>
                    <w:r>
                      <w:rPr>
                        <w:color w:val="333E47"/>
                        <w:spacing w:val="-5"/>
                        <w:sz w:val="18"/>
                      </w:rPr>
                      <w:instrText xml:space="preserve"> NUMPAGES </w:instrText>
                    </w:r>
                    <w:r>
                      <w:rPr>
                        <w:color w:val="333E47"/>
                        <w:spacing w:val="-5"/>
                        <w:sz w:val="18"/>
                      </w:rPr>
                      <w:fldChar w:fldCharType="separate"/>
                    </w:r>
                    <w:r w:rsidR="001945CE">
                      <w:rPr>
                        <w:noProof/>
                        <w:color w:val="333E47"/>
                        <w:spacing w:val="-5"/>
                        <w:sz w:val="18"/>
                      </w:rPr>
                      <w:t>18</w:t>
                    </w:r>
                    <w:r>
                      <w:rPr>
                        <w:color w:val="333E47"/>
                        <w:spacing w:val="-5"/>
                        <w:sz w:val="18"/>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34EA" w:rsidRDefault="009434EA">
      <w:r>
        <w:separator/>
      </w:r>
    </w:p>
  </w:footnote>
  <w:footnote w:type="continuationSeparator" w:id="0">
    <w:p w:rsidR="009434EA" w:rsidRDefault="009434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1912" w:rsidRPr="00D31912" w:rsidRDefault="00D31912" w:rsidP="00D31912">
    <w:pPr>
      <w:pStyle w:val="Cabealho"/>
      <w:jc w:val="center"/>
    </w:pPr>
    <w:r w:rsidRPr="00CA7853">
      <w:rPr>
        <w:rFonts w:ascii="Arial Narrow" w:hAnsi="Arial Narrow"/>
        <w:noProof/>
      </w:rPr>
      <w:drawing>
        <wp:inline distT="0" distB="0" distL="0" distR="0" wp14:anchorId="0FD9D177" wp14:editId="32457C60">
          <wp:extent cx="1529643" cy="1047750"/>
          <wp:effectExtent l="0" t="0" r="0" b="0"/>
          <wp:docPr id="24" name="Imagem 9"/>
          <wp:cNvGraphicFramePr/>
          <a:graphic xmlns:a="http://schemas.openxmlformats.org/drawingml/2006/main">
            <a:graphicData uri="http://schemas.openxmlformats.org/drawingml/2006/picture">
              <pic:pic xmlns:pic="http://schemas.openxmlformats.org/drawingml/2006/picture">
                <pic:nvPicPr>
                  <pic:cNvPr id="10" name="Imagem 9"/>
                  <pic:cNvPicPr/>
                </pic:nvPicPr>
                <pic:blipFill rotWithShape="1">
                  <a:blip r:embed="rId1"/>
                  <a:srcRect l="49634" t="28198" r="26279" b="36830"/>
                  <a:stretch/>
                </pic:blipFill>
                <pic:spPr bwMode="auto">
                  <a:xfrm>
                    <a:off x="0" y="0"/>
                    <a:ext cx="1534259" cy="1050911"/>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80495"/>
    <w:multiLevelType w:val="hybridMultilevel"/>
    <w:tmpl w:val="0CC4FBBE"/>
    <w:lvl w:ilvl="0" w:tplc="5B067878">
      <w:start w:val="1"/>
      <w:numFmt w:val="decimal"/>
      <w:lvlText w:val="(%1)"/>
      <w:lvlJc w:val="left"/>
      <w:pPr>
        <w:ind w:left="465" w:hanging="358"/>
      </w:pPr>
      <w:rPr>
        <w:rFonts w:ascii="Arial MT" w:eastAsia="Arial MT" w:hAnsi="Arial MT" w:cs="Arial MT" w:hint="default"/>
        <w:b w:val="0"/>
        <w:bCs w:val="0"/>
        <w:i w:val="0"/>
        <w:iCs w:val="0"/>
        <w:spacing w:val="-5"/>
        <w:w w:val="99"/>
        <w:sz w:val="18"/>
        <w:szCs w:val="18"/>
        <w:lang w:val="en-US" w:eastAsia="en-US" w:bidi="ar-SA"/>
      </w:rPr>
    </w:lvl>
    <w:lvl w:ilvl="1" w:tplc="3280D54A">
      <w:start w:val="1"/>
      <w:numFmt w:val="lowerLetter"/>
      <w:lvlText w:val="(%2)"/>
      <w:lvlJc w:val="left"/>
      <w:pPr>
        <w:ind w:left="820" w:hanging="356"/>
      </w:pPr>
      <w:rPr>
        <w:rFonts w:ascii="Arial MT" w:eastAsia="Arial MT" w:hAnsi="Arial MT" w:cs="Arial MT" w:hint="default"/>
        <w:b w:val="0"/>
        <w:bCs w:val="0"/>
        <w:i w:val="0"/>
        <w:iCs w:val="0"/>
        <w:color w:val="333E47"/>
        <w:spacing w:val="-5"/>
        <w:w w:val="99"/>
        <w:sz w:val="18"/>
        <w:szCs w:val="18"/>
        <w:lang w:val="en-US" w:eastAsia="en-US" w:bidi="ar-SA"/>
      </w:rPr>
    </w:lvl>
    <w:lvl w:ilvl="2" w:tplc="F4981200">
      <w:numFmt w:val="bullet"/>
      <w:lvlText w:val="•"/>
      <w:lvlJc w:val="left"/>
      <w:pPr>
        <w:ind w:left="1305" w:hanging="356"/>
      </w:pPr>
      <w:rPr>
        <w:rFonts w:hint="default"/>
        <w:lang w:val="en-US" w:eastAsia="en-US" w:bidi="ar-SA"/>
      </w:rPr>
    </w:lvl>
    <w:lvl w:ilvl="3" w:tplc="DF5AF946">
      <w:numFmt w:val="bullet"/>
      <w:lvlText w:val="•"/>
      <w:lvlJc w:val="left"/>
      <w:pPr>
        <w:ind w:left="1790" w:hanging="356"/>
      </w:pPr>
      <w:rPr>
        <w:rFonts w:hint="default"/>
        <w:lang w:val="en-US" w:eastAsia="en-US" w:bidi="ar-SA"/>
      </w:rPr>
    </w:lvl>
    <w:lvl w:ilvl="4" w:tplc="A4503CB8">
      <w:numFmt w:val="bullet"/>
      <w:lvlText w:val="•"/>
      <w:lvlJc w:val="left"/>
      <w:pPr>
        <w:ind w:left="2275" w:hanging="356"/>
      </w:pPr>
      <w:rPr>
        <w:rFonts w:hint="default"/>
        <w:lang w:val="en-US" w:eastAsia="en-US" w:bidi="ar-SA"/>
      </w:rPr>
    </w:lvl>
    <w:lvl w:ilvl="5" w:tplc="ABDE1052">
      <w:numFmt w:val="bullet"/>
      <w:lvlText w:val="•"/>
      <w:lvlJc w:val="left"/>
      <w:pPr>
        <w:ind w:left="2760" w:hanging="356"/>
      </w:pPr>
      <w:rPr>
        <w:rFonts w:hint="default"/>
        <w:lang w:val="en-US" w:eastAsia="en-US" w:bidi="ar-SA"/>
      </w:rPr>
    </w:lvl>
    <w:lvl w:ilvl="6" w:tplc="9CA0125E">
      <w:numFmt w:val="bullet"/>
      <w:lvlText w:val="•"/>
      <w:lvlJc w:val="left"/>
      <w:pPr>
        <w:ind w:left="3246" w:hanging="356"/>
      </w:pPr>
      <w:rPr>
        <w:rFonts w:hint="default"/>
        <w:lang w:val="en-US" w:eastAsia="en-US" w:bidi="ar-SA"/>
      </w:rPr>
    </w:lvl>
    <w:lvl w:ilvl="7" w:tplc="FFF87852">
      <w:numFmt w:val="bullet"/>
      <w:lvlText w:val="•"/>
      <w:lvlJc w:val="left"/>
      <w:pPr>
        <w:ind w:left="3731" w:hanging="356"/>
      </w:pPr>
      <w:rPr>
        <w:rFonts w:hint="default"/>
        <w:lang w:val="en-US" w:eastAsia="en-US" w:bidi="ar-SA"/>
      </w:rPr>
    </w:lvl>
    <w:lvl w:ilvl="8" w:tplc="54582DB0">
      <w:numFmt w:val="bullet"/>
      <w:lvlText w:val="•"/>
      <w:lvlJc w:val="left"/>
      <w:pPr>
        <w:ind w:left="4216" w:hanging="356"/>
      </w:pPr>
      <w:rPr>
        <w:rFonts w:hint="default"/>
        <w:lang w:val="en-US" w:eastAsia="en-US" w:bidi="ar-SA"/>
      </w:rPr>
    </w:lvl>
  </w:abstractNum>
  <w:abstractNum w:abstractNumId="1" w15:restartNumberingAfterBreak="0">
    <w:nsid w:val="00AA2955"/>
    <w:multiLevelType w:val="hybridMultilevel"/>
    <w:tmpl w:val="A37AE8FC"/>
    <w:lvl w:ilvl="0" w:tplc="BDFAD720">
      <w:start w:val="2"/>
      <w:numFmt w:val="lowerLetter"/>
      <w:lvlText w:val="(%1)"/>
      <w:lvlJc w:val="left"/>
      <w:pPr>
        <w:ind w:left="821" w:hanging="356"/>
      </w:pPr>
      <w:rPr>
        <w:rFonts w:ascii="Arial MT" w:eastAsia="Arial MT" w:hAnsi="Arial MT" w:cs="Arial MT" w:hint="default"/>
        <w:b w:val="0"/>
        <w:bCs w:val="0"/>
        <w:i w:val="0"/>
        <w:iCs w:val="0"/>
        <w:color w:val="333E47"/>
        <w:spacing w:val="-5"/>
        <w:w w:val="99"/>
        <w:sz w:val="18"/>
        <w:szCs w:val="18"/>
        <w:lang w:val="en-US" w:eastAsia="en-US" w:bidi="ar-SA"/>
      </w:rPr>
    </w:lvl>
    <w:lvl w:ilvl="1" w:tplc="707CD896">
      <w:start w:val="1"/>
      <w:numFmt w:val="lowerRoman"/>
      <w:lvlText w:val="(%2)"/>
      <w:lvlJc w:val="left"/>
      <w:pPr>
        <w:ind w:left="1178" w:hanging="358"/>
      </w:pPr>
      <w:rPr>
        <w:rFonts w:hint="default"/>
        <w:spacing w:val="-5"/>
        <w:w w:val="99"/>
        <w:lang w:val="en-US" w:eastAsia="en-US" w:bidi="ar-SA"/>
      </w:rPr>
    </w:lvl>
    <w:lvl w:ilvl="2" w:tplc="AE20942A">
      <w:numFmt w:val="bullet"/>
      <w:lvlText w:val="•"/>
      <w:lvlJc w:val="left"/>
      <w:pPr>
        <w:ind w:left="1623" w:hanging="358"/>
      </w:pPr>
      <w:rPr>
        <w:rFonts w:hint="default"/>
        <w:lang w:val="en-US" w:eastAsia="en-US" w:bidi="ar-SA"/>
      </w:rPr>
    </w:lvl>
    <w:lvl w:ilvl="3" w:tplc="8E0265B2">
      <w:numFmt w:val="bullet"/>
      <w:lvlText w:val="•"/>
      <w:lvlJc w:val="left"/>
      <w:pPr>
        <w:ind w:left="2067" w:hanging="358"/>
      </w:pPr>
      <w:rPr>
        <w:rFonts w:hint="default"/>
        <w:lang w:val="en-US" w:eastAsia="en-US" w:bidi="ar-SA"/>
      </w:rPr>
    </w:lvl>
    <w:lvl w:ilvl="4" w:tplc="B8729444">
      <w:numFmt w:val="bullet"/>
      <w:lvlText w:val="•"/>
      <w:lvlJc w:val="left"/>
      <w:pPr>
        <w:ind w:left="2511" w:hanging="358"/>
      </w:pPr>
      <w:rPr>
        <w:rFonts w:hint="default"/>
        <w:lang w:val="en-US" w:eastAsia="en-US" w:bidi="ar-SA"/>
      </w:rPr>
    </w:lvl>
    <w:lvl w:ilvl="5" w:tplc="701C642C">
      <w:numFmt w:val="bullet"/>
      <w:lvlText w:val="•"/>
      <w:lvlJc w:val="left"/>
      <w:pPr>
        <w:ind w:left="2954" w:hanging="358"/>
      </w:pPr>
      <w:rPr>
        <w:rFonts w:hint="default"/>
        <w:lang w:val="en-US" w:eastAsia="en-US" w:bidi="ar-SA"/>
      </w:rPr>
    </w:lvl>
    <w:lvl w:ilvl="6" w:tplc="59C8AF22">
      <w:numFmt w:val="bullet"/>
      <w:lvlText w:val="•"/>
      <w:lvlJc w:val="left"/>
      <w:pPr>
        <w:ind w:left="3398" w:hanging="358"/>
      </w:pPr>
      <w:rPr>
        <w:rFonts w:hint="default"/>
        <w:lang w:val="en-US" w:eastAsia="en-US" w:bidi="ar-SA"/>
      </w:rPr>
    </w:lvl>
    <w:lvl w:ilvl="7" w:tplc="25D8204C">
      <w:numFmt w:val="bullet"/>
      <w:lvlText w:val="•"/>
      <w:lvlJc w:val="left"/>
      <w:pPr>
        <w:ind w:left="3842" w:hanging="358"/>
      </w:pPr>
      <w:rPr>
        <w:rFonts w:hint="default"/>
        <w:lang w:val="en-US" w:eastAsia="en-US" w:bidi="ar-SA"/>
      </w:rPr>
    </w:lvl>
    <w:lvl w:ilvl="8" w:tplc="4EB2997C">
      <w:numFmt w:val="bullet"/>
      <w:lvlText w:val="•"/>
      <w:lvlJc w:val="left"/>
      <w:pPr>
        <w:ind w:left="4285" w:hanging="358"/>
      </w:pPr>
      <w:rPr>
        <w:rFonts w:hint="default"/>
        <w:lang w:val="en-US" w:eastAsia="en-US" w:bidi="ar-SA"/>
      </w:rPr>
    </w:lvl>
  </w:abstractNum>
  <w:abstractNum w:abstractNumId="2" w15:restartNumberingAfterBreak="0">
    <w:nsid w:val="01C0484C"/>
    <w:multiLevelType w:val="hybridMultilevel"/>
    <w:tmpl w:val="C05E8144"/>
    <w:lvl w:ilvl="0" w:tplc="8BCA2D2A">
      <w:start w:val="1"/>
      <w:numFmt w:val="decimal"/>
      <w:lvlText w:val="(%1)"/>
      <w:lvlJc w:val="left"/>
      <w:pPr>
        <w:ind w:left="465" w:hanging="359"/>
      </w:pPr>
      <w:rPr>
        <w:rFonts w:ascii="Arial MT" w:eastAsia="Arial MT" w:hAnsi="Arial MT" w:cs="Arial MT" w:hint="default"/>
        <w:b w:val="0"/>
        <w:bCs w:val="0"/>
        <w:i w:val="0"/>
        <w:iCs w:val="0"/>
        <w:spacing w:val="-5"/>
        <w:w w:val="99"/>
        <w:sz w:val="18"/>
        <w:szCs w:val="18"/>
        <w:lang w:val="en-US" w:eastAsia="en-US" w:bidi="ar-SA"/>
      </w:rPr>
    </w:lvl>
    <w:lvl w:ilvl="1" w:tplc="1F8CB8FC">
      <w:start w:val="1"/>
      <w:numFmt w:val="lowerLetter"/>
      <w:lvlText w:val="(%2)"/>
      <w:lvlJc w:val="left"/>
      <w:pPr>
        <w:ind w:left="820" w:hanging="356"/>
      </w:pPr>
      <w:rPr>
        <w:rFonts w:ascii="Arial MT" w:eastAsia="Arial MT" w:hAnsi="Arial MT" w:cs="Arial MT" w:hint="default"/>
        <w:b w:val="0"/>
        <w:bCs w:val="0"/>
        <w:i w:val="0"/>
        <w:iCs w:val="0"/>
        <w:color w:val="333E47"/>
        <w:spacing w:val="-5"/>
        <w:w w:val="99"/>
        <w:sz w:val="18"/>
        <w:szCs w:val="18"/>
        <w:lang w:val="en-US" w:eastAsia="en-US" w:bidi="ar-SA"/>
      </w:rPr>
    </w:lvl>
    <w:lvl w:ilvl="2" w:tplc="2988A9F0">
      <w:numFmt w:val="bullet"/>
      <w:lvlText w:val="•"/>
      <w:lvlJc w:val="left"/>
      <w:pPr>
        <w:ind w:left="1307" w:hanging="356"/>
      </w:pPr>
      <w:rPr>
        <w:rFonts w:hint="default"/>
        <w:lang w:val="en-US" w:eastAsia="en-US" w:bidi="ar-SA"/>
      </w:rPr>
    </w:lvl>
    <w:lvl w:ilvl="3" w:tplc="E82A5A98">
      <w:numFmt w:val="bullet"/>
      <w:lvlText w:val="•"/>
      <w:lvlJc w:val="left"/>
      <w:pPr>
        <w:ind w:left="1794" w:hanging="356"/>
      </w:pPr>
      <w:rPr>
        <w:rFonts w:hint="default"/>
        <w:lang w:val="en-US" w:eastAsia="en-US" w:bidi="ar-SA"/>
      </w:rPr>
    </w:lvl>
    <w:lvl w:ilvl="4" w:tplc="0BC62682">
      <w:numFmt w:val="bullet"/>
      <w:lvlText w:val="•"/>
      <w:lvlJc w:val="left"/>
      <w:pPr>
        <w:ind w:left="2281" w:hanging="356"/>
      </w:pPr>
      <w:rPr>
        <w:rFonts w:hint="default"/>
        <w:lang w:val="en-US" w:eastAsia="en-US" w:bidi="ar-SA"/>
      </w:rPr>
    </w:lvl>
    <w:lvl w:ilvl="5" w:tplc="D5583C2C">
      <w:numFmt w:val="bullet"/>
      <w:lvlText w:val="•"/>
      <w:lvlJc w:val="left"/>
      <w:pPr>
        <w:ind w:left="2768" w:hanging="356"/>
      </w:pPr>
      <w:rPr>
        <w:rFonts w:hint="default"/>
        <w:lang w:val="en-US" w:eastAsia="en-US" w:bidi="ar-SA"/>
      </w:rPr>
    </w:lvl>
    <w:lvl w:ilvl="6" w:tplc="E856EA2E">
      <w:numFmt w:val="bullet"/>
      <w:lvlText w:val="•"/>
      <w:lvlJc w:val="left"/>
      <w:pPr>
        <w:ind w:left="3255" w:hanging="356"/>
      </w:pPr>
      <w:rPr>
        <w:rFonts w:hint="default"/>
        <w:lang w:val="en-US" w:eastAsia="en-US" w:bidi="ar-SA"/>
      </w:rPr>
    </w:lvl>
    <w:lvl w:ilvl="7" w:tplc="66E25CD4">
      <w:numFmt w:val="bullet"/>
      <w:lvlText w:val="•"/>
      <w:lvlJc w:val="left"/>
      <w:pPr>
        <w:ind w:left="3742" w:hanging="356"/>
      </w:pPr>
      <w:rPr>
        <w:rFonts w:hint="default"/>
        <w:lang w:val="en-US" w:eastAsia="en-US" w:bidi="ar-SA"/>
      </w:rPr>
    </w:lvl>
    <w:lvl w:ilvl="8" w:tplc="97A87028">
      <w:numFmt w:val="bullet"/>
      <w:lvlText w:val="•"/>
      <w:lvlJc w:val="left"/>
      <w:pPr>
        <w:ind w:left="4229" w:hanging="356"/>
      </w:pPr>
      <w:rPr>
        <w:rFonts w:hint="default"/>
        <w:lang w:val="en-US" w:eastAsia="en-US" w:bidi="ar-SA"/>
      </w:rPr>
    </w:lvl>
  </w:abstractNum>
  <w:abstractNum w:abstractNumId="3" w15:restartNumberingAfterBreak="0">
    <w:nsid w:val="01D027C1"/>
    <w:multiLevelType w:val="hybridMultilevel"/>
    <w:tmpl w:val="C52842A6"/>
    <w:lvl w:ilvl="0" w:tplc="25D848F6">
      <w:start w:val="1"/>
      <w:numFmt w:val="decimal"/>
      <w:lvlText w:val="(%1)"/>
      <w:lvlJc w:val="left"/>
      <w:pPr>
        <w:ind w:left="465" w:hanging="358"/>
      </w:pPr>
      <w:rPr>
        <w:rFonts w:ascii="Arial MT" w:eastAsia="Arial MT" w:hAnsi="Arial MT" w:cs="Arial MT" w:hint="default"/>
        <w:b w:val="0"/>
        <w:bCs w:val="0"/>
        <w:i w:val="0"/>
        <w:iCs w:val="0"/>
        <w:spacing w:val="-5"/>
        <w:w w:val="99"/>
        <w:sz w:val="18"/>
        <w:szCs w:val="18"/>
        <w:lang w:val="en-US" w:eastAsia="en-US" w:bidi="ar-SA"/>
      </w:rPr>
    </w:lvl>
    <w:lvl w:ilvl="1" w:tplc="98BA96E2">
      <w:start w:val="1"/>
      <w:numFmt w:val="lowerLetter"/>
      <w:lvlText w:val="(%2)"/>
      <w:lvlJc w:val="left"/>
      <w:pPr>
        <w:ind w:left="820" w:hanging="356"/>
      </w:pPr>
      <w:rPr>
        <w:rFonts w:ascii="Arial MT" w:eastAsia="Arial MT" w:hAnsi="Arial MT" w:cs="Arial MT" w:hint="default"/>
        <w:b w:val="0"/>
        <w:bCs w:val="0"/>
        <w:i w:val="0"/>
        <w:iCs w:val="0"/>
        <w:color w:val="333E47"/>
        <w:spacing w:val="-5"/>
        <w:w w:val="99"/>
        <w:sz w:val="18"/>
        <w:szCs w:val="18"/>
        <w:lang w:val="en-US" w:eastAsia="en-US" w:bidi="ar-SA"/>
      </w:rPr>
    </w:lvl>
    <w:lvl w:ilvl="2" w:tplc="CC7C63C8">
      <w:numFmt w:val="bullet"/>
      <w:lvlText w:val="•"/>
      <w:lvlJc w:val="left"/>
      <w:pPr>
        <w:ind w:left="1305" w:hanging="356"/>
      </w:pPr>
      <w:rPr>
        <w:rFonts w:hint="default"/>
        <w:lang w:val="en-US" w:eastAsia="en-US" w:bidi="ar-SA"/>
      </w:rPr>
    </w:lvl>
    <w:lvl w:ilvl="3" w:tplc="566610CE">
      <w:numFmt w:val="bullet"/>
      <w:lvlText w:val="•"/>
      <w:lvlJc w:val="left"/>
      <w:pPr>
        <w:ind w:left="1790" w:hanging="356"/>
      </w:pPr>
      <w:rPr>
        <w:rFonts w:hint="default"/>
        <w:lang w:val="en-US" w:eastAsia="en-US" w:bidi="ar-SA"/>
      </w:rPr>
    </w:lvl>
    <w:lvl w:ilvl="4" w:tplc="F3128AC6">
      <w:numFmt w:val="bullet"/>
      <w:lvlText w:val="•"/>
      <w:lvlJc w:val="left"/>
      <w:pPr>
        <w:ind w:left="2275" w:hanging="356"/>
      </w:pPr>
      <w:rPr>
        <w:rFonts w:hint="default"/>
        <w:lang w:val="en-US" w:eastAsia="en-US" w:bidi="ar-SA"/>
      </w:rPr>
    </w:lvl>
    <w:lvl w:ilvl="5" w:tplc="761EEDFA">
      <w:numFmt w:val="bullet"/>
      <w:lvlText w:val="•"/>
      <w:lvlJc w:val="left"/>
      <w:pPr>
        <w:ind w:left="2760" w:hanging="356"/>
      </w:pPr>
      <w:rPr>
        <w:rFonts w:hint="default"/>
        <w:lang w:val="en-US" w:eastAsia="en-US" w:bidi="ar-SA"/>
      </w:rPr>
    </w:lvl>
    <w:lvl w:ilvl="6" w:tplc="545A7592">
      <w:numFmt w:val="bullet"/>
      <w:lvlText w:val="•"/>
      <w:lvlJc w:val="left"/>
      <w:pPr>
        <w:ind w:left="3246" w:hanging="356"/>
      </w:pPr>
      <w:rPr>
        <w:rFonts w:hint="default"/>
        <w:lang w:val="en-US" w:eastAsia="en-US" w:bidi="ar-SA"/>
      </w:rPr>
    </w:lvl>
    <w:lvl w:ilvl="7" w:tplc="FE3255EA">
      <w:numFmt w:val="bullet"/>
      <w:lvlText w:val="•"/>
      <w:lvlJc w:val="left"/>
      <w:pPr>
        <w:ind w:left="3731" w:hanging="356"/>
      </w:pPr>
      <w:rPr>
        <w:rFonts w:hint="default"/>
        <w:lang w:val="en-US" w:eastAsia="en-US" w:bidi="ar-SA"/>
      </w:rPr>
    </w:lvl>
    <w:lvl w:ilvl="8" w:tplc="61986DA2">
      <w:numFmt w:val="bullet"/>
      <w:lvlText w:val="•"/>
      <w:lvlJc w:val="left"/>
      <w:pPr>
        <w:ind w:left="4216" w:hanging="356"/>
      </w:pPr>
      <w:rPr>
        <w:rFonts w:hint="default"/>
        <w:lang w:val="en-US" w:eastAsia="en-US" w:bidi="ar-SA"/>
      </w:rPr>
    </w:lvl>
  </w:abstractNum>
  <w:abstractNum w:abstractNumId="4" w15:restartNumberingAfterBreak="0">
    <w:nsid w:val="05A2572D"/>
    <w:multiLevelType w:val="hybridMultilevel"/>
    <w:tmpl w:val="4D36A77C"/>
    <w:lvl w:ilvl="0" w:tplc="DD301966">
      <w:start w:val="2"/>
      <w:numFmt w:val="decimal"/>
      <w:lvlText w:val="(%1)"/>
      <w:lvlJc w:val="left"/>
      <w:pPr>
        <w:ind w:left="465" w:hanging="359"/>
      </w:pPr>
      <w:rPr>
        <w:rFonts w:ascii="Arial MT" w:eastAsia="Arial MT" w:hAnsi="Arial MT" w:cs="Arial MT" w:hint="default"/>
        <w:b w:val="0"/>
        <w:bCs w:val="0"/>
        <w:i w:val="0"/>
        <w:iCs w:val="0"/>
        <w:spacing w:val="-5"/>
        <w:w w:val="99"/>
        <w:sz w:val="18"/>
        <w:szCs w:val="18"/>
        <w:lang w:val="en-US" w:eastAsia="en-US" w:bidi="ar-SA"/>
      </w:rPr>
    </w:lvl>
    <w:lvl w:ilvl="1" w:tplc="DF14B488">
      <w:start w:val="1"/>
      <w:numFmt w:val="lowerLetter"/>
      <w:lvlText w:val="(%2)"/>
      <w:lvlJc w:val="left"/>
      <w:pPr>
        <w:ind w:left="820" w:hanging="356"/>
      </w:pPr>
      <w:rPr>
        <w:rFonts w:ascii="Arial MT" w:eastAsia="Arial MT" w:hAnsi="Arial MT" w:cs="Arial MT" w:hint="default"/>
        <w:b w:val="0"/>
        <w:bCs w:val="0"/>
        <w:i w:val="0"/>
        <w:iCs w:val="0"/>
        <w:color w:val="333E47"/>
        <w:spacing w:val="-5"/>
        <w:w w:val="99"/>
        <w:sz w:val="18"/>
        <w:szCs w:val="18"/>
        <w:lang w:val="en-US" w:eastAsia="en-US" w:bidi="ar-SA"/>
      </w:rPr>
    </w:lvl>
    <w:lvl w:ilvl="2" w:tplc="4A1C8204">
      <w:numFmt w:val="bullet"/>
      <w:lvlText w:val="•"/>
      <w:lvlJc w:val="left"/>
      <w:pPr>
        <w:ind w:left="1307" w:hanging="356"/>
      </w:pPr>
      <w:rPr>
        <w:rFonts w:hint="default"/>
        <w:lang w:val="en-US" w:eastAsia="en-US" w:bidi="ar-SA"/>
      </w:rPr>
    </w:lvl>
    <w:lvl w:ilvl="3" w:tplc="5F781A9E">
      <w:numFmt w:val="bullet"/>
      <w:lvlText w:val="•"/>
      <w:lvlJc w:val="left"/>
      <w:pPr>
        <w:ind w:left="1794" w:hanging="356"/>
      </w:pPr>
      <w:rPr>
        <w:rFonts w:hint="default"/>
        <w:lang w:val="en-US" w:eastAsia="en-US" w:bidi="ar-SA"/>
      </w:rPr>
    </w:lvl>
    <w:lvl w:ilvl="4" w:tplc="6C7A1192">
      <w:numFmt w:val="bullet"/>
      <w:lvlText w:val="•"/>
      <w:lvlJc w:val="left"/>
      <w:pPr>
        <w:ind w:left="2281" w:hanging="356"/>
      </w:pPr>
      <w:rPr>
        <w:rFonts w:hint="default"/>
        <w:lang w:val="en-US" w:eastAsia="en-US" w:bidi="ar-SA"/>
      </w:rPr>
    </w:lvl>
    <w:lvl w:ilvl="5" w:tplc="90DCF3B6">
      <w:numFmt w:val="bullet"/>
      <w:lvlText w:val="•"/>
      <w:lvlJc w:val="left"/>
      <w:pPr>
        <w:ind w:left="2768" w:hanging="356"/>
      </w:pPr>
      <w:rPr>
        <w:rFonts w:hint="default"/>
        <w:lang w:val="en-US" w:eastAsia="en-US" w:bidi="ar-SA"/>
      </w:rPr>
    </w:lvl>
    <w:lvl w:ilvl="6" w:tplc="582618FE">
      <w:numFmt w:val="bullet"/>
      <w:lvlText w:val="•"/>
      <w:lvlJc w:val="left"/>
      <w:pPr>
        <w:ind w:left="3255" w:hanging="356"/>
      </w:pPr>
      <w:rPr>
        <w:rFonts w:hint="default"/>
        <w:lang w:val="en-US" w:eastAsia="en-US" w:bidi="ar-SA"/>
      </w:rPr>
    </w:lvl>
    <w:lvl w:ilvl="7" w:tplc="328EFB64">
      <w:numFmt w:val="bullet"/>
      <w:lvlText w:val="•"/>
      <w:lvlJc w:val="left"/>
      <w:pPr>
        <w:ind w:left="3742" w:hanging="356"/>
      </w:pPr>
      <w:rPr>
        <w:rFonts w:hint="default"/>
        <w:lang w:val="en-US" w:eastAsia="en-US" w:bidi="ar-SA"/>
      </w:rPr>
    </w:lvl>
    <w:lvl w:ilvl="8" w:tplc="F5A67498">
      <w:numFmt w:val="bullet"/>
      <w:lvlText w:val="•"/>
      <w:lvlJc w:val="left"/>
      <w:pPr>
        <w:ind w:left="4229" w:hanging="356"/>
      </w:pPr>
      <w:rPr>
        <w:rFonts w:hint="default"/>
        <w:lang w:val="en-US" w:eastAsia="en-US" w:bidi="ar-SA"/>
      </w:rPr>
    </w:lvl>
  </w:abstractNum>
  <w:abstractNum w:abstractNumId="5" w15:restartNumberingAfterBreak="0">
    <w:nsid w:val="08C50E0A"/>
    <w:multiLevelType w:val="hybridMultilevel"/>
    <w:tmpl w:val="87E83A44"/>
    <w:lvl w:ilvl="0" w:tplc="B91CFF62">
      <w:start w:val="6"/>
      <w:numFmt w:val="decimal"/>
      <w:lvlText w:val="(%1)"/>
      <w:lvlJc w:val="left"/>
      <w:pPr>
        <w:ind w:left="465" w:hanging="358"/>
      </w:pPr>
      <w:rPr>
        <w:rFonts w:ascii="Arial MT" w:eastAsia="Arial MT" w:hAnsi="Arial MT" w:cs="Arial MT" w:hint="default"/>
        <w:b w:val="0"/>
        <w:bCs w:val="0"/>
        <w:i w:val="0"/>
        <w:iCs w:val="0"/>
        <w:spacing w:val="-5"/>
        <w:w w:val="99"/>
        <w:sz w:val="18"/>
        <w:szCs w:val="18"/>
        <w:lang w:val="en-US" w:eastAsia="en-US" w:bidi="ar-SA"/>
      </w:rPr>
    </w:lvl>
    <w:lvl w:ilvl="1" w:tplc="E7B244CE">
      <w:start w:val="1"/>
      <w:numFmt w:val="lowerLetter"/>
      <w:lvlText w:val="(%2)"/>
      <w:lvlJc w:val="left"/>
      <w:pPr>
        <w:ind w:left="820" w:hanging="356"/>
      </w:pPr>
      <w:rPr>
        <w:rFonts w:ascii="Arial MT" w:eastAsia="Arial MT" w:hAnsi="Arial MT" w:cs="Arial MT" w:hint="default"/>
        <w:b w:val="0"/>
        <w:bCs w:val="0"/>
        <w:i w:val="0"/>
        <w:iCs w:val="0"/>
        <w:color w:val="333E47"/>
        <w:spacing w:val="-5"/>
        <w:w w:val="99"/>
        <w:sz w:val="18"/>
        <w:szCs w:val="18"/>
        <w:lang w:val="en-US" w:eastAsia="en-US" w:bidi="ar-SA"/>
      </w:rPr>
    </w:lvl>
    <w:lvl w:ilvl="2" w:tplc="06F0A64C">
      <w:numFmt w:val="bullet"/>
      <w:lvlText w:val="•"/>
      <w:lvlJc w:val="left"/>
      <w:pPr>
        <w:ind w:left="1282" w:hanging="356"/>
      </w:pPr>
      <w:rPr>
        <w:rFonts w:hint="default"/>
        <w:lang w:val="en-US" w:eastAsia="en-US" w:bidi="ar-SA"/>
      </w:rPr>
    </w:lvl>
    <w:lvl w:ilvl="3" w:tplc="1B9E0238">
      <w:numFmt w:val="bullet"/>
      <w:lvlText w:val="•"/>
      <w:lvlJc w:val="left"/>
      <w:pPr>
        <w:ind w:left="1744" w:hanging="356"/>
      </w:pPr>
      <w:rPr>
        <w:rFonts w:hint="default"/>
        <w:lang w:val="en-US" w:eastAsia="en-US" w:bidi="ar-SA"/>
      </w:rPr>
    </w:lvl>
    <w:lvl w:ilvl="4" w:tplc="6BF8713E">
      <w:numFmt w:val="bullet"/>
      <w:lvlText w:val="•"/>
      <w:lvlJc w:val="left"/>
      <w:pPr>
        <w:ind w:left="2207" w:hanging="356"/>
      </w:pPr>
      <w:rPr>
        <w:rFonts w:hint="default"/>
        <w:lang w:val="en-US" w:eastAsia="en-US" w:bidi="ar-SA"/>
      </w:rPr>
    </w:lvl>
    <w:lvl w:ilvl="5" w:tplc="EEACC8C4">
      <w:numFmt w:val="bullet"/>
      <w:lvlText w:val="•"/>
      <w:lvlJc w:val="left"/>
      <w:pPr>
        <w:ind w:left="2669" w:hanging="356"/>
      </w:pPr>
      <w:rPr>
        <w:rFonts w:hint="default"/>
        <w:lang w:val="en-US" w:eastAsia="en-US" w:bidi="ar-SA"/>
      </w:rPr>
    </w:lvl>
    <w:lvl w:ilvl="6" w:tplc="C26C5F02">
      <w:numFmt w:val="bullet"/>
      <w:lvlText w:val="•"/>
      <w:lvlJc w:val="left"/>
      <w:pPr>
        <w:ind w:left="3132" w:hanging="356"/>
      </w:pPr>
      <w:rPr>
        <w:rFonts w:hint="default"/>
        <w:lang w:val="en-US" w:eastAsia="en-US" w:bidi="ar-SA"/>
      </w:rPr>
    </w:lvl>
    <w:lvl w:ilvl="7" w:tplc="2CB0EA1E">
      <w:numFmt w:val="bullet"/>
      <w:lvlText w:val="•"/>
      <w:lvlJc w:val="left"/>
      <w:pPr>
        <w:ind w:left="3594" w:hanging="356"/>
      </w:pPr>
      <w:rPr>
        <w:rFonts w:hint="default"/>
        <w:lang w:val="en-US" w:eastAsia="en-US" w:bidi="ar-SA"/>
      </w:rPr>
    </w:lvl>
    <w:lvl w:ilvl="8" w:tplc="194027E4">
      <w:numFmt w:val="bullet"/>
      <w:lvlText w:val="•"/>
      <w:lvlJc w:val="left"/>
      <w:pPr>
        <w:ind w:left="4057" w:hanging="356"/>
      </w:pPr>
      <w:rPr>
        <w:rFonts w:hint="default"/>
        <w:lang w:val="en-US" w:eastAsia="en-US" w:bidi="ar-SA"/>
      </w:rPr>
    </w:lvl>
  </w:abstractNum>
  <w:abstractNum w:abstractNumId="6" w15:restartNumberingAfterBreak="0">
    <w:nsid w:val="0BD653AC"/>
    <w:multiLevelType w:val="hybridMultilevel"/>
    <w:tmpl w:val="7AC207D4"/>
    <w:lvl w:ilvl="0" w:tplc="CA6E7E20">
      <w:numFmt w:val="bullet"/>
      <w:lvlText w:val=""/>
      <w:lvlJc w:val="left"/>
      <w:pPr>
        <w:ind w:left="437" w:hanging="284"/>
      </w:pPr>
      <w:rPr>
        <w:rFonts w:ascii="Symbol" w:eastAsia="Symbol" w:hAnsi="Symbol" w:cs="Symbol" w:hint="default"/>
        <w:b w:val="0"/>
        <w:bCs w:val="0"/>
        <w:i w:val="0"/>
        <w:iCs w:val="0"/>
        <w:color w:val="333E47"/>
        <w:spacing w:val="0"/>
        <w:w w:val="99"/>
        <w:sz w:val="20"/>
        <w:szCs w:val="20"/>
        <w:lang w:val="en-US" w:eastAsia="en-US" w:bidi="ar-SA"/>
      </w:rPr>
    </w:lvl>
    <w:lvl w:ilvl="1" w:tplc="0AC4537C">
      <w:numFmt w:val="bullet"/>
      <w:lvlText w:val="–"/>
      <w:lvlJc w:val="left"/>
      <w:pPr>
        <w:ind w:left="722" w:hanging="286"/>
      </w:pPr>
      <w:rPr>
        <w:rFonts w:ascii="Arial MT" w:eastAsia="Arial MT" w:hAnsi="Arial MT" w:cs="Arial MT" w:hint="default"/>
        <w:b w:val="0"/>
        <w:bCs w:val="0"/>
        <w:i w:val="0"/>
        <w:iCs w:val="0"/>
        <w:color w:val="333E47"/>
        <w:spacing w:val="0"/>
        <w:w w:val="99"/>
        <w:sz w:val="20"/>
        <w:szCs w:val="20"/>
        <w:lang w:val="en-US" w:eastAsia="en-US" w:bidi="ar-SA"/>
      </w:rPr>
    </w:lvl>
    <w:lvl w:ilvl="2" w:tplc="28DAA9E6">
      <w:numFmt w:val="bullet"/>
      <w:lvlText w:val="•"/>
      <w:lvlJc w:val="left"/>
      <w:pPr>
        <w:ind w:left="2369" w:hanging="286"/>
      </w:pPr>
      <w:rPr>
        <w:rFonts w:hint="default"/>
        <w:lang w:val="en-US" w:eastAsia="en-US" w:bidi="ar-SA"/>
      </w:rPr>
    </w:lvl>
    <w:lvl w:ilvl="3" w:tplc="5EA2CB1A">
      <w:numFmt w:val="bullet"/>
      <w:lvlText w:val="•"/>
      <w:lvlJc w:val="left"/>
      <w:pPr>
        <w:ind w:left="4019" w:hanging="286"/>
      </w:pPr>
      <w:rPr>
        <w:rFonts w:hint="default"/>
        <w:lang w:val="en-US" w:eastAsia="en-US" w:bidi="ar-SA"/>
      </w:rPr>
    </w:lvl>
    <w:lvl w:ilvl="4" w:tplc="46581AE0">
      <w:numFmt w:val="bullet"/>
      <w:lvlText w:val="•"/>
      <w:lvlJc w:val="left"/>
      <w:pPr>
        <w:ind w:left="5668" w:hanging="286"/>
      </w:pPr>
      <w:rPr>
        <w:rFonts w:hint="default"/>
        <w:lang w:val="en-US" w:eastAsia="en-US" w:bidi="ar-SA"/>
      </w:rPr>
    </w:lvl>
    <w:lvl w:ilvl="5" w:tplc="5ED0AA5E">
      <w:numFmt w:val="bullet"/>
      <w:lvlText w:val="•"/>
      <w:lvlJc w:val="left"/>
      <w:pPr>
        <w:ind w:left="7318" w:hanging="286"/>
      </w:pPr>
      <w:rPr>
        <w:rFonts w:hint="default"/>
        <w:lang w:val="en-US" w:eastAsia="en-US" w:bidi="ar-SA"/>
      </w:rPr>
    </w:lvl>
    <w:lvl w:ilvl="6" w:tplc="4BAA1412">
      <w:numFmt w:val="bullet"/>
      <w:lvlText w:val="•"/>
      <w:lvlJc w:val="left"/>
      <w:pPr>
        <w:ind w:left="8968" w:hanging="286"/>
      </w:pPr>
      <w:rPr>
        <w:rFonts w:hint="default"/>
        <w:lang w:val="en-US" w:eastAsia="en-US" w:bidi="ar-SA"/>
      </w:rPr>
    </w:lvl>
    <w:lvl w:ilvl="7" w:tplc="778EFCB8">
      <w:numFmt w:val="bullet"/>
      <w:lvlText w:val="•"/>
      <w:lvlJc w:val="left"/>
      <w:pPr>
        <w:ind w:left="10617" w:hanging="286"/>
      </w:pPr>
      <w:rPr>
        <w:rFonts w:hint="default"/>
        <w:lang w:val="en-US" w:eastAsia="en-US" w:bidi="ar-SA"/>
      </w:rPr>
    </w:lvl>
    <w:lvl w:ilvl="8" w:tplc="C908ED4A">
      <w:numFmt w:val="bullet"/>
      <w:lvlText w:val="•"/>
      <w:lvlJc w:val="left"/>
      <w:pPr>
        <w:ind w:left="12267" w:hanging="286"/>
      </w:pPr>
      <w:rPr>
        <w:rFonts w:hint="default"/>
        <w:lang w:val="en-US" w:eastAsia="en-US" w:bidi="ar-SA"/>
      </w:rPr>
    </w:lvl>
  </w:abstractNum>
  <w:abstractNum w:abstractNumId="7" w15:restartNumberingAfterBreak="0">
    <w:nsid w:val="0E260875"/>
    <w:multiLevelType w:val="hybridMultilevel"/>
    <w:tmpl w:val="28C68972"/>
    <w:lvl w:ilvl="0" w:tplc="6B18E548">
      <w:start w:val="1"/>
      <w:numFmt w:val="decimal"/>
      <w:lvlText w:val="(%1)"/>
      <w:lvlJc w:val="left"/>
      <w:pPr>
        <w:ind w:left="465" w:hanging="358"/>
      </w:pPr>
      <w:rPr>
        <w:rFonts w:ascii="Arial MT" w:eastAsia="Arial MT" w:hAnsi="Arial MT" w:cs="Arial MT" w:hint="default"/>
        <w:b w:val="0"/>
        <w:bCs w:val="0"/>
        <w:i w:val="0"/>
        <w:iCs w:val="0"/>
        <w:spacing w:val="-5"/>
        <w:w w:val="99"/>
        <w:sz w:val="18"/>
        <w:szCs w:val="18"/>
        <w:lang w:val="en-US" w:eastAsia="en-US" w:bidi="ar-SA"/>
      </w:rPr>
    </w:lvl>
    <w:lvl w:ilvl="1" w:tplc="B1CA15A2">
      <w:start w:val="1"/>
      <w:numFmt w:val="lowerLetter"/>
      <w:lvlText w:val="(%2)"/>
      <w:lvlJc w:val="left"/>
      <w:pPr>
        <w:ind w:left="820" w:hanging="356"/>
      </w:pPr>
      <w:rPr>
        <w:rFonts w:ascii="Arial MT" w:eastAsia="Arial MT" w:hAnsi="Arial MT" w:cs="Arial MT" w:hint="default"/>
        <w:b w:val="0"/>
        <w:bCs w:val="0"/>
        <w:i w:val="0"/>
        <w:iCs w:val="0"/>
        <w:color w:val="333E47"/>
        <w:spacing w:val="-5"/>
        <w:w w:val="99"/>
        <w:sz w:val="18"/>
        <w:szCs w:val="18"/>
        <w:lang w:val="en-US" w:eastAsia="en-US" w:bidi="ar-SA"/>
      </w:rPr>
    </w:lvl>
    <w:lvl w:ilvl="2" w:tplc="6EB48C7C">
      <w:numFmt w:val="bullet"/>
      <w:lvlText w:val="•"/>
      <w:lvlJc w:val="left"/>
      <w:pPr>
        <w:ind w:left="1305" w:hanging="356"/>
      </w:pPr>
      <w:rPr>
        <w:rFonts w:hint="default"/>
        <w:lang w:val="en-US" w:eastAsia="en-US" w:bidi="ar-SA"/>
      </w:rPr>
    </w:lvl>
    <w:lvl w:ilvl="3" w:tplc="E33E41A2">
      <w:numFmt w:val="bullet"/>
      <w:lvlText w:val="•"/>
      <w:lvlJc w:val="left"/>
      <w:pPr>
        <w:ind w:left="1790" w:hanging="356"/>
      </w:pPr>
      <w:rPr>
        <w:rFonts w:hint="default"/>
        <w:lang w:val="en-US" w:eastAsia="en-US" w:bidi="ar-SA"/>
      </w:rPr>
    </w:lvl>
    <w:lvl w:ilvl="4" w:tplc="50F43856">
      <w:numFmt w:val="bullet"/>
      <w:lvlText w:val="•"/>
      <w:lvlJc w:val="left"/>
      <w:pPr>
        <w:ind w:left="2276" w:hanging="356"/>
      </w:pPr>
      <w:rPr>
        <w:rFonts w:hint="default"/>
        <w:lang w:val="en-US" w:eastAsia="en-US" w:bidi="ar-SA"/>
      </w:rPr>
    </w:lvl>
    <w:lvl w:ilvl="5" w:tplc="CA5CA2E0">
      <w:numFmt w:val="bullet"/>
      <w:lvlText w:val="•"/>
      <w:lvlJc w:val="left"/>
      <w:pPr>
        <w:ind w:left="2761" w:hanging="356"/>
      </w:pPr>
      <w:rPr>
        <w:rFonts w:hint="default"/>
        <w:lang w:val="en-US" w:eastAsia="en-US" w:bidi="ar-SA"/>
      </w:rPr>
    </w:lvl>
    <w:lvl w:ilvl="6" w:tplc="D37E3E5C">
      <w:numFmt w:val="bullet"/>
      <w:lvlText w:val="•"/>
      <w:lvlJc w:val="left"/>
      <w:pPr>
        <w:ind w:left="3246" w:hanging="356"/>
      </w:pPr>
      <w:rPr>
        <w:rFonts w:hint="default"/>
        <w:lang w:val="en-US" w:eastAsia="en-US" w:bidi="ar-SA"/>
      </w:rPr>
    </w:lvl>
    <w:lvl w:ilvl="7" w:tplc="DF80E7E0">
      <w:numFmt w:val="bullet"/>
      <w:lvlText w:val="•"/>
      <w:lvlJc w:val="left"/>
      <w:pPr>
        <w:ind w:left="3732" w:hanging="356"/>
      </w:pPr>
      <w:rPr>
        <w:rFonts w:hint="default"/>
        <w:lang w:val="en-US" w:eastAsia="en-US" w:bidi="ar-SA"/>
      </w:rPr>
    </w:lvl>
    <w:lvl w:ilvl="8" w:tplc="20E2E51E">
      <w:numFmt w:val="bullet"/>
      <w:lvlText w:val="•"/>
      <w:lvlJc w:val="left"/>
      <w:pPr>
        <w:ind w:left="4217" w:hanging="356"/>
      </w:pPr>
      <w:rPr>
        <w:rFonts w:hint="default"/>
        <w:lang w:val="en-US" w:eastAsia="en-US" w:bidi="ar-SA"/>
      </w:rPr>
    </w:lvl>
  </w:abstractNum>
  <w:abstractNum w:abstractNumId="8" w15:restartNumberingAfterBreak="0">
    <w:nsid w:val="10AE24E4"/>
    <w:multiLevelType w:val="hybridMultilevel"/>
    <w:tmpl w:val="F8B009AE"/>
    <w:lvl w:ilvl="0" w:tplc="9F286F3C">
      <w:start w:val="2"/>
      <w:numFmt w:val="decimal"/>
      <w:lvlText w:val="(%1)"/>
      <w:lvlJc w:val="left"/>
      <w:pPr>
        <w:ind w:left="465" w:hanging="359"/>
      </w:pPr>
      <w:rPr>
        <w:rFonts w:ascii="Arial MT" w:eastAsia="Arial MT" w:hAnsi="Arial MT" w:cs="Arial MT" w:hint="default"/>
        <w:b w:val="0"/>
        <w:bCs w:val="0"/>
        <w:i w:val="0"/>
        <w:iCs w:val="0"/>
        <w:spacing w:val="-5"/>
        <w:w w:val="99"/>
        <w:sz w:val="18"/>
        <w:szCs w:val="18"/>
        <w:lang w:val="en-US" w:eastAsia="en-US" w:bidi="ar-SA"/>
      </w:rPr>
    </w:lvl>
    <w:lvl w:ilvl="1" w:tplc="F45284DC">
      <w:start w:val="1"/>
      <w:numFmt w:val="lowerLetter"/>
      <w:lvlText w:val="(%2)"/>
      <w:lvlJc w:val="left"/>
      <w:pPr>
        <w:ind w:left="820" w:hanging="356"/>
      </w:pPr>
      <w:rPr>
        <w:rFonts w:ascii="Arial MT" w:eastAsia="Arial MT" w:hAnsi="Arial MT" w:cs="Arial MT" w:hint="default"/>
        <w:b w:val="0"/>
        <w:bCs w:val="0"/>
        <w:i w:val="0"/>
        <w:iCs w:val="0"/>
        <w:color w:val="333E47"/>
        <w:spacing w:val="-5"/>
        <w:w w:val="99"/>
        <w:sz w:val="18"/>
        <w:szCs w:val="18"/>
        <w:lang w:val="en-US" w:eastAsia="en-US" w:bidi="ar-SA"/>
      </w:rPr>
    </w:lvl>
    <w:lvl w:ilvl="2" w:tplc="5334545A">
      <w:numFmt w:val="bullet"/>
      <w:lvlText w:val="•"/>
      <w:lvlJc w:val="left"/>
      <w:pPr>
        <w:ind w:left="1307" w:hanging="356"/>
      </w:pPr>
      <w:rPr>
        <w:rFonts w:hint="default"/>
        <w:lang w:val="en-US" w:eastAsia="en-US" w:bidi="ar-SA"/>
      </w:rPr>
    </w:lvl>
    <w:lvl w:ilvl="3" w:tplc="5B30D3F4">
      <w:numFmt w:val="bullet"/>
      <w:lvlText w:val="•"/>
      <w:lvlJc w:val="left"/>
      <w:pPr>
        <w:ind w:left="1794" w:hanging="356"/>
      </w:pPr>
      <w:rPr>
        <w:rFonts w:hint="default"/>
        <w:lang w:val="en-US" w:eastAsia="en-US" w:bidi="ar-SA"/>
      </w:rPr>
    </w:lvl>
    <w:lvl w:ilvl="4" w:tplc="E6946848">
      <w:numFmt w:val="bullet"/>
      <w:lvlText w:val="•"/>
      <w:lvlJc w:val="left"/>
      <w:pPr>
        <w:ind w:left="2281" w:hanging="356"/>
      </w:pPr>
      <w:rPr>
        <w:rFonts w:hint="default"/>
        <w:lang w:val="en-US" w:eastAsia="en-US" w:bidi="ar-SA"/>
      </w:rPr>
    </w:lvl>
    <w:lvl w:ilvl="5" w:tplc="ED0A1B72">
      <w:numFmt w:val="bullet"/>
      <w:lvlText w:val="•"/>
      <w:lvlJc w:val="left"/>
      <w:pPr>
        <w:ind w:left="2768" w:hanging="356"/>
      </w:pPr>
      <w:rPr>
        <w:rFonts w:hint="default"/>
        <w:lang w:val="en-US" w:eastAsia="en-US" w:bidi="ar-SA"/>
      </w:rPr>
    </w:lvl>
    <w:lvl w:ilvl="6" w:tplc="5FA6F07C">
      <w:numFmt w:val="bullet"/>
      <w:lvlText w:val="•"/>
      <w:lvlJc w:val="left"/>
      <w:pPr>
        <w:ind w:left="3255" w:hanging="356"/>
      </w:pPr>
      <w:rPr>
        <w:rFonts w:hint="default"/>
        <w:lang w:val="en-US" w:eastAsia="en-US" w:bidi="ar-SA"/>
      </w:rPr>
    </w:lvl>
    <w:lvl w:ilvl="7" w:tplc="86E0A766">
      <w:numFmt w:val="bullet"/>
      <w:lvlText w:val="•"/>
      <w:lvlJc w:val="left"/>
      <w:pPr>
        <w:ind w:left="3742" w:hanging="356"/>
      </w:pPr>
      <w:rPr>
        <w:rFonts w:hint="default"/>
        <w:lang w:val="en-US" w:eastAsia="en-US" w:bidi="ar-SA"/>
      </w:rPr>
    </w:lvl>
    <w:lvl w:ilvl="8" w:tplc="8EF25B9C">
      <w:numFmt w:val="bullet"/>
      <w:lvlText w:val="•"/>
      <w:lvlJc w:val="left"/>
      <w:pPr>
        <w:ind w:left="4229" w:hanging="356"/>
      </w:pPr>
      <w:rPr>
        <w:rFonts w:hint="default"/>
        <w:lang w:val="en-US" w:eastAsia="en-US" w:bidi="ar-SA"/>
      </w:rPr>
    </w:lvl>
  </w:abstractNum>
  <w:abstractNum w:abstractNumId="9" w15:restartNumberingAfterBreak="0">
    <w:nsid w:val="10F774E0"/>
    <w:multiLevelType w:val="hybridMultilevel"/>
    <w:tmpl w:val="075EF452"/>
    <w:lvl w:ilvl="0" w:tplc="7FD6D3A0">
      <w:start w:val="3"/>
      <w:numFmt w:val="decimal"/>
      <w:lvlText w:val="(%1)"/>
      <w:lvlJc w:val="left"/>
      <w:pPr>
        <w:ind w:left="465" w:hanging="359"/>
      </w:pPr>
      <w:rPr>
        <w:rFonts w:ascii="Arial MT" w:eastAsia="Arial MT" w:hAnsi="Arial MT" w:cs="Arial MT" w:hint="default"/>
        <w:b w:val="0"/>
        <w:bCs w:val="0"/>
        <w:i w:val="0"/>
        <w:iCs w:val="0"/>
        <w:spacing w:val="-5"/>
        <w:w w:val="99"/>
        <w:sz w:val="18"/>
        <w:szCs w:val="18"/>
        <w:lang w:val="en-US" w:eastAsia="en-US" w:bidi="ar-SA"/>
      </w:rPr>
    </w:lvl>
    <w:lvl w:ilvl="1" w:tplc="1BA4E748">
      <w:start w:val="1"/>
      <w:numFmt w:val="lowerLetter"/>
      <w:lvlText w:val="(%2)"/>
      <w:lvlJc w:val="left"/>
      <w:pPr>
        <w:ind w:left="820" w:hanging="356"/>
      </w:pPr>
      <w:rPr>
        <w:rFonts w:ascii="Arial MT" w:eastAsia="Arial MT" w:hAnsi="Arial MT" w:cs="Arial MT" w:hint="default"/>
        <w:b w:val="0"/>
        <w:bCs w:val="0"/>
        <w:i w:val="0"/>
        <w:iCs w:val="0"/>
        <w:color w:val="333E47"/>
        <w:spacing w:val="-5"/>
        <w:w w:val="99"/>
        <w:sz w:val="18"/>
        <w:szCs w:val="18"/>
        <w:lang w:val="en-US" w:eastAsia="en-US" w:bidi="ar-SA"/>
      </w:rPr>
    </w:lvl>
    <w:lvl w:ilvl="2" w:tplc="3280B698">
      <w:numFmt w:val="bullet"/>
      <w:lvlText w:val="•"/>
      <w:lvlJc w:val="left"/>
      <w:pPr>
        <w:ind w:left="1307" w:hanging="356"/>
      </w:pPr>
      <w:rPr>
        <w:rFonts w:hint="default"/>
        <w:lang w:val="en-US" w:eastAsia="en-US" w:bidi="ar-SA"/>
      </w:rPr>
    </w:lvl>
    <w:lvl w:ilvl="3" w:tplc="53DA2C70">
      <w:numFmt w:val="bullet"/>
      <w:lvlText w:val="•"/>
      <w:lvlJc w:val="left"/>
      <w:pPr>
        <w:ind w:left="1794" w:hanging="356"/>
      </w:pPr>
      <w:rPr>
        <w:rFonts w:hint="default"/>
        <w:lang w:val="en-US" w:eastAsia="en-US" w:bidi="ar-SA"/>
      </w:rPr>
    </w:lvl>
    <w:lvl w:ilvl="4" w:tplc="2A902606">
      <w:numFmt w:val="bullet"/>
      <w:lvlText w:val="•"/>
      <w:lvlJc w:val="left"/>
      <w:pPr>
        <w:ind w:left="2281" w:hanging="356"/>
      </w:pPr>
      <w:rPr>
        <w:rFonts w:hint="default"/>
        <w:lang w:val="en-US" w:eastAsia="en-US" w:bidi="ar-SA"/>
      </w:rPr>
    </w:lvl>
    <w:lvl w:ilvl="5" w:tplc="0CD4A598">
      <w:numFmt w:val="bullet"/>
      <w:lvlText w:val="•"/>
      <w:lvlJc w:val="left"/>
      <w:pPr>
        <w:ind w:left="2768" w:hanging="356"/>
      </w:pPr>
      <w:rPr>
        <w:rFonts w:hint="default"/>
        <w:lang w:val="en-US" w:eastAsia="en-US" w:bidi="ar-SA"/>
      </w:rPr>
    </w:lvl>
    <w:lvl w:ilvl="6" w:tplc="4454BE60">
      <w:numFmt w:val="bullet"/>
      <w:lvlText w:val="•"/>
      <w:lvlJc w:val="left"/>
      <w:pPr>
        <w:ind w:left="3255" w:hanging="356"/>
      </w:pPr>
      <w:rPr>
        <w:rFonts w:hint="default"/>
        <w:lang w:val="en-US" w:eastAsia="en-US" w:bidi="ar-SA"/>
      </w:rPr>
    </w:lvl>
    <w:lvl w:ilvl="7" w:tplc="F498FCE6">
      <w:numFmt w:val="bullet"/>
      <w:lvlText w:val="•"/>
      <w:lvlJc w:val="left"/>
      <w:pPr>
        <w:ind w:left="3742" w:hanging="356"/>
      </w:pPr>
      <w:rPr>
        <w:rFonts w:hint="default"/>
        <w:lang w:val="en-US" w:eastAsia="en-US" w:bidi="ar-SA"/>
      </w:rPr>
    </w:lvl>
    <w:lvl w:ilvl="8" w:tplc="AC583B86">
      <w:numFmt w:val="bullet"/>
      <w:lvlText w:val="•"/>
      <w:lvlJc w:val="left"/>
      <w:pPr>
        <w:ind w:left="4229" w:hanging="356"/>
      </w:pPr>
      <w:rPr>
        <w:rFonts w:hint="default"/>
        <w:lang w:val="en-US" w:eastAsia="en-US" w:bidi="ar-SA"/>
      </w:rPr>
    </w:lvl>
  </w:abstractNum>
  <w:abstractNum w:abstractNumId="10" w15:restartNumberingAfterBreak="0">
    <w:nsid w:val="164207A9"/>
    <w:multiLevelType w:val="hybridMultilevel"/>
    <w:tmpl w:val="235CE590"/>
    <w:lvl w:ilvl="0" w:tplc="63566172">
      <w:start w:val="2"/>
      <w:numFmt w:val="decimal"/>
      <w:lvlText w:val="(%1)"/>
      <w:lvlJc w:val="left"/>
      <w:pPr>
        <w:ind w:left="465" w:hanging="359"/>
      </w:pPr>
      <w:rPr>
        <w:rFonts w:ascii="Arial MT" w:eastAsia="Arial MT" w:hAnsi="Arial MT" w:cs="Arial MT" w:hint="default"/>
        <w:b w:val="0"/>
        <w:bCs w:val="0"/>
        <w:i w:val="0"/>
        <w:iCs w:val="0"/>
        <w:spacing w:val="-5"/>
        <w:w w:val="99"/>
        <w:sz w:val="18"/>
        <w:szCs w:val="18"/>
        <w:lang w:val="en-US" w:eastAsia="en-US" w:bidi="ar-SA"/>
      </w:rPr>
    </w:lvl>
    <w:lvl w:ilvl="1" w:tplc="E66EAEBE">
      <w:start w:val="1"/>
      <w:numFmt w:val="lowerLetter"/>
      <w:lvlText w:val="(%2)"/>
      <w:lvlJc w:val="left"/>
      <w:pPr>
        <w:ind w:left="821" w:hanging="356"/>
      </w:pPr>
      <w:rPr>
        <w:rFonts w:ascii="Arial MT" w:eastAsia="Arial MT" w:hAnsi="Arial MT" w:cs="Arial MT" w:hint="default"/>
        <w:b w:val="0"/>
        <w:bCs w:val="0"/>
        <w:i w:val="0"/>
        <w:iCs w:val="0"/>
        <w:color w:val="333E47"/>
        <w:spacing w:val="-5"/>
        <w:w w:val="99"/>
        <w:sz w:val="18"/>
        <w:szCs w:val="18"/>
        <w:lang w:val="en-US" w:eastAsia="en-US" w:bidi="ar-SA"/>
      </w:rPr>
    </w:lvl>
    <w:lvl w:ilvl="2" w:tplc="3650133A">
      <w:numFmt w:val="bullet"/>
      <w:lvlText w:val="•"/>
      <w:lvlJc w:val="left"/>
      <w:pPr>
        <w:ind w:left="1309" w:hanging="356"/>
      </w:pPr>
      <w:rPr>
        <w:rFonts w:hint="default"/>
        <w:lang w:val="en-US" w:eastAsia="en-US" w:bidi="ar-SA"/>
      </w:rPr>
    </w:lvl>
    <w:lvl w:ilvl="3" w:tplc="E7BE053C">
      <w:numFmt w:val="bullet"/>
      <w:lvlText w:val="•"/>
      <w:lvlJc w:val="left"/>
      <w:pPr>
        <w:ind w:left="1798" w:hanging="356"/>
      </w:pPr>
      <w:rPr>
        <w:rFonts w:hint="default"/>
        <w:lang w:val="en-US" w:eastAsia="en-US" w:bidi="ar-SA"/>
      </w:rPr>
    </w:lvl>
    <w:lvl w:ilvl="4" w:tplc="2CD8B2A2">
      <w:numFmt w:val="bullet"/>
      <w:lvlText w:val="•"/>
      <w:lvlJc w:val="left"/>
      <w:pPr>
        <w:ind w:left="2287" w:hanging="356"/>
      </w:pPr>
      <w:rPr>
        <w:rFonts w:hint="default"/>
        <w:lang w:val="en-US" w:eastAsia="en-US" w:bidi="ar-SA"/>
      </w:rPr>
    </w:lvl>
    <w:lvl w:ilvl="5" w:tplc="66D2E6B0">
      <w:numFmt w:val="bullet"/>
      <w:lvlText w:val="•"/>
      <w:lvlJc w:val="left"/>
      <w:pPr>
        <w:ind w:left="2776" w:hanging="356"/>
      </w:pPr>
      <w:rPr>
        <w:rFonts w:hint="default"/>
        <w:lang w:val="en-US" w:eastAsia="en-US" w:bidi="ar-SA"/>
      </w:rPr>
    </w:lvl>
    <w:lvl w:ilvl="6" w:tplc="72A47182">
      <w:numFmt w:val="bullet"/>
      <w:lvlText w:val="•"/>
      <w:lvlJc w:val="left"/>
      <w:pPr>
        <w:ind w:left="3265" w:hanging="356"/>
      </w:pPr>
      <w:rPr>
        <w:rFonts w:hint="default"/>
        <w:lang w:val="en-US" w:eastAsia="en-US" w:bidi="ar-SA"/>
      </w:rPr>
    </w:lvl>
    <w:lvl w:ilvl="7" w:tplc="1362D9F0">
      <w:numFmt w:val="bullet"/>
      <w:lvlText w:val="•"/>
      <w:lvlJc w:val="left"/>
      <w:pPr>
        <w:ind w:left="3754" w:hanging="356"/>
      </w:pPr>
      <w:rPr>
        <w:rFonts w:hint="default"/>
        <w:lang w:val="en-US" w:eastAsia="en-US" w:bidi="ar-SA"/>
      </w:rPr>
    </w:lvl>
    <w:lvl w:ilvl="8" w:tplc="513CDA7E">
      <w:numFmt w:val="bullet"/>
      <w:lvlText w:val="•"/>
      <w:lvlJc w:val="left"/>
      <w:pPr>
        <w:ind w:left="4243" w:hanging="356"/>
      </w:pPr>
      <w:rPr>
        <w:rFonts w:hint="default"/>
        <w:lang w:val="en-US" w:eastAsia="en-US" w:bidi="ar-SA"/>
      </w:rPr>
    </w:lvl>
  </w:abstractNum>
  <w:abstractNum w:abstractNumId="11" w15:restartNumberingAfterBreak="0">
    <w:nsid w:val="1DE87B93"/>
    <w:multiLevelType w:val="hybridMultilevel"/>
    <w:tmpl w:val="03588218"/>
    <w:lvl w:ilvl="0" w:tplc="4742299A">
      <w:start w:val="2"/>
      <w:numFmt w:val="decimal"/>
      <w:lvlText w:val="(%1)"/>
      <w:lvlJc w:val="left"/>
      <w:pPr>
        <w:ind w:left="465" w:hanging="358"/>
      </w:pPr>
      <w:rPr>
        <w:rFonts w:ascii="Arial MT" w:eastAsia="Arial MT" w:hAnsi="Arial MT" w:cs="Arial MT" w:hint="default"/>
        <w:b w:val="0"/>
        <w:bCs w:val="0"/>
        <w:i w:val="0"/>
        <w:iCs w:val="0"/>
        <w:spacing w:val="-5"/>
        <w:w w:val="99"/>
        <w:sz w:val="18"/>
        <w:szCs w:val="18"/>
        <w:lang w:val="en-US" w:eastAsia="en-US" w:bidi="ar-SA"/>
      </w:rPr>
    </w:lvl>
    <w:lvl w:ilvl="1" w:tplc="85DCBEB2">
      <w:start w:val="1"/>
      <w:numFmt w:val="lowerLetter"/>
      <w:lvlText w:val="(%2)"/>
      <w:lvlJc w:val="left"/>
      <w:pPr>
        <w:ind w:left="820" w:hanging="356"/>
      </w:pPr>
      <w:rPr>
        <w:rFonts w:ascii="Arial MT" w:eastAsia="Arial MT" w:hAnsi="Arial MT" w:cs="Arial MT" w:hint="default"/>
        <w:b w:val="0"/>
        <w:bCs w:val="0"/>
        <w:i w:val="0"/>
        <w:iCs w:val="0"/>
        <w:color w:val="333E47"/>
        <w:spacing w:val="-5"/>
        <w:w w:val="99"/>
        <w:sz w:val="18"/>
        <w:szCs w:val="18"/>
        <w:lang w:val="en-US" w:eastAsia="en-US" w:bidi="ar-SA"/>
      </w:rPr>
    </w:lvl>
    <w:lvl w:ilvl="2" w:tplc="2F62351C">
      <w:numFmt w:val="bullet"/>
      <w:lvlText w:val="•"/>
      <w:lvlJc w:val="left"/>
      <w:pPr>
        <w:ind w:left="1305" w:hanging="356"/>
      </w:pPr>
      <w:rPr>
        <w:rFonts w:hint="default"/>
        <w:lang w:val="en-US" w:eastAsia="en-US" w:bidi="ar-SA"/>
      </w:rPr>
    </w:lvl>
    <w:lvl w:ilvl="3" w:tplc="E1726E6C">
      <w:numFmt w:val="bullet"/>
      <w:lvlText w:val="•"/>
      <w:lvlJc w:val="left"/>
      <w:pPr>
        <w:ind w:left="1790" w:hanging="356"/>
      </w:pPr>
      <w:rPr>
        <w:rFonts w:hint="default"/>
        <w:lang w:val="en-US" w:eastAsia="en-US" w:bidi="ar-SA"/>
      </w:rPr>
    </w:lvl>
    <w:lvl w:ilvl="4" w:tplc="A174774C">
      <w:numFmt w:val="bullet"/>
      <w:lvlText w:val="•"/>
      <w:lvlJc w:val="left"/>
      <w:pPr>
        <w:ind w:left="2275" w:hanging="356"/>
      </w:pPr>
      <w:rPr>
        <w:rFonts w:hint="default"/>
        <w:lang w:val="en-US" w:eastAsia="en-US" w:bidi="ar-SA"/>
      </w:rPr>
    </w:lvl>
    <w:lvl w:ilvl="5" w:tplc="02ACC8BE">
      <w:numFmt w:val="bullet"/>
      <w:lvlText w:val="•"/>
      <w:lvlJc w:val="left"/>
      <w:pPr>
        <w:ind w:left="2760" w:hanging="356"/>
      </w:pPr>
      <w:rPr>
        <w:rFonts w:hint="default"/>
        <w:lang w:val="en-US" w:eastAsia="en-US" w:bidi="ar-SA"/>
      </w:rPr>
    </w:lvl>
    <w:lvl w:ilvl="6" w:tplc="9E00F6A4">
      <w:numFmt w:val="bullet"/>
      <w:lvlText w:val="•"/>
      <w:lvlJc w:val="left"/>
      <w:pPr>
        <w:ind w:left="3246" w:hanging="356"/>
      </w:pPr>
      <w:rPr>
        <w:rFonts w:hint="default"/>
        <w:lang w:val="en-US" w:eastAsia="en-US" w:bidi="ar-SA"/>
      </w:rPr>
    </w:lvl>
    <w:lvl w:ilvl="7" w:tplc="B8C6F690">
      <w:numFmt w:val="bullet"/>
      <w:lvlText w:val="•"/>
      <w:lvlJc w:val="left"/>
      <w:pPr>
        <w:ind w:left="3731" w:hanging="356"/>
      </w:pPr>
      <w:rPr>
        <w:rFonts w:hint="default"/>
        <w:lang w:val="en-US" w:eastAsia="en-US" w:bidi="ar-SA"/>
      </w:rPr>
    </w:lvl>
    <w:lvl w:ilvl="8" w:tplc="AA308432">
      <w:numFmt w:val="bullet"/>
      <w:lvlText w:val="•"/>
      <w:lvlJc w:val="left"/>
      <w:pPr>
        <w:ind w:left="4216" w:hanging="356"/>
      </w:pPr>
      <w:rPr>
        <w:rFonts w:hint="default"/>
        <w:lang w:val="en-US" w:eastAsia="en-US" w:bidi="ar-SA"/>
      </w:rPr>
    </w:lvl>
  </w:abstractNum>
  <w:abstractNum w:abstractNumId="12" w15:restartNumberingAfterBreak="0">
    <w:nsid w:val="22D46096"/>
    <w:multiLevelType w:val="hybridMultilevel"/>
    <w:tmpl w:val="57EC5EC2"/>
    <w:lvl w:ilvl="0" w:tplc="AD68007E">
      <w:start w:val="2"/>
      <w:numFmt w:val="lowerLetter"/>
      <w:lvlText w:val="(%1)"/>
      <w:lvlJc w:val="left"/>
      <w:pPr>
        <w:ind w:left="820" w:hanging="356"/>
      </w:pPr>
      <w:rPr>
        <w:rFonts w:ascii="Arial MT" w:eastAsia="Arial MT" w:hAnsi="Arial MT" w:cs="Arial MT" w:hint="default"/>
        <w:b w:val="0"/>
        <w:bCs w:val="0"/>
        <w:i w:val="0"/>
        <w:iCs w:val="0"/>
        <w:color w:val="333E47"/>
        <w:spacing w:val="-5"/>
        <w:w w:val="99"/>
        <w:sz w:val="18"/>
        <w:szCs w:val="18"/>
        <w:lang w:val="en-US" w:eastAsia="en-US" w:bidi="ar-SA"/>
      </w:rPr>
    </w:lvl>
    <w:lvl w:ilvl="1" w:tplc="627EF7EC">
      <w:start w:val="1"/>
      <w:numFmt w:val="lowerRoman"/>
      <w:lvlText w:val="(%2)"/>
      <w:lvlJc w:val="left"/>
      <w:pPr>
        <w:ind w:left="1178" w:hanging="358"/>
      </w:pPr>
      <w:rPr>
        <w:rFonts w:ascii="Arial MT" w:eastAsia="Arial MT" w:hAnsi="Arial MT" w:cs="Arial MT" w:hint="default"/>
        <w:b w:val="0"/>
        <w:bCs w:val="0"/>
        <w:i w:val="0"/>
        <w:iCs w:val="0"/>
        <w:spacing w:val="-5"/>
        <w:w w:val="99"/>
        <w:sz w:val="18"/>
        <w:szCs w:val="18"/>
        <w:lang w:val="en-US" w:eastAsia="en-US" w:bidi="ar-SA"/>
      </w:rPr>
    </w:lvl>
    <w:lvl w:ilvl="2" w:tplc="CFC67480">
      <w:numFmt w:val="bullet"/>
      <w:lvlText w:val="•"/>
      <w:lvlJc w:val="left"/>
      <w:pPr>
        <w:ind w:left="1625" w:hanging="358"/>
      </w:pPr>
      <w:rPr>
        <w:rFonts w:hint="default"/>
        <w:lang w:val="en-US" w:eastAsia="en-US" w:bidi="ar-SA"/>
      </w:rPr>
    </w:lvl>
    <w:lvl w:ilvl="3" w:tplc="D658A692">
      <w:numFmt w:val="bullet"/>
      <w:lvlText w:val="•"/>
      <w:lvlJc w:val="left"/>
      <w:pPr>
        <w:ind w:left="2070" w:hanging="358"/>
      </w:pPr>
      <w:rPr>
        <w:rFonts w:hint="default"/>
        <w:lang w:val="en-US" w:eastAsia="en-US" w:bidi="ar-SA"/>
      </w:rPr>
    </w:lvl>
    <w:lvl w:ilvl="4" w:tplc="D248B44A">
      <w:numFmt w:val="bullet"/>
      <w:lvlText w:val="•"/>
      <w:lvlJc w:val="left"/>
      <w:pPr>
        <w:ind w:left="2515" w:hanging="358"/>
      </w:pPr>
      <w:rPr>
        <w:rFonts w:hint="default"/>
        <w:lang w:val="en-US" w:eastAsia="en-US" w:bidi="ar-SA"/>
      </w:rPr>
    </w:lvl>
    <w:lvl w:ilvl="5" w:tplc="F01E4D44">
      <w:numFmt w:val="bullet"/>
      <w:lvlText w:val="•"/>
      <w:lvlJc w:val="left"/>
      <w:pPr>
        <w:ind w:left="2960" w:hanging="358"/>
      </w:pPr>
      <w:rPr>
        <w:rFonts w:hint="default"/>
        <w:lang w:val="en-US" w:eastAsia="en-US" w:bidi="ar-SA"/>
      </w:rPr>
    </w:lvl>
    <w:lvl w:ilvl="6" w:tplc="AC7457CE">
      <w:numFmt w:val="bullet"/>
      <w:lvlText w:val="•"/>
      <w:lvlJc w:val="left"/>
      <w:pPr>
        <w:ind w:left="3406" w:hanging="358"/>
      </w:pPr>
      <w:rPr>
        <w:rFonts w:hint="default"/>
        <w:lang w:val="en-US" w:eastAsia="en-US" w:bidi="ar-SA"/>
      </w:rPr>
    </w:lvl>
    <w:lvl w:ilvl="7" w:tplc="CB029F86">
      <w:numFmt w:val="bullet"/>
      <w:lvlText w:val="•"/>
      <w:lvlJc w:val="left"/>
      <w:pPr>
        <w:ind w:left="3851" w:hanging="358"/>
      </w:pPr>
      <w:rPr>
        <w:rFonts w:hint="default"/>
        <w:lang w:val="en-US" w:eastAsia="en-US" w:bidi="ar-SA"/>
      </w:rPr>
    </w:lvl>
    <w:lvl w:ilvl="8" w:tplc="420C455C">
      <w:numFmt w:val="bullet"/>
      <w:lvlText w:val="•"/>
      <w:lvlJc w:val="left"/>
      <w:pPr>
        <w:ind w:left="4296" w:hanging="358"/>
      </w:pPr>
      <w:rPr>
        <w:rFonts w:hint="default"/>
        <w:lang w:val="en-US" w:eastAsia="en-US" w:bidi="ar-SA"/>
      </w:rPr>
    </w:lvl>
  </w:abstractNum>
  <w:abstractNum w:abstractNumId="13" w15:restartNumberingAfterBreak="0">
    <w:nsid w:val="2FAB631C"/>
    <w:multiLevelType w:val="hybridMultilevel"/>
    <w:tmpl w:val="E6085A8E"/>
    <w:lvl w:ilvl="0" w:tplc="76B0D490">
      <w:start w:val="1"/>
      <w:numFmt w:val="decimal"/>
      <w:lvlText w:val="(%1)"/>
      <w:lvlJc w:val="left"/>
      <w:pPr>
        <w:ind w:left="465" w:hanging="359"/>
      </w:pPr>
      <w:rPr>
        <w:rFonts w:ascii="Arial MT" w:eastAsia="Arial MT" w:hAnsi="Arial MT" w:cs="Arial MT" w:hint="default"/>
        <w:b w:val="0"/>
        <w:bCs w:val="0"/>
        <w:i w:val="0"/>
        <w:iCs w:val="0"/>
        <w:spacing w:val="-5"/>
        <w:w w:val="99"/>
        <w:sz w:val="18"/>
        <w:szCs w:val="18"/>
        <w:lang w:val="en-US" w:eastAsia="en-US" w:bidi="ar-SA"/>
      </w:rPr>
    </w:lvl>
    <w:lvl w:ilvl="1" w:tplc="48DA478A">
      <w:start w:val="1"/>
      <w:numFmt w:val="lowerLetter"/>
      <w:lvlText w:val="(%2)"/>
      <w:lvlJc w:val="left"/>
      <w:pPr>
        <w:ind w:left="821" w:hanging="356"/>
      </w:pPr>
      <w:rPr>
        <w:rFonts w:ascii="Arial MT" w:eastAsia="Arial MT" w:hAnsi="Arial MT" w:cs="Arial MT" w:hint="default"/>
        <w:b w:val="0"/>
        <w:bCs w:val="0"/>
        <w:i w:val="0"/>
        <w:iCs w:val="0"/>
        <w:color w:val="333E47"/>
        <w:spacing w:val="-5"/>
        <w:w w:val="99"/>
        <w:sz w:val="18"/>
        <w:szCs w:val="18"/>
        <w:lang w:val="en-US" w:eastAsia="en-US" w:bidi="ar-SA"/>
      </w:rPr>
    </w:lvl>
    <w:lvl w:ilvl="2" w:tplc="0888CA40">
      <w:numFmt w:val="bullet"/>
      <w:lvlText w:val="•"/>
      <w:lvlJc w:val="left"/>
      <w:pPr>
        <w:ind w:left="1309" w:hanging="356"/>
      </w:pPr>
      <w:rPr>
        <w:rFonts w:hint="default"/>
        <w:lang w:val="en-US" w:eastAsia="en-US" w:bidi="ar-SA"/>
      </w:rPr>
    </w:lvl>
    <w:lvl w:ilvl="3" w:tplc="93769022">
      <w:numFmt w:val="bullet"/>
      <w:lvlText w:val="•"/>
      <w:lvlJc w:val="left"/>
      <w:pPr>
        <w:ind w:left="1798" w:hanging="356"/>
      </w:pPr>
      <w:rPr>
        <w:rFonts w:hint="default"/>
        <w:lang w:val="en-US" w:eastAsia="en-US" w:bidi="ar-SA"/>
      </w:rPr>
    </w:lvl>
    <w:lvl w:ilvl="4" w:tplc="0BCE4B14">
      <w:numFmt w:val="bullet"/>
      <w:lvlText w:val="•"/>
      <w:lvlJc w:val="left"/>
      <w:pPr>
        <w:ind w:left="2287" w:hanging="356"/>
      </w:pPr>
      <w:rPr>
        <w:rFonts w:hint="default"/>
        <w:lang w:val="en-US" w:eastAsia="en-US" w:bidi="ar-SA"/>
      </w:rPr>
    </w:lvl>
    <w:lvl w:ilvl="5" w:tplc="A39E6EE2">
      <w:numFmt w:val="bullet"/>
      <w:lvlText w:val="•"/>
      <w:lvlJc w:val="left"/>
      <w:pPr>
        <w:ind w:left="2776" w:hanging="356"/>
      </w:pPr>
      <w:rPr>
        <w:rFonts w:hint="default"/>
        <w:lang w:val="en-US" w:eastAsia="en-US" w:bidi="ar-SA"/>
      </w:rPr>
    </w:lvl>
    <w:lvl w:ilvl="6" w:tplc="3BAED6F2">
      <w:numFmt w:val="bullet"/>
      <w:lvlText w:val="•"/>
      <w:lvlJc w:val="left"/>
      <w:pPr>
        <w:ind w:left="3265" w:hanging="356"/>
      </w:pPr>
      <w:rPr>
        <w:rFonts w:hint="default"/>
        <w:lang w:val="en-US" w:eastAsia="en-US" w:bidi="ar-SA"/>
      </w:rPr>
    </w:lvl>
    <w:lvl w:ilvl="7" w:tplc="BA12D582">
      <w:numFmt w:val="bullet"/>
      <w:lvlText w:val="•"/>
      <w:lvlJc w:val="left"/>
      <w:pPr>
        <w:ind w:left="3754" w:hanging="356"/>
      </w:pPr>
      <w:rPr>
        <w:rFonts w:hint="default"/>
        <w:lang w:val="en-US" w:eastAsia="en-US" w:bidi="ar-SA"/>
      </w:rPr>
    </w:lvl>
    <w:lvl w:ilvl="8" w:tplc="6C768372">
      <w:numFmt w:val="bullet"/>
      <w:lvlText w:val="•"/>
      <w:lvlJc w:val="left"/>
      <w:pPr>
        <w:ind w:left="4243" w:hanging="356"/>
      </w:pPr>
      <w:rPr>
        <w:rFonts w:hint="default"/>
        <w:lang w:val="en-US" w:eastAsia="en-US" w:bidi="ar-SA"/>
      </w:rPr>
    </w:lvl>
  </w:abstractNum>
  <w:abstractNum w:abstractNumId="14" w15:restartNumberingAfterBreak="0">
    <w:nsid w:val="34985A87"/>
    <w:multiLevelType w:val="hybridMultilevel"/>
    <w:tmpl w:val="6C08112E"/>
    <w:lvl w:ilvl="0" w:tplc="64DA5814">
      <w:start w:val="2"/>
      <w:numFmt w:val="decimal"/>
      <w:lvlText w:val="(%1)"/>
      <w:lvlJc w:val="left"/>
      <w:pPr>
        <w:ind w:left="465" w:hanging="358"/>
      </w:pPr>
      <w:rPr>
        <w:rFonts w:ascii="Arial MT" w:eastAsia="Arial MT" w:hAnsi="Arial MT" w:cs="Arial MT" w:hint="default"/>
        <w:b w:val="0"/>
        <w:bCs w:val="0"/>
        <w:i w:val="0"/>
        <w:iCs w:val="0"/>
        <w:spacing w:val="-5"/>
        <w:w w:val="99"/>
        <w:sz w:val="18"/>
        <w:szCs w:val="18"/>
        <w:lang w:val="en-US" w:eastAsia="en-US" w:bidi="ar-SA"/>
      </w:rPr>
    </w:lvl>
    <w:lvl w:ilvl="1" w:tplc="7E5C14E6">
      <w:start w:val="1"/>
      <w:numFmt w:val="lowerLetter"/>
      <w:lvlText w:val="(%2)"/>
      <w:lvlJc w:val="left"/>
      <w:pPr>
        <w:ind w:left="821" w:hanging="356"/>
      </w:pPr>
      <w:rPr>
        <w:rFonts w:ascii="Arial MT" w:eastAsia="Arial MT" w:hAnsi="Arial MT" w:cs="Arial MT" w:hint="default"/>
        <w:b w:val="0"/>
        <w:bCs w:val="0"/>
        <w:i w:val="0"/>
        <w:iCs w:val="0"/>
        <w:color w:val="333E47"/>
        <w:spacing w:val="-5"/>
        <w:w w:val="99"/>
        <w:sz w:val="18"/>
        <w:szCs w:val="18"/>
        <w:lang w:val="en-US" w:eastAsia="en-US" w:bidi="ar-SA"/>
      </w:rPr>
    </w:lvl>
    <w:lvl w:ilvl="2" w:tplc="394A4FC6">
      <w:numFmt w:val="bullet"/>
      <w:lvlText w:val="•"/>
      <w:lvlJc w:val="left"/>
      <w:pPr>
        <w:ind w:left="1287" w:hanging="356"/>
      </w:pPr>
      <w:rPr>
        <w:rFonts w:hint="default"/>
        <w:lang w:val="en-US" w:eastAsia="en-US" w:bidi="ar-SA"/>
      </w:rPr>
    </w:lvl>
    <w:lvl w:ilvl="3" w:tplc="B8760644">
      <w:numFmt w:val="bullet"/>
      <w:lvlText w:val="•"/>
      <w:lvlJc w:val="left"/>
      <w:pPr>
        <w:ind w:left="1754" w:hanging="356"/>
      </w:pPr>
      <w:rPr>
        <w:rFonts w:hint="default"/>
        <w:lang w:val="en-US" w:eastAsia="en-US" w:bidi="ar-SA"/>
      </w:rPr>
    </w:lvl>
    <w:lvl w:ilvl="4" w:tplc="C0EEE9FC">
      <w:numFmt w:val="bullet"/>
      <w:lvlText w:val="•"/>
      <w:lvlJc w:val="left"/>
      <w:pPr>
        <w:ind w:left="2222" w:hanging="356"/>
      </w:pPr>
      <w:rPr>
        <w:rFonts w:hint="default"/>
        <w:lang w:val="en-US" w:eastAsia="en-US" w:bidi="ar-SA"/>
      </w:rPr>
    </w:lvl>
    <w:lvl w:ilvl="5" w:tplc="0194099C">
      <w:numFmt w:val="bullet"/>
      <w:lvlText w:val="•"/>
      <w:lvlJc w:val="left"/>
      <w:pPr>
        <w:ind w:left="2689" w:hanging="356"/>
      </w:pPr>
      <w:rPr>
        <w:rFonts w:hint="default"/>
        <w:lang w:val="en-US" w:eastAsia="en-US" w:bidi="ar-SA"/>
      </w:rPr>
    </w:lvl>
    <w:lvl w:ilvl="6" w:tplc="1AF0C1C6">
      <w:numFmt w:val="bullet"/>
      <w:lvlText w:val="•"/>
      <w:lvlJc w:val="left"/>
      <w:pPr>
        <w:ind w:left="3157" w:hanging="356"/>
      </w:pPr>
      <w:rPr>
        <w:rFonts w:hint="default"/>
        <w:lang w:val="en-US" w:eastAsia="en-US" w:bidi="ar-SA"/>
      </w:rPr>
    </w:lvl>
    <w:lvl w:ilvl="7" w:tplc="3F143F9C">
      <w:numFmt w:val="bullet"/>
      <w:lvlText w:val="•"/>
      <w:lvlJc w:val="left"/>
      <w:pPr>
        <w:ind w:left="3624" w:hanging="356"/>
      </w:pPr>
      <w:rPr>
        <w:rFonts w:hint="default"/>
        <w:lang w:val="en-US" w:eastAsia="en-US" w:bidi="ar-SA"/>
      </w:rPr>
    </w:lvl>
    <w:lvl w:ilvl="8" w:tplc="C0DE84B4">
      <w:numFmt w:val="bullet"/>
      <w:lvlText w:val="•"/>
      <w:lvlJc w:val="left"/>
      <w:pPr>
        <w:ind w:left="4092" w:hanging="356"/>
      </w:pPr>
      <w:rPr>
        <w:rFonts w:hint="default"/>
        <w:lang w:val="en-US" w:eastAsia="en-US" w:bidi="ar-SA"/>
      </w:rPr>
    </w:lvl>
  </w:abstractNum>
  <w:abstractNum w:abstractNumId="15" w15:restartNumberingAfterBreak="0">
    <w:nsid w:val="391804E2"/>
    <w:multiLevelType w:val="hybridMultilevel"/>
    <w:tmpl w:val="ED7EA926"/>
    <w:lvl w:ilvl="0" w:tplc="B570415C">
      <w:start w:val="1"/>
      <w:numFmt w:val="decimal"/>
      <w:lvlText w:val="(%1)"/>
      <w:lvlJc w:val="left"/>
      <w:pPr>
        <w:ind w:left="465" w:hanging="358"/>
      </w:pPr>
      <w:rPr>
        <w:rFonts w:ascii="Arial MT" w:eastAsia="Arial MT" w:hAnsi="Arial MT" w:cs="Arial MT" w:hint="default"/>
        <w:b w:val="0"/>
        <w:bCs w:val="0"/>
        <w:i w:val="0"/>
        <w:iCs w:val="0"/>
        <w:spacing w:val="-5"/>
        <w:w w:val="99"/>
        <w:sz w:val="18"/>
        <w:szCs w:val="18"/>
        <w:lang w:val="en-US" w:eastAsia="en-US" w:bidi="ar-SA"/>
      </w:rPr>
    </w:lvl>
    <w:lvl w:ilvl="1" w:tplc="E0163560">
      <w:start w:val="1"/>
      <w:numFmt w:val="lowerLetter"/>
      <w:lvlText w:val="(%2)"/>
      <w:lvlJc w:val="left"/>
      <w:pPr>
        <w:ind w:left="820" w:hanging="356"/>
      </w:pPr>
      <w:rPr>
        <w:rFonts w:ascii="Arial MT" w:eastAsia="Arial MT" w:hAnsi="Arial MT" w:cs="Arial MT" w:hint="default"/>
        <w:b w:val="0"/>
        <w:bCs w:val="0"/>
        <w:i w:val="0"/>
        <w:iCs w:val="0"/>
        <w:color w:val="333E47"/>
        <w:spacing w:val="-5"/>
        <w:w w:val="99"/>
        <w:sz w:val="18"/>
        <w:szCs w:val="18"/>
        <w:lang w:val="en-US" w:eastAsia="en-US" w:bidi="ar-SA"/>
      </w:rPr>
    </w:lvl>
    <w:lvl w:ilvl="2" w:tplc="2CF8A9BC">
      <w:numFmt w:val="bullet"/>
      <w:lvlText w:val="•"/>
      <w:lvlJc w:val="left"/>
      <w:pPr>
        <w:ind w:left="1305" w:hanging="356"/>
      </w:pPr>
      <w:rPr>
        <w:rFonts w:hint="default"/>
        <w:lang w:val="en-US" w:eastAsia="en-US" w:bidi="ar-SA"/>
      </w:rPr>
    </w:lvl>
    <w:lvl w:ilvl="3" w:tplc="1D580628">
      <w:numFmt w:val="bullet"/>
      <w:lvlText w:val="•"/>
      <w:lvlJc w:val="left"/>
      <w:pPr>
        <w:ind w:left="1790" w:hanging="356"/>
      </w:pPr>
      <w:rPr>
        <w:rFonts w:hint="default"/>
        <w:lang w:val="en-US" w:eastAsia="en-US" w:bidi="ar-SA"/>
      </w:rPr>
    </w:lvl>
    <w:lvl w:ilvl="4" w:tplc="95F435C6">
      <w:numFmt w:val="bullet"/>
      <w:lvlText w:val="•"/>
      <w:lvlJc w:val="left"/>
      <w:pPr>
        <w:ind w:left="2275" w:hanging="356"/>
      </w:pPr>
      <w:rPr>
        <w:rFonts w:hint="default"/>
        <w:lang w:val="en-US" w:eastAsia="en-US" w:bidi="ar-SA"/>
      </w:rPr>
    </w:lvl>
    <w:lvl w:ilvl="5" w:tplc="5FF6CD60">
      <w:numFmt w:val="bullet"/>
      <w:lvlText w:val="•"/>
      <w:lvlJc w:val="left"/>
      <w:pPr>
        <w:ind w:left="2760" w:hanging="356"/>
      </w:pPr>
      <w:rPr>
        <w:rFonts w:hint="default"/>
        <w:lang w:val="en-US" w:eastAsia="en-US" w:bidi="ar-SA"/>
      </w:rPr>
    </w:lvl>
    <w:lvl w:ilvl="6" w:tplc="958EE07E">
      <w:numFmt w:val="bullet"/>
      <w:lvlText w:val="•"/>
      <w:lvlJc w:val="left"/>
      <w:pPr>
        <w:ind w:left="3246" w:hanging="356"/>
      </w:pPr>
      <w:rPr>
        <w:rFonts w:hint="default"/>
        <w:lang w:val="en-US" w:eastAsia="en-US" w:bidi="ar-SA"/>
      </w:rPr>
    </w:lvl>
    <w:lvl w:ilvl="7" w:tplc="C7FEDE3C">
      <w:numFmt w:val="bullet"/>
      <w:lvlText w:val="•"/>
      <w:lvlJc w:val="left"/>
      <w:pPr>
        <w:ind w:left="3731" w:hanging="356"/>
      </w:pPr>
      <w:rPr>
        <w:rFonts w:hint="default"/>
        <w:lang w:val="en-US" w:eastAsia="en-US" w:bidi="ar-SA"/>
      </w:rPr>
    </w:lvl>
    <w:lvl w:ilvl="8" w:tplc="5A8AB328">
      <w:numFmt w:val="bullet"/>
      <w:lvlText w:val="•"/>
      <w:lvlJc w:val="left"/>
      <w:pPr>
        <w:ind w:left="4216" w:hanging="356"/>
      </w:pPr>
      <w:rPr>
        <w:rFonts w:hint="default"/>
        <w:lang w:val="en-US" w:eastAsia="en-US" w:bidi="ar-SA"/>
      </w:rPr>
    </w:lvl>
  </w:abstractNum>
  <w:abstractNum w:abstractNumId="16" w15:restartNumberingAfterBreak="0">
    <w:nsid w:val="3D1801CD"/>
    <w:multiLevelType w:val="hybridMultilevel"/>
    <w:tmpl w:val="7C1CB30E"/>
    <w:lvl w:ilvl="0" w:tplc="B45E223A">
      <w:start w:val="1"/>
      <w:numFmt w:val="decimal"/>
      <w:lvlText w:val="(%1)"/>
      <w:lvlJc w:val="left"/>
      <w:pPr>
        <w:ind w:left="465" w:hanging="358"/>
      </w:pPr>
      <w:rPr>
        <w:rFonts w:ascii="Arial MT" w:eastAsia="Arial MT" w:hAnsi="Arial MT" w:cs="Arial MT" w:hint="default"/>
        <w:b w:val="0"/>
        <w:bCs w:val="0"/>
        <w:i w:val="0"/>
        <w:iCs w:val="0"/>
        <w:spacing w:val="-5"/>
        <w:w w:val="99"/>
        <w:sz w:val="18"/>
        <w:szCs w:val="18"/>
        <w:lang w:val="en-US" w:eastAsia="en-US" w:bidi="ar-SA"/>
      </w:rPr>
    </w:lvl>
    <w:lvl w:ilvl="1" w:tplc="61CC61E6">
      <w:start w:val="1"/>
      <w:numFmt w:val="lowerLetter"/>
      <w:lvlText w:val="(%2)"/>
      <w:lvlJc w:val="left"/>
      <w:pPr>
        <w:ind w:left="821" w:hanging="356"/>
      </w:pPr>
      <w:rPr>
        <w:rFonts w:ascii="Arial MT" w:eastAsia="Arial MT" w:hAnsi="Arial MT" w:cs="Arial MT" w:hint="default"/>
        <w:b w:val="0"/>
        <w:bCs w:val="0"/>
        <w:i w:val="0"/>
        <w:iCs w:val="0"/>
        <w:color w:val="333E47"/>
        <w:spacing w:val="-5"/>
        <w:w w:val="99"/>
        <w:sz w:val="18"/>
        <w:szCs w:val="18"/>
        <w:lang w:val="en-US" w:eastAsia="en-US" w:bidi="ar-SA"/>
      </w:rPr>
    </w:lvl>
    <w:lvl w:ilvl="2" w:tplc="25D4A1AE">
      <w:numFmt w:val="bullet"/>
      <w:lvlText w:val="•"/>
      <w:lvlJc w:val="left"/>
      <w:pPr>
        <w:ind w:left="1287" w:hanging="356"/>
      </w:pPr>
      <w:rPr>
        <w:rFonts w:hint="default"/>
        <w:lang w:val="en-US" w:eastAsia="en-US" w:bidi="ar-SA"/>
      </w:rPr>
    </w:lvl>
    <w:lvl w:ilvl="3" w:tplc="3708B2E2">
      <w:numFmt w:val="bullet"/>
      <w:lvlText w:val="•"/>
      <w:lvlJc w:val="left"/>
      <w:pPr>
        <w:ind w:left="1755" w:hanging="356"/>
      </w:pPr>
      <w:rPr>
        <w:rFonts w:hint="default"/>
        <w:lang w:val="en-US" w:eastAsia="en-US" w:bidi="ar-SA"/>
      </w:rPr>
    </w:lvl>
    <w:lvl w:ilvl="4" w:tplc="3EEEC21A">
      <w:numFmt w:val="bullet"/>
      <w:lvlText w:val="•"/>
      <w:lvlJc w:val="left"/>
      <w:pPr>
        <w:ind w:left="2222" w:hanging="356"/>
      </w:pPr>
      <w:rPr>
        <w:rFonts w:hint="default"/>
        <w:lang w:val="en-US" w:eastAsia="en-US" w:bidi="ar-SA"/>
      </w:rPr>
    </w:lvl>
    <w:lvl w:ilvl="5" w:tplc="0EAADB0A">
      <w:numFmt w:val="bullet"/>
      <w:lvlText w:val="•"/>
      <w:lvlJc w:val="left"/>
      <w:pPr>
        <w:ind w:left="2690" w:hanging="356"/>
      </w:pPr>
      <w:rPr>
        <w:rFonts w:hint="default"/>
        <w:lang w:val="en-US" w:eastAsia="en-US" w:bidi="ar-SA"/>
      </w:rPr>
    </w:lvl>
    <w:lvl w:ilvl="6" w:tplc="93D27800">
      <w:numFmt w:val="bullet"/>
      <w:lvlText w:val="•"/>
      <w:lvlJc w:val="left"/>
      <w:pPr>
        <w:ind w:left="3157" w:hanging="356"/>
      </w:pPr>
      <w:rPr>
        <w:rFonts w:hint="default"/>
        <w:lang w:val="en-US" w:eastAsia="en-US" w:bidi="ar-SA"/>
      </w:rPr>
    </w:lvl>
    <w:lvl w:ilvl="7" w:tplc="12B4F760">
      <w:numFmt w:val="bullet"/>
      <w:lvlText w:val="•"/>
      <w:lvlJc w:val="left"/>
      <w:pPr>
        <w:ind w:left="3625" w:hanging="356"/>
      </w:pPr>
      <w:rPr>
        <w:rFonts w:hint="default"/>
        <w:lang w:val="en-US" w:eastAsia="en-US" w:bidi="ar-SA"/>
      </w:rPr>
    </w:lvl>
    <w:lvl w:ilvl="8" w:tplc="AABA2868">
      <w:numFmt w:val="bullet"/>
      <w:lvlText w:val="•"/>
      <w:lvlJc w:val="left"/>
      <w:pPr>
        <w:ind w:left="4092" w:hanging="356"/>
      </w:pPr>
      <w:rPr>
        <w:rFonts w:hint="default"/>
        <w:lang w:val="en-US" w:eastAsia="en-US" w:bidi="ar-SA"/>
      </w:rPr>
    </w:lvl>
  </w:abstractNum>
  <w:abstractNum w:abstractNumId="17" w15:restartNumberingAfterBreak="0">
    <w:nsid w:val="3D8B3526"/>
    <w:multiLevelType w:val="hybridMultilevel"/>
    <w:tmpl w:val="65DAF87E"/>
    <w:lvl w:ilvl="0" w:tplc="BF328BCC">
      <w:start w:val="2"/>
      <w:numFmt w:val="decimal"/>
      <w:lvlText w:val="(%1)"/>
      <w:lvlJc w:val="left"/>
      <w:pPr>
        <w:ind w:left="465" w:hanging="358"/>
      </w:pPr>
      <w:rPr>
        <w:rFonts w:ascii="Arial MT" w:eastAsia="Arial MT" w:hAnsi="Arial MT" w:cs="Arial MT" w:hint="default"/>
        <w:b w:val="0"/>
        <w:bCs w:val="0"/>
        <w:i w:val="0"/>
        <w:iCs w:val="0"/>
        <w:spacing w:val="-5"/>
        <w:w w:val="99"/>
        <w:sz w:val="18"/>
        <w:szCs w:val="18"/>
        <w:lang w:val="en-US" w:eastAsia="en-US" w:bidi="ar-SA"/>
      </w:rPr>
    </w:lvl>
    <w:lvl w:ilvl="1" w:tplc="75D2852A">
      <w:start w:val="1"/>
      <w:numFmt w:val="lowerLetter"/>
      <w:lvlText w:val="(%2)"/>
      <w:lvlJc w:val="left"/>
      <w:pPr>
        <w:ind w:left="821" w:hanging="356"/>
      </w:pPr>
      <w:rPr>
        <w:rFonts w:ascii="Arial MT" w:eastAsia="Arial MT" w:hAnsi="Arial MT" w:cs="Arial MT" w:hint="default"/>
        <w:b w:val="0"/>
        <w:bCs w:val="0"/>
        <w:i w:val="0"/>
        <w:iCs w:val="0"/>
        <w:color w:val="333E47"/>
        <w:spacing w:val="-5"/>
        <w:w w:val="99"/>
        <w:sz w:val="18"/>
        <w:szCs w:val="18"/>
        <w:lang w:val="en-US" w:eastAsia="en-US" w:bidi="ar-SA"/>
      </w:rPr>
    </w:lvl>
    <w:lvl w:ilvl="2" w:tplc="46FC90D2">
      <w:numFmt w:val="bullet"/>
      <w:lvlText w:val="•"/>
      <w:lvlJc w:val="left"/>
      <w:pPr>
        <w:ind w:left="1287" w:hanging="356"/>
      </w:pPr>
      <w:rPr>
        <w:rFonts w:hint="default"/>
        <w:lang w:val="en-US" w:eastAsia="en-US" w:bidi="ar-SA"/>
      </w:rPr>
    </w:lvl>
    <w:lvl w:ilvl="3" w:tplc="43B4D7AC">
      <w:numFmt w:val="bullet"/>
      <w:lvlText w:val="•"/>
      <w:lvlJc w:val="left"/>
      <w:pPr>
        <w:ind w:left="1755" w:hanging="356"/>
      </w:pPr>
      <w:rPr>
        <w:rFonts w:hint="default"/>
        <w:lang w:val="en-US" w:eastAsia="en-US" w:bidi="ar-SA"/>
      </w:rPr>
    </w:lvl>
    <w:lvl w:ilvl="4" w:tplc="818A1A60">
      <w:numFmt w:val="bullet"/>
      <w:lvlText w:val="•"/>
      <w:lvlJc w:val="left"/>
      <w:pPr>
        <w:ind w:left="2222" w:hanging="356"/>
      </w:pPr>
      <w:rPr>
        <w:rFonts w:hint="default"/>
        <w:lang w:val="en-US" w:eastAsia="en-US" w:bidi="ar-SA"/>
      </w:rPr>
    </w:lvl>
    <w:lvl w:ilvl="5" w:tplc="5A4ECFCC">
      <w:numFmt w:val="bullet"/>
      <w:lvlText w:val="•"/>
      <w:lvlJc w:val="left"/>
      <w:pPr>
        <w:ind w:left="2690" w:hanging="356"/>
      </w:pPr>
      <w:rPr>
        <w:rFonts w:hint="default"/>
        <w:lang w:val="en-US" w:eastAsia="en-US" w:bidi="ar-SA"/>
      </w:rPr>
    </w:lvl>
    <w:lvl w:ilvl="6" w:tplc="8062D606">
      <w:numFmt w:val="bullet"/>
      <w:lvlText w:val="•"/>
      <w:lvlJc w:val="left"/>
      <w:pPr>
        <w:ind w:left="3157" w:hanging="356"/>
      </w:pPr>
      <w:rPr>
        <w:rFonts w:hint="default"/>
        <w:lang w:val="en-US" w:eastAsia="en-US" w:bidi="ar-SA"/>
      </w:rPr>
    </w:lvl>
    <w:lvl w:ilvl="7" w:tplc="5878811C">
      <w:numFmt w:val="bullet"/>
      <w:lvlText w:val="•"/>
      <w:lvlJc w:val="left"/>
      <w:pPr>
        <w:ind w:left="3625" w:hanging="356"/>
      </w:pPr>
      <w:rPr>
        <w:rFonts w:hint="default"/>
        <w:lang w:val="en-US" w:eastAsia="en-US" w:bidi="ar-SA"/>
      </w:rPr>
    </w:lvl>
    <w:lvl w:ilvl="8" w:tplc="91A62202">
      <w:numFmt w:val="bullet"/>
      <w:lvlText w:val="•"/>
      <w:lvlJc w:val="left"/>
      <w:pPr>
        <w:ind w:left="4092" w:hanging="356"/>
      </w:pPr>
      <w:rPr>
        <w:rFonts w:hint="default"/>
        <w:lang w:val="en-US" w:eastAsia="en-US" w:bidi="ar-SA"/>
      </w:rPr>
    </w:lvl>
  </w:abstractNum>
  <w:abstractNum w:abstractNumId="18" w15:restartNumberingAfterBreak="0">
    <w:nsid w:val="40461005"/>
    <w:multiLevelType w:val="hybridMultilevel"/>
    <w:tmpl w:val="630638AE"/>
    <w:lvl w:ilvl="0" w:tplc="BC6E3A88">
      <w:start w:val="2"/>
      <w:numFmt w:val="decimal"/>
      <w:lvlText w:val="(%1)"/>
      <w:lvlJc w:val="left"/>
      <w:pPr>
        <w:ind w:left="465" w:hanging="358"/>
      </w:pPr>
      <w:rPr>
        <w:rFonts w:ascii="Arial MT" w:eastAsia="Arial MT" w:hAnsi="Arial MT" w:cs="Arial MT" w:hint="default"/>
        <w:b w:val="0"/>
        <w:bCs w:val="0"/>
        <w:i w:val="0"/>
        <w:iCs w:val="0"/>
        <w:spacing w:val="-5"/>
        <w:w w:val="99"/>
        <w:sz w:val="18"/>
        <w:szCs w:val="18"/>
        <w:lang w:val="en-US" w:eastAsia="en-US" w:bidi="ar-SA"/>
      </w:rPr>
    </w:lvl>
    <w:lvl w:ilvl="1" w:tplc="D5720FEA">
      <w:start w:val="1"/>
      <w:numFmt w:val="lowerLetter"/>
      <w:lvlText w:val="(%2)"/>
      <w:lvlJc w:val="left"/>
      <w:pPr>
        <w:ind w:left="820" w:hanging="356"/>
      </w:pPr>
      <w:rPr>
        <w:rFonts w:ascii="Arial MT" w:eastAsia="Arial MT" w:hAnsi="Arial MT" w:cs="Arial MT" w:hint="default"/>
        <w:b w:val="0"/>
        <w:bCs w:val="0"/>
        <w:i w:val="0"/>
        <w:iCs w:val="0"/>
        <w:color w:val="333E47"/>
        <w:spacing w:val="-5"/>
        <w:w w:val="99"/>
        <w:sz w:val="18"/>
        <w:szCs w:val="18"/>
        <w:lang w:val="en-US" w:eastAsia="en-US" w:bidi="ar-SA"/>
      </w:rPr>
    </w:lvl>
    <w:lvl w:ilvl="2" w:tplc="D730086E">
      <w:numFmt w:val="bullet"/>
      <w:lvlText w:val="•"/>
      <w:lvlJc w:val="left"/>
      <w:pPr>
        <w:ind w:left="1282" w:hanging="356"/>
      </w:pPr>
      <w:rPr>
        <w:rFonts w:hint="default"/>
        <w:lang w:val="en-US" w:eastAsia="en-US" w:bidi="ar-SA"/>
      </w:rPr>
    </w:lvl>
    <w:lvl w:ilvl="3" w:tplc="A91E903E">
      <w:numFmt w:val="bullet"/>
      <w:lvlText w:val="•"/>
      <w:lvlJc w:val="left"/>
      <w:pPr>
        <w:ind w:left="1744" w:hanging="356"/>
      </w:pPr>
      <w:rPr>
        <w:rFonts w:hint="default"/>
        <w:lang w:val="en-US" w:eastAsia="en-US" w:bidi="ar-SA"/>
      </w:rPr>
    </w:lvl>
    <w:lvl w:ilvl="4" w:tplc="40A085A4">
      <w:numFmt w:val="bullet"/>
      <w:lvlText w:val="•"/>
      <w:lvlJc w:val="left"/>
      <w:pPr>
        <w:ind w:left="2207" w:hanging="356"/>
      </w:pPr>
      <w:rPr>
        <w:rFonts w:hint="default"/>
        <w:lang w:val="en-US" w:eastAsia="en-US" w:bidi="ar-SA"/>
      </w:rPr>
    </w:lvl>
    <w:lvl w:ilvl="5" w:tplc="8EB07300">
      <w:numFmt w:val="bullet"/>
      <w:lvlText w:val="•"/>
      <w:lvlJc w:val="left"/>
      <w:pPr>
        <w:ind w:left="2669" w:hanging="356"/>
      </w:pPr>
      <w:rPr>
        <w:rFonts w:hint="default"/>
        <w:lang w:val="en-US" w:eastAsia="en-US" w:bidi="ar-SA"/>
      </w:rPr>
    </w:lvl>
    <w:lvl w:ilvl="6" w:tplc="33BAD98A">
      <w:numFmt w:val="bullet"/>
      <w:lvlText w:val="•"/>
      <w:lvlJc w:val="left"/>
      <w:pPr>
        <w:ind w:left="3132" w:hanging="356"/>
      </w:pPr>
      <w:rPr>
        <w:rFonts w:hint="default"/>
        <w:lang w:val="en-US" w:eastAsia="en-US" w:bidi="ar-SA"/>
      </w:rPr>
    </w:lvl>
    <w:lvl w:ilvl="7" w:tplc="45F40538">
      <w:numFmt w:val="bullet"/>
      <w:lvlText w:val="•"/>
      <w:lvlJc w:val="left"/>
      <w:pPr>
        <w:ind w:left="3594" w:hanging="356"/>
      </w:pPr>
      <w:rPr>
        <w:rFonts w:hint="default"/>
        <w:lang w:val="en-US" w:eastAsia="en-US" w:bidi="ar-SA"/>
      </w:rPr>
    </w:lvl>
    <w:lvl w:ilvl="8" w:tplc="8EEC66E6">
      <w:numFmt w:val="bullet"/>
      <w:lvlText w:val="•"/>
      <w:lvlJc w:val="left"/>
      <w:pPr>
        <w:ind w:left="4057" w:hanging="356"/>
      </w:pPr>
      <w:rPr>
        <w:rFonts w:hint="default"/>
        <w:lang w:val="en-US" w:eastAsia="en-US" w:bidi="ar-SA"/>
      </w:rPr>
    </w:lvl>
  </w:abstractNum>
  <w:abstractNum w:abstractNumId="19" w15:restartNumberingAfterBreak="0">
    <w:nsid w:val="4E5304DE"/>
    <w:multiLevelType w:val="hybridMultilevel"/>
    <w:tmpl w:val="F610809E"/>
    <w:lvl w:ilvl="0" w:tplc="CFB87430">
      <w:numFmt w:val="bullet"/>
      <w:lvlText w:val=""/>
      <w:lvlJc w:val="left"/>
      <w:pPr>
        <w:ind w:left="390" w:hanging="284"/>
      </w:pPr>
      <w:rPr>
        <w:rFonts w:ascii="Symbol" w:eastAsia="Symbol" w:hAnsi="Symbol" w:cs="Symbol" w:hint="default"/>
        <w:b w:val="0"/>
        <w:bCs w:val="0"/>
        <w:i w:val="0"/>
        <w:iCs w:val="0"/>
        <w:color w:val="333E47"/>
        <w:spacing w:val="0"/>
        <w:w w:val="100"/>
        <w:sz w:val="18"/>
        <w:szCs w:val="18"/>
        <w:lang w:val="en-US" w:eastAsia="en-US" w:bidi="ar-SA"/>
      </w:rPr>
    </w:lvl>
    <w:lvl w:ilvl="1" w:tplc="D22C8008">
      <w:numFmt w:val="bullet"/>
      <w:lvlText w:val="•"/>
      <w:lvlJc w:val="left"/>
      <w:pPr>
        <w:ind w:left="657" w:hanging="284"/>
      </w:pPr>
      <w:rPr>
        <w:rFonts w:hint="default"/>
        <w:lang w:val="en-US" w:eastAsia="en-US" w:bidi="ar-SA"/>
      </w:rPr>
    </w:lvl>
    <w:lvl w:ilvl="2" w:tplc="26725222">
      <w:numFmt w:val="bullet"/>
      <w:lvlText w:val="•"/>
      <w:lvlJc w:val="left"/>
      <w:pPr>
        <w:ind w:left="915" w:hanging="284"/>
      </w:pPr>
      <w:rPr>
        <w:rFonts w:hint="default"/>
        <w:lang w:val="en-US" w:eastAsia="en-US" w:bidi="ar-SA"/>
      </w:rPr>
    </w:lvl>
    <w:lvl w:ilvl="3" w:tplc="6DC230A8">
      <w:numFmt w:val="bullet"/>
      <w:lvlText w:val="•"/>
      <w:lvlJc w:val="left"/>
      <w:pPr>
        <w:ind w:left="1172" w:hanging="284"/>
      </w:pPr>
      <w:rPr>
        <w:rFonts w:hint="default"/>
        <w:lang w:val="en-US" w:eastAsia="en-US" w:bidi="ar-SA"/>
      </w:rPr>
    </w:lvl>
    <w:lvl w:ilvl="4" w:tplc="F4F63A0E">
      <w:numFmt w:val="bullet"/>
      <w:lvlText w:val="•"/>
      <w:lvlJc w:val="left"/>
      <w:pPr>
        <w:ind w:left="1430" w:hanging="284"/>
      </w:pPr>
      <w:rPr>
        <w:rFonts w:hint="default"/>
        <w:lang w:val="en-US" w:eastAsia="en-US" w:bidi="ar-SA"/>
      </w:rPr>
    </w:lvl>
    <w:lvl w:ilvl="5" w:tplc="90684EDC">
      <w:numFmt w:val="bullet"/>
      <w:lvlText w:val="•"/>
      <w:lvlJc w:val="left"/>
      <w:pPr>
        <w:ind w:left="1688" w:hanging="284"/>
      </w:pPr>
      <w:rPr>
        <w:rFonts w:hint="default"/>
        <w:lang w:val="en-US" w:eastAsia="en-US" w:bidi="ar-SA"/>
      </w:rPr>
    </w:lvl>
    <w:lvl w:ilvl="6" w:tplc="AE3E1048">
      <w:numFmt w:val="bullet"/>
      <w:lvlText w:val="•"/>
      <w:lvlJc w:val="left"/>
      <w:pPr>
        <w:ind w:left="1945" w:hanging="284"/>
      </w:pPr>
      <w:rPr>
        <w:rFonts w:hint="default"/>
        <w:lang w:val="en-US" w:eastAsia="en-US" w:bidi="ar-SA"/>
      </w:rPr>
    </w:lvl>
    <w:lvl w:ilvl="7" w:tplc="D56AE122">
      <w:numFmt w:val="bullet"/>
      <w:lvlText w:val="•"/>
      <w:lvlJc w:val="left"/>
      <w:pPr>
        <w:ind w:left="2203" w:hanging="284"/>
      </w:pPr>
      <w:rPr>
        <w:rFonts w:hint="default"/>
        <w:lang w:val="en-US" w:eastAsia="en-US" w:bidi="ar-SA"/>
      </w:rPr>
    </w:lvl>
    <w:lvl w:ilvl="8" w:tplc="8846564A">
      <w:numFmt w:val="bullet"/>
      <w:lvlText w:val="•"/>
      <w:lvlJc w:val="left"/>
      <w:pPr>
        <w:ind w:left="2460" w:hanging="284"/>
      </w:pPr>
      <w:rPr>
        <w:rFonts w:hint="default"/>
        <w:lang w:val="en-US" w:eastAsia="en-US" w:bidi="ar-SA"/>
      </w:rPr>
    </w:lvl>
  </w:abstractNum>
  <w:abstractNum w:abstractNumId="20" w15:restartNumberingAfterBreak="0">
    <w:nsid w:val="4F28730C"/>
    <w:multiLevelType w:val="hybridMultilevel"/>
    <w:tmpl w:val="CC0A43A8"/>
    <w:lvl w:ilvl="0" w:tplc="EC7008D8">
      <w:start w:val="1"/>
      <w:numFmt w:val="decimal"/>
      <w:lvlText w:val="(%1)"/>
      <w:lvlJc w:val="left"/>
      <w:pPr>
        <w:ind w:left="465" w:hanging="358"/>
      </w:pPr>
      <w:rPr>
        <w:rFonts w:ascii="Arial MT" w:eastAsia="Arial MT" w:hAnsi="Arial MT" w:cs="Arial MT" w:hint="default"/>
        <w:b w:val="0"/>
        <w:bCs w:val="0"/>
        <w:i w:val="0"/>
        <w:iCs w:val="0"/>
        <w:spacing w:val="-5"/>
        <w:w w:val="99"/>
        <w:sz w:val="18"/>
        <w:szCs w:val="18"/>
        <w:lang w:val="en-US" w:eastAsia="en-US" w:bidi="ar-SA"/>
      </w:rPr>
    </w:lvl>
    <w:lvl w:ilvl="1" w:tplc="B9CA28AE">
      <w:start w:val="1"/>
      <w:numFmt w:val="lowerLetter"/>
      <w:lvlText w:val="(%2)"/>
      <w:lvlJc w:val="left"/>
      <w:pPr>
        <w:ind w:left="820" w:hanging="356"/>
      </w:pPr>
      <w:rPr>
        <w:rFonts w:ascii="Arial MT" w:eastAsia="Arial MT" w:hAnsi="Arial MT" w:cs="Arial MT" w:hint="default"/>
        <w:b w:val="0"/>
        <w:bCs w:val="0"/>
        <w:i w:val="0"/>
        <w:iCs w:val="0"/>
        <w:color w:val="333E47"/>
        <w:spacing w:val="-5"/>
        <w:w w:val="99"/>
        <w:sz w:val="18"/>
        <w:szCs w:val="18"/>
        <w:lang w:val="en-US" w:eastAsia="en-US" w:bidi="ar-SA"/>
      </w:rPr>
    </w:lvl>
    <w:lvl w:ilvl="2" w:tplc="E53A930E">
      <w:numFmt w:val="bullet"/>
      <w:lvlText w:val="•"/>
      <w:lvlJc w:val="left"/>
      <w:pPr>
        <w:ind w:left="1282" w:hanging="356"/>
      </w:pPr>
      <w:rPr>
        <w:rFonts w:hint="default"/>
        <w:lang w:val="en-US" w:eastAsia="en-US" w:bidi="ar-SA"/>
      </w:rPr>
    </w:lvl>
    <w:lvl w:ilvl="3" w:tplc="18E0BFC4">
      <w:numFmt w:val="bullet"/>
      <w:lvlText w:val="•"/>
      <w:lvlJc w:val="left"/>
      <w:pPr>
        <w:ind w:left="1744" w:hanging="356"/>
      </w:pPr>
      <w:rPr>
        <w:rFonts w:hint="default"/>
        <w:lang w:val="en-US" w:eastAsia="en-US" w:bidi="ar-SA"/>
      </w:rPr>
    </w:lvl>
    <w:lvl w:ilvl="4" w:tplc="3CDE91EE">
      <w:numFmt w:val="bullet"/>
      <w:lvlText w:val="•"/>
      <w:lvlJc w:val="left"/>
      <w:pPr>
        <w:ind w:left="2207" w:hanging="356"/>
      </w:pPr>
      <w:rPr>
        <w:rFonts w:hint="default"/>
        <w:lang w:val="en-US" w:eastAsia="en-US" w:bidi="ar-SA"/>
      </w:rPr>
    </w:lvl>
    <w:lvl w:ilvl="5" w:tplc="CDBEB186">
      <w:numFmt w:val="bullet"/>
      <w:lvlText w:val="•"/>
      <w:lvlJc w:val="left"/>
      <w:pPr>
        <w:ind w:left="2669" w:hanging="356"/>
      </w:pPr>
      <w:rPr>
        <w:rFonts w:hint="default"/>
        <w:lang w:val="en-US" w:eastAsia="en-US" w:bidi="ar-SA"/>
      </w:rPr>
    </w:lvl>
    <w:lvl w:ilvl="6" w:tplc="0896C832">
      <w:numFmt w:val="bullet"/>
      <w:lvlText w:val="•"/>
      <w:lvlJc w:val="left"/>
      <w:pPr>
        <w:ind w:left="3132" w:hanging="356"/>
      </w:pPr>
      <w:rPr>
        <w:rFonts w:hint="default"/>
        <w:lang w:val="en-US" w:eastAsia="en-US" w:bidi="ar-SA"/>
      </w:rPr>
    </w:lvl>
    <w:lvl w:ilvl="7" w:tplc="DA8015D8">
      <w:numFmt w:val="bullet"/>
      <w:lvlText w:val="•"/>
      <w:lvlJc w:val="left"/>
      <w:pPr>
        <w:ind w:left="3594" w:hanging="356"/>
      </w:pPr>
      <w:rPr>
        <w:rFonts w:hint="default"/>
        <w:lang w:val="en-US" w:eastAsia="en-US" w:bidi="ar-SA"/>
      </w:rPr>
    </w:lvl>
    <w:lvl w:ilvl="8" w:tplc="64FCB7FA">
      <w:numFmt w:val="bullet"/>
      <w:lvlText w:val="•"/>
      <w:lvlJc w:val="left"/>
      <w:pPr>
        <w:ind w:left="4057" w:hanging="356"/>
      </w:pPr>
      <w:rPr>
        <w:rFonts w:hint="default"/>
        <w:lang w:val="en-US" w:eastAsia="en-US" w:bidi="ar-SA"/>
      </w:rPr>
    </w:lvl>
  </w:abstractNum>
  <w:abstractNum w:abstractNumId="21" w15:restartNumberingAfterBreak="0">
    <w:nsid w:val="518E7BC2"/>
    <w:multiLevelType w:val="hybridMultilevel"/>
    <w:tmpl w:val="4E40413C"/>
    <w:lvl w:ilvl="0" w:tplc="F5F208BC">
      <w:start w:val="2"/>
      <w:numFmt w:val="lowerLetter"/>
      <w:lvlText w:val="(%1)"/>
      <w:lvlJc w:val="left"/>
      <w:pPr>
        <w:ind w:left="820" w:hanging="356"/>
      </w:pPr>
      <w:rPr>
        <w:rFonts w:hint="default"/>
        <w:spacing w:val="-5"/>
        <w:w w:val="99"/>
        <w:lang w:val="en-US" w:eastAsia="en-US" w:bidi="ar-SA"/>
      </w:rPr>
    </w:lvl>
    <w:lvl w:ilvl="1" w:tplc="678CF45C">
      <w:numFmt w:val="bullet"/>
      <w:lvlText w:val="•"/>
      <w:lvlJc w:val="left"/>
      <w:pPr>
        <w:ind w:left="1178" w:hanging="356"/>
      </w:pPr>
      <w:rPr>
        <w:rFonts w:hint="default"/>
        <w:lang w:val="en-US" w:eastAsia="en-US" w:bidi="ar-SA"/>
      </w:rPr>
    </w:lvl>
    <w:lvl w:ilvl="2" w:tplc="FE7A4EE0">
      <w:numFmt w:val="bullet"/>
      <w:lvlText w:val="•"/>
      <w:lvlJc w:val="left"/>
      <w:pPr>
        <w:ind w:left="1536" w:hanging="356"/>
      </w:pPr>
      <w:rPr>
        <w:rFonts w:hint="default"/>
        <w:lang w:val="en-US" w:eastAsia="en-US" w:bidi="ar-SA"/>
      </w:rPr>
    </w:lvl>
    <w:lvl w:ilvl="3" w:tplc="40D832D0">
      <w:numFmt w:val="bullet"/>
      <w:lvlText w:val="•"/>
      <w:lvlJc w:val="left"/>
      <w:pPr>
        <w:ind w:left="1895" w:hanging="356"/>
      </w:pPr>
      <w:rPr>
        <w:rFonts w:hint="default"/>
        <w:lang w:val="en-US" w:eastAsia="en-US" w:bidi="ar-SA"/>
      </w:rPr>
    </w:lvl>
    <w:lvl w:ilvl="4" w:tplc="D1A06898">
      <w:numFmt w:val="bullet"/>
      <w:lvlText w:val="•"/>
      <w:lvlJc w:val="left"/>
      <w:pPr>
        <w:ind w:left="2253" w:hanging="356"/>
      </w:pPr>
      <w:rPr>
        <w:rFonts w:hint="default"/>
        <w:lang w:val="en-US" w:eastAsia="en-US" w:bidi="ar-SA"/>
      </w:rPr>
    </w:lvl>
    <w:lvl w:ilvl="5" w:tplc="2F22A8D8">
      <w:numFmt w:val="bullet"/>
      <w:lvlText w:val="•"/>
      <w:lvlJc w:val="left"/>
      <w:pPr>
        <w:ind w:left="2612" w:hanging="356"/>
      </w:pPr>
      <w:rPr>
        <w:rFonts w:hint="default"/>
        <w:lang w:val="en-US" w:eastAsia="en-US" w:bidi="ar-SA"/>
      </w:rPr>
    </w:lvl>
    <w:lvl w:ilvl="6" w:tplc="19541DEC">
      <w:numFmt w:val="bullet"/>
      <w:lvlText w:val="•"/>
      <w:lvlJc w:val="left"/>
      <w:pPr>
        <w:ind w:left="2970" w:hanging="356"/>
      </w:pPr>
      <w:rPr>
        <w:rFonts w:hint="default"/>
        <w:lang w:val="en-US" w:eastAsia="en-US" w:bidi="ar-SA"/>
      </w:rPr>
    </w:lvl>
    <w:lvl w:ilvl="7" w:tplc="703AC958">
      <w:numFmt w:val="bullet"/>
      <w:lvlText w:val="•"/>
      <w:lvlJc w:val="left"/>
      <w:pPr>
        <w:ind w:left="3328" w:hanging="356"/>
      </w:pPr>
      <w:rPr>
        <w:rFonts w:hint="default"/>
        <w:lang w:val="en-US" w:eastAsia="en-US" w:bidi="ar-SA"/>
      </w:rPr>
    </w:lvl>
    <w:lvl w:ilvl="8" w:tplc="C7E88354">
      <w:numFmt w:val="bullet"/>
      <w:lvlText w:val="•"/>
      <w:lvlJc w:val="left"/>
      <w:pPr>
        <w:ind w:left="3687" w:hanging="356"/>
      </w:pPr>
      <w:rPr>
        <w:rFonts w:hint="default"/>
        <w:lang w:val="en-US" w:eastAsia="en-US" w:bidi="ar-SA"/>
      </w:rPr>
    </w:lvl>
  </w:abstractNum>
  <w:abstractNum w:abstractNumId="22" w15:restartNumberingAfterBreak="0">
    <w:nsid w:val="53BF1F44"/>
    <w:multiLevelType w:val="hybridMultilevel"/>
    <w:tmpl w:val="704442B4"/>
    <w:lvl w:ilvl="0" w:tplc="823EFDA4">
      <w:start w:val="4"/>
      <w:numFmt w:val="lowerLetter"/>
      <w:lvlText w:val="(%1)"/>
      <w:lvlJc w:val="left"/>
      <w:pPr>
        <w:ind w:left="820" w:hanging="356"/>
      </w:pPr>
      <w:rPr>
        <w:rFonts w:ascii="Arial MT" w:eastAsia="Arial MT" w:hAnsi="Arial MT" w:cs="Arial MT" w:hint="default"/>
        <w:b w:val="0"/>
        <w:bCs w:val="0"/>
        <w:i w:val="0"/>
        <w:iCs w:val="0"/>
        <w:color w:val="333E47"/>
        <w:spacing w:val="-5"/>
        <w:w w:val="99"/>
        <w:sz w:val="18"/>
        <w:szCs w:val="18"/>
        <w:lang w:val="en-US" w:eastAsia="en-US" w:bidi="ar-SA"/>
      </w:rPr>
    </w:lvl>
    <w:lvl w:ilvl="1" w:tplc="29784E86">
      <w:start w:val="1"/>
      <w:numFmt w:val="lowerRoman"/>
      <w:lvlText w:val="(%2)"/>
      <w:lvlJc w:val="left"/>
      <w:pPr>
        <w:ind w:left="1178" w:hanging="358"/>
      </w:pPr>
      <w:rPr>
        <w:rFonts w:ascii="Arial MT" w:eastAsia="Arial MT" w:hAnsi="Arial MT" w:cs="Arial MT" w:hint="default"/>
        <w:b w:val="0"/>
        <w:bCs w:val="0"/>
        <w:i w:val="0"/>
        <w:iCs w:val="0"/>
        <w:spacing w:val="-5"/>
        <w:w w:val="99"/>
        <w:sz w:val="18"/>
        <w:szCs w:val="18"/>
        <w:lang w:val="en-US" w:eastAsia="en-US" w:bidi="ar-SA"/>
      </w:rPr>
    </w:lvl>
    <w:lvl w:ilvl="2" w:tplc="F50A3D5C">
      <w:numFmt w:val="bullet"/>
      <w:lvlText w:val="•"/>
      <w:lvlJc w:val="left"/>
      <w:pPr>
        <w:ind w:left="1602" w:hanging="358"/>
      </w:pPr>
      <w:rPr>
        <w:rFonts w:hint="default"/>
        <w:lang w:val="en-US" w:eastAsia="en-US" w:bidi="ar-SA"/>
      </w:rPr>
    </w:lvl>
    <w:lvl w:ilvl="3" w:tplc="435EC28A">
      <w:numFmt w:val="bullet"/>
      <w:lvlText w:val="•"/>
      <w:lvlJc w:val="left"/>
      <w:pPr>
        <w:ind w:left="2024" w:hanging="358"/>
      </w:pPr>
      <w:rPr>
        <w:rFonts w:hint="default"/>
        <w:lang w:val="en-US" w:eastAsia="en-US" w:bidi="ar-SA"/>
      </w:rPr>
    </w:lvl>
    <w:lvl w:ilvl="4" w:tplc="DBF83F9A">
      <w:numFmt w:val="bullet"/>
      <w:lvlText w:val="•"/>
      <w:lvlJc w:val="left"/>
      <w:pPr>
        <w:ind w:left="2447" w:hanging="358"/>
      </w:pPr>
      <w:rPr>
        <w:rFonts w:hint="default"/>
        <w:lang w:val="en-US" w:eastAsia="en-US" w:bidi="ar-SA"/>
      </w:rPr>
    </w:lvl>
    <w:lvl w:ilvl="5" w:tplc="5DCAA064">
      <w:numFmt w:val="bullet"/>
      <w:lvlText w:val="•"/>
      <w:lvlJc w:val="left"/>
      <w:pPr>
        <w:ind w:left="2869" w:hanging="358"/>
      </w:pPr>
      <w:rPr>
        <w:rFonts w:hint="default"/>
        <w:lang w:val="en-US" w:eastAsia="en-US" w:bidi="ar-SA"/>
      </w:rPr>
    </w:lvl>
    <w:lvl w:ilvl="6" w:tplc="CA246B56">
      <w:numFmt w:val="bullet"/>
      <w:lvlText w:val="•"/>
      <w:lvlJc w:val="left"/>
      <w:pPr>
        <w:ind w:left="3292" w:hanging="358"/>
      </w:pPr>
      <w:rPr>
        <w:rFonts w:hint="default"/>
        <w:lang w:val="en-US" w:eastAsia="en-US" w:bidi="ar-SA"/>
      </w:rPr>
    </w:lvl>
    <w:lvl w:ilvl="7" w:tplc="41E2C82E">
      <w:numFmt w:val="bullet"/>
      <w:lvlText w:val="•"/>
      <w:lvlJc w:val="left"/>
      <w:pPr>
        <w:ind w:left="3714" w:hanging="358"/>
      </w:pPr>
      <w:rPr>
        <w:rFonts w:hint="default"/>
        <w:lang w:val="en-US" w:eastAsia="en-US" w:bidi="ar-SA"/>
      </w:rPr>
    </w:lvl>
    <w:lvl w:ilvl="8" w:tplc="26B2F11A">
      <w:numFmt w:val="bullet"/>
      <w:lvlText w:val="•"/>
      <w:lvlJc w:val="left"/>
      <w:pPr>
        <w:ind w:left="4137" w:hanging="358"/>
      </w:pPr>
      <w:rPr>
        <w:rFonts w:hint="default"/>
        <w:lang w:val="en-US" w:eastAsia="en-US" w:bidi="ar-SA"/>
      </w:rPr>
    </w:lvl>
  </w:abstractNum>
  <w:abstractNum w:abstractNumId="23" w15:restartNumberingAfterBreak="0">
    <w:nsid w:val="56860BC9"/>
    <w:multiLevelType w:val="hybridMultilevel"/>
    <w:tmpl w:val="902C618A"/>
    <w:lvl w:ilvl="0" w:tplc="5A5844EA">
      <w:start w:val="5"/>
      <w:numFmt w:val="decimal"/>
      <w:lvlText w:val="(%1)"/>
      <w:lvlJc w:val="left"/>
      <w:pPr>
        <w:ind w:left="465" w:hanging="358"/>
      </w:pPr>
      <w:rPr>
        <w:rFonts w:ascii="Arial MT" w:eastAsia="Arial MT" w:hAnsi="Arial MT" w:cs="Arial MT" w:hint="default"/>
        <w:b w:val="0"/>
        <w:bCs w:val="0"/>
        <w:i w:val="0"/>
        <w:iCs w:val="0"/>
        <w:spacing w:val="-5"/>
        <w:w w:val="99"/>
        <w:sz w:val="18"/>
        <w:szCs w:val="18"/>
        <w:lang w:val="en-US" w:eastAsia="en-US" w:bidi="ar-SA"/>
      </w:rPr>
    </w:lvl>
    <w:lvl w:ilvl="1" w:tplc="31108A5C">
      <w:start w:val="1"/>
      <w:numFmt w:val="lowerLetter"/>
      <w:lvlText w:val="(%2)"/>
      <w:lvlJc w:val="left"/>
      <w:pPr>
        <w:ind w:left="820" w:hanging="356"/>
      </w:pPr>
      <w:rPr>
        <w:rFonts w:ascii="Arial MT" w:eastAsia="Arial MT" w:hAnsi="Arial MT" w:cs="Arial MT" w:hint="default"/>
        <w:b w:val="0"/>
        <w:bCs w:val="0"/>
        <w:i w:val="0"/>
        <w:iCs w:val="0"/>
        <w:color w:val="333E47"/>
        <w:spacing w:val="-5"/>
        <w:w w:val="99"/>
        <w:sz w:val="18"/>
        <w:szCs w:val="18"/>
        <w:lang w:val="en-US" w:eastAsia="en-US" w:bidi="ar-SA"/>
      </w:rPr>
    </w:lvl>
    <w:lvl w:ilvl="2" w:tplc="6F2431C0">
      <w:numFmt w:val="bullet"/>
      <w:lvlText w:val="•"/>
      <w:lvlJc w:val="left"/>
      <w:pPr>
        <w:ind w:left="1282" w:hanging="356"/>
      </w:pPr>
      <w:rPr>
        <w:rFonts w:hint="default"/>
        <w:lang w:val="en-US" w:eastAsia="en-US" w:bidi="ar-SA"/>
      </w:rPr>
    </w:lvl>
    <w:lvl w:ilvl="3" w:tplc="12105298">
      <w:numFmt w:val="bullet"/>
      <w:lvlText w:val="•"/>
      <w:lvlJc w:val="left"/>
      <w:pPr>
        <w:ind w:left="1744" w:hanging="356"/>
      </w:pPr>
      <w:rPr>
        <w:rFonts w:hint="default"/>
        <w:lang w:val="en-US" w:eastAsia="en-US" w:bidi="ar-SA"/>
      </w:rPr>
    </w:lvl>
    <w:lvl w:ilvl="4" w:tplc="FB861102">
      <w:numFmt w:val="bullet"/>
      <w:lvlText w:val="•"/>
      <w:lvlJc w:val="left"/>
      <w:pPr>
        <w:ind w:left="2207" w:hanging="356"/>
      </w:pPr>
      <w:rPr>
        <w:rFonts w:hint="default"/>
        <w:lang w:val="en-US" w:eastAsia="en-US" w:bidi="ar-SA"/>
      </w:rPr>
    </w:lvl>
    <w:lvl w:ilvl="5" w:tplc="C1DE008A">
      <w:numFmt w:val="bullet"/>
      <w:lvlText w:val="•"/>
      <w:lvlJc w:val="left"/>
      <w:pPr>
        <w:ind w:left="2669" w:hanging="356"/>
      </w:pPr>
      <w:rPr>
        <w:rFonts w:hint="default"/>
        <w:lang w:val="en-US" w:eastAsia="en-US" w:bidi="ar-SA"/>
      </w:rPr>
    </w:lvl>
    <w:lvl w:ilvl="6" w:tplc="18946B46">
      <w:numFmt w:val="bullet"/>
      <w:lvlText w:val="•"/>
      <w:lvlJc w:val="left"/>
      <w:pPr>
        <w:ind w:left="3132" w:hanging="356"/>
      </w:pPr>
      <w:rPr>
        <w:rFonts w:hint="default"/>
        <w:lang w:val="en-US" w:eastAsia="en-US" w:bidi="ar-SA"/>
      </w:rPr>
    </w:lvl>
    <w:lvl w:ilvl="7" w:tplc="EB5A9A4E">
      <w:numFmt w:val="bullet"/>
      <w:lvlText w:val="•"/>
      <w:lvlJc w:val="left"/>
      <w:pPr>
        <w:ind w:left="3594" w:hanging="356"/>
      </w:pPr>
      <w:rPr>
        <w:rFonts w:hint="default"/>
        <w:lang w:val="en-US" w:eastAsia="en-US" w:bidi="ar-SA"/>
      </w:rPr>
    </w:lvl>
    <w:lvl w:ilvl="8" w:tplc="528C41E6">
      <w:numFmt w:val="bullet"/>
      <w:lvlText w:val="•"/>
      <w:lvlJc w:val="left"/>
      <w:pPr>
        <w:ind w:left="4057" w:hanging="356"/>
      </w:pPr>
      <w:rPr>
        <w:rFonts w:hint="default"/>
        <w:lang w:val="en-US" w:eastAsia="en-US" w:bidi="ar-SA"/>
      </w:rPr>
    </w:lvl>
  </w:abstractNum>
  <w:abstractNum w:abstractNumId="24" w15:restartNumberingAfterBreak="0">
    <w:nsid w:val="56E67336"/>
    <w:multiLevelType w:val="hybridMultilevel"/>
    <w:tmpl w:val="51B8845A"/>
    <w:lvl w:ilvl="0" w:tplc="0E5A113E">
      <w:start w:val="2"/>
      <w:numFmt w:val="decimal"/>
      <w:lvlText w:val="(%1)"/>
      <w:lvlJc w:val="left"/>
      <w:pPr>
        <w:ind w:left="465" w:hanging="358"/>
      </w:pPr>
      <w:rPr>
        <w:rFonts w:ascii="Arial MT" w:eastAsia="Arial MT" w:hAnsi="Arial MT" w:cs="Arial MT" w:hint="default"/>
        <w:b w:val="0"/>
        <w:bCs w:val="0"/>
        <w:i w:val="0"/>
        <w:iCs w:val="0"/>
        <w:spacing w:val="-5"/>
        <w:w w:val="99"/>
        <w:sz w:val="18"/>
        <w:szCs w:val="18"/>
        <w:lang w:val="en-US" w:eastAsia="en-US" w:bidi="ar-SA"/>
      </w:rPr>
    </w:lvl>
    <w:lvl w:ilvl="1" w:tplc="C3E25B04">
      <w:start w:val="1"/>
      <w:numFmt w:val="lowerLetter"/>
      <w:lvlText w:val="(%2)"/>
      <w:lvlJc w:val="left"/>
      <w:pPr>
        <w:ind w:left="820" w:hanging="356"/>
      </w:pPr>
      <w:rPr>
        <w:rFonts w:ascii="Arial MT" w:eastAsia="Arial MT" w:hAnsi="Arial MT" w:cs="Arial MT" w:hint="default"/>
        <w:b w:val="0"/>
        <w:bCs w:val="0"/>
        <w:i w:val="0"/>
        <w:iCs w:val="0"/>
        <w:color w:val="333E47"/>
        <w:spacing w:val="-5"/>
        <w:w w:val="99"/>
        <w:sz w:val="18"/>
        <w:szCs w:val="18"/>
        <w:lang w:val="en-US" w:eastAsia="en-US" w:bidi="ar-SA"/>
      </w:rPr>
    </w:lvl>
    <w:lvl w:ilvl="2" w:tplc="20ACE3F6">
      <w:numFmt w:val="bullet"/>
      <w:lvlText w:val="•"/>
      <w:lvlJc w:val="left"/>
      <w:pPr>
        <w:ind w:left="1305" w:hanging="356"/>
      </w:pPr>
      <w:rPr>
        <w:rFonts w:hint="default"/>
        <w:lang w:val="en-US" w:eastAsia="en-US" w:bidi="ar-SA"/>
      </w:rPr>
    </w:lvl>
    <w:lvl w:ilvl="3" w:tplc="13505AB2">
      <w:numFmt w:val="bullet"/>
      <w:lvlText w:val="•"/>
      <w:lvlJc w:val="left"/>
      <w:pPr>
        <w:ind w:left="1790" w:hanging="356"/>
      </w:pPr>
      <w:rPr>
        <w:rFonts w:hint="default"/>
        <w:lang w:val="en-US" w:eastAsia="en-US" w:bidi="ar-SA"/>
      </w:rPr>
    </w:lvl>
    <w:lvl w:ilvl="4" w:tplc="F4DE7D14">
      <w:numFmt w:val="bullet"/>
      <w:lvlText w:val="•"/>
      <w:lvlJc w:val="left"/>
      <w:pPr>
        <w:ind w:left="2275" w:hanging="356"/>
      </w:pPr>
      <w:rPr>
        <w:rFonts w:hint="default"/>
        <w:lang w:val="en-US" w:eastAsia="en-US" w:bidi="ar-SA"/>
      </w:rPr>
    </w:lvl>
    <w:lvl w:ilvl="5" w:tplc="F664EDAC">
      <w:numFmt w:val="bullet"/>
      <w:lvlText w:val="•"/>
      <w:lvlJc w:val="left"/>
      <w:pPr>
        <w:ind w:left="2760" w:hanging="356"/>
      </w:pPr>
      <w:rPr>
        <w:rFonts w:hint="default"/>
        <w:lang w:val="en-US" w:eastAsia="en-US" w:bidi="ar-SA"/>
      </w:rPr>
    </w:lvl>
    <w:lvl w:ilvl="6" w:tplc="86D2910C">
      <w:numFmt w:val="bullet"/>
      <w:lvlText w:val="•"/>
      <w:lvlJc w:val="left"/>
      <w:pPr>
        <w:ind w:left="3246" w:hanging="356"/>
      </w:pPr>
      <w:rPr>
        <w:rFonts w:hint="default"/>
        <w:lang w:val="en-US" w:eastAsia="en-US" w:bidi="ar-SA"/>
      </w:rPr>
    </w:lvl>
    <w:lvl w:ilvl="7" w:tplc="1736FAD6">
      <w:numFmt w:val="bullet"/>
      <w:lvlText w:val="•"/>
      <w:lvlJc w:val="left"/>
      <w:pPr>
        <w:ind w:left="3731" w:hanging="356"/>
      </w:pPr>
      <w:rPr>
        <w:rFonts w:hint="default"/>
        <w:lang w:val="en-US" w:eastAsia="en-US" w:bidi="ar-SA"/>
      </w:rPr>
    </w:lvl>
    <w:lvl w:ilvl="8" w:tplc="73CE4784">
      <w:numFmt w:val="bullet"/>
      <w:lvlText w:val="•"/>
      <w:lvlJc w:val="left"/>
      <w:pPr>
        <w:ind w:left="4216" w:hanging="356"/>
      </w:pPr>
      <w:rPr>
        <w:rFonts w:hint="default"/>
        <w:lang w:val="en-US" w:eastAsia="en-US" w:bidi="ar-SA"/>
      </w:rPr>
    </w:lvl>
  </w:abstractNum>
  <w:abstractNum w:abstractNumId="25" w15:restartNumberingAfterBreak="0">
    <w:nsid w:val="5ED60B32"/>
    <w:multiLevelType w:val="hybridMultilevel"/>
    <w:tmpl w:val="56A6A94E"/>
    <w:lvl w:ilvl="0" w:tplc="85A8E6EA">
      <w:start w:val="2"/>
      <w:numFmt w:val="decimal"/>
      <w:lvlText w:val="(%1)"/>
      <w:lvlJc w:val="left"/>
      <w:pPr>
        <w:ind w:left="465" w:hanging="358"/>
      </w:pPr>
      <w:rPr>
        <w:rFonts w:ascii="Arial MT" w:eastAsia="Arial MT" w:hAnsi="Arial MT" w:cs="Arial MT" w:hint="default"/>
        <w:b w:val="0"/>
        <w:bCs w:val="0"/>
        <w:i w:val="0"/>
        <w:iCs w:val="0"/>
        <w:spacing w:val="-5"/>
        <w:w w:val="99"/>
        <w:sz w:val="18"/>
        <w:szCs w:val="18"/>
        <w:lang w:val="en-US" w:eastAsia="en-US" w:bidi="ar-SA"/>
      </w:rPr>
    </w:lvl>
    <w:lvl w:ilvl="1" w:tplc="59B290CE">
      <w:start w:val="1"/>
      <w:numFmt w:val="lowerLetter"/>
      <w:lvlText w:val="(%2)"/>
      <w:lvlJc w:val="left"/>
      <w:pPr>
        <w:ind w:left="821" w:hanging="356"/>
      </w:pPr>
      <w:rPr>
        <w:rFonts w:ascii="Arial MT" w:eastAsia="Arial MT" w:hAnsi="Arial MT" w:cs="Arial MT" w:hint="default"/>
        <w:b w:val="0"/>
        <w:bCs w:val="0"/>
        <w:i w:val="0"/>
        <w:iCs w:val="0"/>
        <w:color w:val="333E47"/>
        <w:spacing w:val="-5"/>
        <w:w w:val="99"/>
        <w:sz w:val="18"/>
        <w:szCs w:val="18"/>
        <w:lang w:val="en-US" w:eastAsia="en-US" w:bidi="ar-SA"/>
      </w:rPr>
    </w:lvl>
    <w:lvl w:ilvl="2" w:tplc="A798F0CA">
      <w:numFmt w:val="bullet"/>
      <w:lvlText w:val="•"/>
      <w:lvlJc w:val="left"/>
      <w:pPr>
        <w:ind w:left="1303" w:hanging="356"/>
      </w:pPr>
      <w:rPr>
        <w:rFonts w:hint="default"/>
        <w:lang w:val="en-US" w:eastAsia="en-US" w:bidi="ar-SA"/>
      </w:rPr>
    </w:lvl>
    <w:lvl w:ilvl="3" w:tplc="18141A6E">
      <w:numFmt w:val="bullet"/>
      <w:lvlText w:val="•"/>
      <w:lvlJc w:val="left"/>
      <w:pPr>
        <w:ind w:left="1787" w:hanging="356"/>
      </w:pPr>
      <w:rPr>
        <w:rFonts w:hint="default"/>
        <w:lang w:val="en-US" w:eastAsia="en-US" w:bidi="ar-SA"/>
      </w:rPr>
    </w:lvl>
    <w:lvl w:ilvl="4" w:tplc="551A2080">
      <w:numFmt w:val="bullet"/>
      <w:lvlText w:val="•"/>
      <w:lvlJc w:val="left"/>
      <w:pPr>
        <w:ind w:left="2271" w:hanging="356"/>
      </w:pPr>
      <w:rPr>
        <w:rFonts w:hint="default"/>
        <w:lang w:val="en-US" w:eastAsia="en-US" w:bidi="ar-SA"/>
      </w:rPr>
    </w:lvl>
    <w:lvl w:ilvl="5" w:tplc="464E6F9E">
      <w:numFmt w:val="bullet"/>
      <w:lvlText w:val="•"/>
      <w:lvlJc w:val="left"/>
      <w:pPr>
        <w:ind w:left="2754" w:hanging="356"/>
      </w:pPr>
      <w:rPr>
        <w:rFonts w:hint="default"/>
        <w:lang w:val="en-US" w:eastAsia="en-US" w:bidi="ar-SA"/>
      </w:rPr>
    </w:lvl>
    <w:lvl w:ilvl="6" w:tplc="96D6FC26">
      <w:numFmt w:val="bullet"/>
      <w:lvlText w:val="•"/>
      <w:lvlJc w:val="left"/>
      <w:pPr>
        <w:ind w:left="3238" w:hanging="356"/>
      </w:pPr>
      <w:rPr>
        <w:rFonts w:hint="default"/>
        <w:lang w:val="en-US" w:eastAsia="en-US" w:bidi="ar-SA"/>
      </w:rPr>
    </w:lvl>
    <w:lvl w:ilvl="7" w:tplc="FB860CF8">
      <w:numFmt w:val="bullet"/>
      <w:lvlText w:val="•"/>
      <w:lvlJc w:val="left"/>
      <w:pPr>
        <w:ind w:left="3722" w:hanging="356"/>
      </w:pPr>
      <w:rPr>
        <w:rFonts w:hint="default"/>
        <w:lang w:val="en-US" w:eastAsia="en-US" w:bidi="ar-SA"/>
      </w:rPr>
    </w:lvl>
    <w:lvl w:ilvl="8" w:tplc="C5B6653A">
      <w:numFmt w:val="bullet"/>
      <w:lvlText w:val="•"/>
      <w:lvlJc w:val="left"/>
      <w:pPr>
        <w:ind w:left="4205" w:hanging="356"/>
      </w:pPr>
      <w:rPr>
        <w:rFonts w:hint="default"/>
        <w:lang w:val="en-US" w:eastAsia="en-US" w:bidi="ar-SA"/>
      </w:rPr>
    </w:lvl>
  </w:abstractNum>
  <w:abstractNum w:abstractNumId="26" w15:restartNumberingAfterBreak="0">
    <w:nsid w:val="62824E4E"/>
    <w:multiLevelType w:val="hybridMultilevel"/>
    <w:tmpl w:val="A484E39A"/>
    <w:lvl w:ilvl="0" w:tplc="28B041E2">
      <w:start w:val="2"/>
      <w:numFmt w:val="decimal"/>
      <w:lvlText w:val="(%1)"/>
      <w:lvlJc w:val="left"/>
      <w:pPr>
        <w:ind w:left="465" w:hanging="358"/>
      </w:pPr>
      <w:rPr>
        <w:rFonts w:ascii="Arial MT" w:eastAsia="Arial MT" w:hAnsi="Arial MT" w:cs="Arial MT" w:hint="default"/>
        <w:b w:val="0"/>
        <w:bCs w:val="0"/>
        <w:i w:val="0"/>
        <w:iCs w:val="0"/>
        <w:spacing w:val="-5"/>
        <w:w w:val="99"/>
        <w:sz w:val="18"/>
        <w:szCs w:val="18"/>
        <w:lang w:val="en-US" w:eastAsia="en-US" w:bidi="ar-SA"/>
      </w:rPr>
    </w:lvl>
    <w:lvl w:ilvl="1" w:tplc="FE221BE8">
      <w:start w:val="1"/>
      <w:numFmt w:val="lowerLetter"/>
      <w:lvlText w:val="(%2)"/>
      <w:lvlJc w:val="left"/>
      <w:pPr>
        <w:ind w:left="821" w:hanging="356"/>
      </w:pPr>
      <w:rPr>
        <w:rFonts w:ascii="Arial MT" w:eastAsia="Arial MT" w:hAnsi="Arial MT" w:cs="Arial MT" w:hint="default"/>
        <w:b w:val="0"/>
        <w:bCs w:val="0"/>
        <w:i w:val="0"/>
        <w:iCs w:val="0"/>
        <w:color w:val="333E47"/>
        <w:spacing w:val="-5"/>
        <w:w w:val="99"/>
        <w:sz w:val="18"/>
        <w:szCs w:val="18"/>
        <w:lang w:val="en-US" w:eastAsia="en-US" w:bidi="ar-SA"/>
      </w:rPr>
    </w:lvl>
    <w:lvl w:ilvl="2" w:tplc="1B1201F4">
      <w:numFmt w:val="bullet"/>
      <w:lvlText w:val="•"/>
      <w:lvlJc w:val="left"/>
      <w:pPr>
        <w:ind w:left="1287" w:hanging="356"/>
      </w:pPr>
      <w:rPr>
        <w:rFonts w:hint="default"/>
        <w:lang w:val="en-US" w:eastAsia="en-US" w:bidi="ar-SA"/>
      </w:rPr>
    </w:lvl>
    <w:lvl w:ilvl="3" w:tplc="6B66A7AE">
      <w:numFmt w:val="bullet"/>
      <w:lvlText w:val="•"/>
      <w:lvlJc w:val="left"/>
      <w:pPr>
        <w:ind w:left="1755" w:hanging="356"/>
      </w:pPr>
      <w:rPr>
        <w:rFonts w:hint="default"/>
        <w:lang w:val="en-US" w:eastAsia="en-US" w:bidi="ar-SA"/>
      </w:rPr>
    </w:lvl>
    <w:lvl w:ilvl="4" w:tplc="37CE69E0">
      <w:numFmt w:val="bullet"/>
      <w:lvlText w:val="•"/>
      <w:lvlJc w:val="left"/>
      <w:pPr>
        <w:ind w:left="2222" w:hanging="356"/>
      </w:pPr>
      <w:rPr>
        <w:rFonts w:hint="default"/>
        <w:lang w:val="en-US" w:eastAsia="en-US" w:bidi="ar-SA"/>
      </w:rPr>
    </w:lvl>
    <w:lvl w:ilvl="5" w:tplc="402E86AC">
      <w:numFmt w:val="bullet"/>
      <w:lvlText w:val="•"/>
      <w:lvlJc w:val="left"/>
      <w:pPr>
        <w:ind w:left="2690" w:hanging="356"/>
      </w:pPr>
      <w:rPr>
        <w:rFonts w:hint="default"/>
        <w:lang w:val="en-US" w:eastAsia="en-US" w:bidi="ar-SA"/>
      </w:rPr>
    </w:lvl>
    <w:lvl w:ilvl="6" w:tplc="18DACABE">
      <w:numFmt w:val="bullet"/>
      <w:lvlText w:val="•"/>
      <w:lvlJc w:val="left"/>
      <w:pPr>
        <w:ind w:left="3157" w:hanging="356"/>
      </w:pPr>
      <w:rPr>
        <w:rFonts w:hint="default"/>
        <w:lang w:val="en-US" w:eastAsia="en-US" w:bidi="ar-SA"/>
      </w:rPr>
    </w:lvl>
    <w:lvl w:ilvl="7" w:tplc="91D29FEC">
      <w:numFmt w:val="bullet"/>
      <w:lvlText w:val="•"/>
      <w:lvlJc w:val="left"/>
      <w:pPr>
        <w:ind w:left="3625" w:hanging="356"/>
      </w:pPr>
      <w:rPr>
        <w:rFonts w:hint="default"/>
        <w:lang w:val="en-US" w:eastAsia="en-US" w:bidi="ar-SA"/>
      </w:rPr>
    </w:lvl>
    <w:lvl w:ilvl="8" w:tplc="C05650EA">
      <w:numFmt w:val="bullet"/>
      <w:lvlText w:val="•"/>
      <w:lvlJc w:val="left"/>
      <w:pPr>
        <w:ind w:left="4092" w:hanging="356"/>
      </w:pPr>
      <w:rPr>
        <w:rFonts w:hint="default"/>
        <w:lang w:val="en-US" w:eastAsia="en-US" w:bidi="ar-SA"/>
      </w:rPr>
    </w:lvl>
  </w:abstractNum>
  <w:abstractNum w:abstractNumId="27" w15:restartNumberingAfterBreak="0">
    <w:nsid w:val="73E857EB"/>
    <w:multiLevelType w:val="hybridMultilevel"/>
    <w:tmpl w:val="1DFC9B0E"/>
    <w:lvl w:ilvl="0" w:tplc="06869608">
      <w:start w:val="2"/>
      <w:numFmt w:val="decimal"/>
      <w:lvlText w:val="(%1)"/>
      <w:lvlJc w:val="left"/>
      <w:pPr>
        <w:ind w:left="465" w:hanging="358"/>
      </w:pPr>
      <w:rPr>
        <w:rFonts w:ascii="Arial MT" w:eastAsia="Arial MT" w:hAnsi="Arial MT" w:cs="Arial MT" w:hint="default"/>
        <w:b w:val="0"/>
        <w:bCs w:val="0"/>
        <w:i w:val="0"/>
        <w:iCs w:val="0"/>
        <w:spacing w:val="-5"/>
        <w:w w:val="99"/>
        <w:sz w:val="18"/>
        <w:szCs w:val="18"/>
        <w:lang w:val="en-US" w:eastAsia="en-US" w:bidi="ar-SA"/>
      </w:rPr>
    </w:lvl>
    <w:lvl w:ilvl="1" w:tplc="5CF21C5A">
      <w:start w:val="1"/>
      <w:numFmt w:val="lowerLetter"/>
      <w:lvlText w:val="(%2)"/>
      <w:lvlJc w:val="left"/>
      <w:pPr>
        <w:ind w:left="820" w:hanging="356"/>
      </w:pPr>
      <w:rPr>
        <w:rFonts w:ascii="Arial MT" w:eastAsia="Arial MT" w:hAnsi="Arial MT" w:cs="Arial MT" w:hint="default"/>
        <w:b w:val="0"/>
        <w:bCs w:val="0"/>
        <w:i w:val="0"/>
        <w:iCs w:val="0"/>
        <w:color w:val="333E47"/>
        <w:spacing w:val="-5"/>
        <w:w w:val="99"/>
        <w:sz w:val="18"/>
        <w:szCs w:val="18"/>
        <w:lang w:val="en-US" w:eastAsia="en-US" w:bidi="ar-SA"/>
      </w:rPr>
    </w:lvl>
    <w:lvl w:ilvl="2" w:tplc="2064260A">
      <w:numFmt w:val="bullet"/>
      <w:lvlText w:val="•"/>
      <w:lvlJc w:val="left"/>
      <w:pPr>
        <w:ind w:left="1305" w:hanging="356"/>
      </w:pPr>
      <w:rPr>
        <w:rFonts w:hint="default"/>
        <w:lang w:val="en-US" w:eastAsia="en-US" w:bidi="ar-SA"/>
      </w:rPr>
    </w:lvl>
    <w:lvl w:ilvl="3" w:tplc="8F449374">
      <w:numFmt w:val="bullet"/>
      <w:lvlText w:val="•"/>
      <w:lvlJc w:val="left"/>
      <w:pPr>
        <w:ind w:left="1790" w:hanging="356"/>
      </w:pPr>
      <w:rPr>
        <w:rFonts w:hint="default"/>
        <w:lang w:val="en-US" w:eastAsia="en-US" w:bidi="ar-SA"/>
      </w:rPr>
    </w:lvl>
    <w:lvl w:ilvl="4" w:tplc="687CD656">
      <w:numFmt w:val="bullet"/>
      <w:lvlText w:val="•"/>
      <w:lvlJc w:val="left"/>
      <w:pPr>
        <w:ind w:left="2275" w:hanging="356"/>
      </w:pPr>
      <w:rPr>
        <w:rFonts w:hint="default"/>
        <w:lang w:val="en-US" w:eastAsia="en-US" w:bidi="ar-SA"/>
      </w:rPr>
    </w:lvl>
    <w:lvl w:ilvl="5" w:tplc="51965B36">
      <w:numFmt w:val="bullet"/>
      <w:lvlText w:val="•"/>
      <w:lvlJc w:val="left"/>
      <w:pPr>
        <w:ind w:left="2760" w:hanging="356"/>
      </w:pPr>
      <w:rPr>
        <w:rFonts w:hint="default"/>
        <w:lang w:val="en-US" w:eastAsia="en-US" w:bidi="ar-SA"/>
      </w:rPr>
    </w:lvl>
    <w:lvl w:ilvl="6" w:tplc="92B01118">
      <w:numFmt w:val="bullet"/>
      <w:lvlText w:val="•"/>
      <w:lvlJc w:val="left"/>
      <w:pPr>
        <w:ind w:left="3246" w:hanging="356"/>
      </w:pPr>
      <w:rPr>
        <w:rFonts w:hint="default"/>
        <w:lang w:val="en-US" w:eastAsia="en-US" w:bidi="ar-SA"/>
      </w:rPr>
    </w:lvl>
    <w:lvl w:ilvl="7" w:tplc="23A26122">
      <w:numFmt w:val="bullet"/>
      <w:lvlText w:val="•"/>
      <w:lvlJc w:val="left"/>
      <w:pPr>
        <w:ind w:left="3731" w:hanging="356"/>
      </w:pPr>
      <w:rPr>
        <w:rFonts w:hint="default"/>
        <w:lang w:val="en-US" w:eastAsia="en-US" w:bidi="ar-SA"/>
      </w:rPr>
    </w:lvl>
    <w:lvl w:ilvl="8" w:tplc="EF20432C">
      <w:numFmt w:val="bullet"/>
      <w:lvlText w:val="•"/>
      <w:lvlJc w:val="left"/>
      <w:pPr>
        <w:ind w:left="4216" w:hanging="356"/>
      </w:pPr>
      <w:rPr>
        <w:rFonts w:hint="default"/>
        <w:lang w:val="en-US" w:eastAsia="en-US" w:bidi="ar-SA"/>
      </w:rPr>
    </w:lvl>
  </w:abstractNum>
  <w:abstractNum w:abstractNumId="28" w15:restartNumberingAfterBreak="0">
    <w:nsid w:val="774D1D4B"/>
    <w:multiLevelType w:val="hybridMultilevel"/>
    <w:tmpl w:val="D69468FC"/>
    <w:lvl w:ilvl="0" w:tplc="E1A29C6A">
      <w:start w:val="2"/>
      <w:numFmt w:val="decimal"/>
      <w:lvlText w:val="(%1)"/>
      <w:lvlJc w:val="left"/>
      <w:pPr>
        <w:ind w:left="465" w:hanging="358"/>
      </w:pPr>
      <w:rPr>
        <w:rFonts w:ascii="Arial MT" w:eastAsia="Arial MT" w:hAnsi="Arial MT" w:cs="Arial MT" w:hint="default"/>
        <w:b w:val="0"/>
        <w:bCs w:val="0"/>
        <w:i w:val="0"/>
        <w:iCs w:val="0"/>
        <w:spacing w:val="-5"/>
        <w:w w:val="99"/>
        <w:sz w:val="18"/>
        <w:szCs w:val="18"/>
        <w:lang w:val="en-US" w:eastAsia="en-US" w:bidi="ar-SA"/>
      </w:rPr>
    </w:lvl>
    <w:lvl w:ilvl="1" w:tplc="1E9A5606">
      <w:start w:val="1"/>
      <w:numFmt w:val="lowerLetter"/>
      <w:lvlText w:val="(%2)"/>
      <w:lvlJc w:val="left"/>
      <w:pPr>
        <w:ind w:left="820" w:hanging="356"/>
      </w:pPr>
      <w:rPr>
        <w:rFonts w:ascii="Arial MT" w:eastAsia="Arial MT" w:hAnsi="Arial MT" w:cs="Arial MT" w:hint="default"/>
        <w:b w:val="0"/>
        <w:bCs w:val="0"/>
        <w:i w:val="0"/>
        <w:iCs w:val="0"/>
        <w:color w:val="333E47"/>
        <w:spacing w:val="-5"/>
        <w:w w:val="99"/>
        <w:sz w:val="18"/>
        <w:szCs w:val="18"/>
        <w:lang w:val="en-US" w:eastAsia="en-US" w:bidi="ar-SA"/>
      </w:rPr>
    </w:lvl>
    <w:lvl w:ilvl="2" w:tplc="820EC502">
      <w:numFmt w:val="bullet"/>
      <w:lvlText w:val="•"/>
      <w:lvlJc w:val="left"/>
      <w:pPr>
        <w:ind w:left="1305" w:hanging="356"/>
      </w:pPr>
      <w:rPr>
        <w:rFonts w:hint="default"/>
        <w:lang w:val="en-US" w:eastAsia="en-US" w:bidi="ar-SA"/>
      </w:rPr>
    </w:lvl>
    <w:lvl w:ilvl="3" w:tplc="84FAED5A">
      <w:numFmt w:val="bullet"/>
      <w:lvlText w:val="•"/>
      <w:lvlJc w:val="left"/>
      <w:pPr>
        <w:ind w:left="1790" w:hanging="356"/>
      </w:pPr>
      <w:rPr>
        <w:rFonts w:hint="default"/>
        <w:lang w:val="en-US" w:eastAsia="en-US" w:bidi="ar-SA"/>
      </w:rPr>
    </w:lvl>
    <w:lvl w:ilvl="4" w:tplc="2FC86DFA">
      <w:numFmt w:val="bullet"/>
      <w:lvlText w:val="•"/>
      <w:lvlJc w:val="left"/>
      <w:pPr>
        <w:ind w:left="2275" w:hanging="356"/>
      </w:pPr>
      <w:rPr>
        <w:rFonts w:hint="default"/>
        <w:lang w:val="en-US" w:eastAsia="en-US" w:bidi="ar-SA"/>
      </w:rPr>
    </w:lvl>
    <w:lvl w:ilvl="5" w:tplc="98CC4292">
      <w:numFmt w:val="bullet"/>
      <w:lvlText w:val="•"/>
      <w:lvlJc w:val="left"/>
      <w:pPr>
        <w:ind w:left="2760" w:hanging="356"/>
      </w:pPr>
      <w:rPr>
        <w:rFonts w:hint="default"/>
        <w:lang w:val="en-US" w:eastAsia="en-US" w:bidi="ar-SA"/>
      </w:rPr>
    </w:lvl>
    <w:lvl w:ilvl="6" w:tplc="41FCDC70">
      <w:numFmt w:val="bullet"/>
      <w:lvlText w:val="•"/>
      <w:lvlJc w:val="left"/>
      <w:pPr>
        <w:ind w:left="3246" w:hanging="356"/>
      </w:pPr>
      <w:rPr>
        <w:rFonts w:hint="default"/>
        <w:lang w:val="en-US" w:eastAsia="en-US" w:bidi="ar-SA"/>
      </w:rPr>
    </w:lvl>
    <w:lvl w:ilvl="7" w:tplc="70AAAF42">
      <w:numFmt w:val="bullet"/>
      <w:lvlText w:val="•"/>
      <w:lvlJc w:val="left"/>
      <w:pPr>
        <w:ind w:left="3731" w:hanging="356"/>
      </w:pPr>
      <w:rPr>
        <w:rFonts w:hint="default"/>
        <w:lang w:val="en-US" w:eastAsia="en-US" w:bidi="ar-SA"/>
      </w:rPr>
    </w:lvl>
    <w:lvl w:ilvl="8" w:tplc="23AE0C2A">
      <w:numFmt w:val="bullet"/>
      <w:lvlText w:val="•"/>
      <w:lvlJc w:val="left"/>
      <w:pPr>
        <w:ind w:left="4216" w:hanging="356"/>
      </w:pPr>
      <w:rPr>
        <w:rFonts w:hint="default"/>
        <w:lang w:val="en-US" w:eastAsia="en-US" w:bidi="ar-SA"/>
      </w:rPr>
    </w:lvl>
  </w:abstractNum>
  <w:abstractNum w:abstractNumId="29" w15:restartNumberingAfterBreak="0">
    <w:nsid w:val="77E56F85"/>
    <w:multiLevelType w:val="hybridMultilevel"/>
    <w:tmpl w:val="16344580"/>
    <w:lvl w:ilvl="0" w:tplc="D31EA126">
      <w:numFmt w:val="bullet"/>
      <w:lvlText w:val=""/>
      <w:lvlJc w:val="left"/>
      <w:pPr>
        <w:ind w:left="390" w:hanging="284"/>
      </w:pPr>
      <w:rPr>
        <w:rFonts w:ascii="Symbol" w:eastAsia="Symbol" w:hAnsi="Symbol" w:cs="Symbol" w:hint="default"/>
        <w:b w:val="0"/>
        <w:bCs w:val="0"/>
        <w:i w:val="0"/>
        <w:iCs w:val="0"/>
        <w:color w:val="333E47"/>
        <w:spacing w:val="0"/>
        <w:w w:val="100"/>
        <w:sz w:val="18"/>
        <w:szCs w:val="18"/>
        <w:lang w:val="en-US" w:eastAsia="en-US" w:bidi="ar-SA"/>
      </w:rPr>
    </w:lvl>
    <w:lvl w:ilvl="1" w:tplc="B306889E">
      <w:numFmt w:val="bullet"/>
      <w:lvlText w:val="•"/>
      <w:lvlJc w:val="left"/>
      <w:pPr>
        <w:ind w:left="664" w:hanging="284"/>
      </w:pPr>
      <w:rPr>
        <w:rFonts w:hint="default"/>
        <w:lang w:val="en-US" w:eastAsia="en-US" w:bidi="ar-SA"/>
      </w:rPr>
    </w:lvl>
    <w:lvl w:ilvl="2" w:tplc="96C215F2">
      <w:numFmt w:val="bullet"/>
      <w:lvlText w:val="•"/>
      <w:lvlJc w:val="left"/>
      <w:pPr>
        <w:ind w:left="929" w:hanging="284"/>
      </w:pPr>
      <w:rPr>
        <w:rFonts w:hint="default"/>
        <w:lang w:val="en-US" w:eastAsia="en-US" w:bidi="ar-SA"/>
      </w:rPr>
    </w:lvl>
    <w:lvl w:ilvl="3" w:tplc="6316E10C">
      <w:numFmt w:val="bullet"/>
      <w:lvlText w:val="•"/>
      <w:lvlJc w:val="left"/>
      <w:pPr>
        <w:ind w:left="1193" w:hanging="284"/>
      </w:pPr>
      <w:rPr>
        <w:rFonts w:hint="default"/>
        <w:lang w:val="en-US" w:eastAsia="en-US" w:bidi="ar-SA"/>
      </w:rPr>
    </w:lvl>
    <w:lvl w:ilvl="4" w:tplc="26749C1E">
      <w:numFmt w:val="bullet"/>
      <w:lvlText w:val="•"/>
      <w:lvlJc w:val="left"/>
      <w:pPr>
        <w:ind w:left="1458" w:hanging="284"/>
      </w:pPr>
      <w:rPr>
        <w:rFonts w:hint="default"/>
        <w:lang w:val="en-US" w:eastAsia="en-US" w:bidi="ar-SA"/>
      </w:rPr>
    </w:lvl>
    <w:lvl w:ilvl="5" w:tplc="9904A8C0">
      <w:numFmt w:val="bullet"/>
      <w:lvlText w:val="•"/>
      <w:lvlJc w:val="left"/>
      <w:pPr>
        <w:ind w:left="1723" w:hanging="284"/>
      </w:pPr>
      <w:rPr>
        <w:rFonts w:hint="default"/>
        <w:lang w:val="en-US" w:eastAsia="en-US" w:bidi="ar-SA"/>
      </w:rPr>
    </w:lvl>
    <w:lvl w:ilvl="6" w:tplc="68E8059E">
      <w:numFmt w:val="bullet"/>
      <w:lvlText w:val="•"/>
      <w:lvlJc w:val="left"/>
      <w:pPr>
        <w:ind w:left="1987" w:hanging="284"/>
      </w:pPr>
      <w:rPr>
        <w:rFonts w:hint="default"/>
        <w:lang w:val="en-US" w:eastAsia="en-US" w:bidi="ar-SA"/>
      </w:rPr>
    </w:lvl>
    <w:lvl w:ilvl="7" w:tplc="EC306BFC">
      <w:numFmt w:val="bullet"/>
      <w:lvlText w:val="•"/>
      <w:lvlJc w:val="left"/>
      <w:pPr>
        <w:ind w:left="2252" w:hanging="284"/>
      </w:pPr>
      <w:rPr>
        <w:rFonts w:hint="default"/>
        <w:lang w:val="en-US" w:eastAsia="en-US" w:bidi="ar-SA"/>
      </w:rPr>
    </w:lvl>
    <w:lvl w:ilvl="8" w:tplc="35BE2620">
      <w:numFmt w:val="bullet"/>
      <w:lvlText w:val="•"/>
      <w:lvlJc w:val="left"/>
      <w:pPr>
        <w:ind w:left="2516" w:hanging="284"/>
      </w:pPr>
      <w:rPr>
        <w:rFonts w:hint="default"/>
        <w:lang w:val="en-US" w:eastAsia="en-US" w:bidi="ar-SA"/>
      </w:rPr>
    </w:lvl>
  </w:abstractNum>
  <w:abstractNum w:abstractNumId="30" w15:restartNumberingAfterBreak="0">
    <w:nsid w:val="79225A64"/>
    <w:multiLevelType w:val="hybridMultilevel"/>
    <w:tmpl w:val="E7BA5818"/>
    <w:lvl w:ilvl="0" w:tplc="2480B1A2">
      <w:start w:val="3"/>
      <w:numFmt w:val="decimal"/>
      <w:lvlText w:val="(%1)"/>
      <w:lvlJc w:val="left"/>
      <w:pPr>
        <w:ind w:left="465" w:hanging="358"/>
      </w:pPr>
      <w:rPr>
        <w:rFonts w:ascii="Arial MT" w:eastAsia="Arial MT" w:hAnsi="Arial MT" w:cs="Arial MT" w:hint="default"/>
        <w:b w:val="0"/>
        <w:bCs w:val="0"/>
        <w:i w:val="0"/>
        <w:iCs w:val="0"/>
        <w:spacing w:val="-5"/>
        <w:w w:val="99"/>
        <w:sz w:val="18"/>
        <w:szCs w:val="18"/>
        <w:lang w:val="en-US" w:eastAsia="en-US" w:bidi="ar-SA"/>
      </w:rPr>
    </w:lvl>
    <w:lvl w:ilvl="1" w:tplc="1088AB58">
      <w:start w:val="1"/>
      <w:numFmt w:val="lowerLetter"/>
      <w:lvlText w:val="(%2)"/>
      <w:lvlJc w:val="left"/>
      <w:pPr>
        <w:ind w:left="821" w:hanging="356"/>
      </w:pPr>
      <w:rPr>
        <w:rFonts w:ascii="Arial MT" w:eastAsia="Arial MT" w:hAnsi="Arial MT" w:cs="Arial MT" w:hint="default"/>
        <w:b w:val="0"/>
        <w:bCs w:val="0"/>
        <w:i w:val="0"/>
        <w:iCs w:val="0"/>
        <w:color w:val="333E47"/>
        <w:spacing w:val="-5"/>
        <w:w w:val="99"/>
        <w:sz w:val="18"/>
        <w:szCs w:val="18"/>
        <w:lang w:val="en-US" w:eastAsia="en-US" w:bidi="ar-SA"/>
      </w:rPr>
    </w:lvl>
    <w:lvl w:ilvl="2" w:tplc="E0C0B0DA">
      <w:numFmt w:val="bullet"/>
      <w:lvlText w:val="•"/>
      <w:lvlJc w:val="left"/>
      <w:pPr>
        <w:ind w:left="1287" w:hanging="356"/>
      </w:pPr>
      <w:rPr>
        <w:rFonts w:hint="default"/>
        <w:lang w:val="en-US" w:eastAsia="en-US" w:bidi="ar-SA"/>
      </w:rPr>
    </w:lvl>
    <w:lvl w:ilvl="3" w:tplc="4F8AE946">
      <w:numFmt w:val="bullet"/>
      <w:lvlText w:val="•"/>
      <w:lvlJc w:val="left"/>
      <w:pPr>
        <w:ind w:left="1755" w:hanging="356"/>
      </w:pPr>
      <w:rPr>
        <w:rFonts w:hint="default"/>
        <w:lang w:val="en-US" w:eastAsia="en-US" w:bidi="ar-SA"/>
      </w:rPr>
    </w:lvl>
    <w:lvl w:ilvl="4" w:tplc="C49E6E26">
      <w:numFmt w:val="bullet"/>
      <w:lvlText w:val="•"/>
      <w:lvlJc w:val="left"/>
      <w:pPr>
        <w:ind w:left="2222" w:hanging="356"/>
      </w:pPr>
      <w:rPr>
        <w:rFonts w:hint="default"/>
        <w:lang w:val="en-US" w:eastAsia="en-US" w:bidi="ar-SA"/>
      </w:rPr>
    </w:lvl>
    <w:lvl w:ilvl="5" w:tplc="3F3C497A">
      <w:numFmt w:val="bullet"/>
      <w:lvlText w:val="•"/>
      <w:lvlJc w:val="left"/>
      <w:pPr>
        <w:ind w:left="2690" w:hanging="356"/>
      </w:pPr>
      <w:rPr>
        <w:rFonts w:hint="default"/>
        <w:lang w:val="en-US" w:eastAsia="en-US" w:bidi="ar-SA"/>
      </w:rPr>
    </w:lvl>
    <w:lvl w:ilvl="6" w:tplc="487E89EE">
      <w:numFmt w:val="bullet"/>
      <w:lvlText w:val="•"/>
      <w:lvlJc w:val="left"/>
      <w:pPr>
        <w:ind w:left="3157" w:hanging="356"/>
      </w:pPr>
      <w:rPr>
        <w:rFonts w:hint="default"/>
        <w:lang w:val="en-US" w:eastAsia="en-US" w:bidi="ar-SA"/>
      </w:rPr>
    </w:lvl>
    <w:lvl w:ilvl="7" w:tplc="F5E63C46">
      <w:numFmt w:val="bullet"/>
      <w:lvlText w:val="•"/>
      <w:lvlJc w:val="left"/>
      <w:pPr>
        <w:ind w:left="3625" w:hanging="356"/>
      </w:pPr>
      <w:rPr>
        <w:rFonts w:hint="default"/>
        <w:lang w:val="en-US" w:eastAsia="en-US" w:bidi="ar-SA"/>
      </w:rPr>
    </w:lvl>
    <w:lvl w:ilvl="8" w:tplc="9D9E51B4">
      <w:numFmt w:val="bullet"/>
      <w:lvlText w:val="•"/>
      <w:lvlJc w:val="left"/>
      <w:pPr>
        <w:ind w:left="4092" w:hanging="356"/>
      </w:pPr>
      <w:rPr>
        <w:rFonts w:hint="default"/>
        <w:lang w:val="en-US" w:eastAsia="en-US" w:bidi="ar-SA"/>
      </w:rPr>
    </w:lvl>
  </w:abstractNum>
  <w:abstractNum w:abstractNumId="31" w15:restartNumberingAfterBreak="0">
    <w:nsid w:val="79411817"/>
    <w:multiLevelType w:val="hybridMultilevel"/>
    <w:tmpl w:val="BF8A96E0"/>
    <w:lvl w:ilvl="0" w:tplc="BE9860AE">
      <w:start w:val="3"/>
      <w:numFmt w:val="decimal"/>
      <w:lvlText w:val="(%1)"/>
      <w:lvlJc w:val="left"/>
      <w:pPr>
        <w:ind w:left="465" w:hanging="359"/>
      </w:pPr>
      <w:rPr>
        <w:rFonts w:ascii="Arial MT" w:eastAsia="Arial MT" w:hAnsi="Arial MT" w:cs="Arial MT" w:hint="default"/>
        <w:b w:val="0"/>
        <w:bCs w:val="0"/>
        <w:i w:val="0"/>
        <w:iCs w:val="0"/>
        <w:spacing w:val="-5"/>
        <w:w w:val="99"/>
        <w:sz w:val="18"/>
        <w:szCs w:val="18"/>
        <w:lang w:val="en-US" w:eastAsia="en-US" w:bidi="ar-SA"/>
      </w:rPr>
    </w:lvl>
    <w:lvl w:ilvl="1" w:tplc="5BBCA7D4">
      <w:start w:val="1"/>
      <w:numFmt w:val="lowerLetter"/>
      <w:lvlText w:val="(%2)"/>
      <w:lvlJc w:val="left"/>
      <w:pPr>
        <w:ind w:left="820" w:hanging="356"/>
      </w:pPr>
      <w:rPr>
        <w:rFonts w:ascii="Arial MT" w:eastAsia="Arial MT" w:hAnsi="Arial MT" w:cs="Arial MT" w:hint="default"/>
        <w:b w:val="0"/>
        <w:bCs w:val="0"/>
        <w:i w:val="0"/>
        <w:iCs w:val="0"/>
        <w:color w:val="333E47"/>
        <w:spacing w:val="-5"/>
        <w:w w:val="99"/>
        <w:sz w:val="18"/>
        <w:szCs w:val="18"/>
        <w:lang w:val="en-US" w:eastAsia="en-US" w:bidi="ar-SA"/>
      </w:rPr>
    </w:lvl>
    <w:lvl w:ilvl="2" w:tplc="E49AA9E2">
      <w:numFmt w:val="bullet"/>
      <w:lvlText w:val="•"/>
      <w:lvlJc w:val="left"/>
      <w:pPr>
        <w:ind w:left="1307" w:hanging="356"/>
      </w:pPr>
      <w:rPr>
        <w:rFonts w:hint="default"/>
        <w:lang w:val="en-US" w:eastAsia="en-US" w:bidi="ar-SA"/>
      </w:rPr>
    </w:lvl>
    <w:lvl w:ilvl="3" w:tplc="AF68B946">
      <w:numFmt w:val="bullet"/>
      <w:lvlText w:val="•"/>
      <w:lvlJc w:val="left"/>
      <w:pPr>
        <w:ind w:left="1794" w:hanging="356"/>
      </w:pPr>
      <w:rPr>
        <w:rFonts w:hint="default"/>
        <w:lang w:val="en-US" w:eastAsia="en-US" w:bidi="ar-SA"/>
      </w:rPr>
    </w:lvl>
    <w:lvl w:ilvl="4" w:tplc="3EC0D10E">
      <w:numFmt w:val="bullet"/>
      <w:lvlText w:val="•"/>
      <w:lvlJc w:val="left"/>
      <w:pPr>
        <w:ind w:left="2281" w:hanging="356"/>
      </w:pPr>
      <w:rPr>
        <w:rFonts w:hint="default"/>
        <w:lang w:val="en-US" w:eastAsia="en-US" w:bidi="ar-SA"/>
      </w:rPr>
    </w:lvl>
    <w:lvl w:ilvl="5" w:tplc="88A8FB3C">
      <w:numFmt w:val="bullet"/>
      <w:lvlText w:val="•"/>
      <w:lvlJc w:val="left"/>
      <w:pPr>
        <w:ind w:left="2768" w:hanging="356"/>
      </w:pPr>
      <w:rPr>
        <w:rFonts w:hint="default"/>
        <w:lang w:val="en-US" w:eastAsia="en-US" w:bidi="ar-SA"/>
      </w:rPr>
    </w:lvl>
    <w:lvl w:ilvl="6" w:tplc="D51666BA">
      <w:numFmt w:val="bullet"/>
      <w:lvlText w:val="•"/>
      <w:lvlJc w:val="left"/>
      <w:pPr>
        <w:ind w:left="3255" w:hanging="356"/>
      </w:pPr>
      <w:rPr>
        <w:rFonts w:hint="default"/>
        <w:lang w:val="en-US" w:eastAsia="en-US" w:bidi="ar-SA"/>
      </w:rPr>
    </w:lvl>
    <w:lvl w:ilvl="7" w:tplc="83E6B04A">
      <w:numFmt w:val="bullet"/>
      <w:lvlText w:val="•"/>
      <w:lvlJc w:val="left"/>
      <w:pPr>
        <w:ind w:left="3742" w:hanging="356"/>
      </w:pPr>
      <w:rPr>
        <w:rFonts w:hint="default"/>
        <w:lang w:val="en-US" w:eastAsia="en-US" w:bidi="ar-SA"/>
      </w:rPr>
    </w:lvl>
    <w:lvl w:ilvl="8" w:tplc="8856C4DE">
      <w:numFmt w:val="bullet"/>
      <w:lvlText w:val="•"/>
      <w:lvlJc w:val="left"/>
      <w:pPr>
        <w:ind w:left="4229" w:hanging="356"/>
      </w:pPr>
      <w:rPr>
        <w:rFonts w:hint="default"/>
        <w:lang w:val="en-US" w:eastAsia="en-US" w:bidi="ar-SA"/>
      </w:rPr>
    </w:lvl>
  </w:abstractNum>
  <w:abstractNum w:abstractNumId="32" w15:restartNumberingAfterBreak="0">
    <w:nsid w:val="7D237F49"/>
    <w:multiLevelType w:val="hybridMultilevel"/>
    <w:tmpl w:val="E3A2799A"/>
    <w:lvl w:ilvl="0" w:tplc="93385730">
      <w:start w:val="1"/>
      <w:numFmt w:val="decimal"/>
      <w:lvlText w:val="(%1)"/>
      <w:lvlJc w:val="left"/>
      <w:pPr>
        <w:ind w:left="465" w:hanging="358"/>
      </w:pPr>
      <w:rPr>
        <w:rFonts w:ascii="Arial MT" w:eastAsia="Arial MT" w:hAnsi="Arial MT" w:cs="Arial MT" w:hint="default"/>
        <w:b w:val="0"/>
        <w:bCs w:val="0"/>
        <w:i w:val="0"/>
        <w:iCs w:val="0"/>
        <w:spacing w:val="-5"/>
        <w:w w:val="99"/>
        <w:sz w:val="18"/>
        <w:szCs w:val="18"/>
        <w:lang w:val="en-US" w:eastAsia="en-US" w:bidi="ar-SA"/>
      </w:rPr>
    </w:lvl>
    <w:lvl w:ilvl="1" w:tplc="671287A2">
      <w:start w:val="1"/>
      <w:numFmt w:val="lowerLetter"/>
      <w:lvlText w:val="(%2)"/>
      <w:lvlJc w:val="left"/>
      <w:pPr>
        <w:ind w:left="820" w:hanging="356"/>
      </w:pPr>
      <w:rPr>
        <w:rFonts w:ascii="Arial MT" w:eastAsia="Arial MT" w:hAnsi="Arial MT" w:cs="Arial MT" w:hint="default"/>
        <w:b w:val="0"/>
        <w:bCs w:val="0"/>
        <w:i w:val="0"/>
        <w:iCs w:val="0"/>
        <w:color w:val="333E47"/>
        <w:spacing w:val="-5"/>
        <w:w w:val="99"/>
        <w:sz w:val="18"/>
        <w:szCs w:val="18"/>
        <w:lang w:val="en-US" w:eastAsia="en-US" w:bidi="ar-SA"/>
      </w:rPr>
    </w:lvl>
    <w:lvl w:ilvl="2" w:tplc="B4DE29D4">
      <w:numFmt w:val="bullet"/>
      <w:lvlText w:val="•"/>
      <w:lvlJc w:val="left"/>
      <w:pPr>
        <w:ind w:left="1282" w:hanging="356"/>
      </w:pPr>
      <w:rPr>
        <w:rFonts w:hint="default"/>
        <w:lang w:val="en-US" w:eastAsia="en-US" w:bidi="ar-SA"/>
      </w:rPr>
    </w:lvl>
    <w:lvl w:ilvl="3" w:tplc="EDAEB80E">
      <w:numFmt w:val="bullet"/>
      <w:lvlText w:val="•"/>
      <w:lvlJc w:val="left"/>
      <w:pPr>
        <w:ind w:left="1744" w:hanging="356"/>
      </w:pPr>
      <w:rPr>
        <w:rFonts w:hint="default"/>
        <w:lang w:val="en-US" w:eastAsia="en-US" w:bidi="ar-SA"/>
      </w:rPr>
    </w:lvl>
    <w:lvl w:ilvl="4" w:tplc="7C0A23F6">
      <w:numFmt w:val="bullet"/>
      <w:lvlText w:val="•"/>
      <w:lvlJc w:val="left"/>
      <w:pPr>
        <w:ind w:left="2207" w:hanging="356"/>
      </w:pPr>
      <w:rPr>
        <w:rFonts w:hint="default"/>
        <w:lang w:val="en-US" w:eastAsia="en-US" w:bidi="ar-SA"/>
      </w:rPr>
    </w:lvl>
    <w:lvl w:ilvl="5" w:tplc="0D106BFA">
      <w:numFmt w:val="bullet"/>
      <w:lvlText w:val="•"/>
      <w:lvlJc w:val="left"/>
      <w:pPr>
        <w:ind w:left="2669" w:hanging="356"/>
      </w:pPr>
      <w:rPr>
        <w:rFonts w:hint="default"/>
        <w:lang w:val="en-US" w:eastAsia="en-US" w:bidi="ar-SA"/>
      </w:rPr>
    </w:lvl>
    <w:lvl w:ilvl="6" w:tplc="D58E6094">
      <w:numFmt w:val="bullet"/>
      <w:lvlText w:val="•"/>
      <w:lvlJc w:val="left"/>
      <w:pPr>
        <w:ind w:left="3132" w:hanging="356"/>
      </w:pPr>
      <w:rPr>
        <w:rFonts w:hint="default"/>
        <w:lang w:val="en-US" w:eastAsia="en-US" w:bidi="ar-SA"/>
      </w:rPr>
    </w:lvl>
    <w:lvl w:ilvl="7" w:tplc="9EC6850A">
      <w:numFmt w:val="bullet"/>
      <w:lvlText w:val="•"/>
      <w:lvlJc w:val="left"/>
      <w:pPr>
        <w:ind w:left="3594" w:hanging="356"/>
      </w:pPr>
      <w:rPr>
        <w:rFonts w:hint="default"/>
        <w:lang w:val="en-US" w:eastAsia="en-US" w:bidi="ar-SA"/>
      </w:rPr>
    </w:lvl>
    <w:lvl w:ilvl="8" w:tplc="57F82A38">
      <w:numFmt w:val="bullet"/>
      <w:lvlText w:val="•"/>
      <w:lvlJc w:val="left"/>
      <w:pPr>
        <w:ind w:left="4057" w:hanging="356"/>
      </w:pPr>
      <w:rPr>
        <w:rFonts w:hint="default"/>
        <w:lang w:val="en-US" w:eastAsia="en-US" w:bidi="ar-SA"/>
      </w:rPr>
    </w:lvl>
  </w:abstractNum>
  <w:num w:numId="1">
    <w:abstractNumId w:val="28"/>
  </w:num>
  <w:num w:numId="2">
    <w:abstractNumId w:val="27"/>
  </w:num>
  <w:num w:numId="3">
    <w:abstractNumId w:val="15"/>
  </w:num>
  <w:num w:numId="4">
    <w:abstractNumId w:val="21"/>
  </w:num>
  <w:num w:numId="5">
    <w:abstractNumId w:val="24"/>
  </w:num>
  <w:num w:numId="6">
    <w:abstractNumId w:val="0"/>
  </w:num>
  <w:num w:numId="7">
    <w:abstractNumId w:val="7"/>
  </w:num>
  <w:num w:numId="8">
    <w:abstractNumId w:val="12"/>
  </w:num>
  <w:num w:numId="9">
    <w:abstractNumId w:val="11"/>
  </w:num>
  <w:num w:numId="10">
    <w:abstractNumId w:val="3"/>
  </w:num>
  <w:num w:numId="11">
    <w:abstractNumId w:val="14"/>
  </w:num>
  <w:num w:numId="12">
    <w:abstractNumId w:val="17"/>
  </w:num>
  <w:num w:numId="13">
    <w:abstractNumId w:val="30"/>
  </w:num>
  <w:num w:numId="14">
    <w:abstractNumId w:val="26"/>
  </w:num>
  <w:num w:numId="15">
    <w:abstractNumId w:val="16"/>
  </w:num>
  <w:num w:numId="16">
    <w:abstractNumId w:val="20"/>
  </w:num>
  <w:num w:numId="17">
    <w:abstractNumId w:val="18"/>
  </w:num>
  <w:num w:numId="18">
    <w:abstractNumId w:val="5"/>
  </w:num>
  <w:num w:numId="19">
    <w:abstractNumId w:val="23"/>
  </w:num>
  <w:num w:numId="20">
    <w:abstractNumId w:val="22"/>
  </w:num>
  <w:num w:numId="21">
    <w:abstractNumId w:val="32"/>
  </w:num>
  <w:num w:numId="22">
    <w:abstractNumId w:val="9"/>
  </w:num>
  <w:num w:numId="23">
    <w:abstractNumId w:val="31"/>
  </w:num>
  <w:num w:numId="24">
    <w:abstractNumId w:val="8"/>
  </w:num>
  <w:num w:numId="25">
    <w:abstractNumId w:val="2"/>
  </w:num>
  <w:num w:numId="26">
    <w:abstractNumId w:val="4"/>
  </w:num>
  <w:num w:numId="27">
    <w:abstractNumId w:val="13"/>
  </w:num>
  <w:num w:numId="28">
    <w:abstractNumId w:val="10"/>
  </w:num>
  <w:num w:numId="29">
    <w:abstractNumId w:val="25"/>
  </w:num>
  <w:num w:numId="30">
    <w:abstractNumId w:val="1"/>
  </w:num>
  <w:num w:numId="31">
    <w:abstractNumId w:val="19"/>
  </w:num>
  <w:num w:numId="32">
    <w:abstractNumId w:val="29"/>
  </w:num>
  <w:num w:numId="3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772F"/>
    <w:rsid w:val="001945CE"/>
    <w:rsid w:val="001D0ECA"/>
    <w:rsid w:val="009434EA"/>
    <w:rsid w:val="00977A9E"/>
    <w:rsid w:val="00D31912"/>
    <w:rsid w:val="00DF772F"/>
    <w:rsid w:val="00FB4536"/>
    <w:rsid w:val="00FC24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0E1CE52-85F4-44E2-887F-593170DB37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MT" w:eastAsia="Arial MT" w:hAnsi="Arial MT" w:cs="Arial MT"/>
    </w:rPr>
  </w:style>
  <w:style w:type="paragraph" w:styleId="Ttulo1">
    <w:name w:val="heading 1"/>
    <w:basedOn w:val="Normal"/>
    <w:uiPriority w:val="1"/>
    <w:qFormat/>
    <w:pPr>
      <w:spacing w:before="66"/>
      <w:ind w:left="153"/>
      <w:outlineLvl w:val="0"/>
    </w:pPr>
    <w:rPr>
      <w:rFonts w:ascii="Arial" w:eastAsia="Arial" w:hAnsi="Arial" w:cs="Arial"/>
      <w:b/>
      <w:bCs/>
      <w:sz w:val="36"/>
      <w:szCs w:val="3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rPr>
      <w:sz w:val="20"/>
      <w:szCs w:val="20"/>
    </w:rPr>
  </w:style>
  <w:style w:type="paragraph" w:styleId="Ttulo">
    <w:name w:val="Title"/>
    <w:basedOn w:val="Normal"/>
    <w:uiPriority w:val="1"/>
    <w:qFormat/>
    <w:pPr>
      <w:ind w:left="153"/>
    </w:pPr>
    <w:rPr>
      <w:rFonts w:ascii="Arial" w:eastAsia="Arial" w:hAnsi="Arial" w:cs="Arial"/>
      <w:b/>
      <w:bCs/>
      <w:sz w:val="48"/>
      <w:szCs w:val="48"/>
    </w:rPr>
  </w:style>
  <w:style w:type="paragraph" w:styleId="PargrafodaLista">
    <w:name w:val="List Paragraph"/>
    <w:basedOn w:val="Normal"/>
    <w:uiPriority w:val="1"/>
    <w:qFormat/>
    <w:pPr>
      <w:spacing w:before="59"/>
      <w:ind w:left="435" w:hanging="285"/>
    </w:pPr>
  </w:style>
  <w:style w:type="paragraph" w:customStyle="1" w:styleId="TableParagraph">
    <w:name w:val="Table Paragraph"/>
    <w:basedOn w:val="Normal"/>
    <w:uiPriority w:val="1"/>
    <w:qFormat/>
    <w:pPr>
      <w:spacing w:before="80"/>
      <w:ind w:left="107"/>
    </w:pPr>
  </w:style>
  <w:style w:type="paragraph" w:styleId="Cabealho">
    <w:name w:val="header"/>
    <w:basedOn w:val="Normal"/>
    <w:link w:val="CabealhoChar"/>
    <w:uiPriority w:val="99"/>
    <w:unhideWhenUsed/>
    <w:rsid w:val="00D31912"/>
    <w:pPr>
      <w:tabs>
        <w:tab w:val="center" w:pos="4419"/>
        <w:tab w:val="right" w:pos="8838"/>
      </w:tabs>
    </w:pPr>
  </w:style>
  <w:style w:type="character" w:customStyle="1" w:styleId="CabealhoChar">
    <w:name w:val="Cabeçalho Char"/>
    <w:basedOn w:val="Fontepargpadro"/>
    <w:link w:val="Cabealho"/>
    <w:uiPriority w:val="99"/>
    <w:rsid w:val="00D31912"/>
    <w:rPr>
      <w:rFonts w:ascii="Arial MT" w:eastAsia="Arial MT" w:hAnsi="Arial MT" w:cs="Arial MT"/>
    </w:rPr>
  </w:style>
  <w:style w:type="paragraph" w:styleId="Rodap">
    <w:name w:val="footer"/>
    <w:basedOn w:val="Normal"/>
    <w:link w:val="RodapChar"/>
    <w:uiPriority w:val="99"/>
    <w:unhideWhenUsed/>
    <w:rsid w:val="00D31912"/>
    <w:pPr>
      <w:tabs>
        <w:tab w:val="center" w:pos="4419"/>
        <w:tab w:val="right" w:pos="8838"/>
      </w:tabs>
    </w:pPr>
  </w:style>
  <w:style w:type="character" w:customStyle="1" w:styleId="RodapChar">
    <w:name w:val="Rodapé Char"/>
    <w:basedOn w:val="Fontepargpadro"/>
    <w:link w:val="Rodap"/>
    <w:uiPriority w:val="99"/>
    <w:rsid w:val="00D31912"/>
    <w:rPr>
      <w:rFonts w:ascii="Arial MT" w:eastAsia="Arial MT" w:hAnsi="Arial MT" w:cs="Arial M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www.tga.gov.au/resources/resource/forms/essential-principles-checklist-medical-devices" TargetMode="External"/><Relationship Id="rId3" Type="http://schemas.openxmlformats.org/officeDocument/2006/relationships/settings" Target="settings.xml"/><Relationship Id="rId7" Type="http://schemas.openxmlformats.org/officeDocument/2006/relationships/hyperlink" Target="https://www.tga.gov.au/how-we-regulate/manufacturing/manufacture-medical-device/meet-safety-performance-and-quality-requirements-medical-device-manufacturers/demonstrating-compliance-essential-principle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19</Pages>
  <Words>16504</Words>
  <Characters>94075</Characters>
  <Application>Microsoft Office Word</Application>
  <DocSecurity>0</DocSecurity>
  <Lines>783</Lines>
  <Paragraphs>220</Paragraphs>
  <ScaleCrop>false</ScaleCrop>
  <HeadingPairs>
    <vt:vector size="2" baseType="variant">
      <vt:variant>
        <vt:lpstr>Título</vt:lpstr>
      </vt:variant>
      <vt:variant>
        <vt:i4>1</vt:i4>
      </vt:variant>
    </vt:vector>
  </HeadingPairs>
  <TitlesOfParts>
    <vt:vector size="1" baseType="lpstr">
      <vt:lpstr>Essential Principles checklist (medical devices)</vt:lpstr>
    </vt:vector>
  </TitlesOfParts>
  <Company/>
  <LinksUpToDate>false</LinksUpToDate>
  <CharactersWithSpaces>110359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Essential Principles checklist (medical devices)</dc:title>
  <dc:subject>form</dc:subject>
  <dc:creator>Therapeutic Gooods Administration</dc:creator>
  <cp:lastModifiedBy>cadori</cp:lastModifiedBy>
  <cp:revision>2</cp:revision>
  <dcterms:created xsi:type="dcterms:W3CDTF">2025-09-25T20:14:00Z</dcterms:created>
  <dcterms:modified xsi:type="dcterms:W3CDTF">2025-09-25T20:14:00Z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2025-09-25T00:00:00Z</vt:filetime>
  </property>
  <property fmtid="{D5CDD505-2E9C-101B-9397-08002B2CF9AE}" pid="3" name="Creator">
    <vt:lpwstr>Microsoft® Word 2016</vt:lpwstr>
  </property>
  <property fmtid="{D5CDD505-2E9C-101B-9397-08002B2CF9AE}" pid="4" name="LastSaved">
    <vt:filetime>2025-09-25T00:00:00Z</vt:filetime>
  </property>
  <property fmtid="{D5CDD505-2E9C-101B-9397-08002B2CF9AE}" pid="5" name="Producer">
    <vt:lpwstr>Microsoft® Word 2016</vt:lpwstr>
  </property>
</Properties>
</file>